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012D97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012D97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C74C84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8B50C1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88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012D97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C74C84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8B50C1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88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интересах публичного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proofErr w:type="spellStart"/>
      <w:r w:rsidR="00CC29C7">
        <w:rPr>
          <w:rFonts w:ascii="PT Astra Serif" w:hAnsi="PT Astra Serif" w:cs="Arial"/>
        </w:rPr>
        <w:t>Подзолко</w:t>
      </w:r>
      <w:proofErr w:type="spellEnd"/>
      <w:r w:rsidR="00CC29C7">
        <w:rPr>
          <w:rFonts w:ascii="PT Astra Serif" w:hAnsi="PT Astra Serif" w:cs="Arial"/>
        </w:rPr>
        <w:t xml:space="preserve"> Анны Олеговны</w:t>
      </w:r>
      <w:r w:rsidR="00565EDE">
        <w:rPr>
          <w:rFonts w:ascii="PT Astra Serif" w:hAnsi="PT Astra Serif" w:cs="Arial"/>
        </w:rPr>
        <w:t xml:space="preserve">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>03.06.2025 зарегистрированной в реестре за № 64/4-н/64-2025-4-96, единый регистрационный номер E697454E-8450-4429-AE5E-D62D53873D10, удостоверенной нотариусом г. Саратова Саратовской области Ачкасовой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CC29C7" w:rsidRPr="00CC29C7">
        <w:rPr>
          <w:rFonts w:ascii="PT Astra Serif" w:hAnsi="PT Astra Serif" w:cs="Arial"/>
        </w:rPr>
        <w:t xml:space="preserve">ВЛИ 0,4 кВ (Ф-2 от КТП №29/400 </w:t>
      </w:r>
      <w:proofErr w:type="spellStart"/>
      <w:r w:rsidR="00CC29C7" w:rsidRPr="00CC29C7">
        <w:rPr>
          <w:rFonts w:ascii="PT Astra Serif" w:hAnsi="PT Astra Serif" w:cs="Arial"/>
        </w:rPr>
        <w:t>кВА</w:t>
      </w:r>
      <w:proofErr w:type="spellEnd"/>
      <w:r w:rsidR="00CC29C7" w:rsidRPr="00CC29C7">
        <w:rPr>
          <w:rFonts w:ascii="PT Astra Serif" w:hAnsi="PT Astra Serif" w:cs="Arial"/>
        </w:rPr>
        <w:t xml:space="preserve"> по ВЛ-10 кВ №30 от ПС 110 кВ Вурнары) от оп. №21 до оп.№25», инвентарный номер 2122-00-000000200514, необходимого для электроснабжения населения, расположенного </w:t>
      </w:r>
      <w:proofErr w:type="gramStart"/>
      <w:r w:rsidR="00CC29C7" w:rsidRPr="00CC29C7">
        <w:rPr>
          <w:rFonts w:ascii="PT Astra Serif" w:hAnsi="PT Astra Serif" w:cs="Arial"/>
        </w:rPr>
        <w:t>на</w:t>
      </w:r>
      <w:proofErr w:type="gramEnd"/>
      <w:r w:rsidR="00CC29C7" w:rsidRPr="00CC29C7">
        <w:rPr>
          <w:rFonts w:ascii="PT Astra Serif" w:hAnsi="PT Astra Serif" w:cs="Arial"/>
        </w:rPr>
        <w:t xml:space="preserve"> территории Чувашской Республики, Вурнарского муниципального округа, села </w:t>
      </w:r>
      <w:proofErr w:type="spellStart"/>
      <w:r w:rsidR="00CC29C7" w:rsidRPr="00CC29C7">
        <w:rPr>
          <w:rFonts w:ascii="PT Astra Serif" w:hAnsi="PT Astra Serif" w:cs="Arial"/>
        </w:rPr>
        <w:t>Орауши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 39.37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CC29C7" w:rsidRDefault="0080327B" w:rsidP="00CC29C7">
      <w:pPr>
        <w:rPr>
          <w:color w:val="000000"/>
        </w:rPr>
      </w:pPr>
      <w:r w:rsidRPr="00565EDE">
        <w:rPr>
          <w:rFonts w:ascii="PT Astra Serif" w:hAnsi="PT Astra Serif" w:cs="Arial"/>
        </w:rPr>
        <w:t xml:space="preserve">- </w:t>
      </w:r>
      <w:r w:rsidR="00CC29C7" w:rsidRPr="00F97458">
        <w:rPr>
          <w:color w:val="000000"/>
        </w:rPr>
        <w:t xml:space="preserve">21:09:260104, Чувашская Республика - Чувашия, р-н Вурнарский, с. </w:t>
      </w:r>
      <w:proofErr w:type="spellStart"/>
      <w:r w:rsidR="00CC29C7" w:rsidRPr="00F97458">
        <w:rPr>
          <w:color w:val="000000"/>
        </w:rPr>
        <w:t>Орауши</w:t>
      </w:r>
      <w:proofErr w:type="spellEnd"/>
      <w:r w:rsidR="00CC29C7">
        <w:rPr>
          <w:color w:val="000000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CC29C7" w:rsidRPr="00CC29C7">
        <w:rPr>
          <w:rFonts w:ascii="PT Astra Serif" w:hAnsi="PT Astra Serif" w:cs="Arial"/>
        </w:rPr>
        <w:t>754 кв</w:t>
      </w:r>
      <w:proofErr w:type="gramStart"/>
      <w:r w:rsidR="00CC29C7" w:rsidRPr="00CC29C7">
        <w:rPr>
          <w:rFonts w:ascii="PT Astra Serif" w:hAnsi="PT Astra Serif" w:cs="Arial"/>
        </w:rPr>
        <w:t>.м</w:t>
      </w:r>
      <w:proofErr w:type="gramEnd"/>
      <w:r w:rsidR="00CC29C7" w:rsidRPr="00CC29C7">
        <w:rPr>
          <w:rFonts w:ascii="PT Astra Serif" w:hAnsi="PT Astra Serif" w:cs="Arial"/>
        </w:rPr>
        <w:t xml:space="preserve"> ± 64.08 кв.м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>Срок, в течение которого использование земельных участков (его частей) в соответствии с их разрешенным использованием будет невозможно или существенно затруднено,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CC29C7" w:rsidRPr="00CC29C7">
        <w:rPr>
          <w:rFonts w:ascii="PT Astra Serif" w:hAnsi="PT Astra Serif" w:cs="Arial"/>
        </w:rPr>
        <w:t xml:space="preserve">ВЛИ 0,4 кВ (Ф-2 от КТП №29/400 </w:t>
      </w:r>
      <w:proofErr w:type="spellStart"/>
      <w:r w:rsidR="00CC29C7" w:rsidRPr="00CC29C7">
        <w:rPr>
          <w:rFonts w:ascii="PT Astra Serif" w:hAnsi="PT Astra Serif" w:cs="Arial"/>
        </w:rPr>
        <w:t>кВА</w:t>
      </w:r>
      <w:proofErr w:type="spellEnd"/>
      <w:r w:rsidR="00CC29C7" w:rsidRPr="00CC29C7">
        <w:rPr>
          <w:rFonts w:ascii="PT Astra Serif" w:hAnsi="PT Astra Serif" w:cs="Arial"/>
        </w:rPr>
        <w:t xml:space="preserve"> по ВЛ-10 кВ №30 от ПС 110 кВ Вурнары) от оп. №21 до оп.№25», инвентарный номер 2122-00-000000200514, необходимого для электроснабжения населения, расположенного на территории Чувашской Республики, Вурнарского муниципального округа, села </w:t>
      </w:r>
      <w:proofErr w:type="spellStart"/>
      <w:r w:rsidR="00CC29C7" w:rsidRPr="00CC29C7">
        <w:rPr>
          <w:rFonts w:ascii="PT Astra Serif" w:hAnsi="PT Astra Serif" w:cs="Arial"/>
        </w:rPr>
        <w:t>Орауши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  <w:proofErr w:type="gramEnd"/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 xml:space="preserve">. При этом плата за публичный сервитут, установленный на три года и более, не может быть менее чем 0,1 </w:t>
      </w:r>
      <w:r w:rsidRPr="009474A4">
        <w:rPr>
          <w:rFonts w:ascii="PT Astra Serif" w:hAnsi="PT Astra Serif" w:cs="Arial"/>
        </w:rPr>
        <w:lastRenderedPageBreak/>
        <w:t>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Вурнарскому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 xml:space="preserve"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012D97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12D97" w:rsidRDefault="00012D9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8B50C1">
        <w:rPr>
          <w:sz w:val="18"/>
          <w:szCs w:val="18"/>
        </w:rPr>
        <w:t>Старшова Э.П.</w:t>
      </w:r>
    </w:p>
    <w:p w:rsidR="006A6984" w:rsidRPr="00012D97" w:rsidRDefault="006A6984" w:rsidP="006A6984">
      <w:pPr>
        <w:ind w:firstLine="0"/>
        <w:rPr>
          <w:sz w:val="18"/>
          <w:szCs w:val="18"/>
        </w:rPr>
      </w:pPr>
      <w:r w:rsidRPr="00012D97">
        <w:rPr>
          <w:sz w:val="18"/>
          <w:szCs w:val="18"/>
        </w:rPr>
        <w:t>(83537) 2-55-96</w:t>
      </w:r>
    </w:p>
    <w:p w:rsidR="007A0FA1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012D97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012D97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012D97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012D97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012D97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CC29C7" w:rsidRDefault="00CC29C7" w:rsidP="006A6984">
      <w:pPr>
        <w:ind w:firstLine="0"/>
      </w:pPr>
    </w:p>
    <w:p w:rsidR="00CC29C7" w:rsidRPr="00012D97" w:rsidRDefault="00CC29C7" w:rsidP="006A6984">
      <w:pPr>
        <w:ind w:firstLine="0"/>
      </w:pPr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lastRenderedPageBreak/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3B2E" w:rsidRPr="00E63B2E" w:rsidRDefault="00A82810" w:rsidP="00E63B2E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663565" cy="4194175"/>
            <wp:effectExtent l="0" t="0" r="0" b="0"/>
            <wp:docPr id="331514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419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0FA1" w:rsidRDefault="007A0FA1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A82810" w:rsidRDefault="00A82810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340350" cy="5773420"/>
            <wp:effectExtent l="0" t="0" r="0" b="0"/>
            <wp:docPr id="21382358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577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086" w:rsidRPr="007A0FA1" w:rsidRDefault="00A82810" w:rsidP="006A6984">
      <w:pPr>
        <w:ind w:firstLine="0"/>
        <w:rPr>
          <w:rFonts w:ascii="PT Astra Serif" w:hAnsi="PT Astra Serif"/>
          <w:sz w:val="18"/>
          <w:szCs w:val="18"/>
        </w:rPr>
      </w:pPr>
      <w:r w:rsidRPr="002E3B9D">
        <w:rPr>
          <w:noProof/>
        </w:rPr>
        <w:lastRenderedPageBreak/>
        <w:drawing>
          <wp:inline distT="0" distB="0" distL="0" distR="0">
            <wp:extent cx="5340404" cy="8210621"/>
            <wp:effectExtent l="0" t="0" r="0" b="0"/>
            <wp:docPr id="4689237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237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3654" cy="821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2D97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F04A9"/>
    <w:rsid w:val="003000C2"/>
    <w:rsid w:val="003118EA"/>
    <w:rsid w:val="003210FF"/>
    <w:rsid w:val="00343318"/>
    <w:rsid w:val="00363764"/>
    <w:rsid w:val="003E1A8B"/>
    <w:rsid w:val="0040501D"/>
    <w:rsid w:val="00466B44"/>
    <w:rsid w:val="0048045D"/>
    <w:rsid w:val="00485FE5"/>
    <w:rsid w:val="0048734A"/>
    <w:rsid w:val="004C2FB9"/>
    <w:rsid w:val="004E2086"/>
    <w:rsid w:val="004F5528"/>
    <w:rsid w:val="00500CF5"/>
    <w:rsid w:val="005044FA"/>
    <w:rsid w:val="00532806"/>
    <w:rsid w:val="005343D2"/>
    <w:rsid w:val="0053647D"/>
    <w:rsid w:val="0055698C"/>
    <w:rsid w:val="00565EDE"/>
    <w:rsid w:val="005A7155"/>
    <w:rsid w:val="005C4E9E"/>
    <w:rsid w:val="005E3B1D"/>
    <w:rsid w:val="0060309B"/>
    <w:rsid w:val="00633081"/>
    <w:rsid w:val="00665026"/>
    <w:rsid w:val="00670480"/>
    <w:rsid w:val="00683958"/>
    <w:rsid w:val="00683C7C"/>
    <w:rsid w:val="00685580"/>
    <w:rsid w:val="006A6984"/>
    <w:rsid w:val="006B504C"/>
    <w:rsid w:val="006F70C6"/>
    <w:rsid w:val="0072261F"/>
    <w:rsid w:val="00725602"/>
    <w:rsid w:val="00741EDB"/>
    <w:rsid w:val="00770700"/>
    <w:rsid w:val="00781A46"/>
    <w:rsid w:val="007A0FA1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8B50C1"/>
    <w:rsid w:val="00911837"/>
    <w:rsid w:val="00914C66"/>
    <w:rsid w:val="0091773E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82810"/>
    <w:rsid w:val="00AB5125"/>
    <w:rsid w:val="00AE3F06"/>
    <w:rsid w:val="00B25660"/>
    <w:rsid w:val="00B77FC7"/>
    <w:rsid w:val="00B84B3C"/>
    <w:rsid w:val="00BF1314"/>
    <w:rsid w:val="00BF3FF5"/>
    <w:rsid w:val="00C11F73"/>
    <w:rsid w:val="00C74C84"/>
    <w:rsid w:val="00C941A8"/>
    <w:rsid w:val="00CB20F9"/>
    <w:rsid w:val="00CC29C7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3</cp:revision>
  <cp:lastPrinted>2026-01-21T08:43:00Z</cp:lastPrinted>
  <dcterms:created xsi:type="dcterms:W3CDTF">2026-01-21T08:49:00Z</dcterms:created>
  <dcterms:modified xsi:type="dcterms:W3CDTF">2026-02-06T12:40:00Z</dcterms:modified>
</cp:coreProperties>
</file>