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F91EB5" w:rsidRPr="00F91EB5" w:rsidTr="00AA3530">
        <w:trPr>
          <w:trHeight w:val="1130"/>
        </w:trPr>
        <w:tc>
          <w:tcPr>
            <w:tcW w:w="3540" w:type="dxa"/>
          </w:tcPr>
          <w:p w:rsidR="00F91EB5" w:rsidRPr="00F91EB5" w:rsidRDefault="00F91EB5" w:rsidP="00F91EB5">
            <w:pPr>
              <w:overflowPunct w:val="0"/>
              <w:jc w:val="center"/>
              <w:rPr>
                <w:rFonts w:ascii="Times New Roman" w:hAnsi="Times New Roman"/>
                <w:b/>
                <w:bCs/>
                <w:sz w:val="24"/>
                <w:szCs w:val="24"/>
              </w:rPr>
            </w:pPr>
            <w:proofErr w:type="spellStart"/>
            <w:r w:rsidRPr="00F91EB5">
              <w:rPr>
                <w:rFonts w:ascii="Times New Roman" w:hAnsi="Times New Roman"/>
                <w:b/>
                <w:bCs/>
                <w:sz w:val="24"/>
                <w:szCs w:val="24"/>
              </w:rPr>
              <w:t>Чă</w:t>
            </w:r>
            <w:proofErr w:type="gramStart"/>
            <w:r w:rsidRPr="00F91EB5">
              <w:rPr>
                <w:rFonts w:ascii="Times New Roman" w:hAnsi="Times New Roman"/>
                <w:b/>
                <w:bCs/>
                <w:sz w:val="24"/>
                <w:szCs w:val="24"/>
              </w:rPr>
              <w:t>ваш</w:t>
            </w:r>
            <w:proofErr w:type="spellEnd"/>
            <w:proofErr w:type="gramEnd"/>
            <w:r w:rsidRPr="00F91EB5">
              <w:rPr>
                <w:rFonts w:ascii="Times New Roman" w:hAnsi="Times New Roman"/>
                <w:b/>
                <w:bCs/>
                <w:sz w:val="24"/>
                <w:szCs w:val="24"/>
              </w:rPr>
              <w:t xml:space="preserve"> Республики</w:t>
            </w:r>
          </w:p>
          <w:p w:rsidR="00F91EB5" w:rsidRPr="00F91EB5" w:rsidRDefault="00F91EB5" w:rsidP="00F91EB5">
            <w:pPr>
              <w:overflowPunct w:val="0"/>
              <w:jc w:val="center"/>
              <w:rPr>
                <w:rFonts w:ascii="Times New Roman" w:hAnsi="Times New Roman"/>
                <w:b/>
                <w:bCs/>
                <w:sz w:val="24"/>
                <w:szCs w:val="24"/>
              </w:rPr>
            </w:pPr>
            <w:proofErr w:type="spellStart"/>
            <w:r w:rsidRPr="00F91EB5">
              <w:rPr>
                <w:rFonts w:ascii="Times New Roman" w:hAnsi="Times New Roman"/>
                <w:b/>
                <w:bCs/>
                <w:sz w:val="24"/>
                <w:szCs w:val="24"/>
              </w:rPr>
              <w:t>Шупашкар</w:t>
            </w:r>
            <w:proofErr w:type="spellEnd"/>
            <w:r w:rsidRPr="00F91EB5">
              <w:rPr>
                <w:rFonts w:ascii="Times New Roman" w:hAnsi="Times New Roman"/>
                <w:b/>
                <w:bCs/>
                <w:sz w:val="24"/>
                <w:szCs w:val="24"/>
              </w:rPr>
              <w:t xml:space="preserve"> хула</w:t>
            </w:r>
          </w:p>
          <w:p w:rsidR="00F91EB5" w:rsidRPr="00F91EB5" w:rsidRDefault="00F91EB5" w:rsidP="00F91EB5">
            <w:pPr>
              <w:tabs>
                <w:tab w:val="center" w:pos="1662"/>
                <w:tab w:val="right" w:pos="3324"/>
              </w:tabs>
              <w:overflowPunct w:val="0"/>
              <w:rPr>
                <w:rFonts w:ascii="Times New Roman" w:hAnsi="Times New Roman"/>
                <w:b/>
                <w:bCs/>
                <w:sz w:val="24"/>
                <w:szCs w:val="24"/>
              </w:rPr>
            </w:pPr>
            <w:r w:rsidRPr="00F91EB5">
              <w:rPr>
                <w:rFonts w:ascii="Times New Roman" w:hAnsi="Times New Roman"/>
                <w:b/>
                <w:bCs/>
                <w:sz w:val="24"/>
                <w:szCs w:val="24"/>
              </w:rPr>
              <w:tab/>
            </w:r>
            <w:proofErr w:type="spellStart"/>
            <w:r w:rsidRPr="00F91EB5">
              <w:rPr>
                <w:rFonts w:ascii="Times New Roman" w:hAnsi="Times New Roman"/>
                <w:b/>
                <w:bCs/>
                <w:sz w:val="24"/>
                <w:szCs w:val="24"/>
              </w:rPr>
              <w:t>Администрацийě</w:t>
            </w:r>
            <w:proofErr w:type="spellEnd"/>
            <w:r w:rsidRPr="00F91EB5">
              <w:rPr>
                <w:rFonts w:ascii="Times New Roman" w:hAnsi="Times New Roman"/>
                <w:b/>
                <w:bCs/>
                <w:sz w:val="24"/>
                <w:szCs w:val="24"/>
              </w:rPr>
              <w:tab/>
            </w:r>
          </w:p>
          <w:p w:rsidR="00F91EB5" w:rsidRPr="00F91EB5" w:rsidRDefault="00F91EB5" w:rsidP="00F91EB5">
            <w:pPr>
              <w:overflowPunct w:val="0"/>
              <w:jc w:val="center"/>
              <w:rPr>
                <w:rFonts w:ascii="Times New Roman" w:hAnsi="Times New Roman"/>
                <w:b/>
                <w:bCs/>
                <w:sz w:val="24"/>
                <w:szCs w:val="24"/>
              </w:rPr>
            </w:pPr>
          </w:p>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sz w:val="24"/>
                <w:szCs w:val="24"/>
              </w:rPr>
              <w:t>ЙЫШĂНУ</w:t>
            </w:r>
          </w:p>
        </w:tc>
        <w:tc>
          <w:tcPr>
            <w:tcW w:w="2160" w:type="dxa"/>
          </w:tcPr>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noProof/>
                <w:sz w:val="24"/>
                <w:szCs w:val="24"/>
              </w:rPr>
              <w:drawing>
                <wp:inline distT="0" distB="0" distL="0" distR="0" wp14:anchorId="4E165CA3" wp14:editId="4AECB0E1">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sz w:val="24"/>
                <w:szCs w:val="24"/>
              </w:rPr>
              <w:t>Чувашская Республика</w:t>
            </w:r>
          </w:p>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sz w:val="24"/>
                <w:szCs w:val="24"/>
              </w:rPr>
              <w:t>Администрация</w:t>
            </w:r>
          </w:p>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sz w:val="24"/>
                <w:szCs w:val="24"/>
              </w:rPr>
              <w:t>города Чебоксары</w:t>
            </w:r>
          </w:p>
          <w:p w:rsidR="00F91EB5" w:rsidRPr="00F91EB5" w:rsidRDefault="00F91EB5" w:rsidP="00F91EB5">
            <w:pPr>
              <w:overflowPunct w:val="0"/>
              <w:jc w:val="center"/>
              <w:rPr>
                <w:rFonts w:ascii="Times New Roman" w:hAnsi="Times New Roman"/>
                <w:b/>
                <w:bCs/>
                <w:sz w:val="24"/>
                <w:szCs w:val="24"/>
              </w:rPr>
            </w:pPr>
          </w:p>
          <w:p w:rsidR="00F91EB5" w:rsidRPr="00F91EB5" w:rsidRDefault="00F91EB5" w:rsidP="00F91EB5">
            <w:pPr>
              <w:overflowPunct w:val="0"/>
              <w:jc w:val="center"/>
              <w:rPr>
                <w:rFonts w:ascii="Times New Roman" w:hAnsi="Times New Roman"/>
                <w:b/>
                <w:bCs/>
                <w:sz w:val="24"/>
                <w:szCs w:val="24"/>
              </w:rPr>
            </w:pPr>
            <w:r w:rsidRPr="00F91EB5">
              <w:rPr>
                <w:rFonts w:ascii="Times New Roman" w:hAnsi="Times New Roman"/>
                <w:b/>
                <w:bCs/>
                <w:sz w:val="24"/>
                <w:szCs w:val="24"/>
              </w:rPr>
              <w:t>ПОСТАНОВЛЕНИЕ</w:t>
            </w:r>
          </w:p>
        </w:tc>
      </w:tr>
    </w:tbl>
    <w:p w:rsidR="00F91EB5" w:rsidRPr="00F91EB5" w:rsidRDefault="00F91EB5" w:rsidP="00F91EB5">
      <w:pPr>
        <w:overflowPunct w:val="0"/>
        <w:jc w:val="center"/>
        <w:rPr>
          <w:rFonts w:ascii="Times New Roman" w:hAnsi="Times New Roman"/>
          <w:b/>
          <w:bCs/>
          <w:sz w:val="28"/>
          <w:szCs w:val="28"/>
        </w:rPr>
      </w:pPr>
    </w:p>
    <w:p w:rsidR="006272EA" w:rsidRDefault="00F91EB5" w:rsidP="00F91EB5">
      <w:pPr>
        <w:tabs>
          <w:tab w:val="center" w:pos="4677"/>
          <w:tab w:val="left" w:pos="6270"/>
        </w:tabs>
        <w:overflowPunct w:val="0"/>
        <w:jc w:val="center"/>
        <w:rPr>
          <w:rFonts w:ascii="Times New Roman" w:hAnsi="Times New Roman"/>
          <w:sz w:val="20"/>
          <w:szCs w:val="20"/>
        </w:rPr>
      </w:pPr>
      <w:r>
        <w:rPr>
          <w:rFonts w:ascii="Times New Roman" w:hAnsi="Times New Roman"/>
          <w:bCs/>
          <w:sz w:val="28"/>
          <w:szCs w:val="28"/>
        </w:rPr>
        <w:t>07.05</w:t>
      </w:r>
      <w:r w:rsidRPr="00F91EB5">
        <w:rPr>
          <w:rFonts w:ascii="Times New Roman" w:hAnsi="Times New Roman"/>
          <w:bCs/>
          <w:sz w:val="28"/>
          <w:szCs w:val="28"/>
        </w:rPr>
        <w:t xml:space="preserve">.2026  № </w:t>
      </w:r>
      <w:r>
        <w:rPr>
          <w:rFonts w:ascii="Times New Roman" w:hAnsi="Times New Roman"/>
          <w:bCs/>
          <w:sz w:val="28"/>
          <w:szCs w:val="28"/>
        </w:rPr>
        <w:t>1321</w:t>
      </w:r>
    </w:p>
    <w:p w:rsidR="00F91EB5" w:rsidRPr="00F91EB5" w:rsidRDefault="00F91EB5" w:rsidP="00F91EB5">
      <w:pPr>
        <w:tabs>
          <w:tab w:val="center" w:pos="4677"/>
          <w:tab w:val="left" w:pos="6270"/>
        </w:tabs>
        <w:overflowPunct w:val="0"/>
        <w:jc w:val="center"/>
        <w:rPr>
          <w:rFonts w:ascii="Times New Roman" w:hAnsi="Times New Roman"/>
          <w:sz w:val="28"/>
          <w:szCs w:val="28"/>
        </w:rPr>
      </w:pPr>
    </w:p>
    <w:p w:rsidR="00252C09" w:rsidRPr="00817FD1" w:rsidRDefault="00252C09" w:rsidP="00252C09">
      <w:pPr>
        <w:widowControl/>
        <w:ind w:right="4677"/>
        <w:jc w:val="both"/>
        <w:rPr>
          <w:rFonts w:ascii="Times New Roman" w:hAnsi="Times New Roman"/>
          <w:sz w:val="28"/>
          <w:szCs w:val="28"/>
        </w:rPr>
      </w:pPr>
      <w:r w:rsidRPr="00817FD1">
        <w:rPr>
          <w:rFonts w:ascii="Times New Roman" w:hAnsi="Times New Roman"/>
        </w:rPr>
        <w:t xml:space="preserve">О </w:t>
      </w:r>
      <w:r w:rsidRPr="00817FD1">
        <w:rPr>
          <w:rFonts w:ascii="Times New Roman" w:hAnsi="Times New Roman"/>
          <w:sz w:val="28"/>
          <w:szCs w:val="28"/>
        </w:rPr>
        <w:t>внесении изменений в муниципальную программу города Чебоксары «Управление муниципальными финансами и муниципальным долгом города Чебоксары», утвержденную постановлением администрации города Чебоксары от 01.04.201</w:t>
      </w:r>
      <w:r>
        <w:rPr>
          <w:rFonts w:ascii="Times New Roman" w:hAnsi="Times New Roman"/>
          <w:sz w:val="28"/>
          <w:szCs w:val="28"/>
        </w:rPr>
        <w:t xml:space="preserve">9 </w:t>
      </w:r>
      <w:r w:rsidRPr="00817FD1">
        <w:rPr>
          <w:rFonts w:ascii="Times New Roman" w:hAnsi="Times New Roman"/>
          <w:sz w:val="28"/>
          <w:szCs w:val="28"/>
        </w:rPr>
        <w:t>№</w:t>
      </w:r>
      <w:r>
        <w:rPr>
          <w:rFonts w:ascii="Times New Roman" w:hAnsi="Times New Roman"/>
          <w:sz w:val="28"/>
          <w:szCs w:val="28"/>
        </w:rPr>
        <w:t> </w:t>
      </w:r>
      <w:r w:rsidRPr="00817FD1">
        <w:rPr>
          <w:rFonts w:ascii="Times New Roman" w:hAnsi="Times New Roman"/>
          <w:sz w:val="28"/>
          <w:szCs w:val="28"/>
        </w:rPr>
        <w:t>686</w:t>
      </w:r>
    </w:p>
    <w:p w:rsidR="00252C09" w:rsidRDefault="00252C09">
      <w:pPr>
        <w:spacing w:line="336" w:lineRule="auto"/>
        <w:ind w:firstLine="709"/>
        <w:jc w:val="both"/>
        <w:rPr>
          <w:rFonts w:ascii="Times New Roman" w:hAnsi="Times New Roman"/>
          <w:color w:val="000000"/>
          <w:sz w:val="28"/>
          <w:szCs w:val="28"/>
        </w:rPr>
      </w:pPr>
    </w:p>
    <w:p w:rsidR="00D05443" w:rsidRDefault="00D05443" w:rsidP="00D05443">
      <w:pPr>
        <w:spacing w:line="336" w:lineRule="auto"/>
        <w:ind w:firstLine="709"/>
        <w:jc w:val="both"/>
        <w:rPr>
          <w:rFonts w:ascii="Times New Roman" w:hAnsi="Times New Roman"/>
          <w:sz w:val="28"/>
          <w:szCs w:val="28"/>
        </w:rPr>
      </w:pPr>
      <w:proofErr w:type="gramStart"/>
      <w:r w:rsidRPr="00817FD1">
        <w:rPr>
          <w:rFonts w:ascii="Times New Roman" w:hAnsi="Times New Roman"/>
          <w:color w:val="000000"/>
          <w:sz w:val="28"/>
          <w:szCs w:val="28"/>
        </w:rPr>
        <w:t>В соответствии</w:t>
      </w:r>
      <w:r>
        <w:rPr>
          <w:rFonts w:ascii="Times New Roman" w:hAnsi="Times New Roman"/>
          <w:sz w:val="28"/>
          <w:szCs w:val="28"/>
        </w:rPr>
        <w:t xml:space="preserve"> с </w:t>
      </w:r>
      <w:r w:rsidRPr="001816A7">
        <w:rPr>
          <w:rFonts w:ascii="Times New Roman" w:hAnsi="Times New Roman"/>
          <w:sz w:val="28"/>
          <w:szCs w:val="28"/>
        </w:rPr>
        <w:t>Бюджетным кодексом Российской Федерации от</w:t>
      </w:r>
      <w:r>
        <w:rPr>
          <w:rFonts w:ascii="Times New Roman" w:hAnsi="Times New Roman"/>
          <w:sz w:val="28"/>
          <w:szCs w:val="28"/>
        </w:rPr>
        <w:t> </w:t>
      </w:r>
      <w:r w:rsidRPr="001816A7">
        <w:rPr>
          <w:rFonts w:ascii="Times New Roman" w:hAnsi="Times New Roman"/>
          <w:sz w:val="28"/>
          <w:szCs w:val="28"/>
        </w:rPr>
        <w:t>31.07.1998 №</w:t>
      </w:r>
      <w:r>
        <w:rPr>
          <w:rFonts w:ascii="Times New Roman" w:hAnsi="Times New Roman"/>
          <w:sz w:val="28"/>
          <w:szCs w:val="28"/>
        </w:rPr>
        <w:t> </w:t>
      </w:r>
      <w:r w:rsidRPr="001816A7">
        <w:rPr>
          <w:rFonts w:ascii="Times New Roman" w:hAnsi="Times New Roman"/>
          <w:sz w:val="28"/>
          <w:szCs w:val="28"/>
        </w:rPr>
        <w:t>145-ФЗ, Федеральным законом от 06.10.2003 №</w:t>
      </w:r>
      <w:r>
        <w:rPr>
          <w:rFonts w:ascii="Times New Roman" w:hAnsi="Times New Roman"/>
          <w:sz w:val="28"/>
          <w:szCs w:val="28"/>
        </w:rPr>
        <w:t> </w:t>
      </w:r>
      <w:r w:rsidRPr="001816A7">
        <w:rPr>
          <w:rFonts w:ascii="Times New Roman" w:hAnsi="Times New Roman"/>
          <w:sz w:val="28"/>
          <w:szCs w:val="28"/>
        </w:rPr>
        <w:t>131-ФЗ «Об</w:t>
      </w:r>
      <w:r>
        <w:rPr>
          <w:rFonts w:ascii="Times New Roman" w:hAnsi="Times New Roman"/>
          <w:sz w:val="28"/>
          <w:szCs w:val="28"/>
        </w:rPr>
        <w:t> </w:t>
      </w:r>
      <w:r w:rsidRPr="001816A7">
        <w:rPr>
          <w:rFonts w:ascii="Times New Roman" w:hAnsi="Times New Roman"/>
          <w:sz w:val="28"/>
          <w:szCs w:val="28"/>
        </w:rPr>
        <w:t>общих принципах организации местного самоуправления в Российской Федерации»,</w:t>
      </w:r>
      <w:r>
        <w:rPr>
          <w:rFonts w:ascii="Times New Roman" w:hAnsi="Times New Roman"/>
          <w:sz w:val="28"/>
          <w:szCs w:val="28"/>
        </w:rPr>
        <w:t xml:space="preserve"> решением</w:t>
      </w:r>
      <w:r w:rsidRPr="00817FD1">
        <w:rPr>
          <w:rFonts w:ascii="Times New Roman" w:hAnsi="Times New Roman"/>
          <w:sz w:val="28"/>
          <w:szCs w:val="28"/>
        </w:rPr>
        <w:t xml:space="preserve"> Чебоксарского городского Собрания</w:t>
      </w:r>
      <w:r>
        <w:rPr>
          <w:rFonts w:ascii="Times New Roman" w:hAnsi="Times New Roman"/>
          <w:sz w:val="28"/>
          <w:szCs w:val="28"/>
        </w:rPr>
        <w:t xml:space="preserve"> депутатов от </w:t>
      </w:r>
      <w:r w:rsidR="00C2178D">
        <w:rPr>
          <w:rFonts w:ascii="Times New Roman" w:hAnsi="Times New Roman"/>
          <w:sz w:val="28"/>
          <w:szCs w:val="28"/>
        </w:rPr>
        <w:t>09</w:t>
      </w:r>
      <w:r w:rsidRPr="00817FD1">
        <w:rPr>
          <w:rFonts w:ascii="Times New Roman" w:hAnsi="Times New Roman"/>
          <w:sz w:val="28"/>
          <w:szCs w:val="28"/>
        </w:rPr>
        <w:t>.</w:t>
      </w:r>
      <w:r>
        <w:rPr>
          <w:rFonts w:ascii="Times New Roman" w:hAnsi="Times New Roman"/>
          <w:sz w:val="28"/>
          <w:szCs w:val="28"/>
        </w:rPr>
        <w:t>0</w:t>
      </w:r>
      <w:r w:rsidR="00C2178D">
        <w:rPr>
          <w:rFonts w:ascii="Times New Roman" w:hAnsi="Times New Roman"/>
          <w:sz w:val="28"/>
          <w:szCs w:val="28"/>
        </w:rPr>
        <w:t>4</w:t>
      </w:r>
      <w:r w:rsidRPr="00817FD1">
        <w:rPr>
          <w:rFonts w:ascii="Times New Roman" w:hAnsi="Times New Roman"/>
          <w:sz w:val="28"/>
          <w:szCs w:val="28"/>
        </w:rPr>
        <w:t>.202</w:t>
      </w:r>
      <w:r w:rsidR="00C2178D">
        <w:rPr>
          <w:rFonts w:ascii="Times New Roman" w:hAnsi="Times New Roman"/>
          <w:sz w:val="28"/>
          <w:szCs w:val="28"/>
        </w:rPr>
        <w:t>6</w:t>
      </w:r>
      <w:r w:rsidRPr="00817FD1">
        <w:rPr>
          <w:rFonts w:ascii="Times New Roman" w:hAnsi="Times New Roman"/>
          <w:sz w:val="28"/>
          <w:szCs w:val="28"/>
        </w:rPr>
        <w:t xml:space="preserve"> №</w:t>
      </w:r>
      <w:r>
        <w:rPr>
          <w:rFonts w:ascii="Times New Roman" w:hAnsi="Times New Roman"/>
          <w:sz w:val="28"/>
          <w:szCs w:val="28"/>
        </w:rPr>
        <w:t> 2</w:t>
      </w:r>
      <w:r w:rsidR="00C2178D">
        <w:rPr>
          <w:rFonts w:ascii="Times New Roman" w:hAnsi="Times New Roman"/>
          <w:sz w:val="28"/>
          <w:szCs w:val="28"/>
        </w:rPr>
        <w:t>32</w:t>
      </w:r>
      <w:r w:rsidRPr="005B1265">
        <w:rPr>
          <w:rFonts w:ascii="Times New Roman" w:hAnsi="Times New Roman"/>
          <w:sz w:val="28"/>
          <w:szCs w:val="28"/>
        </w:rPr>
        <w:t xml:space="preserve"> «</w:t>
      </w:r>
      <w:r w:rsidRPr="00B969DE">
        <w:rPr>
          <w:rFonts w:ascii="Times New Roman" w:hAnsi="Times New Roman"/>
          <w:sz w:val="28"/>
          <w:szCs w:val="28"/>
        </w:rPr>
        <w:t>О внесении изменений в бюджет городского округа город Чебоксары Чувашской Республики на 202</w:t>
      </w:r>
      <w:r w:rsidR="00D425F9">
        <w:rPr>
          <w:rFonts w:ascii="Times New Roman" w:hAnsi="Times New Roman"/>
          <w:sz w:val="28"/>
          <w:szCs w:val="28"/>
        </w:rPr>
        <w:t>6</w:t>
      </w:r>
      <w:r w:rsidRPr="00B969DE">
        <w:rPr>
          <w:rFonts w:ascii="Times New Roman" w:hAnsi="Times New Roman"/>
          <w:sz w:val="28"/>
          <w:szCs w:val="28"/>
        </w:rPr>
        <w:t xml:space="preserve"> год и на плановый период 202</w:t>
      </w:r>
      <w:r w:rsidR="00D425F9">
        <w:rPr>
          <w:rFonts w:ascii="Times New Roman" w:hAnsi="Times New Roman"/>
          <w:sz w:val="28"/>
          <w:szCs w:val="28"/>
        </w:rPr>
        <w:t>7</w:t>
      </w:r>
      <w:r w:rsidRPr="00B969DE">
        <w:rPr>
          <w:rFonts w:ascii="Times New Roman" w:hAnsi="Times New Roman"/>
          <w:sz w:val="28"/>
          <w:szCs w:val="28"/>
        </w:rPr>
        <w:t xml:space="preserve"> и 202</w:t>
      </w:r>
      <w:r w:rsidR="00D425F9">
        <w:rPr>
          <w:rFonts w:ascii="Times New Roman" w:hAnsi="Times New Roman"/>
          <w:sz w:val="28"/>
          <w:szCs w:val="28"/>
        </w:rPr>
        <w:t>8</w:t>
      </w:r>
      <w:r w:rsidRPr="00B969DE">
        <w:rPr>
          <w:rFonts w:ascii="Times New Roman" w:hAnsi="Times New Roman"/>
          <w:sz w:val="28"/>
          <w:szCs w:val="28"/>
        </w:rPr>
        <w:t xml:space="preserve"> годов, утвержденный решением Чебоксарского городского Собрания деп</w:t>
      </w:r>
      <w:r>
        <w:rPr>
          <w:rFonts w:ascii="Times New Roman" w:hAnsi="Times New Roman"/>
          <w:sz w:val="28"/>
          <w:szCs w:val="28"/>
        </w:rPr>
        <w:t>утатов</w:t>
      </w:r>
      <w:proofErr w:type="gramEnd"/>
      <w:r>
        <w:rPr>
          <w:rFonts w:ascii="Times New Roman" w:hAnsi="Times New Roman"/>
          <w:sz w:val="28"/>
          <w:szCs w:val="28"/>
        </w:rPr>
        <w:t xml:space="preserve"> от 1</w:t>
      </w:r>
      <w:r w:rsidR="00003C11">
        <w:rPr>
          <w:rFonts w:ascii="Times New Roman" w:hAnsi="Times New Roman"/>
          <w:sz w:val="28"/>
          <w:szCs w:val="28"/>
        </w:rPr>
        <w:t>8</w:t>
      </w:r>
      <w:r>
        <w:rPr>
          <w:rFonts w:ascii="Times New Roman" w:hAnsi="Times New Roman"/>
          <w:sz w:val="28"/>
          <w:szCs w:val="28"/>
        </w:rPr>
        <w:t xml:space="preserve"> декабря 202</w:t>
      </w:r>
      <w:r w:rsidR="00DD1543">
        <w:rPr>
          <w:rFonts w:ascii="Times New Roman" w:hAnsi="Times New Roman"/>
          <w:sz w:val="28"/>
          <w:szCs w:val="28"/>
        </w:rPr>
        <w:t>5</w:t>
      </w:r>
      <w:r>
        <w:rPr>
          <w:rFonts w:ascii="Times New Roman" w:hAnsi="Times New Roman"/>
          <w:sz w:val="28"/>
          <w:szCs w:val="28"/>
        </w:rPr>
        <w:t xml:space="preserve"> года № </w:t>
      </w:r>
      <w:r w:rsidR="00DD1543">
        <w:rPr>
          <w:rFonts w:ascii="Times New Roman" w:hAnsi="Times New Roman"/>
          <w:sz w:val="28"/>
          <w:szCs w:val="28"/>
        </w:rPr>
        <w:t>117</w:t>
      </w:r>
      <w:r w:rsidRPr="00187E4E">
        <w:rPr>
          <w:rFonts w:ascii="Times New Roman" w:hAnsi="Times New Roman"/>
          <w:sz w:val="28"/>
          <w:szCs w:val="28"/>
        </w:rPr>
        <w:t>»</w:t>
      </w:r>
      <w:r>
        <w:rPr>
          <w:rFonts w:ascii="Times New Roman" w:hAnsi="Times New Roman"/>
          <w:sz w:val="28"/>
          <w:szCs w:val="28"/>
        </w:rPr>
        <w:t>,</w:t>
      </w:r>
      <w:r w:rsidRPr="00817FD1">
        <w:rPr>
          <w:rFonts w:ascii="Times New Roman" w:hAnsi="Times New Roman"/>
          <w:sz w:val="28"/>
          <w:szCs w:val="28"/>
        </w:rPr>
        <w:t xml:space="preserve"> </w:t>
      </w:r>
      <w:r>
        <w:rPr>
          <w:rFonts w:ascii="Times New Roman" w:hAnsi="Times New Roman"/>
          <w:sz w:val="28"/>
          <w:szCs w:val="28"/>
        </w:rPr>
        <w:t>в </w:t>
      </w:r>
      <w:r w:rsidRPr="001816A7">
        <w:rPr>
          <w:rFonts w:ascii="Times New Roman" w:hAnsi="Times New Roman"/>
          <w:sz w:val="28"/>
          <w:szCs w:val="28"/>
        </w:rPr>
        <w:t xml:space="preserve">целях приведения нормативных </w:t>
      </w:r>
      <w:r>
        <w:rPr>
          <w:rFonts w:ascii="Times New Roman" w:hAnsi="Times New Roman"/>
          <w:sz w:val="28"/>
          <w:szCs w:val="28"/>
        </w:rPr>
        <w:t>правовых актов в соответствие с </w:t>
      </w:r>
      <w:r w:rsidRPr="001816A7">
        <w:rPr>
          <w:rFonts w:ascii="Times New Roman" w:hAnsi="Times New Roman"/>
          <w:sz w:val="28"/>
          <w:szCs w:val="28"/>
        </w:rPr>
        <w:t xml:space="preserve">действующим законодательством </w:t>
      </w:r>
      <w:r w:rsidRPr="00817FD1">
        <w:rPr>
          <w:rFonts w:ascii="Times New Roman" w:hAnsi="Times New Roman"/>
          <w:sz w:val="28"/>
          <w:szCs w:val="28"/>
        </w:rPr>
        <w:t>администрация города Чебоксары</w:t>
      </w:r>
      <w:r>
        <w:rPr>
          <w:rFonts w:ascii="Times New Roman" w:hAnsi="Times New Roman"/>
          <w:sz w:val="28"/>
          <w:szCs w:val="28"/>
        </w:rPr>
        <w:t xml:space="preserve"> </w:t>
      </w:r>
      <w:proofErr w:type="gramStart"/>
      <w:r w:rsidRPr="00817FD1">
        <w:rPr>
          <w:rFonts w:ascii="Times New Roman" w:hAnsi="Times New Roman"/>
          <w:sz w:val="28"/>
          <w:szCs w:val="28"/>
        </w:rPr>
        <w:t>п</w:t>
      </w:r>
      <w:proofErr w:type="gramEnd"/>
      <w:r w:rsidRPr="00817FD1">
        <w:rPr>
          <w:rFonts w:ascii="Times New Roman" w:hAnsi="Times New Roman"/>
          <w:sz w:val="28"/>
          <w:szCs w:val="28"/>
        </w:rPr>
        <w:t xml:space="preserve"> о с т а н о в л я е т:</w:t>
      </w:r>
    </w:p>
    <w:p w:rsidR="00D05443" w:rsidRPr="00A85771" w:rsidRDefault="00D05443" w:rsidP="00D05443">
      <w:pPr>
        <w:pStyle w:val="33"/>
        <w:tabs>
          <w:tab w:val="left" w:pos="0"/>
          <w:tab w:val="left" w:pos="993"/>
        </w:tabs>
        <w:spacing w:after="0" w:line="336" w:lineRule="auto"/>
        <w:ind w:firstLine="709"/>
        <w:jc w:val="both"/>
        <w:rPr>
          <w:rFonts w:ascii="Times New Roman" w:hAnsi="Times New Roman"/>
          <w:bCs/>
          <w:spacing w:val="-4"/>
          <w:sz w:val="28"/>
          <w:szCs w:val="28"/>
        </w:rPr>
      </w:pPr>
      <w:r w:rsidRPr="00A85771">
        <w:rPr>
          <w:rFonts w:ascii="Times New Roman" w:hAnsi="Times New Roman"/>
          <w:bCs/>
          <w:spacing w:val="-4"/>
          <w:sz w:val="28"/>
          <w:szCs w:val="28"/>
        </w:rPr>
        <w:t>1. Утвердить прилагаемые изменения, которые вносятся в муниципальную программу города Чебоксары «Управление муниципальными финансами и муниципальным долгом города Чебоксары», утвержденную постановлением администрации города Чебоксары от 01.04.2019 № 686.</w:t>
      </w:r>
    </w:p>
    <w:p w:rsidR="00D05443" w:rsidRPr="00AF36D1" w:rsidRDefault="00D05443" w:rsidP="00D05443">
      <w:pPr>
        <w:pStyle w:val="af6"/>
        <w:spacing w:line="336" w:lineRule="auto"/>
        <w:ind w:firstLine="709"/>
        <w:rPr>
          <w:sz w:val="28"/>
          <w:szCs w:val="28"/>
        </w:rPr>
      </w:pPr>
      <w:r w:rsidRPr="00AF36D1">
        <w:rPr>
          <w:sz w:val="28"/>
          <w:szCs w:val="28"/>
        </w:rPr>
        <w:t>2. </w:t>
      </w:r>
      <w:r w:rsidRPr="001B5267">
        <w:rPr>
          <w:sz w:val="28"/>
          <w:szCs w:val="28"/>
        </w:rPr>
        <w:t>Настоящее постановление вступает в силу со дня его официального опубликования.</w:t>
      </w:r>
    </w:p>
    <w:p w:rsidR="00D05443" w:rsidRDefault="00D05443" w:rsidP="00D05443">
      <w:pPr>
        <w:pStyle w:val="43"/>
        <w:shd w:val="clear" w:color="auto" w:fill="auto"/>
        <w:tabs>
          <w:tab w:val="left" w:pos="567"/>
          <w:tab w:val="left" w:pos="1134"/>
        </w:tabs>
        <w:spacing w:before="0" w:line="336" w:lineRule="auto"/>
        <w:ind w:firstLine="709"/>
        <w:jc w:val="both"/>
        <w:rPr>
          <w:sz w:val="28"/>
          <w:szCs w:val="28"/>
        </w:rPr>
      </w:pPr>
      <w:r w:rsidRPr="00A85771">
        <w:rPr>
          <w:sz w:val="28"/>
          <w:szCs w:val="28"/>
        </w:rPr>
        <w:t>3. Контроль за исполнением настоящего постановления возложить на заместителя главы администрации города по экономическому развитию и финансам.</w:t>
      </w:r>
    </w:p>
    <w:p w:rsidR="0084166B" w:rsidRPr="000B3DC1" w:rsidRDefault="0084166B" w:rsidP="0084166B">
      <w:pPr>
        <w:widowControl/>
        <w:suppressAutoHyphens/>
        <w:overflowPunct w:val="0"/>
        <w:spacing w:line="360" w:lineRule="auto"/>
        <w:ind w:firstLine="709"/>
        <w:jc w:val="both"/>
        <w:textAlignment w:val="baseline"/>
        <w:rPr>
          <w:rFonts w:ascii="Times New Roman" w:hAnsi="Times New Roman"/>
          <w:kern w:val="3"/>
          <w:sz w:val="28"/>
          <w:szCs w:val="28"/>
        </w:rPr>
      </w:pPr>
    </w:p>
    <w:p w:rsidR="0084166B" w:rsidRPr="000B3DC1" w:rsidRDefault="0084166B" w:rsidP="0084166B">
      <w:pPr>
        <w:widowControl/>
        <w:tabs>
          <w:tab w:val="left" w:pos="720"/>
          <w:tab w:val="left" w:pos="1440"/>
          <w:tab w:val="left" w:pos="2160"/>
          <w:tab w:val="left" w:pos="2880"/>
          <w:tab w:val="left" w:pos="3600"/>
          <w:tab w:val="left" w:pos="7371"/>
        </w:tabs>
        <w:suppressAutoHyphens/>
        <w:overflowPunct w:val="0"/>
        <w:spacing w:line="360" w:lineRule="auto"/>
        <w:jc w:val="both"/>
        <w:textAlignment w:val="baseline"/>
        <w:rPr>
          <w:rFonts w:ascii="Times New Roman" w:hAnsi="Times New Roman"/>
          <w:kern w:val="3"/>
          <w:sz w:val="28"/>
          <w:szCs w:val="28"/>
        </w:rPr>
      </w:pPr>
      <w:r w:rsidRPr="000B3DC1">
        <w:rPr>
          <w:rFonts w:ascii="Times New Roman" w:hAnsi="Times New Roman"/>
          <w:kern w:val="3"/>
          <w:sz w:val="28"/>
          <w:szCs w:val="28"/>
        </w:rPr>
        <w:t>Глава города Чебоксары</w:t>
      </w:r>
      <w:r w:rsidRPr="000B3DC1">
        <w:rPr>
          <w:rFonts w:ascii="Times New Roman" w:hAnsi="Times New Roman"/>
          <w:kern w:val="3"/>
          <w:sz w:val="28"/>
          <w:szCs w:val="28"/>
        </w:rPr>
        <w:tab/>
      </w:r>
      <w:r w:rsidRPr="000B3DC1">
        <w:rPr>
          <w:rFonts w:ascii="Times New Roman" w:hAnsi="Times New Roman"/>
          <w:kern w:val="3"/>
          <w:sz w:val="28"/>
          <w:szCs w:val="28"/>
        </w:rPr>
        <w:tab/>
        <w:t>С.О. Трофимов</w:t>
      </w:r>
    </w:p>
    <w:p w:rsidR="00AA3530" w:rsidRDefault="00AA3530" w:rsidP="0084166B">
      <w:pPr>
        <w:widowControl/>
        <w:tabs>
          <w:tab w:val="left" w:pos="142"/>
        </w:tabs>
        <w:autoSpaceDE/>
        <w:autoSpaceDN/>
        <w:adjustRightInd/>
        <w:ind w:left="5245"/>
        <w:jc w:val="both"/>
        <w:rPr>
          <w:rFonts w:ascii="Times New Roman" w:hAnsi="Times New Roman"/>
          <w:sz w:val="28"/>
          <w:szCs w:val="20"/>
        </w:rPr>
      </w:pPr>
    </w:p>
    <w:p w:rsidR="0084166B" w:rsidRPr="000B3DC1" w:rsidRDefault="0084166B" w:rsidP="0084166B">
      <w:pPr>
        <w:widowControl/>
        <w:tabs>
          <w:tab w:val="left" w:pos="142"/>
        </w:tabs>
        <w:autoSpaceDE/>
        <w:autoSpaceDN/>
        <w:adjustRightInd/>
        <w:ind w:left="5245"/>
        <w:jc w:val="both"/>
        <w:rPr>
          <w:rFonts w:ascii="Times New Roman" w:hAnsi="Times New Roman"/>
          <w:sz w:val="28"/>
          <w:szCs w:val="20"/>
        </w:rPr>
      </w:pPr>
      <w:r w:rsidRPr="000B3DC1">
        <w:rPr>
          <w:rFonts w:ascii="Times New Roman" w:hAnsi="Times New Roman"/>
          <w:sz w:val="28"/>
          <w:szCs w:val="20"/>
        </w:rPr>
        <w:lastRenderedPageBreak/>
        <w:t>УТВЕРЖДЕНЫ</w:t>
      </w:r>
    </w:p>
    <w:p w:rsidR="0084166B" w:rsidRPr="000B3DC1" w:rsidRDefault="0084166B" w:rsidP="0084166B">
      <w:pPr>
        <w:widowControl/>
        <w:tabs>
          <w:tab w:val="left" w:pos="142"/>
        </w:tabs>
        <w:autoSpaceDE/>
        <w:autoSpaceDN/>
        <w:adjustRightInd/>
        <w:ind w:left="5245"/>
        <w:jc w:val="both"/>
        <w:rPr>
          <w:rFonts w:ascii="Times New Roman" w:hAnsi="Times New Roman"/>
          <w:sz w:val="28"/>
          <w:szCs w:val="20"/>
        </w:rPr>
      </w:pPr>
      <w:r w:rsidRPr="000B3DC1">
        <w:rPr>
          <w:rFonts w:ascii="Times New Roman" w:hAnsi="Times New Roman"/>
          <w:sz w:val="28"/>
          <w:szCs w:val="20"/>
        </w:rPr>
        <w:t xml:space="preserve">постановлением администрации </w:t>
      </w:r>
    </w:p>
    <w:p w:rsidR="0084166B" w:rsidRPr="000B3DC1" w:rsidRDefault="0084166B" w:rsidP="0084166B">
      <w:pPr>
        <w:widowControl/>
        <w:tabs>
          <w:tab w:val="left" w:pos="142"/>
        </w:tabs>
        <w:autoSpaceDE/>
        <w:autoSpaceDN/>
        <w:adjustRightInd/>
        <w:ind w:left="5245"/>
        <w:jc w:val="both"/>
        <w:rPr>
          <w:rFonts w:ascii="Times New Roman" w:hAnsi="Times New Roman"/>
          <w:sz w:val="28"/>
          <w:szCs w:val="20"/>
        </w:rPr>
      </w:pPr>
      <w:r w:rsidRPr="000B3DC1">
        <w:rPr>
          <w:rFonts w:ascii="Times New Roman" w:hAnsi="Times New Roman"/>
          <w:sz w:val="28"/>
          <w:szCs w:val="20"/>
        </w:rPr>
        <w:t xml:space="preserve">города Чебоксары </w:t>
      </w:r>
    </w:p>
    <w:p w:rsidR="0084166B" w:rsidRPr="000B3DC1" w:rsidRDefault="00AA3530" w:rsidP="0084166B">
      <w:pPr>
        <w:widowControl/>
        <w:tabs>
          <w:tab w:val="left" w:pos="142"/>
        </w:tabs>
        <w:autoSpaceDE/>
        <w:autoSpaceDN/>
        <w:adjustRightInd/>
        <w:ind w:left="5245"/>
        <w:jc w:val="both"/>
        <w:rPr>
          <w:rFonts w:ascii="Times New Roman" w:hAnsi="Times New Roman"/>
          <w:sz w:val="28"/>
          <w:szCs w:val="20"/>
        </w:rPr>
      </w:pPr>
      <w:r>
        <w:rPr>
          <w:rFonts w:ascii="Times New Roman" w:hAnsi="Times New Roman"/>
          <w:sz w:val="28"/>
          <w:szCs w:val="20"/>
        </w:rPr>
        <w:t>от 07.05.2026 № 1321</w:t>
      </w:r>
      <w:bookmarkStart w:id="0" w:name="_GoBack"/>
      <w:bookmarkEnd w:id="0"/>
    </w:p>
    <w:p w:rsidR="0084166B" w:rsidRPr="000B3DC1" w:rsidRDefault="0084166B" w:rsidP="0084166B">
      <w:pPr>
        <w:widowControl/>
        <w:tabs>
          <w:tab w:val="left" w:pos="142"/>
        </w:tabs>
        <w:autoSpaceDE/>
        <w:autoSpaceDN/>
        <w:adjustRightInd/>
        <w:spacing w:line="360" w:lineRule="auto"/>
        <w:ind w:firstLine="720"/>
        <w:jc w:val="both"/>
        <w:rPr>
          <w:rFonts w:ascii="Times New Roman" w:hAnsi="Times New Roman"/>
          <w:sz w:val="28"/>
          <w:szCs w:val="20"/>
        </w:rPr>
      </w:pPr>
    </w:p>
    <w:p w:rsidR="0084166B" w:rsidRPr="000B3DC1" w:rsidRDefault="0084166B" w:rsidP="0084166B">
      <w:pPr>
        <w:widowControl/>
        <w:tabs>
          <w:tab w:val="left" w:pos="142"/>
        </w:tabs>
        <w:autoSpaceDE/>
        <w:autoSpaceDN/>
        <w:adjustRightInd/>
        <w:spacing w:line="360" w:lineRule="auto"/>
        <w:ind w:firstLine="720"/>
        <w:jc w:val="both"/>
        <w:rPr>
          <w:rFonts w:ascii="Times New Roman" w:hAnsi="Times New Roman"/>
          <w:sz w:val="28"/>
          <w:szCs w:val="20"/>
        </w:rPr>
      </w:pPr>
    </w:p>
    <w:p w:rsidR="0084166B" w:rsidRPr="000B3DC1" w:rsidRDefault="0084166B" w:rsidP="00BB06B5">
      <w:pPr>
        <w:widowControl/>
        <w:tabs>
          <w:tab w:val="left" w:pos="142"/>
        </w:tabs>
        <w:autoSpaceDE/>
        <w:autoSpaceDN/>
        <w:adjustRightInd/>
        <w:spacing w:line="276" w:lineRule="auto"/>
        <w:jc w:val="center"/>
        <w:rPr>
          <w:rFonts w:ascii="Times New Roman" w:hAnsi="Times New Roman"/>
          <w:b/>
          <w:bCs/>
          <w:sz w:val="28"/>
          <w:szCs w:val="20"/>
        </w:rPr>
      </w:pPr>
      <w:r w:rsidRPr="000B3DC1">
        <w:rPr>
          <w:rFonts w:ascii="Times New Roman" w:hAnsi="Times New Roman"/>
          <w:b/>
          <w:bCs/>
          <w:sz w:val="28"/>
          <w:szCs w:val="20"/>
        </w:rPr>
        <w:t>ИЗМЕНЕНИЯ,</w:t>
      </w:r>
    </w:p>
    <w:p w:rsidR="0084166B" w:rsidRPr="000B3DC1" w:rsidRDefault="0084166B" w:rsidP="00BB06B5">
      <w:pPr>
        <w:widowControl/>
        <w:tabs>
          <w:tab w:val="left" w:pos="142"/>
        </w:tabs>
        <w:autoSpaceDE/>
        <w:autoSpaceDN/>
        <w:adjustRightInd/>
        <w:spacing w:line="276" w:lineRule="auto"/>
        <w:jc w:val="center"/>
        <w:rPr>
          <w:rFonts w:ascii="Times New Roman" w:hAnsi="Times New Roman"/>
          <w:b/>
          <w:bCs/>
          <w:sz w:val="28"/>
          <w:szCs w:val="20"/>
        </w:rPr>
      </w:pPr>
      <w:r w:rsidRPr="000B3DC1">
        <w:rPr>
          <w:rFonts w:ascii="Times New Roman" w:hAnsi="Times New Roman"/>
          <w:b/>
          <w:bCs/>
          <w:sz w:val="28"/>
          <w:szCs w:val="20"/>
        </w:rPr>
        <w:t>КОТОРЫЕ ВНОСЯТСЯ В МУНИЦИПАЛЬНУЮ ПРОГРАММУ ГОРОДА ЧЕБОКСАРЫ «УПРАВЛЕНИЕ МУНИЦИПАЛЬНЫМИ ФИНАНСАМИ И МУНИЦИПАЛЬНЫМ ДОЛГОМ ГОРОДА ЧЕБОКСАРЫ»</w:t>
      </w:r>
    </w:p>
    <w:p w:rsidR="0084166B" w:rsidRDefault="0084166B" w:rsidP="0084166B">
      <w:pPr>
        <w:spacing w:line="336" w:lineRule="auto"/>
        <w:jc w:val="both"/>
        <w:rPr>
          <w:rFonts w:ascii="Times New Roman" w:hAnsi="Times New Roman"/>
          <w:sz w:val="28"/>
          <w:szCs w:val="28"/>
        </w:rPr>
      </w:pPr>
    </w:p>
    <w:p w:rsidR="00A43F94" w:rsidRDefault="00A43F94">
      <w:pPr>
        <w:spacing w:line="276" w:lineRule="auto"/>
        <w:ind w:left="5103"/>
        <w:rPr>
          <w:rFonts w:ascii="Times New Roman" w:eastAsia="Calibri" w:hAnsi="Times New Roman"/>
          <w:sz w:val="28"/>
          <w:szCs w:val="28"/>
          <w:lang w:eastAsia="en-US"/>
        </w:rPr>
      </w:pPr>
    </w:p>
    <w:p w:rsidR="00A43F94" w:rsidRDefault="00A43F94">
      <w:pPr>
        <w:pStyle w:val="ConsPlusNormal"/>
        <w:spacing w:line="312" w:lineRule="auto"/>
        <w:jc w:val="both"/>
        <w:rPr>
          <w:rFonts w:ascii="Times New Roman" w:hAnsi="Times New Roman" w:cs="Times New Roman"/>
          <w:bCs/>
          <w:spacing w:val="-4"/>
          <w:sz w:val="28"/>
          <w:szCs w:val="28"/>
        </w:rPr>
      </w:pPr>
      <w:r>
        <w:rPr>
          <w:rFonts w:ascii="Times New Roman" w:hAnsi="Times New Roman"/>
          <w:sz w:val="28"/>
          <w:szCs w:val="28"/>
        </w:rPr>
        <w:t>1. В паспорте муниципальной программы</w:t>
      </w:r>
      <w:r w:rsidR="00A646B0">
        <w:rPr>
          <w:rFonts w:ascii="Times New Roman" w:hAnsi="Times New Roman"/>
          <w:sz w:val="28"/>
          <w:szCs w:val="28"/>
        </w:rPr>
        <w:t>:</w:t>
      </w:r>
    </w:p>
    <w:p w:rsidR="00A43F94" w:rsidRDefault="00A646B0" w:rsidP="00A646B0">
      <w:pPr>
        <w:pStyle w:val="ConsPlusNormal"/>
        <w:spacing w:line="312" w:lineRule="auto"/>
        <w:jc w:val="both"/>
        <w:rPr>
          <w:rFonts w:ascii="Times New Roman" w:hAnsi="Times New Roman"/>
          <w:sz w:val="28"/>
          <w:szCs w:val="28"/>
        </w:rPr>
      </w:pPr>
      <w:r>
        <w:rPr>
          <w:rFonts w:ascii="Times New Roman" w:hAnsi="Times New Roman" w:cs="Times New Roman"/>
          <w:sz w:val="28"/>
          <w:szCs w:val="28"/>
        </w:rPr>
        <w:t xml:space="preserve">1.1. В разделе 1 «Основные положения» </w:t>
      </w:r>
      <w:r w:rsidR="00A43F94">
        <w:rPr>
          <w:rFonts w:ascii="Times New Roman" w:hAnsi="Times New Roman"/>
          <w:sz w:val="28"/>
          <w:szCs w:val="28"/>
        </w:rPr>
        <w:t>позицию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p w:rsidR="00A43F94" w:rsidRDefault="00A43F94">
      <w:pPr>
        <w:widowControl/>
        <w:tabs>
          <w:tab w:val="left" w:pos="142"/>
        </w:tabs>
        <w:autoSpaceDE/>
        <w:adjustRightInd/>
        <w:spacing w:line="336" w:lineRule="auto"/>
        <w:jc w:val="both"/>
        <w:rPr>
          <w:rFonts w:ascii="Times New Roman" w:hAnsi="Times New Roman"/>
          <w:sz w:val="28"/>
          <w:szCs w:val="28"/>
        </w:rPr>
      </w:pPr>
      <w:r>
        <w:rPr>
          <w:rFonts w:ascii="Times New Roman" w:hAnsi="Times New Roman"/>
          <w:sz w:val="28"/>
          <w:szCs w:val="28"/>
        </w:rPr>
        <w:t>«</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68"/>
        <w:gridCol w:w="6450"/>
      </w:tblGrid>
      <w:tr w:rsidR="00A43F94">
        <w:tc>
          <w:tcPr>
            <w:tcW w:w="2968" w:type="dxa"/>
          </w:tcPr>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Объемы финансового обеспечения Муниципальной программы за весь период реализации и с разбивкой по годам реализации</w:t>
            </w:r>
          </w:p>
        </w:tc>
        <w:tc>
          <w:tcPr>
            <w:tcW w:w="6450" w:type="dxa"/>
          </w:tcPr>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Прогнозируемый объем финансирования Муниципальной программы в 2019–2035 года</w:t>
            </w:r>
            <w:r w:rsidR="00DD39A4">
              <w:rPr>
                <w:rFonts w:ascii="Times New Roman" w:hAnsi="Times New Roman" w:cs="Times New Roman"/>
                <w:sz w:val="27"/>
                <w:szCs w:val="27"/>
              </w:rPr>
              <w:t>х составляет 4 993 144,4</w:t>
            </w:r>
            <w:r>
              <w:rPr>
                <w:rFonts w:ascii="Times New Roman" w:hAnsi="Times New Roman" w:cs="Times New Roman"/>
                <w:sz w:val="27"/>
                <w:szCs w:val="27"/>
              </w:rPr>
              <w:t xml:space="preserve"> тысяч рублей, в том числе:</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2019–2024 годах – 1 620 922,9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2025 году</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Pr>
                <w:rFonts w:ascii="Times New Roman" w:hAnsi="Times New Roman" w:cs="Times New Roman"/>
                <w:sz w:val="27"/>
                <w:szCs w:val="27"/>
              </w:rPr>
              <w:t>228 241,3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2026 году</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sidR="00E21CBD">
              <w:rPr>
                <w:rFonts w:ascii="Times New Roman" w:hAnsi="Times New Roman" w:cs="Times New Roman"/>
                <w:sz w:val="27"/>
                <w:szCs w:val="27"/>
              </w:rPr>
              <w:t>330 068,1</w:t>
            </w:r>
            <w:r>
              <w:rPr>
                <w:rFonts w:ascii="Times New Roman" w:hAnsi="Times New Roman" w:cs="Times New Roman"/>
                <w:sz w:val="27"/>
                <w:szCs w:val="27"/>
              </w:rPr>
              <w:t xml:space="preserve">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2027 году</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Pr>
                <w:rFonts w:ascii="Times New Roman" w:hAnsi="Times New Roman" w:cs="Times New Roman"/>
                <w:sz w:val="27"/>
                <w:szCs w:val="27"/>
              </w:rPr>
              <w:t>312 656,9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2028 году</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Pr>
                <w:rFonts w:ascii="Times New Roman" w:hAnsi="Times New Roman" w:cs="Times New Roman"/>
                <w:sz w:val="27"/>
                <w:szCs w:val="27"/>
              </w:rPr>
              <w:t>312 656,9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2029–2030 годах</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Pr>
                <w:rFonts w:ascii="Times New Roman" w:hAnsi="Times New Roman" w:cs="Times New Roman"/>
                <w:sz w:val="27"/>
                <w:szCs w:val="27"/>
              </w:rPr>
              <w:t>625 313,8 тысяч рублей;</w:t>
            </w:r>
          </w:p>
          <w:p w:rsidR="00A43F94" w:rsidRDefault="00A43F94">
            <w:pPr>
              <w:pStyle w:val="ConsPlusNormal"/>
              <w:ind w:firstLine="0"/>
              <w:jc w:val="both"/>
              <w:rPr>
                <w:rFonts w:ascii="Times New Roman" w:hAnsi="Times New Roman" w:cs="Times New Roman"/>
                <w:sz w:val="27"/>
                <w:szCs w:val="27"/>
              </w:rPr>
            </w:pPr>
            <w:r>
              <w:rPr>
                <w:rFonts w:ascii="Times New Roman" w:hAnsi="Times New Roman" w:cs="Times New Roman"/>
                <w:sz w:val="27"/>
                <w:szCs w:val="27"/>
              </w:rPr>
              <w:t>в 2031–2035 годах</w:t>
            </w:r>
            <w:r>
              <w:rPr>
                <w:rFonts w:ascii="Times New Roman" w:hAnsi="Times New Roman" w:cs="Times New Roman"/>
                <w:sz w:val="27"/>
                <w:szCs w:val="27"/>
                <w:lang w:val="en-US"/>
              </w:rPr>
              <w:t> </w:t>
            </w:r>
            <w:r>
              <w:rPr>
                <w:rFonts w:ascii="Times New Roman" w:hAnsi="Times New Roman" w:cs="Times New Roman"/>
                <w:sz w:val="27"/>
                <w:szCs w:val="27"/>
              </w:rPr>
              <w:t>–</w:t>
            </w:r>
            <w:r>
              <w:rPr>
                <w:rFonts w:ascii="Times New Roman" w:hAnsi="Times New Roman" w:cs="Times New Roman"/>
                <w:sz w:val="27"/>
                <w:szCs w:val="27"/>
                <w:lang w:val="en-US"/>
              </w:rPr>
              <w:t> </w:t>
            </w:r>
            <w:r>
              <w:rPr>
                <w:rFonts w:ascii="Times New Roman" w:hAnsi="Times New Roman" w:cs="Times New Roman"/>
                <w:sz w:val="27"/>
                <w:szCs w:val="27"/>
              </w:rPr>
              <w:t>1 563 284,5 тысяч рублей.</w:t>
            </w:r>
          </w:p>
        </w:tc>
      </w:tr>
    </w:tbl>
    <w:p w:rsidR="00A43F94" w:rsidRDefault="00A43F94">
      <w:pPr>
        <w:widowControl/>
        <w:tabs>
          <w:tab w:val="left" w:pos="1134"/>
        </w:tabs>
        <w:autoSpaceDE/>
        <w:autoSpaceDN/>
        <w:adjustRightInd/>
        <w:spacing w:line="336" w:lineRule="auto"/>
        <w:ind w:left="709"/>
        <w:jc w:val="right"/>
        <w:rPr>
          <w:rFonts w:ascii="Times New Roman" w:hAnsi="Times New Roman"/>
          <w:color w:val="000000"/>
          <w:sz w:val="28"/>
          <w:szCs w:val="28"/>
        </w:rPr>
      </w:pPr>
      <w:r>
        <w:rPr>
          <w:rFonts w:ascii="Times New Roman" w:hAnsi="Times New Roman"/>
          <w:color w:val="000000"/>
          <w:sz w:val="28"/>
          <w:szCs w:val="28"/>
        </w:rPr>
        <w:t>»;</w:t>
      </w:r>
    </w:p>
    <w:p w:rsidR="00A43F94" w:rsidRDefault="00A43F94">
      <w:pPr>
        <w:spacing w:line="338" w:lineRule="auto"/>
        <w:ind w:firstLine="720"/>
        <w:jc w:val="center"/>
        <w:rPr>
          <w:rFonts w:ascii="Times New Roman" w:hAnsi="Times New Roman"/>
          <w:sz w:val="28"/>
          <w:szCs w:val="28"/>
        </w:rPr>
      </w:pPr>
    </w:p>
    <w:p w:rsidR="00A43F94" w:rsidRDefault="00A43F94">
      <w:pPr>
        <w:spacing w:line="338" w:lineRule="auto"/>
        <w:ind w:firstLine="720"/>
        <w:jc w:val="center"/>
        <w:rPr>
          <w:rFonts w:ascii="Times New Roman" w:hAnsi="Times New Roman"/>
          <w:sz w:val="28"/>
          <w:szCs w:val="28"/>
        </w:rPr>
        <w:sectPr w:rsidR="00A43F94">
          <w:headerReference w:type="even" r:id="rId10"/>
          <w:headerReference w:type="default" r:id="rId11"/>
          <w:pgSz w:w="11907" w:h="16840"/>
          <w:pgMar w:top="851" w:right="851" w:bottom="737" w:left="1701" w:header="720" w:footer="720" w:gutter="0"/>
          <w:pgNumType w:start="1"/>
          <w:cols w:space="720"/>
          <w:titlePg/>
        </w:sectPr>
      </w:pPr>
    </w:p>
    <w:p w:rsidR="00B6123F" w:rsidRDefault="00B6123F" w:rsidP="00B6123F">
      <w:pPr>
        <w:ind w:firstLine="720"/>
        <w:jc w:val="center"/>
        <w:rPr>
          <w:rFonts w:ascii="Times New Roman" w:hAnsi="Times New Roman"/>
          <w:b/>
          <w:sz w:val="28"/>
          <w:szCs w:val="28"/>
        </w:rPr>
      </w:pPr>
    </w:p>
    <w:p w:rsidR="00A43F94" w:rsidRDefault="00B6123F" w:rsidP="00DC7679">
      <w:pPr>
        <w:spacing w:line="338" w:lineRule="auto"/>
        <w:jc w:val="both"/>
        <w:rPr>
          <w:rFonts w:ascii="Times New Roman" w:hAnsi="Times New Roman"/>
          <w:sz w:val="28"/>
          <w:szCs w:val="28"/>
        </w:rPr>
      </w:pPr>
      <w:r>
        <w:rPr>
          <w:rFonts w:ascii="Times New Roman" w:hAnsi="Times New Roman"/>
          <w:sz w:val="28"/>
          <w:szCs w:val="28"/>
        </w:rPr>
        <w:t>1.</w:t>
      </w:r>
      <w:r w:rsidR="00DC7679">
        <w:rPr>
          <w:rFonts w:ascii="Times New Roman" w:hAnsi="Times New Roman"/>
          <w:sz w:val="28"/>
          <w:szCs w:val="28"/>
        </w:rPr>
        <w:t>2</w:t>
      </w:r>
      <w:r>
        <w:rPr>
          <w:rFonts w:ascii="Times New Roman" w:hAnsi="Times New Roman"/>
          <w:sz w:val="28"/>
          <w:szCs w:val="28"/>
        </w:rPr>
        <w:t>. Р</w:t>
      </w:r>
      <w:r w:rsidR="00A43F94">
        <w:rPr>
          <w:rFonts w:ascii="Times New Roman" w:hAnsi="Times New Roman"/>
          <w:sz w:val="28"/>
          <w:szCs w:val="28"/>
        </w:rPr>
        <w:t>аздел 4 </w:t>
      </w:r>
      <w:r w:rsidR="00D35730">
        <w:rPr>
          <w:rFonts w:ascii="Times New Roman" w:hAnsi="Times New Roman"/>
          <w:sz w:val="28"/>
          <w:szCs w:val="28"/>
        </w:rPr>
        <w:t>М</w:t>
      </w:r>
      <w:r>
        <w:rPr>
          <w:rFonts w:ascii="Times New Roman" w:hAnsi="Times New Roman"/>
          <w:sz w:val="28"/>
          <w:szCs w:val="28"/>
        </w:rPr>
        <w:t xml:space="preserve">униципальной программы </w:t>
      </w:r>
      <w:r w:rsidR="00A43F94">
        <w:rPr>
          <w:rFonts w:ascii="Times New Roman" w:hAnsi="Times New Roman"/>
          <w:sz w:val="28"/>
          <w:szCs w:val="28"/>
        </w:rPr>
        <w:t>изложить в следующей редакции:</w:t>
      </w:r>
    </w:p>
    <w:p w:rsidR="00B6123F" w:rsidRDefault="00B6123F" w:rsidP="00B6123F">
      <w:pPr>
        <w:ind w:firstLine="720"/>
        <w:jc w:val="center"/>
        <w:rPr>
          <w:rFonts w:ascii="Times New Roman" w:hAnsi="Times New Roman"/>
          <w:b/>
          <w:sz w:val="28"/>
          <w:szCs w:val="28"/>
        </w:rPr>
      </w:pPr>
    </w:p>
    <w:p w:rsidR="00B6123F" w:rsidRDefault="00A43F94" w:rsidP="00BB06B5">
      <w:pPr>
        <w:spacing w:line="276" w:lineRule="auto"/>
        <w:ind w:firstLine="720"/>
        <w:jc w:val="center"/>
        <w:rPr>
          <w:rFonts w:ascii="Times New Roman" w:hAnsi="Times New Roman"/>
          <w:b/>
          <w:sz w:val="28"/>
          <w:szCs w:val="28"/>
        </w:rPr>
      </w:pPr>
      <w:r w:rsidRPr="00B6123F">
        <w:rPr>
          <w:rFonts w:ascii="Times New Roman" w:hAnsi="Times New Roman"/>
          <w:b/>
          <w:sz w:val="28"/>
          <w:szCs w:val="28"/>
        </w:rPr>
        <w:t>«4.</w:t>
      </w:r>
      <w:r w:rsidR="00B6123F" w:rsidRPr="00B6123F">
        <w:rPr>
          <w:rFonts w:ascii="Times New Roman" w:hAnsi="Times New Roman"/>
          <w:b/>
          <w:sz w:val="28"/>
          <w:szCs w:val="28"/>
        </w:rPr>
        <w:t> ФИНАНСОВОЕ ОБЕСПЕЧЕНИЕ МУНИЦИПАЛЬНОЙ ПРОГРАММЫ</w:t>
      </w:r>
    </w:p>
    <w:p w:rsidR="00B6123F" w:rsidRDefault="00B6123F" w:rsidP="00BB06B5">
      <w:pPr>
        <w:spacing w:line="276" w:lineRule="auto"/>
        <w:ind w:firstLine="720"/>
        <w:jc w:val="center"/>
        <w:rPr>
          <w:rFonts w:ascii="Times New Roman" w:hAnsi="Times New Roman"/>
          <w:b/>
          <w:sz w:val="28"/>
          <w:szCs w:val="28"/>
        </w:rPr>
      </w:pPr>
      <w:r w:rsidRPr="00B6123F">
        <w:rPr>
          <w:rFonts w:ascii="Times New Roman" w:hAnsi="Times New Roman"/>
          <w:b/>
          <w:sz w:val="28"/>
          <w:szCs w:val="28"/>
        </w:rPr>
        <w:t>ГОРОДА ЧЕБОКСАРЫ «УПРАВЛЕНИЕ МУНИЦИПАЛЬНЫМИ ФИНАНСАМИ</w:t>
      </w:r>
    </w:p>
    <w:p w:rsidR="00A43F94" w:rsidRPr="00B6123F" w:rsidRDefault="00B6123F" w:rsidP="00BB06B5">
      <w:pPr>
        <w:spacing w:line="276" w:lineRule="auto"/>
        <w:ind w:firstLine="720"/>
        <w:jc w:val="center"/>
        <w:rPr>
          <w:rFonts w:ascii="Times New Roman" w:hAnsi="Times New Roman"/>
          <w:b/>
          <w:sz w:val="28"/>
          <w:szCs w:val="28"/>
        </w:rPr>
      </w:pPr>
      <w:r w:rsidRPr="00B6123F">
        <w:rPr>
          <w:rFonts w:ascii="Times New Roman" w:hAnsi="Times New Roman"/>
          <w:b/>
          <w:sz w:val="28"/>
          <w:szCs w:val="28"/>
        </w:rPr>
        <w:t>И МУНИЦИПАЛЬНЫМ ДОЛГОМ ГОРОДА ЧЕБОКСАРЫ</w:t>
      </w:r>
      <w:r w:rsidR="00A43F94" w:rsidRPr="00B6123F">
        <w:rPr>
          <w:rFonts w:ascii="Times New Roman" w:hAnsi="Times New Roman"/>
          <w:b/>
          <w:sz w:val="28"/>
          <w:szCs w:val="28"/>
        </w:rPr>
        <w:t>»</w:t>
      </w:r>
      <w:bookmarkStart w:id="1" w:name="_Hlt212107572"/>
      <w:bookmarkStart w:id="2" w:name="_Hlt212107573"/>
      <w:bookmarkEnd w:id="1"/>
      <w:bookmarkEnd w:id="2"/>
    </w:p>
    <w:p w:rsidR="00B6123F" w:rsidRDefault="00B6123F" w:rsidP="00B6123F">
      <w:pPr>
        <w:ind w:firstLine="720"/>
        <w:jc w:val="center"/>
        <w:rPr>
          <w:rFonts w:ascii="Times New Roman" w:hAnsi="Times New Roman"/>
          <w:color w:val="000000"/>
          <w:sz w:val="28"/>
          <w:szCs w:val="28"/>
        </w:rPr>
      </w:pPr>
    </w:p>
    <w:p w:rsidR="00B6123F" w:rsidRDefault="00B6123F" w:rsidP="00B6123F">
      <w:pPr>
        <w:ind w:firstLine="720"/>
        <w:jc w:val="center"/>
        <w:rPr>
          <w:rFonts w:ascii="Times New Roman" w:hAnsi="Times New Roman"/>
          <w:color w:val="000000"/>
          <w:sz w:val="28"/>
          <w:szCs w:val="28"/>
        </w:rPr>
      </w:pPr>
    </w:p>
    <w:tbl>
      <w:tblPr>
        <w:tblW w:w="1601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4"/>
        <w:gridCol w:w="1701"/>
        <w:gridCol w:w="1842"/>
        <w:gridCol w:w="1418"/>
        <w:gridCol w:w="1276"/>
        <w:gridCol w:w="1417"/>
        <w:gridCol w:w="1134"/>
        <w:gridCol w:w="1134"/>
        <w:gridCol w:w="1276"/>
        <w:gridCol w:w="1559"/>
        <w:gridCol w:w="1417"/>
      </w:tblGrid>
      <w:tr w:rsidR="00A43F94" w:rsidRPr="00780A96">
        <w:tc>
          <w:tcPr>
            <w:tcW w:w="1844" w:type="dxa"/>
            <w:vMerge w:val="restart"/>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Наименование муниципальной программы, направления (подпрограммы)/структурного элемента</w:t>
            </w:r>
          </w:p>
        </w:tc>
        <w:tc>
          <w:tcPr>
            <w:tcW w:w="1701" w:type="dxa"/>
            <w:vMerge w:val="restart"/>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Источники финансирования</w:t>
            </w:r>
          </w:p>
        </w:tc>
        <w:tc>
          <w:tcPr>
            <w:tcW w:w="1842" w:type="dxa"/>
            <w:vMerge w:val="restart"/>
          </w:tcPr>
          <w:p w:rsidR="00A43F94" w:rsidRPr="00780A96" w:rsidRDefault="00A43F94">
            <w:pPr>
              <w:pStyle w:val="ConsPlusNormal"/>
              <w:ind w:firstLine="0"/>
              <w:jc w:val="center"/>
              <w:rPr>
                <w:rFonts w:ascii="Times New Roman" w:hAnsi="Times New Roman" w:cs="Times New Roman"/>
                <w:sz w:val="24"/>
                <w:szCs w:val="24"/>
              </w:rPr>
            </w:pPr>
            <w:proofErr w:type="gramStart"/>
            <w:r w:rsidRPr="00780A96">
              <w:rPr>
                <w:rFonts w:ascii="Times New Roman" w:hAnsi="Times New Roman" w:cs="Times New Roman"/>
                <w:sz w:val="24"/>
                <w:szCs w:val="24"/>
              </w:rPr>
              <w:t>Ответственный</w:t>
            </w:r>
            <w:proofErr w:type="gramEnd"/>
            <w:r w:rsidRPr="00780A96">
              <w:rPr>
                <w:rFonts w:ascii="Times New Roman" w:hAnsi="Times New Roman" w:cs="Times New Roman"/>
                <w:sz w:val="24"/>
                <w:szCs w:val="24"/>
              </w:rPr>
              <w:t xml:space="preserve"> исполнители</w:t>
            </w:r>
          </w:p>
        </w:tc>
        <w:tc>
          <w:tcPr>
            <w:tcW w:w="10631" w:type="dxa"/>
            <w:gridSpan w:val="8"/>
          </w:tcPr>
          <w:p w:rsidR="00A43F94" w:rsidRPr="00780A96" w:rsidRDefault="00A43F94">
            <w:pPr>
              <w:pStyle w:val="ConsPlusNormal"/>
              <w:jc w:val="center"/>
              <w:rPr>
                <w:rFonts w:ascii="Times New Roman" w:hAnsi="Times New Roman" w:cs="Times New Roman"/>
                <w:sz w:val="24"/>
                <w:szCs w:val="24"/>
              </w:rPr>
            </w:pPr>
            <w:r w:rsidRPr="00780A96">
              <w:rPr>
                <w:rFonts w:ascii="Times New Roman" w:hAnsi="Times New Roman" w:cs="Times New Roman"/>
                <w:sz w:val="24"/>
                <w:szCs w:val="24"/>
              </w:rPr>
              <w:t>Объем финансового обеспечения по годам реализации, тысяч рублей</w:t>
            </w:r>
          </w:p>
        </w:tc>
      </w:tr>
      <w:tr w:rsidR="00A43F94" w:rsidRPr="00780A96">
        <w:tc>
          <w:tcPr>
            <w:tcW w:w="1844" w:type="dxa"/>
            <w:vMerge/>
          </w:tcPr>
          <w:p w:rsidR="00A43F94" w:rsidRPr="00780A96" w:rsidRDefault="00A43F94">
            <w:pPr>
              <w:pStyle w:val="ConsPlusNormal"/>
              <w:rPr>
                <w:rFonts w:ascii="Times New Roman" w:hAnsi="Times New Roman" w:cs="Times New Roman"/>
                <w:sz w:val="24"/>
                <w:szCs w:val="24"/>
              </w:rPr>
            </w:pPr>
          </w:p>
        </w:tc>
        <w:tc>
          <w:tcPr>
            <w:tcW w:w="1701" w:type="dxa"/>
            <w:vMerge/>
          </w:tcPr>
          <w:p w:rsidR="00A43F94" w:rsidRPr="00780A96" w:rsidRDefault="00A43F94">
            <w:pPr>
              <w:pStyle w:val="ConsPlusNormal"/>
              <w:jc w:val="center"/>
              <w:rPr>
                <w:rFonts w:ascii="Times New Roman" w:hAnsi="Times New Roman" w:cs="Times New Roman"/>
                <w:sz w:val="24"/>
                <w:szCs w:val="24"/>
              </w:rPr>
            </w:pP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2019–2024 годы</w:t>
            </w:r>
          </w:p>
        </w:tc>
        <w:tc>
          <w:tcPr>
            <w:tcW w:w="1276"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2025 год</w:t>
            </w:r>
          </w:p>
        </w:tc>
        <w:tc>
          <w:tcPr>
            <w:tcW w:w="1417"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2026 год</w:t>
            </w:r>
          </w:p>
        </w:tc>
        <w:tc>
          <w:tcPr>
            <w:tcW w:w="1134"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2027 год</w:t>
            </w:r>
          </w:p>
        </w:tc>
        <w:tc>
          <w:tcPr>
            <w:tcW w:w="1134"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2028 год</w:t>
            </w:r>
          </w:p>
        </w:tc>
        <w:tc>
          <w:tcPr>
            <w:tcW w:w="1276"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2029–2030 годы</w:t>
            </w:r>
          </w:p>
        </w:tc>
        <w:tc>
          <w:tcPr>
            <w:tcW w:w="1559"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2031–2035 годы</w:t>
            </w:r>
          </w:p>
        </w:tc>
        <w:tc>
          <w:tcPr>
            <w:tcW w:w="1417"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Всего</w:t>
            </w:r>
          </w:p>
        </w:tc>
      </w:tr>
      <w:tr w:rsidR="00A43F94" w:rsidRPr="00780A96">
        <w:trPr>
          <w:trHeight w:val="297"/>
        </w:trPr>
        <w:tc>
          <w:tcPr>
            <w:tcW w:w="1844"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w:t>
            </w:r>
          </w:p>
        </w:tc>
        <w:tc>
          <w:tcPr>
            <w:tcW w:w="1701"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w:t>
            </w:r>
          </w:p>
        </w:tc>
        <w:tc>
          <w:tcPr>
            <w:tcW w:w="1842"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w:t>
            </w:r>
          </w:p>
        </w:tc>
        <w:tc>
          <w:tcPr>
            <w:tcW w:w="1418"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4</w:t>
            </w:r>
          </w:p>
        </w:tc>
        <w:tc>
          <w:tcPr>
            <w:tcW w:w="1276"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5</w:t>
            </w:r>
          </w:p>
        </w:tc>
        <w:tc>
          <w:tcPr>
            <w:tcW w:w="1417"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6</w:t>
            </w:r>
          </w:p>
        </w:tc>
        <w:tc>
          <w:tcPr>
            <w:tcW w:w="1134"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7</w:t>
            </w:r>
          </w:p>
        </w:tc>
        <w:tc>
          <w:tcPr>
            <w:tcW w:w="1134"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8</w:t>
            </w:r>
          </w:p>
        </w:tc>
        <w:tc>
          <w:tcPr>
            <w:tcW w:w="1276"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w:t>
            </w:r>
          </w:p>
        </w:tc>
        <w:tc>
          <w:tcPr>
            <w:tcW w:w="1559"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10</w:t>
            </w:r>
          </w:p>
        </w:tc>
        <w:tc>
          <w:tcPr>
            <w:tcW w:w="1417" w:type="dxa"/>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11</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Муниципальная программа города Чебоксары «Управление муниципальными финансами и муниципальным долгом города Чебоксары»</w:t>
            </w:r>
          </w:p>
        </w:tc>
        <w:tc>
          <w:tcPr>
            <w:tcW w:w="1701" w:type="dxa"/>
          </w:tcPr>
          <w:p w:rsidR="00A43F94" w:rsidRPr="00780A96" w:rsidRDefault="00A43F94">
            <w:pPr>
              <w:pStyle w:val="ConsPlusNormal"/>
              <w:ind w:firstLine="0"/>
              <w:rPr>
                <w:rFonts w:ascii="Times New Roman" w:hAnsi="Times New Roman" w:cs="Times New Roman"/>
                <w:sz w:val="24"/>
                <w:szCs w:val="24"/>
              </w:rPr>
            </w:pPr>
            <w:r w:rsidRPr="00780A96">
              <w:rPr>
                <w:rFonts w:ascii="Times New Roman" w:hAnsi="Times New Roman" w:cs="Times New Roman"/>
                <w:sz w:val="24"/>
                <w:szCs w:val="24"/>
              </w:rPr>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Финансовое управление администрации города 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Администрация города Чебоксары</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1620922,9</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228241,3</w:t>
            </w:r>
          </w:p>
        </w:tc>
        <w:tc>
          <w:tcPr>
            <w:tcW w:w="1417" w:type="dxa"/>
            <w:vAlign w:val="center"/>
          </w:tcPr>
          <w:p w:rsidR="00A43F94" w:rsidRPr="00780A96" w:rsidRDefault="00C952F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330068,1</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312656,9</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312656,9</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625313,8</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1563284,5</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4</w:t>
            </w:r>
            <w:r w:rsidR="00296AC8">
              <w:rPr>
                <w:rFonts w:ascii="Times New Roman" w:hAnsi="Times New Roman" w:cs="Times New Roman"/>
                <w:sz w:val="24"/>
                <w:szCs w:val="24"/>
              </w:rPr>
              <w:t>9</w:t>
            </w:r>
            <w:r w:rsidR="00257C7B">
              <w:rPr>
                <w:rFonts w:ascii="Times New Roman" w:hAnsi="Times New Roman" w:cs="Times New Roman"/>
                <w:sz w:val="24"/>
                <w:szCs w:val="24"/>
              </w:rPr>
              <w:t>93144,4</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Федеральный бюджет</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color w:val="FFFF00"/>
                <w:sz w:val="24"/>
                <w:szCs w:val="24"/>
              </w:rPr>
            </w:pPr>
            <w:r w:rsidRPr="00780A96">
              <w:rPr>
                <w:rFonts w:ascii="Times New Roman" w:hAnsi="Times New Roman" w:cs="Times New Roman"/>
                <w:sz w:val="24"/>
                <w:szCs w:val="24"/>
              </w:rPr>
              <w:t>36963,5</w:t>
            </w:r>
          </w:p>
        </w:tc>
        <w:tc>
          <w:tcPr>
            <w:tcW w:w="1276"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9020,5</w:t>
            </w:r>
          </w:p>
        </w:tc>
        <w:tc>
          <w:tcPr>
            <w:tcW w:w="1417"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45984,0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Республиканский бюджет Чувашской Республики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648579,3</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63396,1</w:t>
            </w:r>
          </w:p>
        </w:tc>
        <w:tc>
          <w:tcPr>
            <w:tcW w:w="1417" w:type="dxa"/>
            <w:vAlign w:val="center"/>
          </w:tcPr>
          <w:p w:rsidR="00A43F94" w:rsidRPr="00780A96" w:rsidRDefault="006107F5">
            <w:pPr>
              <w:jc w:val="center"/>
              <w:rPr>
                <w:rFonts w:ascii="Times New Roman" w:hAnsi="Times New Roman"/>
                <w:sz w:val="24"/>
                <w:szCs w:val="24"/>
              </w:rPr>
            </w:pPr>
            <w:r>
              <w:rPr>
                <w:rFonts w:ascii="Times New Roman" w:hAnsi="Times New Roman"/>
                <w:sz w:val="24"/>
                <w:szCs w:val="24"/>
              </w:rPr>
              <w:t>157335,9</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417" w:type="dxa"/>
            <w:vAlign w:val="center"/>
          </w:tcPr>
          <w:p w:rsidR="00A43F94" w:rsidRPr="00780A96" w:rsidRDefault="000E730C">
            <w:pPr>
              <w:pStyle w:val="ConsPlusNormal"/>
              <w:ind w:firstLine="0"/>
              <w:jc w:val="center"/>
              <w:rPr>
                <w:rFonts w:ascii="Times New Roman" w:hAnsi="Times New Roman" w:cs="Times New Roman"/>
                <w:sz w:val="24"/>
                <w:szCs w:val="24"/>
                <w:highlight w:val="yellow"/>
              </w:rPr>
            </w:pPr>
            <w:r>
              <w:rPr>
                <w:rFonts w:ascii="Times New Roman" w:hAnsi="Times New Roman" w:cs="Times New Roman"/>
                <w:sz w:val="24"/>
                <w:szCs w:val="24"/>
              </w:rPr>
              <w:t>869311,3</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Бюджет города Чебоксары</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935380,1</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155824,7</w:t>
            </w:r>
          </w:p>
        </w:tc>
        <w:tc>
          <w:tcPr>
            <w:tcW w:w="1417" w:type="dxa"/>
            <w:vAlign w:val="center"/>
          </w:tcPr>
          <w:p w:rsidR="00A43F94" w:rsidRPr="00780A96" w:rsidRDefault="006107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172732,2</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312656,9</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312656,9</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625313,8</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1563284,5</w:t>
            </w:r>
          </w:p>
        </w:tc>
        <w:tc>
          <w:tcPr>
            <w:tcW w:w="1417" w:type="dxa"/>
            <w:vAlign w:val="center"/>
          </w:tcPr>
          <w:p w:rsidR="00A43F94" w:rsidRPr="00780A96" w:rsidRDefault="00507D0C">
            <w:pPr>
              <w:pStyle w:val="ConsPlusNormal"/>
              <w:ind w:firstLine="0"/>
              <w:jc w:val="center"/>
              <w:rPr>
                <w:rFonts w:ascii="Times New Roman" w:hAnsi="Times New Roman" w:cs="Times New Roman"/>
                <w:sz w:val="24"/>
                <w:szCs w:val="24"/>
                <w:highlight w:val="yellow"/>
              </w:rPr>
            </w:pPr>
            <w:r>
              <w:rPr>
                <w:rFonts w:ascii="Times New Roman" w:hAnsi="Times New Roman" w:cs="Times New Roman"/>
                <w:sz w:val="24"/>
                <w:szCs w:val="24"/>
              </w:rPr>
              <w:t>4</w:t>
            </w:r>
            <w:r w:rsidR="000E730C">
              <w:rPr>
                <w:rFonts w:ascii="Times New Roman" w:hAnsi="Times New Roman" w:cs="Times New Roman"/>
                <w:sz w:val="24"/>
                <w:szCs w:val="24"/>
              </w:rPr>
              <w:t>077849,1</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lastRenderedPageBreak/>
              <w:t>Комплекс процессных мероприятий «Организация и управление бюджетным процессом и повышение его открытости»</w:t>
            </w: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Финансовое управление администрации города 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73154,3</w:t>
            </w:r>
          </w:p>
        </w:tc>
        <w:tc>
          <w:tcPr>
            <w:tcW w:w="1417" w:type="dxa"/>
            <w:vAlign w:val="center"/>
          </w:tcPr>
          <w:p w:rsidR="00A43F94" w:rsidRPr="00780A96" w:rsidRDefault="006562B4">
            <w:pPr>
              <w:pStyle w:val="ConsPlusNormal"/>
              <w:ind w:firstLine="0"/>
              <w:jc w:val="center"/>
              <w:rPr>
                <w:rFonts w:ascii="Times New Roman" w:hAnsi="Times New Roman" w:cs="Times New Roman"/>
                <w:sz w:val="24"/>
                <w:szCs w:val="24"/>
                <w:highlight w:val="yellow"/>
              </w:rPr>
            </w:pPr>
            <w:r>
              <w:rPr>
                <w:rFonts w:ascii="Times New Roman" w:hAnsi="Times New Roman" w:cs="Times New Roman"/>
                <w:sz w:val="24"/>
                <w:szCs w:val="24"/>
              </w:rPr>
              <w:t>178848,2</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100000,0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100000,0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200000,0</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500000,0</w:t>
            </w:r>
          </w:p>
        </w:tc>
        <w:tc>
          <w:tcPr>
            <w:tcW w:w="1417" w:type="dxa"/>
            <w:vAlign w:val="center"/>
          </w:tcPr>
          <w:p w:rsidR="00A43F94" w:rsidRPr="00780A96" w:rsidRDefault="00491281">
            <w:pPr>
              <w:pStyle w:val="ConsPlusNormal"/>
              <w:ind w:firstLine="0"/>
              <w:jc w:val="center"/>
              <w:rPr>
                <w:rFonts w:ascii="Times New Roman" w:hAnsi="Times New Roman" w:cs="Times New Roman"/>
                <w:sz w:val="24"/>
                <w:szCs w:val="24"/>
                <w:highlight w:val="yellow"/>
              </w:rPr>
            </w:pPr>
            <w:r>
              <w:rPr>
                <w:rFonts w:ascii="Times New Roman" w:hAnsi="Times New Roman" w:cs="Times New Roman"/>
                <w:sz w:val="24"/>
                <w:szCs w:val="24"/>
              </w:rPr>
              <w:t>1</w:t>
            </w:r>
            <w:r w:rsidR="00711FD2">
              <w:rPr>
                <w:rFonts w:ascii="Times New Roman" w:hAnsi="Times New Roman" w:cs="Times New Roman"/>
                <w:sz w:val="24"/>
                <w:szCs w:val="24"/>
              </w:rPr>
              <w:t>152002,5</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Pr>
          <w:p w:rsidR="00A43F94" w:rsidRPr="00780A96" w:rsidRDefault="00A43F94">
            <w:pPr>
              <w:jc w:val="center"/>
              <w:rPr>
                <w:rFonts w:ascii="Times New Roman" w:hAnsi="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jc w:val="center"/>
              <w:rPr>
                <w:rFonts w:ascii="Times New Roman" w:hAnsi="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63396,1</w:t>
            </w:r>
          </w:p>
        </w:tc>
        <w:tc>
          <w:tcPr>
            <w:tcW w:w="1417" w:type="dxa"/>
            <w:vAlign w:val="center"/>
          </w:tcPr>
          <w:p w:rsidR="00A43F94" w:rsidRPr="00780A96" w:rsidRDefault="00FC33CC">
            <w:pPr>
              <w:jc w:val="center"/>
              <w:rPr>
                <w:sz w:val="24"/>
                <w:szCs w:val="24"/>
              </w:rPr>
            </w:pPr>
            <w:r>
              <w:rPr>
                <w:rFonts w:ascii="Times New Roman" w:hAnsi="Times New Roman"/>
                <w:sz w:val="24"/>
                <w:szCs w:val="24"/>
              </w:rPr>
              <w:t>157335,9</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FC33CC">
            <w:pPr>
              <w:pStyle w:val="ConsPlusNormal"/>
              <w:ind w:firstLine="0"/>
              <w:jc w:val="center"/>
              <w:rPr>
                <w:rFonts w:ascii="Times New Roman" w:hAnsi="Times New Roman" w:cs="Times New Roman"/>
                <w:sz w:val="24"/>
                <w:szCs w:val="24"/>
                <w:highlight w:val="yellow"/>
              </w:rPr>
            </w:pPr>
            <w:r>
              <w:rPr>
                <w:rFonts w:ascii="Times New Roman" w:hAnsi="Times New Roman" w:cs="Times New Roman"/>
                <w:sz w:val="24"/>
                <w:szCs w:val="24"/>
              </w:rPr>
              <w:t>220732,0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9758,2</w:t>
            </w:r>
          </w:p>
        </w:tc>
        <w:tc>
          <w:tcPr>
            <w:tcW w:w="1417" w:type="dxa"/>
            <w:vAlign w:val="center"/>
          </w:tcPr>
          <w:p w:rsidR="00A43F94" w:rsidRPr="00780A96" w:rsidRDefault="00C07A2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21512,3</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100000,0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100000,0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200000,0</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500000,0</w:t>
            </w:r>
          </w:p>
        </w:tc>
        <w:tc>
          <w:tcPr>
            <w:tcW w:w="1417" w:type="dxa"/>
            <w:vAlign w:val="center"/>
          </w:tcPr>
          <w:p w:rsidR="00A43F94" w:rsidRPr="00780A96" w:rsidRDefault="005574C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r w:rsidR="001D0969">
              <w:rPr>
                <w:rFonts w:ascii="Times New Roman" w:hAnsi="Times New Roman" w:cs="Times New Roman"/>
                <w:sz w:val="24"/>
                <w:szCs w:val="24"/>
              </w:rPr>
              <w:t>31270,5</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Комплекс процессных мероприятий «Повышение доходной базы муниципального бюджета города Чебоксары»</w:t>
            </w: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Администрация города Чебоксары;</w:t>
            </w:r>
          </w:p>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Финансовое управление администрации города 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Главные администраторы доходов бюджета города Чебоксары</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eastAsia="Calibri" w:hAnsi="Times New Roman" w:cs="Times New Roman"/>
                <w:bCs/>
                <w:color w:val="000000"/>
                <w:sz w:val="24"/>
                <w:szCs w:val="24"/>
                <w:lang w:eastAsia="en-US"/>
              </w:rPr>
              <w:t xml:space="preserve">Комплекс процессных </w:t>
            </w:r>
            <w:r w:rsidRPr="00780A96">
              <w:rPr>
                <w:rFonts w:ascii="Times New Roman" w:eastAsia="Calibri" w:hAnsi="Times New Roman" w:cs="Times New Roman"/>
                <w:bCs/>
                <w:color w:val="000000"/>
                <w:sz w:val="24"/>
                <w:szCs w:val="24"/>
                <w:lang w:eastAsia="en-US"/>
              </w:rPr>
              <w:lastRenderedPageBreak/>
              <w:t>мероприятий «Управление муниципальным долгом муниципального образования»</w:t>
            </w: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lastRenderedPageBreak/>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 xml:space="preserve">Администрация города </w:t>
            </w:r>
            <w:r w:rsidRPr="00780A96">
              <w:rPr>
                <w:rFonts w:ascii="Times New Roman" w:hAnsi="Times New Roman" w:cs="Times New Roman"/>
                <w:sz w:val="24"/>
                <w:szCs w:val="24"/>
              </w:rPr>
              <w:lastRenderedPageBreak/>
              <w:t>Чебоксары;</w:t>
            </w:r>
          </w:p>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Финансовое управление администрации города 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lastRenderedPageBreak/>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30881,7</w:t>
            </w:r>
          </w:p>
        </w:tc>
        <w:tc>
          <w:tcPr>
            <w:tcW w:w="1417" w:type="dxa"/>
            <w:vAlign w:val="center"/>
          </w:tcPr>
          <w:p w:rsidR="00A43F94" w:rsidRPr="00780A96" w:rsidRDefault="0035121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90433,7</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90433,7</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180867,4</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452168,5</w:t>
            </w:r>
          </w:p>
        </w:tc>
        <w:tc>
          <w:tcPr>
            <w:tcW w:w="1417" w:type="dxa"/>
            <w:vAlign w:val="center"/>
          </w:tcPr>
          <w:p w:rsidR="00A43F94" w:rsidRPr="00780A96" w:rsidRDefault="0036007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30881,7</w:t>
            </w:r>
          </w:p>
        </w:tc>
        <w:tc>
          <w:tcPr>
            <w:tcW w:w="1417" w:type="dxa"/>
            <w:vAlign w:val="center"/>
          </w:tcPr>
          <w:p w:rsidR="00A43F94" w:rsidRPr="00780A96" w:rsidRDefault="00E677F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90433,7</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90433,7</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180867,4</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452168,5</w:t>
            </w:r>
          </w:p>
        </w:tc>
        <w:tc>
          <w:tcPr>
            <w:tcW w:w="1417" w:type="dxa"/>
            <w:vAlign w:val="center"/>
          </w:tcPr>
          <w:p w:rsidR="00A43F94" w:rsidRPr="00780A96" w:rsidRDefault="000D6CE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Комплекс процессных мероприятий «Обеспечение функционирования и развитие системы внешнего муниципального финансового контроля»</w:t>
            </w: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Контрольно-счетная палата Чувашской Республики</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 xml:space="preserve">Комплекс процессных мероприятий «Обеспечение </w:t>
            </w:r>
            <w:r w:rsidRPr="00780A96">
              <w:rPr>
                <w:rFonts w:ascii="Times New Roman" w:hAnsi="Times New Roman" w:cs="Times New Roman"/>
                <w:sz w:val="24"/>
                <w:szCs w:val="24"/>
              </w:rPr>
              <w:lastRenderedPageBreak/>
              <w:t>исполнения бюджета города Чебоксары и осуществление контроля за использованием бюджетных средств»</w:t>
            </w: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lastRenderedPageBreak/>
              <w:t>Всего, в том числе:</w:t>
            </w:r>
          </w:p>
        </w:tc>
        <w:tc>
          <w:tcPr>
            <w:tcW w:w="1842" w:type="dxa"/>
            <w:vMerge w:val="restart"/>
          </w:tcPr>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 xml:space="preserve">Финансовое управление администрации города </w:t>
            </w:r>
            <w:r w:rsidRPr="00780A96">
              <w:rPr>
                <w:rFonts w:ascii="Times New Roman" w:hAnsi="Times New Roman" w:cs="Times New Roman"/>
                <w:sz w:val="24"/>
                <w:szCs w:val="24"/>
              </w:rPr>
              <w:lastRenderedPageBreak/>
              <w:t>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lastRenderedPageBreak/>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Borders>
              <w:bottom w:val="single" w:sz="4" w:space="0" w:color="auto"/>
            </w:tcBorders>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Borders>
              <w:bottom w:val="single" w:sz="4" w:space="0" w:color="auto"/>
            </w:tcBorders>
          </w:tcPr>
          <w:p w:rsidR="00A43F94" w:rsidRPr="00780A96" w:rsidRDefault="00A43F94">
            <w:pPr>
              <w:pStyle w:val="ConsPlusNormal"/>
              <w:jc w:val="center"/>
              <w:rPr>
                <w:rFonts w:ascii="Times New Roman" w:hAnsi="Times New Roman" w:cs="Times New Roman"/>
                <w:sz w:val="24"/>
                <w:szCs w:val="24"/>
              </w:rPr>
            </w:pPr>
          </w:p>
        </w:tc>
        <w:tc>
          <w:tcPr>
            <w:tcW w:w="1418" w:type="dxa"/>
            <w:tcBorders>
              <w:bottom w:val="single" w:sz="4" w:space="0" w:color="auto"/>
            </w:tcBorders>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c>
          <w:tcPr>
            <w:tcW w:w="1844" w:type="dxa"/>
            <w:vMerge w:val="restart"/>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Комплекс процессных мероприятий «Обеспечение реализации муниципальной программы города Чебоксары «Управление муниципальными финансами и муниципальным</w:t>
            </w:r>
            <w:r w:rsidRPr="00780A96">
              <w:rPr>
                <w:rFonts w:ascii="Times New Roman" w:hAnsi="Times New Roman" w:cs="Times New Roman"/>
                <w:color w:val="8064A2"/>
                <w:sz w:val="24"/>
                <w:szCs w:val="24"/>
              </w:rPr>
              <w:t xml:space="preserve"> </w:t>
            </w:r>
            <w:r w:rsidRPr="00780A96">
              <w:rPr>
                <w:rFonts w:ascii="Times New Roman" w:hAnsi="Times New Roman" w:cs="Times New Roman"/>
                <w:sz w:val="24"/>
                <w:szCs w:val="24"/>
              </w:rPr>
              <w:t>долгом города Чебоксары»</w:t>
            </w:r>
          </w:p>
        </w:tc>
        <w:tc>
          <w:tcPr>
            <w:tcW w:w="1701" w:type="dxa"/>
            <w:tcBorders>
              <w:bottom w:val="single" w:sz="4" w:space="0" w:color="auto"/>
            </w:tcBorders>
          </w:tcPr>
          <w:p w:rsidR="00A43F94" w:rsidRPr="00780A96" w:rsidRDefault="00A43F94">
            <w:pPr>
              <w:rPr>
                <w:rFonts w:ascii="Times New Roman" w:hAnsi="Times New Roman"/>
                <w:sz w:val="24"/>
                <w:szCs w:val="24"/>
              </w:rPr>
            </w:pPr>
            <w:r w:rsidRPr="00780A96">
              <w:rPr>
                <w:rFonts w:ascii="Times New Roman" w:hAnsi="Times New Roman"/>
                <w:sz w:val="24"/>
                <w:szCs w:val="24"/>
              </w:rPr>
              <w:t>Всего, в том числе:</w:t>
            </w:r>
          </w:p>
        </w:tc>
        <w:tc>
          <w:tcPr>
            <w:tcW w:w="1842" w:type="dxa"/>
            <w:vMerge w:val="restart"/>
            <w:tcBorders>
              <w:bottom w:val="single" w:sz="4" w:space="0" w:color="auto"/>
            </w:tcBorders>
          </w:tcPr>
          <w:p w:rsidR="00A43F94" w:rsidRPr="00780A96" w:rsidRDefault="00A43F94">
            <w:pPr>
              <w:pStyle w:val="ConsPlusNormal"/>
              <w:ind w:firstLine="0"/>
              <w:jc w:val="both"/>
              <w:rPr>
                <w:rFonts w:ascii="Times New Roman" w:hAnsi="Times New Roman" w:cs="Times New Roman"/>
                <w:sz w:val="24"/>
                <w:szCs w:val="24"/>
                <w:highlight w:val="yellow"/>
              </w:rPr>
            </w:pPr>
            <w:r w:rsidRPr="00780A96">
              <w:rPr>
                <w:rFonts w:ascii="Times New Roman" w:hAnsi="Times New Roman" w:cs="Times New Roman"/>
                <w:sz w:val="24"/>
                <w:szCs w:val="24"/>
              </w:rPr>
              <w:t>Финансовое управление администрации города Чебокс</w:t>
            </w:r>
            <w:r w:rsidR="00B6123F">
              <w:rPr>
                <w:rFonts w:ascii="Times New Roman" w:hAnsi="Times New Roman" w:cs="Times New Roman"/>
                <w:sz w:val="24"/>
                <w:szCs w:val="24"/>
              </w:rPr>
              <w:t>а</w:t>
            </w:r>
            <w:r w:rsidRPr="00780A96">
              <w:rPr>
                <w:rFonts w:ascii="Times New Roman" w:hAnsi="Times New Roman" w:cs="Times New Roman"/>
                <w:sz w:val="24"/>
                <w:szCs w:val="24"/>
              </w:rPr>
              <w:t>ры</w:t>
            </w:r>
          </w:p>
        </w:tc>
        <w:tc>
          <w:tcPr>
            <w:tcW w:w="1418" w:type="dxa"/>
            <w:tcBorders>
              <w:bottom w:val="single" w:sz="4" w:space="0" w:color="auto"/>
            </w:tcBorders>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124205,3</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122</w:t>
            </w:r>
            <w:r w:rsidR="00C9319F">
              <w:rPr>
                <w:rFonts w:ascii="Times New Roman" w:hAnsi="Times New Roman" w:cs="Times New Roman"/>
                <w:sz w:val="24"/>
                <w:szCs w:val="24"/>
              </w:rPr>
              <w:t>290,9</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122223,2</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122223,2</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244446,4</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611116,0</w:t>
            </w:r>
          </w:p>
        </w:tc>
        <w:tc>
          <w:tcPr>
            <w:tcW w:w="1417" w:type="dxa"/>
            <w:vAlign w:val="center"/>
          </w:tcPr>
          <w:p w:rsidR="00A43F94" w:rsidRPr="00780A96" w:rsidRDefault="004D4980">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w:t>
            </w:r>
            <w:r>
              <w:rPr>
                <w:rFonts w:ascii="Times New Roman" w:hAnsi="Times New Roman" w:cs="Times New Roman"/>
                <w:sz w:val="24"/>
                <w:szCs w:val="24"/>
              </w:rPr>
              <w:t>346505,0</w:t>
            </w:r>
          </w:p>
        </w:tc>
      </w:tr>
      <w:tr w:rsidR="00A43F94" w:rsidRPr="00780A96">
        <w:trPr>
          <w:trHeight w:val="142"/>
        </w:trPr>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Borders>
              <w:top w:val="single" w:sz="4" w:space="0" w:color="auto"/>
            </w:tcBorders>
          </w:tcPr>
          <w:p w:rsidR="00A43F94" w:rsidRPr="00780A96" w:rsidRDefault="00A43F94">
            <w:pPr>
              <w:rPr>
                <w:rFonts w:ascii="Times New Roman" w:hAnsi="Times New Roman"/>
                <w:sz w:val="24"/>
                <w:szCs w:val="24"/>
              </w:rPr>
            </w:pPr>
            <w:r w:rsidRPr="00780A96">
              <w:rPr>
                <w:rFonts w:ascii="Times New Roman" w:hAnsi="Times New Roman"/>
                <w:sz w:val="24"/>
                <w:szCs w:val="24"/>
              </w:rPr>
              <w:t>Федеральный бюджет</w:t>
            </w:r>
          </w:p>
        </w:tc>
        <w:tc>
          <w:tcPr>
            <w:tcW w:w="1842" w:type="dxa"/>
            <w:vMerge/>
            <w:tcBorders>
              <w:top w:val="single" w:sz="4" w:space="0" w:color="auto"/>
            </w:tcBorders>
          </w:tcPr>
          <w:p w:rsidR="00A43F94" w:rsidRPr="00780A96" w:rsidRDefault="00A43F94">
            <w:pPr>
              <w:pStyle w:val="ConsPlusNormal"/>
              <w:rPr>
                <w:rFonts w:ascii="Times New Roman" w:hAnsi="Times New Roman" w:cs="Times New Roman"/>
                <w:sz w:val="24"/>
                <w:szCs w:val="24"/>
              </w:rPr>
            </w:pPr>
          </w:p>
        </w:tc>
        <w:tc>
          <w:tcPr>
            <w:tcW w:w="1418" w:type="dxa"/>
            <w:tcBorders>
              <w:top w:val="single" w:sz="4" w:space="0" w:color="auto"/>
            </w:tcBorders>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9020,5</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9020,5</w:t>
            </w:r>
          </w:p>
        </w:tc>
      </w:tr>
      <w:tr w:rsidR="00A43F94" w:rsidRPr="00780A96">
        <w:trPr>
          <w:trHeight w:val="142"/>
        </w:trPr>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Республиканский бюджет Чувашской Республики</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r w:rsidR="00A43F94" w:rsidRPr="00780A96">
        <w:trPr>
          <w:trHeight w:val="142"/>
        </w:trPr>
        <w:tc>
          <w:tcPr>
            <w:tcW w:w="1844" w:type="dxa"/>
            <w:vMerge/>
          </w:tcPr>
          <w:p w:rsidR="00A43F94" w:rsidRPr="00780A96" w:rsidRDefault="00A43F94">
            <w:pPr>
              <w:pStyle w:val="ConsPlusNormal"/>
              <w:ind w:firstLine="283"/>
              <w:jc w:val="both"/>
              <w:rPr>
                <w:rFonts w:ascii="Times New Roman" w:hAnsi="Times New Roman" w:cs="Times New Roman"/>
                <w:sz w:val="24"/>
                <w:szCs w:val="24"/>
              </w:rPr>
            </w:pPr>
          </w:p>
        </w:tc>
        <w:tc>
          <w:tcPr>
            <w:tcW w:w="1701" w:type="dxa"/>
          </w:tcPr>
          <w:p w:rsidR="00A43F94" w:rsidRPr="00780A96" w:rsidRDefault="00A43F94">
            <w:pPr>
              <w:rPr>
                <w:rFonts w:ascii="Times New Roman" w:hAnsi="Times New Roman"/>
                <w:sz w:val="24"/>
                <w:szCs w:val="24"/>
              </w:rPr>
            </w:pPr>
            <w:r w:rsidRPr="00780A96">
              <w:rPr>
                <w:rFonts w:ascii="Times New Roman" w:hAnsi="Times New Roman"/>
                <w:sz w:val="24"/>
                <w:szCs w:val="24"/>
              </w:rPr>
              <w:t>Бюджет города Чебоксары</w:t>
            </w:r>
          </w:p>
        </w:tc>
        <w:tc>
          <w:tcPr>
            <w:tcW w:w="1842" w:type="dxa"/>
            <w:vMerge/>
          </w:tcPr>
          <w:p w:rsidR="00A43F94" w:rsidRPr="00780A96" w:rsidRDefault="00A43F94">
            <w:pPr>
              <w:pStyle w:val="ConsPlusNormal"/>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115184,8</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122</w:t>
            </w:r>
            <w:r w:rsidR="001A4C10">
              <w:rPr>
                <w:rFonts w:ascii="Times New Roman" w:hAnsi="Times New Roman" w:cs="Times New Roman"/>
                <w:sz w:val="24"/>
                <w:szCs w:val="24"/>
              </w:rPr>
              <w:t>290,9</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122223,2</w:t>
            </w:r>
          </w:p>
        </w:tc>
        <w:tc>
          <w:tcPr>
            <w:tcW w:w="1134"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122223,2</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244446,4</w:t>
            </w:r>
          </w:p>
        </w:tc>
        <w:tc>
          <w:tcPr>
            <w:tcW w:w="1559"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611116,0</w:t>
            </w:r>
          </w:p>
        </w:tc>
        <w:tc>
          <w:tcPr>
            <w:tcW w:w="1417" w:type="dxa"/>
            <w:vAlign w:val="center"/>
          </w:tcPr>
          <w:p w:rsidR="00A43F94" w:rsidRPr="00780A96" w:rsidRDefault="00A43F94">
            <w:pPr>
              <w:pStyle w:val="ConsPlusNormal"/>
              <w:ind w:firstLine="0"/>
              <w:jc w:val="center"/>
              <w:rPr>
                <w:rFonts w:ascii="Times New Roman" w:hAnsi="Times New Roman" w:cs="Times New Roman"/>
                <w:sz w:val="24"/>
                <w:szCs w:val="24"/>
                <w:highlight w:val="yellow"/>
              </w:rPr>
            </w:pPr>
            <w:r w:rsidRPr="00780A96">
              <w:rPr>
                <w:rFonts w:ascii="Times New Roman" w:hAnsi="Times New Roman" w:cs="Times New Roman"/>
                <w:sz w:val="24"/>
                <w:szCs w:val="24"/>
              </w:rPr>
              <w:t>1</w:t>
            </w:r>
            <w:r w:rsidR="0023303E">
              <w:rPr>
                <w:rFonts w:ascii="Times New Roman" w:hAnsi="Times New Roman" w:cs="Times New Roman"/>
                <w:sz w:val="24"/>
                <w:szCs w:val="24"/>
              </w:rPr>
              <w:t>3</w:t>
            </w:r>
            <w:r w:rsidR="00416771">
              <w:rPr>
                <w:rFonts w:ascii="Times New Roman" w:hAnsi="Times New Roman" w:cs="Times New Roman"/>
                <w:sz w:val="24"/>
                <w:szCs w:val="24"/>
              </w:rPr>
              <w:t>46505,0</w:t>
            </w:r>
          </w:p>
        </w:tc>
      </w:tr>
      <w:tr w:rsidR="00A43F94" w:rsidRPr="00780A96">
        <w:trPr>
          <w:trHeight w:val="511"/>
        </w:trPr>
        <w:tc>
          <w:tcPr>
            <w:tcW w:w="1844" w:type="dxa"/>
            <w:vMerge/>
          </w:tcPr>
          <w:p w:rsidR="00A43F94" w:rsidRPr="00780A96" w:rsidRDefault="00A43F94">
            <w:pPr>
              <w:pStyle w:val="ConsPlusNormal"/>
              <w:jc w:val="both"/>
              <w:rPr>
                <w:rFonts w:ascii="Times New Roman" w:hAnsi="Times New Roman" w:cs="Times New Roman"/>
                <w:sz w:val="24"/>
                <w:szCs w:val="24"/>
              </w:rPr>
            </w:pPr>
          </w:p>
        </w:tc>
        <w:tc>
          <w:tcPr>
            <w:tcW w:w="1701" w:type="dxa"/>
          </w:tcPr>
          <w:p w:rsidR="00A43F94" w:rsidRPr="00780A96" w:rsidRDefault="00A43F94">
            <w:pPr>
              <w:pStyle w:val="ConsPlusNormal"/>
              <w:ind w:firstLine="0"/>
              <w:jc w:val="both"/>
              <w:rPr>
                <w:rFonts w:ascii="Times New Roman" w:hAnsi="Times New Roman" w:cs="Times New Roman"/>
                <w:sz w:val="24"/>
                <w:szCs w:val="24"/>
              </w:rPr>
            </w:pPr>
            <w:r w:rsidRPr="00780A96">
              <w:rPr>
                <w:rFonts w:ascii="Times New Roman" w:hAnsi="Times New Roman" w:cs="Times New Roman"/>
                <w:sz w:val="24"/>
                <w:szCs w:val="24"/>
              </w:rPr>
              <w:t>Внебюджетные источники</w:t>
            </w:r>
          </w:p>
        </w:tc>
        <w:tc>
          <w:tcPr>
            <w:tcW w:w="1842" w:type="dxa"/>
            <w:vMerge/>
          </w:tcPr>
          <w:p w:rsidR="00A43F94" w:rsidRPr="00780A96" w:rsidRDefault="00A43F94">
            <w:pPr>
              <w:pStyle w:val="ConsPlusNormal"/>
              <w:jc w:val="center"/>
              <w:rPr>
                <w:rFonts w:ascii="Times New Roman" w:hAnsi="Times New Roman" w:cs="Times New Roman"/>
                <w:sz w:val="24"/>
                <w:szCs w:val="24"/>
              </w:rPr>
            </w:pPr>
          </w:p>
        </w:tc>
        <w:tc>
          <w:tcPr>
            <w:tcW w:w="1418"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276" w:type="dxa"/>
            <w:vAlign w:val="center"/>
          </w:tcPr>
          <w:p w:rsidR="00A43F94" w:rsidRPr="00780A96" w:rsidRDefault="00A43F94">
            <w:pPr>
              <w:pStyle w:val="ConsPlusNormal"/>
              <w:ind w:firstLine="0"/>
              <w:jc w:val="center"/>
              <w:rPr>
                <w:rFonts w:ascii="Times New Roman" w:hAnsi="Times New Roman" w:cs="Times New Roman"/>
                <w:sz w:val="24"/>
                <w:szCs w:val="24"/>
              </w:rPr>
            </w:pPr>
            <w:r w:rsidRPr="00780A96">
              <w:rPr>
                <w:rFonts w:ascii="Times New Roman" w:hAnsi="Times New Roman" w:cs="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134" w:type="dxa"/>
            <w:vAlign w:val="center"/>
          </w:tcPr>
          <w:p w:rsidR="00A43F94" w:rsidRPr="00780A96" w:rsidRDefault="00A43F94">
            <w:pPr>
              <w:jc w:val="center"/>
              <w:rPr>
                <w:rFonts w:ascii="Times New Roman" w:hAnsi="Times New Roman"/>
                <w:sz w:val="24"/>
                <w:szCs w:val="24"/>
              </w:rPr>
            </w:pPr>
          </w:p>
        </w:tc>
        <w:tc>
          <w:tcPr>
            <w:tcW w:w="1276"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559" w:type="dxa"/>
            <w:vAlign w:val="center"/>
          </w:tcPr>
          <w:p w:rsidR="00A43F94" w:rsidRPr="00780A96" w:rsidRDefault="00A43F94">
            <w:pPr>
              <w:jc w:val="center"/>
              <w:rPr>
                <w:sz w:val="24"/>
                <w:szCs w:val="24"/>
              </w:rPr>
            </w:pPr>
            <w:r w:rsidRPr="00780A96">
              <w:rPr>
                <w:rFonts w:ascii="Times New Roman" w:hAnsi="Times New Roman"/>
                <w:sz w:val="24"/>
                <w:szCs w:val="24"/>
              </w:rPr>
              <w:t>0,0</w:t>
            </w:r>
          </w:p>
        </w:tc>
        <w:tc>
          <w:tcPr>
            <w:tcW w:w="1417" w:type="dxa"/>
            <w:vAlign w:val="center"/>
          </w:tcPr>
          <w:p w:rsidR="00A43F94" w:rsidRPr="00780A96" w:rsidRDefault="00A43F94">
            <w:pPr>
              <w:jc w:val="center"/>
              <w:rPr>
                <w:sz w:val="24"/>
                <w:szCs w:val="24"/>
              </w:rPr>
            </w:pPr>
            <w:r w:rsidRPr="00780A96">
              <w:rPr>
                <w:rFonts w:ascii="Times New Roman" w:hAnsi="Times New Roman"/>
                <w:sz w:val="24"/>
                <w:szCs w:val="24"/>
              </w:rPr>
              <w:t>0,0</w:t>
            </w:r>
          </w:p>
        </w:tc>
      </w:tr>
    </w:tbl>
    <w:p w:rsidR="00A43F94" w:rsidRDefault="00A43F94" w:rsidP="00B6123F">
      <w:pPr>
        <w:widowControl/>
        <w:tabs>
          <w:tab w:val="left" w:pos="1134"/>
        </w:tabs>
        <w:autoSpaceDE/>
        <w:autoSpaceDN/>
        <w:adjustRightInd/>
        <w:spacing w:line="336" w:lineRule="auto"/>
        <w:ind w:left="709" w:right="-778"/>
        <w:jc w:val="right"/>
        <w:rPr>
          <w:rFonts w:ascii="Times New Roman" w:hAnsi="Times New Roman"/>
          <w:color w:val="000000"/>
          <w:sz w:val="28"/>
          <w:szCs w:val="28"/>
        </w:rPr>
        <w:sectPr w:rsidR="00A43F94" w:rsidSect="00A646B0">
          <w:pgSz w:w="16800" w:h="11900" w:orient="landscape"/>
          <w:pgMar w:top="851" w:right="1134" w:bottom="964" w:left="993" w:header="720" w:footer="720" w:gutter="0"/>
          <w:cols w:space="720"/>
        </w:sectPr>
      </w:pPr>
      <w:r>
        <w:rPr>
          <w:rFonts w:ascii="Times New Roman" w:hAnsi="Times New Roman"/>
          <w:color w:val="000000"/>
          <w:sz w:val="28"/>
          <w:szCs w:val="28"/>
        </w:rPr>
        <w:t>».</w:t>
      </w:r>
    </w:p>
    <w:p w:rsidR="00A43F94" w:rsidRDefault="00B6123F" w:rsidP="0057477F">
      <w:pPr>
        <w:spacing w:line="338" w:lineRule="auto"/>
        <w:ind w:right="-777" w:firstLine="720"/>
        <w:jc w:val="both"/>
        <w:rPr>
          <w:rFonts w:ascii="Times New Roman" w:hAnsi="Times New Roman"/>
          <w:sz w:val="28"/>
          <w:szCs w:val="28"/>
        </w:rPr>
      </w:pPr>
      <w:r>
        <w:rPr>
          <w:rFonts w:ascii="Times New Roman" w:hAnsi="Times New Roman"/>
          <w:sz w:val="28"/>
          <w:szCs w:val="28"/>
        </w:rPr>
        <w:lastRenderedPageBreak/>
        <w:t>1.</w:t>
      </w:r>
      <w:r w:rsidR="00510EF3">
        <w:rPr>
          <w:rFonts w:ascii="Times New Roman" w:hAnsi="Times New Roman"/>
          <w:sz w:val="28"/>
          <w:szCs w:val="28"/>
        </w:rPr>
        <w:t>3</w:t>
      </w:r>
      <w:r w:rsidR="00A43F94">
        <w:rPr>
          <w:rFonts w:ascii="Times New Roman" w:hAnsi="Times New Roman"/>
          <w:sz w:val="28"/>
          <w:szCs w:val="28"/>
        </w:rPr>
        <w:t xml:space="preserve">. В </w:t>
      </w:r>
      <w:r w:rsidR="004118E3">
        <w:rPr>
          <w:rFonts w:ascii="Times New Roman" w:hAnsi="Times New Roman"/>
          <w:sz w:val="28"/>
          <w:szCs w:val="28"/>
        </w:rPr>
        <w:t>паспорт</w:t>
      </w:r>
      <w:r w:rsidR="00147D04">
        <w:rPr>
          <w:rFonts w:ascii="Times New Roman" w:hAnsi="Times New Roman"/>
          <w:sz w:val="28"/>
          <w:szCs w:val="28"/>
        </w:rPr>
        <w:t>е</w:t>
      </w:r>
      <w:r w:rsidR="00850241">
        <w:rPr>
          <w:rFonts w:ascii="Times New Roman" w:hAnsi="Times New Roman"/>
          <w:sz w:val="28"/>
          <w:szCs w:val="28"/>
        </w:rPr>
        <w:t xml:space="preserve"> к</w:t>
      </w:r>
      <w:r w:rsidR="004118E3">
        <w:rPr>
          <w:rFonts w:ascii="Times New Roman" w:hAnsi="Times New Roman"/>
          <w:sz w:val="28"/>
          <w:szCs w:val="28"/>
        </w:rPr>
        <w:t xml:space="preserve">омплекса процессных мероприятий «Организация и управление бюджетным процессом и повышение его открытости» </w:t>
      </w:r>
      <w:r>
        <w:rPr>
          <w:rFonts w:ascii="Times New Roman" w:hAnsi="Times New Roman"/>
          <w:sz w:val="28"/>
          <w:szCs w:val="28"/>
        </w:rPr>
        <w:t>приложени</w:t>
      </w:r>
      <w:r w:rsidR="00D41FC4">
        <w:rPr>
          <w:rFonts w:ascii="Times New Roman" w:hAnsi="Times New Roman"/>
          <w:sz w:val="28"/>
          <w:szCs w:val="28"/>
        </w:rPr>
        <w:t>я</w:t>
      </w:r>
      <w:r>
        <w:rPr>
          <w:rFonts w:ascii="Times New Roman" w:hAnsi="Times New Roman"/>
          <w:sz w:val="28"/>
          <w:szCs w:val="28"/>
        </w:rPr>
        <w:t xml:space="preserve"> </w:t>
      </w:r>
      <w:r w:rsidR="008A60A0">
        <w:rPr>
          <w:rFonts w:ascii="Times New Roman" w:hAnsi="Times New Roman"/>
          <w:sz w:val="28"/>
          <w:szCs w:val="28"/>
        </w:rPr>
        <w:t>№ 1 к Муниципальной программе</w:t>
      </w:r>
      <w:r w:rsidR="00A43F94">
        <w:rPr>
          <w:rFonts w:ascii="Times New Roman" w:hAnsi="Times New Roman"/>
          <w:sz w:val="28"/>
          <w:szCs w:val="28"/>
        </w:rPr>
        <w:t>:</w:t>
      </w:r>
    </w:p>
    <w:p w:rsidR="00A43F94" w:rsidRDefault="00B6123F" w:rsidP="00810945">
      <w:pPr>
        <w:spacing w:line="338" w:lineRule="auto"/>
        <w:ind w:firstLine="720"/>
        <w:jc w:val="both"/>
        <w:rPr>
          <w:rFonts w:ascii="Times New Roman" w:hAnsi="Times New Roman"/>
          <w:sz w:val="28"/>
          <w:szCs w:val="28"/>
        </w:rPr>
      </w:pPr>
      <w:r w:rsidRPr="00667A3F">
        <w:rPr>
          <w:rFonts w:ascii="Times New Roman" w:hAnsi="Times New Roman"/>
          <w:sz w:val="28"/>
          <w:szCs w:val="28"/>
        </w:rPr>
        <w:t>1.</w:t>
      </w:r>
      <w:r w:rsidR="00E02910" w:rsidRPr="00667A3F">
        <w:rPr>
          <w:rFonts w:ascii="Times New Roman" w:hAnsi="Times New Roman"/>
          <w:sz w:val="28"/>
          <w:szCs w:val="28"/>
        </w:rPr>
        <w:t>3</w:t>
      </w:r>
      <w:r w:rsidRPr="00667A3F">
        <w:rPr>
          <w:rFonts w:ascii="Times New Roman" w:hAnsi="Times New Roman"/>
          <w:sz w:val="28"/>
          <w:szCs w:val="28"/>
        </w:rPr>
        <w:t>.1. Р</w:t>
      </w:r>
      <w:r w:rsidR="00A43F94" w:rsidRPr="00667A3F">
        <w:rPr>
          <w:rFonts w:ascii="Times New Roman" w:hAnsi="Times New Roman"/>
          <w:sz w:val="28"/>
          <w:szCs w:val="28"/>
        </w:rPr>
        <w:t>аздел 4</w:t>
      </w:r>
      <w:r w:rsidRPr="00667A3F">
        <w:rPr>
          <w:rFonts w:ascii="Times New Roman" w:hAnsi="Times New Roman"/>
          <w:sz w:val="28"/>
          <w:szCs w:val="28"/>
        </w:rPr>
        <w:t xml:space="preserve"> </w:t>
      </w:r>
      <w:r w:rsidR="00A43F94" w:rsidRPr="00667A3F">
        <w:rPr>
          <w:rFonts w:ascii="Times New Roman" w:hAnsi="Times New Roman"/>
          <w:sz w:val="28"/>
          <w:szCs w:val="28"/>
        </w:rPr>
        <w:t>изложить в следующей редакции:</w:t>
      </w:r>
    </w:p>
    <w:p w:rsidR="002D6D57" w:rsidRDefault="002D6D57" w:rsidP="00810945">
      <w:pPr>
        <w:spacing w:line="338" w:lineRule="auto"/>
        <w:ind w:firstLine="720"/>
        <w:jc w:val="both"/>
        <w:rPr>
          <w:rFonts w:ascii="Times New Roman" w:hAnsi="Times New Roman"/>
          <w:sz w:val="28"/>
          <w:szCs w:val="28"/>
        </w:rPr>
      </w:pPr>
    </w:p>
    <w:p w:rsidR="00A43F94" w:rsidRDefault="00A43F94" w:rsidP="00BB06B5">
      <w:pPr>
        <w:spacing w:line="276" w:lineRule="auto"/>
        <w:ind w:firstLine="720"/>
        <w:jc w:val="center"/>
        <w:rPr>
          <w:rFonts w:ascii="Times New Roman" w:hAnsi="Times New Roman"/>
          <w:b/>
          <w:sz w:val="28"/>
          <w:szCs w:val="28"/>
        </w:rPr>
      </w:pPr>
      <w:r w:rsidRPr="00712A39">
        <w:rPr>
          <w:rFonts w:ascii="Times New Roman" w:hAnsi="Times New Roman"/>
          <w:b/>
          <w:sz w:val="28"/>
          <w:szCs w:val="28"/>
        </w:rPr>
        <w:t>4.</w:t>
      </w:r>
      <w:r w:rsidR="00712A39" w:rsidRPr="00712A39">
        <w:rPr>
          <w:rFonts w:ascii="Times New Roman" w:hAnsi="Times New Roman"/>
          <w:b/>
          <w:sz w:val="28"/>
          <w:szCs w:val="28"/>
        </w:rPr>
        <w:t> СВЕДЕНИЯ О ФИНАНСОВОМ ОБЕСПЕЧЕНИИ КОМПЛЕКСА ПРОЦЕССНЫХ МЕРОПРИЯТИЙ «ОРГАНИЗАЦИЯ И УПРАВЛЕНИЕ БЮДЖЕТНЫМ ПРОЦЕССОМ И ПОВЫШЕНИЕ ЕГО ОТКРЫТОСТИ</w:t>
      </w:r>
      <w:r w:rsidRPr="00712A39">
        <w:rPr>
          <w:rFonts w:ascii="Times New Roman" w:hAnsi="Times New Roman"/>
          <w:b/>
          <w:sz w:val="28"/>
          <w:szCs w:val="28"/>
        </w:rPr>
        <w:t>»</w:t>
      </w:r>
    </w:p>
    <w:p w:rsidR="00712A39" w:rsidRPr="00712A39" w:rsidRDefault="00712A39" w:rsidP="00712A39">
      <w:pPr>
        <w:ind w:firstLine="720"/>
        <w:jc w:val="center"/>
        <w:rPr>
          <w:rFonts w:ascii="Times New Roman" w:hAnsi="Times New Roman"/>
          <w:b/>
          <w:sz w:val="28"/>
          <w:szCs w:val="28"/>
        </w:rPr>
      </w:pPr>
    </w:p>
    <w:tbl>
      <w:tblPr>
        <w:tblW w:w="1601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
        <w:gridCol w:w="1703"/>
        <w:gridCol w:w="142"/>
        <w:gridCol w:w="1842"/>
        <w:gridCol w:w="1560"/>
        <w:gridCol w:w="141"/>
        <w:gridCol w:w="1418"/>
        <w:gridCol w:w="1276"/>
        <w:gridCol w:w="1275"/>
        <w:gridCol w:w="1276"/>
        <w:gridCol w:w="1134"/>
        <w:gridCol w:w="1276"/>
        <w:gridCol w:w="1134"/>
        <w:gridCol w:w="1134"/>
      </w:tblGrid>
      <w:tr w:rsidR="00A43F94">
        <w:tc>
          <w:tcPr>
            <w:tcW w:w="708" w:type="dxa"/>
            <w:vMerge w:val="restart"/>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 </w:t>
            </w:r>
            <w:proofErr w:type="gramStart"/>
            <w:r>
              <w:rPr>
                <w:rFonts w:ascii="Times New Roman" w:hAnsi="Times New Roman" w:cs="Times New Roman"/>
                <w:sz w:val="22"/>
                <w:szCs w:val="22"/>
              </w:rPr>
              <w:t>п</w:t>
            </w:r>
            <w:proofErr w:type="gramEnd"/>
            <w:r>
              <w:rPr>
                <w:rFonts w:ascii="Times New Roman" w:hAnsi="Times New Roman" w:cs="Times New Roman"/>
                <w:sz w:val="22"/>
                <w:szCs w:val="22"/>
              </w:rPr>
              <w:t>/п</w:t>
            </w:r>
          </w:p>
        </w:tc>
        <w:tc>
          <w:tcPr>
            <w:tcW w:w="1703" w:type="dxa"/>
            <w:vMerge w:val="restart"/>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Наименование мероприятия (результата)/источник финансового обеспечения</w:t>
            </w:r>
          </w:p>
        </w:tc>
        <w:tc>
          <w:tcPr>
            <w:tcW w:w="1984" w:type="dxa"/>
            <w:gridSpan w:val="2"/>
            <w:vMerge w:val="restart"/>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КБК</w:t>
            </w:r>
          </w:p>
        </w:tc>
        <w:tc>
          <w:tcPr>
            <w:tcW w:w="1701" w:type="dxa"/>
            <w:gridSpan w:val="2"/>
            <w:vMerge w:val="restart"/>
          </w:tcPr>
          <w:p w:rsidR="00A43F94" w:rsidRDefault="00A43F94">
            <w:pPr>
              <w:pStyle w:val="ConsPlusTitle"/>
              <w:jc w:val="center"/>
              <w:outlineLvl w:val="2"/>
              <w:rPr>
                <w:rFonts w:ascii="Times New Roman" w:hAnsi="Times New Roman" w:cs="Times New Roman"/>
                <w:b w:val="0"/>
                <w:bCs/>
                <w:szCs w:val="22"/>
                <w:lang w:eastAsia="zh-CN"/>
              </w:rPr>
            </w:pPr>
            <w:r>
              <w:rPr>
                <w:rFonts w:ascii="Times New Roman" w:hAnsi="Times New Roman" w:cs="Times New Roman"/>
                <w:b w:val="0"/>
                <w:bCs/>
                <w:szCs w:val="22"/>
                <w:lang w:eastAsia="zh-CN"/>
              </w:rPr>
              <w:t>Ответственный исполнитель, соисполнители</w:t>
            </w:r>
          </w:p>
        </w:tc>
        <w:tc>
          <w:tcPr>
            <w:tcW w:w="1418" w:type="dxa"/>
            <w:vMerge w:val="restart"/>
          </w:tcPr>
          <w:p w:rsidR="00A43F94" w:rsidRDefault="00A43F94">
            <w:pPr>
              <w:pStyle w:val="ConsPlusTitle"/>
              <w:jc w:val="center"/>
              <w:outlineLvl w:val="2"/>
              <w:rPr>
                <w:rFonts w:ascii="Times New Roman" w:hAnsi="Times New Roman" w:cs="Times New Roman"/>
                <w:b w:val="0"/>
                <w:szCs w:val="22"/>
              </w:rPr>
            </w:pPr>
            <w:r>
              <w:rPr>
                <w:rFonts w:ascii="Times New Roman" w:hAnsi="Times New Roman" w:cs="Times New Roman"/>
                <w:b w:val="0"/>
                <w:bCs/>
                <w:szCs w:val="22"/>
                <w:lang w:eastAsia="zh-CN"/>
              </w:rPr>
              <w:t>Источники финансирования</w:t>
            </w:r>
          </w:p>
        </w:tc>
        <w:tc>
          <w:tcPr>
            <w:tcW w:w="8505" w:type="dxa"/>
            <w:gridSpan w:val="7"/>
          </w:tcPr>
          <w:p w:rsidR="00A43F94" w:rsidRDefault="00A43F94">
            <w:pPr>
              <w:pStyle w:val="ConsPlusNormal"/>
              <w:jc w:val="center"/>
              <w:rPr>
                <w:rFonts w:ascii="Times New Roman" w:hAnsi="Times New Roman" w:cs="Times New Roman"/>
                <w:sz w:val="22"/>
                <w:szCs w:val="22"/>
              </w:rPr>
            </w:pPr>
            <w:r>
              <w:rPr>
                <w:rFonts w:ascii="Times New Roman" w:hAnsi="Times New Roman" w:cs="Times New Roman"/>
                <w:sz w:val="22"/>
                <w:szCs w:val="22"/>
              </w:rPr>
              <w:t>Объем финансового обеспечения по годам реализации, тысяч рублей</w:t>
            </w:r>
          </w:p>
        </w:tc>
      </w:tr>
      <w:tr w:rsidR="00A43F94">
        <w:trPr>
          <w:trHeight w:val="1063"/>
        </w:trPr>
        <w:tc>
          <w:tcPr>
            <w:tcW w:w="708" w:type="dxa"/>
            <w:vMerge/>
          </w:tcPr>
          <w:p w:rsidR="00A43F94" w:rsidRDefault="00A43F94">
            <w:pPr>
              <w:pStyle w:val="ConsPlusNormal"/>
              <w:jc w:val="center"/>
              <w:rPr>
                <w:rFonts w:ascii="Times New Roman" w:hAnsi="Times New Roman" w:cs="Times New Roman"/>
                <w:sz w:val="22"/>
                <w:szCs w:val="22"/>
              </w:rPr>
            </w:pPr>
          </w:p>
        </w:tc>
        <w:tc>
          <w:tcPr>
            <w:tcW w:w="1703" w:type="dxa"/>
            <w:vMerge/>
          </w:tcPr>
          <w:p w:rsidR="00A43F94" w:rsidRDefault="00A43F94">
            <w:pPr>
              <w:pStyle w:val="ConsPlusNormal"/>
              <w:jc w:val="center"/>
              <w:rPr>
                <w:rFonts w:ascii="Times New Roman" w:hAnsi="Times New Roman" w:cs="Times New Roman"/>
                <w:sz w:val="22"/>
                <w:szCs w:val="22"/>
              </w:rPr>
            </w:pPr>
          </w:p>
        </w:tc>
        <w:tc>
          <w:tcPr>
            <w:tcW w:w="1984" w:type="dxa"/>
            <w:gridSpan w:val="2"/>
            <w:vMerge/>
          </w:tcPr>
          <w:p w:rsidR="00A43F94" w:rsidRDefault="00A43F94">
            <w:pPr>
              <w:pStyle w:val="ConsPlusNormal"/>
              <w:jc w:val="center"/>
              <w:rPr>
                <w:rFonts w:ascii="Times New Roman" w:hAnsi="Times New Roman" w:cs="Times New Roman"/>
                <w:sz w:val="22"/>
                <w:szCs w:val="22"/>
              </w:rPr>
            </w:pP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vMerge/>
          </w:tcPr>
          <w:p w:rsidR="00A43F94" w:rsidRDefault="00A43F94">
            <w:pPr>
              <w:pStyle w:val="ConsPlusNormal"/>
              <w:jc w:val="center"/>
              <w:rPr>
                <w:rFonts w:ascii="Times New Roman" w:hAnsi="Times New Roman" w:cs="Times New Roman"/>
                <w:sz w:val="22"/>
                <w:szCs w:val="22"/>
              </w:rPr>
            </w:pP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2025 год</w:t>
            </w:r>
          </w:p>
        </w:tc>
        <w:tc>
          <w:tcPr>
            <w:tcW w:w="1275"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2026 год</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2027 год</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2028 год</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2029–2031 годы</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2032–2035 годы</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Всего</w:t>
            </w:r>
          </w:p>
        </w:tc>
      </w:tr>
      <w:tr w:rsidR="00A43F94">
        <w:trPr>
          <w:trHeight w:val="216"/>
        </w:trPr>
        <w:tc>
          <w:tcPr>
            <w:tcW w:w="708" w:type="dxa"/>
            <w:vAlign w:val="center"/>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1703" w:type="dxa"/>
          </w:tcPr>
          <w:p w:rsidR="00A43F94" w:rsidRDefault="00A43F94">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1984" w:type="dxa"/>
            <w:gridSpan w:val="2"/>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1701" w:type="dxa"/>
            <w:gridSpan w:val="2"/>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1418"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w:t>
            </w:r>
          </w:p>
        </w:tc>
        <w:tc>
          <w:tcPr>
            <w:tcW w:w="1275"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7</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8</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11</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12</w:t>
            </w:r>
          </w:p>
        </w:tc>
      </w:tr>
      <w:tr w:rsidR="00A43F94">
        <w:tc>
          <w:tcPr>
            <w:tcW w:w="708" w:type="dxa"/>
          </w:tcPr>
          <w:p w:rsidR="00A43F94" w:rsidRDefault="00A43F94">
            <w:pPr>
              <w:pStyle w:val="ConsPlusNormal"/>
              <w:ind w:firstLine="0"/>
              <w:jc w:val="both"/>
              <w:rPr>
                <w:rFonts w:ascii="Times New Roman" w:hAnsi="Times New Roman" w:cs="Times New Roman"/>
                <w:sz w:val="22"/>
                <w:szCs w:val="22"/>
              </w:rPr>
            </w:pPr>
          </w:p>
        </w:tc>
        <w:tc>
          <w:tcPr>
            <w:tcW w:w="15311" w:type="dxa"/>
            <w:gridSpan w:val="13"/>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Задача 1. «Создание условий для обеспечения долгосрочной сбалансированности и устойчивости бюджета города Чебоксары»</w:t>
            </w:r>
          </w:p>
        </w:tc>
      </w:tr>
      <w:tr w:rsidR="00A43F94">
        <w:trPr>
          <w:trHeight w:val="743"/>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w:t>
            </w:r>
            <w:proofErr w:type="gramStart"/>
            <w:r>
              <w:rPr>
                <w:rFonts w:ascii="Times New Roman" w:hAnsi="Times New Roman" w:cs="Times New Roman"/>
                <w:sz w:val="22"/>
                <w:szCs w:val="22"/>
              </w:rPr>
              <w:t>1</w:t>
            </w:r>
            <w:proofErr w:type="gramEnd"/>
            <w:r>
              <w:rPr>
                <w:rFonts w:ascii="Times New Roman" w:hAnsi="Times New Roman" w:cs="Times New Roman"/>
                <w:sz w:val="22"/>
                <w:szCs w:val="22"/>
              </w:rPr>
              <w:t>.1.</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Обеспечена разработка бюджетного прогноза города Чебоксары на долгосрочный период, учитывающего приоритеты бюджетной и налоговой политики и актуализированно</w:t>
            </w:r>
            <w:r>
              <w:rPr>
                <w:rFonts w:ascii="Times New Roman" w:hAnsi="Times New Roman" w:cs="Times New Roman"/>
                <w:sz w:val="22"/>
                <w:szCs w:val="22"/>
              </w:rPr>
              <w:lastRenderedPageBreak/>
              <w:t>го в соответствии с принятым решением Чебоксарского городского Собрания депутатов о бюджете города Чебоксары на очередной финансовый год и плановый период</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x</w:t>
            </w:r>
          </w:p>
        </w:tc>
        <w:tc>
          <w:tcPr>
            <w:tcW w:w="1701" w:type="dxa"/>
            <w:gridSpan w:val="2"/>
            <w:vMerge w:val="restart"/>
          </w:tcPr>
          <w:p w:rsidR="00A43F94" w:rsidRDefault="00A43F94">
            <w:pPr>
              <w:pStyle w:val="ConsPlusNormal"/>
              <w:ind w:firstLine="0"/>
              <w:rPr>
                <w:rFonts w:ascii="Times New Roman" w:hAnsi="Times New Roman" w:cs="Times New Roman"/>
                <w:sz w:val="22"/>
                <w:szCs w:val="22"/>
                <w:highlight w:val="yellow"/>
              </w:rPr>
            </w:pPr>
            <w:r>
              <w:rPr>
                <w:rFonts w:ascii="Times New Roman" w:hAnsi="Times New Roman" w:cs="Times New Roman"/>
                <w:sz w:val="22"/>
                <w:szCs w:val="22"/>
              </w:rPr>
              <w:t>Финансовое управление администрации города Чебокс</w:t>
            </w:r>
            <w:r w:rsidR="00712A39">
              <w:rPr>
                <w:rFonts w:ascii="Times New Roman" w:hAnsi="Times New Roman" w:cs="Times New Roman"/>
                <w:sz w:val="22"/>
                <w:szCs w:val="22"/>
              </w:rPr>
              <w:t>а</w:t>
            </w:r>
            <w:r>
              <w:rPr>
                <w:rFonts w:ascii="Times New Roman" w:hAnsi="Times New Roman" w:cs="Times New Roman"/>
                <w:sz w:val="22"/>
                <w:szCs w:val="22"/>
              </w:rPr>
              <w:t>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w:t>
            </w:r>
            <w:r>
              <w:rPr>
                <w:rFonts w:ascii="Times New Roman" w:hAnsi="Times New Roman" w:cs="Times New Roman"/>
                <w:szCs w:val="22"/>
              </w:rPr>
              <w:t xml:space="preserve"> </w:t>
            </w:r>
            <w:r>
              <w:rPr>
                <w:rFonts w:ascii="Times New Roman" w:hAnsi="Times New Roman" w:cs="Times New Roman"/>
                <w:b w:val="0"/>
                <w:szCs w:val="22"/>
              </w:rPr>
              <w:t>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 xml:space="preserve">Бюджет города </w:t>
            </w:r>
            <w:r>
              <w:rPr>
                <w:rFonts w:ascii="Times New Roman" w:hAnsi="Times New Roman" w:cs="Times New Roman"/>
                <w:b w:val="0"/>
                <w:szCs w:val="22"/>
              </w:rPr>
              <w:lastRenderedPageBreak/>
              <w:t>Чебоксары</w:t>
            </w:r>
          </w:p>
        </w:tc>
        <w:tc>
          <w:tcPr>
            <w:tcW w:w="1276" w:type="dxa"/>
          </w:tcPr>
          <w:p w:rsidR="00A43F94" w:rsidRDefault="00A43F94">
            <w:pPr>
              <w:jc w:val="center"/>
              <w:rPr>
                <w:sz w:val="22"/>
                <w:szCs w:val="22"/>
              </w:rPr>
            </w:pPr>
            <w:r>
              <w:rPr>
                <w:rFonts w:ascii="Times New Roman" w:hAnsi="Times New Roman"/>
                <w:sz w:val="22"/>
                <w:szCs w:val="22"/>
              </w:rPr>
              <w:lastRenderedPageBreak/>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790"/>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 1.2.</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Обеспечено формирование проекта бюджета города Чебоксары на очередной финансовый год и плановый период, учитывающего приоритеты социально-экономического развития города Чебоксары  и принципы долгосрочной бюджетной устойчивости</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val="restart"/>
          </w:tcPr>
          <w:p w:rsidR="00A43F94" w:rsidRDefault="00A43F94">
            <w:pPr>
              <w:pStyle w:val="ConsPlusNormal"/>
              <w:ind w:firstLine="0"/>
              <w:rPr>
                <w:rFonts w:ascii="Times New Roman" w:hAnsi="Times New Roman" w:cs="Times New Roman"/>
                <w:sz w:val="22"/>
                <w:szCs w:val="22"/>
                <w:highlight w:val="yellow"/>
              </w:rPr>
            </w:pPr>
            <w:r>
              <w:rPr>
                <w:rFonts w:ascii="Times New Roman" w:hAnsi="Times New Roman" w:cs="Times New Roman"/>
                <w:sz w:val="22"/>
                <w:szCs w:val="22"/>
              </w:rPr>
              <w:t>Финансовое управление администрации города Чебокс</w:t>
            </w:r>
            <w:r w:rsidR="00712A39">
              <w:rPr>
                <w:rFonts w:ascii="Times New Roman" w:hAnsi="Times New Roman" w:cs="Times New Roman"/>
                <w:sz w:val="22"/>
                <w:szCs w:val="22"/>
              </w:rPr>
              <w:t>а</w:t>
            </w:r>
            <w:r>
              <w:rPr>
                <w:rFonts w:ascii="Times New Roman" w:hAnsi="Times New Roman" w:cs="Times New Roman"/>
                <w:sz w:val="22"/>
                <w:szCs w:val="22"/>
              </w:rPr>
              <w:t>ры</w:t>
            </w:r>
          </w:p>
        </w:tc>
        <w:tc>
          <w:tcPr>
            <w:tcW w:w="1418" w:type="dxa"/>
          </w:tcPr>
          <w:p w:rsidR="00A43F94" w:rsidRDefault="00A43F94">
            <w:pPr>
              <w:pStyle w:val="ConsPlusNormal"/>
              <w:ind w:firstLine="0"/>
              <w:rPr>
                <w:rFonts w:ascii="Times New Roman" w:hAnsi="Times New Roman" w:cs="Times New Roman"/>
                <w:sz w:val="22"/>
                <w:szCs w:val="22"/>
              </w:rPr>
            </w:pPr>
            <w:r>
              <w:rPr>
                <w:rFonts w:ascii="Times New Roman" w:hAnsi="Times New Roman" w:cs="Times New Roman"/>
                <w:sz w:val="22"/>
                <w:szCs w:val="22"/>
              </w:rPr>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874"/>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Мероприятие </w:t>
            </w:r>
            <w:r>
              <w:rPr>
                <w:rFonts w:ascii="Times New Roman" w:hAnsi="Times New Roman" w:cs="Times New Roman"/>
                <w:sz w:val="22"/>
                <w:szCs w:val="22"/>
              </w:rPr>
              <w:lastRenderedPageBreak/>
              <w:t>1.3.</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lastRenderedPageBreak/>
              <w:t xml:space="preserve">Разработаны нормативные правовые акты </w:t>
            </w:r>
            <w:r>
              <w:rPr>
                <w:rFonts w:ascii="Times New Roman" w:hAnsi="Times New Roman" w:cs="Times New Roman"/>
                <w:sz w:val="22"/>
                <w:szCs w:val="22"/>
              </w:rPr>
              <w:lastRenderedPageBreak/>
              <w:t>города Чебоксары по организации исполнения бюджета города Чебоксары</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x</w:t>
            </w:r>
          </w:p>
        </w:tc>
        <w:tc>
          <w:tcPr>
            <w:tcW w:w="1701" w:type="dxa"/>
            <w:gridSpan w:val="2"/>
            <w:vMerge w:val="restart"/>
          </w:tcPr>
          <w:p w:rsidR="00A43F94" w:rsidRDefault="00A43F94">
            <w:pPr>
              <w:jc w:val="both"/>
              <w:rPr>
                <w:rFonts w:ascii="Times New Roman" w:hAnsi="Times New Roman"/>
                <w:sz w:val="22"/>
                <w:szCs w:val="22"/>
                <w:highlight w:val="yellow"/>
              </w:rPr>
            </w:pPr>
            <w:r>
              <w:rPr>
                <w:rFonts w:ascii="Times New Roman" w:hAnsi="Times New Roman"/>
                <w:sz w:val="22"/>
                <w:szCs w:val="22"/>
              </w:rPr>
              <w:t xml:space="preserve">Финансовое управление администрации </w:t>
            </w:r>
            <w:r>
              <w:rPr>
                <w:rFonts w:ascii="Times New Roman" w:hAnsi="Times New Roman"/>
                <w:sz w:val="22"/>
                <w:szCs w:val="22"/>
              </w:rPr>
              <w:lastRenderedPageBreak/>
              <w:t>города Чебокс</w:t>
            </w:r>
            <w:r w:rsidR="00712A39">
              <w:rPr>
                <w:rFonts w:ascii="Times New Roman" w:hAnsi="Times New Roman"/>
                <w:sz w:val="22"/>
                <w:szCs w:val="22"/>
              </w:rPr>
              <w:t>а</w:t>
            </w:r>
            <w:r>
              <w:rPr>
                <w:rFonts w:ascii="Times New Roman" w:hAnsi="Times New Roman"/>
                <w:sz w:val="22"/>
                <w:szCs w:val="22"/>
              </w:rPr>
              <w:t>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lastRenderedPageBreak/>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986"/>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 1.4.</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Подготовлен проект решения Чебоксарского городского Собрания депутатов о внесении изменений в решение Чебоксарского городского Собрания депутатов о бюджете города Чебоксары на очередной финансовый год и плановый период</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val="restart"/>
          </w:tcPr>
          <w:p w:rsidR="00A43F94" w:rsidRDefault="00A43F94">
            <w:pPr>
              <w:jc w:val="both"/>
              <w:rPr>
                <w:rFonts w:ascii="Times New Roman" w:hAnsi="Times New Roman"/>
                <w:sz w:val="22"/>
                <w:szCs w:val="22"/>
                <w:highlight w:val="yellow"/>
              </w:rPr>
            </w:pPr>
            <w:r>
              <w:rPr>
                <w:rFonts w:ascii="Times New Roman" w:hAnsi="Times New Roman"/>
                <w:sz w:val="22"/>
                <w:szCs w:val="22"/>
              </w:rPr>
              <w:t>Финансовое управление администрации города Чебокс</w:t>
            </w:r>
            <w:r w:rsidR="00712A39">
              <w:rPr>
                <w:rFonts w:ascii="Times New Roman" w:hAnsi="Times New Roman"/>
                <w:sz w:val="22"/>
                <w:szCs w:val="22"/>
              </w:rPr>
              <w:t>а</w:t>
            </w:r>
            <w:r>
              <w:rPr>
                <w:rFonts w:ascii="Times New Roman" w:hAnsi="Times New Roman"/>
                <w:sz w:val="22"/>
                <w:szCs w:val="22"/>
              </w:rPr>
              <w:t>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594"/>
        </w:trPr>
        <w:tc>
          <w:tcPr>
            <w:tcW w:w="708" w:type="dxa"/>
            <w:vMerge w:val="restart"/>
          </w:tcPr>
          <w:p w:rsidR="00A43F94" w:rsidRPr="00D35730" w:rsidRDefault="00A43F94">
            <w:pPr>
              <w:pStyle w:val="ConsPlusNormal"/>
              <w:ind w:firstLine="0"/>
              <w:jc w:val="both"/>
              <w:rPr>
                <w:rFonts w:ascii="Times New Roman" w:hAnsi="Times New Roman" w:cs="Times New Roman"/>
                <w:sz w:val="22"/>
                <w:szCs w:val="22"/>
              </w:rPr>
            </w:pPr>
            <w:r w:rsidRPr="00D35730">
              <w:rPr>
                <w:rFonts w:ascii="Times New Roman" w:hAnsi="Times New Roman" w:cs="Times New Roman"/>
                <w:sz w:val="22"/>
                <w:szCs w:val="22"/>
              </w:rPr>
              <w:t>Мероприят</w:t>
            </w:r>
            <w:r w:rsidRPr="00D35730">
              <w:rPr>
                <w:rFonts w:ascii="Times New Roman" w:hAnsi="Times New Roman" w:cs="Times New Roman"/>
                <w:sz w:val="22"/>
                <w:szCs w:val="22"/>
              </w:rPr>
              <w:lastRenderedPageBreak/>
              <w:t>ие 1.5.</w:t>
            </w:r>
          </w:p>
        </w:tc>
        <w:tc>
          <w:tcPr>
            <w:tcW w:w="1845" w:type="dxa"/>
            <w:gridSpan w:val="2"/>
            <w:vMerge w:val="restart"/>
          </w:tcPr>
          <w:p w:rsidR="00A43F94" w:rsidRPr="00D35730" w:rsidRDefault="00A43F94" w:rsidP="00430DB4">
            <w:pPr>
              <w:pStyle w:val="ConsPlusNormal"/>
              <w:ind w:firstLine="0"/>
              <w:jc w:val="both"/>
              <w:rPr>
                <w:rFonts w:ascii="Times New Roman" w:hAnsi="Times New Roman" w:cs="Times New Roman"/>
                <w:sz w:val="22"/>
                <w:szCs w:val="22"/>
              </w:rPr>
            </w:pPr>
            <w:r w:rsidRPr="00D35730">
              <w:rPr>
                <w:rFonts w:ascii="Times New Roman" w:hAnsi="Times New Roman" w:cs="Times New Roman"/>
                <w:sz w:val="22"/>
                <w:szCs w:val="22"/>
              </w:rPr>
              <w:lastRenderedPageBreak/>
              <w:t xml:space="preserve">Резервный фонд администрации </w:t>
            </w:r>
            <w:r w:rsidR="00430DB4">
              <w:rPr>
                <w:rFonts w:ascii="Times New Roman" w:hAnsi="Times New Roman" w:cs="Times New Roman"/>
                <w:sz w:val="22"/>
                <w:szCs w:val="22"/>
              </w:rPr>
              <w:lastRenderedPageBreak/>
              <w:t>города Чебоксары</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x</w:t>
            </w:r>
          </w:p>
        </w:tc>
        <w:tc>
          <w:tcPr>
            <w:tcW w:w="1701" w:type="dxa"/>
            <w:gridSpan w:val="2"/>
            <w:vMerge w:val="restart"/>
          </w:tcPr>
          <w:p w:rsidR="00A43F94" w:rsidRDefault="00A43F94">
            <w:pPr>
              <w:jc w:val="both"/>
              <w:rPr>
                <w:rFonts w:ascii="Times New Roman" w:hAnsi="Times New Roman"/>
                <w:sz w:val="22"/>
                <w:szCs w:val="22"/>
                <w:highlight w:val="yellow"/>
              </w:rPr>
            </w:pPr>
            <w:r>
              <w:rPr>
                <w:rFonts w:ascii="Times New Roman" w:hAnsi="Times New Roman"/>
                <w:sz w:val="22"/>
                <w:szCs w:val="22"/>
              </w:rPr>
              <w:t xml:space="preserve">Финансовое управление </w:t>
            </w:r>
            <w:r>
              <w:rPr>
                <w:rFonts w:ascii="Times New Roman" w:hAnsi="Times New Roman"/>
                <w:sz w:val="22"/>
                <w:szCs w:val="22"/>
              </w:rPr>
              <w:lastRenderedPageBreak/>
              <w:t>администрации города Чебокс</w:t>
            </w:r>
            <w:r w:rsidR="00712A39">
              <w:rPr>
                <w:rFonts w:ascii="Times New Roman" w:hAnsi="Times New Roman"/>
                <w:sz w:val="22"/>
                <w:szCs w:val="22"/>
              </w:rPr>
              <w:t>а</w:t>
            </w:r>
            <w:r>
              <w:rPr>
                <w:rFonts w:ascii="Times New Roman" w:hAnsi="Times New Roman"/>
                <w:sz w:val="22"/>
                <w:szCs w:val="22"/>
              </w:rPr>
              <w:t>ры</w:t>
            </w:r>
            <w:r>
              <w:rPr>
                <w:rFonts w:ascii="Times New Roman" w:eastAsia="Calibri" w:hAnsi="Times New Roman"/>
                <w:sz w:val="22"/>
                <w:szCs w:val="22"/>
                <w:lang w:eastAsia="en-US"/>
              </w:rPr>
              <w:t>; Администрация города Чебоксары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lastRenderedPageBreak/>
              <w:t>Всего, в том числе:</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9208,2</w:t>
            </w:r>
          </w:p>
        </w:tc>
        <w:tc>
          <w:tcPr>
            <w:tcW w:w="1275" w:type="dxa"/>
          </w:tcPr>
          <w:p w:rsidR="00A43F94" w:rsidRDefault="00AE5C09">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20180,5</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134" w:type="dxa"/>
          </w:tcPr>
          <w:p w:rsidR="00A43F94" w:rsidRDefault="00A43F94">
            <w:pPr>
              <w:jc w:val="center"/>
              <w:rPr>
                <w:sz w:val="22"/>
                <w:szCs w:val="22"/>
              </w:rPr>
            </w:pPr>
            <w:r>
              <w:rPr>
                <w:rFonts w:ascii="Times New Roman" w:hAnsi="Times New Roman"/>
                <w:sz w:val="22"/>
                <w:szCs w:val="22"/>
              </w:rPr>
              <w:t>100000,0</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200000,0</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500000,0</w:t>
            </w:r>
          </w:p>
        </w:tc>
        <w:tc>
          <w:tcPr>
            <w:tcW w:w="1134" w:type="dxa"/>
          </w:tcPr>
          <w:p w:rsidR="00A43F94" w:rsidRDefault="00182489">
            <w:pPr>
              <w:pStyle w:val="ConsPlusNormal"/>
              <w:ind w:firstLine="0"/>
              <w:jc w:val="center"/>
              <w:rPr>
                <w:rFonts w:ascii="Times New Roman" w:hAnsi="Times New Roman" w:cs="Times New Roman"/>
                <w:sz w:val="22"/>
                <w:szCs w:val="22"/>
                <w:highlight w:val="yellow"/>
              </w:rPr>
            </w:pPr>
            <w:r w:rsidRPr="00AF3356">
              <w:rPr>
                <w:rFonts w:ascii="Times New Roman" w:hAnsi="Times New Roman" w:cs="Times New Roman"/>
                <w:sz w:val="22"/>
                <w:szCs w:val="22"/>
              </w:rPr>
              <w:t>9</w:t>
            </w:r>
            <w:r w:rsidR="00377E58" w:rsidRPr="00AF3356">
              <w:rPr>
                <w:rFonts w:ascii="Times New Roman" w:hAnsi="Times New Roman" w:cs="Times New Roman"/>
                <w:sz w:val="22"/>
                <w:szCs w:val="22"/>
              </w:rPr>
              <w:t>29388,7</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992 0111 Ч440173430 870</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9208,2</w:t>
            </w:r>
          </w:p>
        </w:tc>
        <w:tc>
          <w:tcPr>
            <w:tcW w:w="1275" w:type="dxa"/>
          </w:tcPr>
          <w:p w:rsidR="00A43F94" w:rsidRDefault="0027665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20180,5</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134" w:type="dxa"/>
          </w:tcPr>
          <w:p w:rsidR="00A43F94" w:rsidRDefault="00A43F94">
            <w:pPr>
              <w:jc w:val="center"/>
              <w:rPr>
                <w:sz w:val="22"/>
                <w:szCs w:val="22"/>
              </w:rPr>
            </w:pPr>
            <w:r>
              <w:rPr>
                <w:rFonts w:ascii="Times New Roman" w:hAnsi="Times New Roman"/>
                <w:sz w:val="22"/>
                <w:szCs w:val="22"/>
              </w:rPr>
              <w:t>100000,0</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200000,0</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500000,0</w:t>
            </w:r>
          </w:p>
        </w:tc>
        <w:tc>
          <w:tcPr>
            <w:tcW w:w="1134" w:type="dxa"/>
          </w:tcPr>
          <w:p w:rsidR="00A43F94" w:rsidRDefault="00B85B0E">
            <w:pPr>
              <w:pStyle w:val="ConsPlusNormal"/>
              <w:ind w:firstLine="0"/>
              <w:jc w:val="center"/>
              <w:rPr>
                <w:rFonts w:ascii="Times New Roman" w:hAnsi="Times New Roman" w:cs="Times New Roman"/>
                <w:sz w:val="22"/>
                <w:szCs w:val="22"/>
              </w:rPr>
            </w:pPr>
            <w:r w:rsidRPr="00AF3356">
              <w:rPr>
                <w:rFonts w:ascii="Times New Roman" w:hAnsi="Times New Roman" w:cs="Times New Roman"/>
                <w:sz w:val="22"/>
                <w:szCs w:val="22"/>
              </w:rPr>
              <w:t>929388,7</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963"/>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 1.6.</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Частичная компенсация дополнительных расходов на повышение оплаты труда </w:t>
            </w:r>
            <w:r>
              <w:rPr>
                <w:rFonts w:ascii="Times New Roman" w:hAnsi="Times New Roman" w:cs="Times New Roman"/>
                <w:sz w:val="22"/>
                <w:szCs w:val="22"/>
              </w:rPr>
              <w:lastRenderedPageBreak/>
              <w:t>отдельных категорий работников в связи с увеличением минимального размера оплаты труда</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x</w:t>
            </w:r>
          </w:p>
        </w:tc>
        <w:tc>
          <w:tcPr>
            <w:tcW w:w="1701" w:type="dxa"/>
            <w:gridSpan w:val="2"/>
            <w:vMerge w:val="restart"/>
          </w:tcPr>
          <w:p w:rsidR="00A43F94" w:rsidRDefault="00165C5F">
            <w:pPr>
              <w:jc w:val="both"/>
              <w:rPr>
                <w:rFonts w:ascii="Times New Roman" w:hAnsi="Times New Roman"/>
                <w:sz w:val="22"/>
                <w:szCs w:val="22"/>
                <w:highlight w:val="yellow"/>
              </w:rPr>
            </w:pPr>
            <w:r w:rsidRPr="009A279C">
              <w:rPr>
                <w:rFonts w:ascii="Times New Roman" w:hAnsi="Times New Roman"/>
                <w:sz w:val="24"/>
                <w:szCs w:val="24"/>
              </w:rPr>
              <w:t>Финансовое управление администрации города Чебокс</w:t>
            </w:r>
            <w:r>
              <w:rPr>
                <w:rFonts w:ascii="Times New Roman" w:hAnsi="Times New Roman"/>
                <w:sz w:val="24"/>
                <w:szCs w:val="24"/>
              </w:rPr>
              <w:t>а</w:t>
            </w:r>
            <w:r w:rsidRPr="009A279C">
              <w:rPr>
                <w:rFonts w:ascii="Times New Roman" w:hAnsi="Times New Roman"/>
                <w:sz w:val="24"/>
                <w:szCs w:val="24"/>
              </w:rPr>
              <w:t>ры</w:t>
            </w:r>
            <w:r w:rsidRPr="009A279C">
              <w:rPr>
                <w:rFonts w:ascii="Times New Roman" w:eastAsia="Calibri" w:hAnsi="Times New Roman"/>
                <w:sz w:val="24"/>
                <w:szCs w:val="24"/>
                <w:lang w:eastAsia="en-US"/>
              </w:rPr>
              <w:t>; Функциональн</w:t>
            </w:r>
            <w:r w:rsidRPr="009A279C">
              <w:rPr>
                <w:rFonts w:ascii="Times New Roman" w:eastAsia="Calibri" w:hAnsi="Times New Roman"/>
                <w:sz w:val="24"/>
                <w:szCs w:val="24"/>
                <w:lang w:eastAsia="en-US"/>
              </w:rPr>
              <w:lastRenderedPageBreak/>
              <w:t>ые, отраслевые органы администрации города Чебоксары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lastRenderedPageBreak/>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1925BB">
            <w:pPr>
              <w:jc w:val="center"/>
              <w:rPr>
                <w:rFonts w:ascii="Times New Roman" w:hAnsi="Times New Roman"/>
                <w:sz w:val="22"/>
                <w:szCs w:val="22"/>
              </w:rPr>
            </w:pPr>
            <w:r>
              <w:rPr>
                <w:rFonts w:ascii="Times New Roman" w:hAnsi="Times New Roman"/>
                <w:sz w:val="22"/>
                <w:szCs w:val="22"/>
              </w:rPr>
              <w:t xml:space="preserve">903,957,967,974,977 0113,0309,0703,1103 </w:t>
            </w:r>
            <w:r w:rsidR="003A5696">
              <w:rPr>
                <w:rFonts w:ascii="Times New Roman" w:hAnsi="Times New Roman"/>
                <w:sz w:val="22"/>
                <w:szCs w:val="22"/>
              </w:rPr>
              <w:t xml:space="preserve">Ч440136530 </w:t>
            </w:r>
            <w:r w:rsidR="00E74BCF">
              <w:rPr>
                <w:rFonts w:ascii="Times New Roman" w:hAnsi="Times New Roman"/>
                <w:sz w:val="22"/>
                <w:szCs w:val="22"/>
              </w:rPr>
              <w:t>110,610,620</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8948,4</w:t>
            </w:r>
          </w:p>
        </w:tc>
        <w:tc>
          <w:tcPr>
            <w:tcW w:w="1275" w:type="dxa"/>
          </w:tcPr>
          <w:p w:rsidR="00A43F94" w:rsidRDefault="00D450EB">
            <w:pPr>
              <w:jc w:val="center"/>
              <w:rPr>
                <w:sz w:val="22"/>
                <w:szCs w:val="22"/>
              </w:rPr>
            </w:pPr>
            <w:r>
              <w:rPr>
                <w:rFonts w:ascii="Times New Roman" w:hAnsi="Times New Roman"/>
                <w:sz w:val="22"/>
                <w:szCs w:val="22"/>
              </w:rPr>
              <w:t>25485,0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474633" w:rsidP="00506528">
            <w:pPr>
              <w:jc w:val="center"/>
              <w:rPr>
                <w:sz w:val="22"/>
                <w:szCs w:val="22"/>
              </w:rPr>
            </w:pPr>
            <w:r>
              <w:rPr>
                <w:rFonts w:ascii="Times New Roman" w:hAnsi="Times New Roman"/>
                <w:sz w:val="22"/>
                <w:szCs w:val="22"/>
              </w:rPr>
              <w:t>34433,4</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 1.7.</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Реализация вопросов местного значения в сфере образования, культуры и физической культуры и спорта</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val="restart"/>
          </w:tcPr>
          <w:p w:rsidR="00A43F94" w:rsidRDefault="00A43F94">
            <w:pPr>
              <w:jc w:val="both"/>
              <w:rPr>
                <w:rFonts w:ascii="Times New Roman" w:eastAsia="Calibri" w:hAnsi="Times New Roman"/>
                <w:sz w:val="22"/>
                <w:szCs w:val="22"/>
                <w:lang w:eastAsia="en-US"/>
              </w:rPr>
            </w:pPr>
            <w:r>
              <w:rPr>
                <w:rFonts w:ascii="Times New Roman" w:hAnsi="Times New Roman"/>
                <w:sz w:val="22"/>
                <w:szCs w:val="22"/>
              </w:rPr>
              <w:t>Финансовое управление администрации города Чебокс</w:t>
            </w:r>
            <w:r w:rsidR="00712A39">
              <w:rPr>
                <w:rFonts w:ascii="Times New Roman" w:hAnsi="Times New Roman"/>
                <w:sz w:val="22"/>
                <w:szCs w:val="22"/>
              </w:rPr>
              <w:t>а</w:t>
            </w:r>
            <w:r>
              <w:rPr>
                <w:rFonts w:ascii="Times New Roman" w:hAnsi="Times New Roman"/>
                <w:sz w:val="22"/>
                <w:szCs w:val="22"/>
              </w:rPr>
              <w:t>ры</w:t>
            </w:r>
            <w:r>
              <w:rPr>
                <w:rFonts w:ascii="Times New Roman" w:eastAsia="Calibri" w:hAnsi="Times New Roman"/>
                <w:sz w:val="22"/>
                <w:szCs w:val="22"/>
                <w:lang w:eastAsia="en-US"/>
              </w:rPr>
              <w:t>;</w:t>
            </w:r>
          </w:p>
          <w:p w:rsidR="00A43F94" w:rsidRDefault="00A43F94">
            <w:pPr>
              <w:jc w:val="both"/>
              <w:rPr>
                <w:rFonts w:ascii="Times New Roman" w:eastAsia="Calibri" w:hAnsi="Times New Roman"/>
                <w:sz w:val="22"/>
                <w:szCs w:val="22"/>
                <w:lang w:eastAsia="en-US"/>
              </w:rPr>
            </w:pPr>
            <w:r>
              <w:rPr>
                <w:rFonts w:ascii="Times New Roman" w:eastAsia="Calibri" w:hAnsi="Times New Roman"/>
                <w:sz w:val="22"/>
                <w:szCs w:val="22"/>
                <w:lang w:eastAsia="en-US"/>
              </w:rPr>
              <w:t>Управление образования администрации города Чебоксары;</w:t>
            </w:r>
          </w:p>
          <w:p w:rsidR="00A43F94" w:rsidRDefault="00A43F94">
            <w:pPr>
              <w:jc w:val="both"/>
              <w:rPr>
                <w:rFonts w:ascii="Times New Roman" w:hAnsi="Times New Roman"/>
                <w:sz w:val="22"/>
                <w:szCs w:val="22"/>
                <w:highlight w:val="yellow"/>
              </w:rPr>
            </w:pPr>
            <w:r>
              <w:rPr>
                <w:rFonts w:ascii="Times New Roman" w:eastAsia="Calibri" w:hAnsi="Times New Roman"/>
                <w:sz w:val="22"/>
                <w:szCs w:val="22"/>
                <w:lang w:eastAsia="en-US"/>
              </w:rPr>
              <w:t>Управление культуры и развития туризма администрации города Чебоксары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t>Всего, в том числе:</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54997,7</w:t>
            </w:r>
          </w:p>
        </w:tc>
        <w:tc>
          <w:tcPr>
            <w:tcW w:w="1275" w:type="dxa"/>
          </w:tcPr>
          <w:p w:rsidR="00A43F94" w:rsidRDefault="009E5F28">
            <w:pPr>
              <w:jc w:val="center"/>
              <w:rPr>
                <w:sz w:val="22"/>
                <w:szCs w:val="22"/>
              </w:rPr>
            </w:pPr>
            <w:r>
              <w:rPr>
                <w:rFonts w:ascii="Times New Roman" w:hAnsi="Times New Roman"/>
                <w:sz w:val="22"/>
                <w:szCs w:val="22"/>
              </w:rPr>
              <w:t>133182,7</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6D3791">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188180,4</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lang w:val="en-US"/>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rFonts w:ascii="Times New Roman" w:hAnsi="Times New Roman"/>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rFonts w:ascii="Times New Roman" w:hAnsi="Times New Roman"/>
                <w:sz w:val="22"/>
                <w:szCs w:val="22"/>
              </w:rPr>
            </w:pPr>
            <w:r>
              <w:rPr>
                <w:rFonts w:ascii="Times New Roman" w:hAnsi="Times New Roman"/>
                <w:sz w:val="22"/>
                <w:szCs w:val="22"/>
              </w:rPr>
              <w:t>0,0</w:t>
            </w:r>
          </w:p>
        </w:tc>
      </w:tr>
      <w:tr w:rsidR="00A43F94" w:rsidRPr="00705E0A">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Pr="00B27DAC"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974 0701</w:t>
            </w:r>
            <w:r w:rsidR="00B27DAC">
              <w:rPr>
                <w:rFonts w:ascii="Times New Roman" w:hAnsi="Times New Roman" w:cs="Times New Roman"/>
                <w:sz w:val="22"/>
                <w:szCs w:val="22"/>
              </w:rPr>
              <w:t>,0702</w:t>
            </w:r>
            <w:r>
              <w:rPr>
                <w:rFonts w:ascii="Times New Roman" w:hAnsi="Times New Roman" w:cs="Times New Roman"/>
                <w:sz w:val="22"/>
                <w:szCs w:val="22"/>
              </w:rPr>
              <w:t xml:space="preserve"> Ч4401</w:t>
            </w:r>
            <w:r>
              <w:rPr>
                <w:rFonts w:ascii="Times New Roman" w:hAnsi="Times New Roman" w:cs="Times New Roman"/>
                <w:sz w:val="22"/>
                <w:szCs w:val="22"/>
                <w:lang w:val="en-US"/>
              </w:rPr>
              <w:t>SA720</w:t>
            </w:r>
            <w:r w:rsidR="00B27DAC">
              <w:rPr>
                <w:rFonts w:ascii="Times New Roman" w:hAnsi="Times New Roman" w:cs="Times New Roman"/>
                <w:sz w:val="22"/>
                <w:szCs w:val="22"/>
                <w:lang w:val="en-US"/>
              </w:rPr>
              <w:t> </w:t>
            </w:r>
            <w:r>
              <w:rPr>
                <w:rFonts w:ascii="Times New Roman" w:hAnsi="Times New Roman" w:cs="Times New Roman"/>
                <w:sz w:val="22"/>
                <w:szCs w:val="22"/>
                <w:lang w:val="en-US"/>
              </w:rPr>
              <w:t>610</w:t>
            </w:r>
            <w:r w:rsidR="00B27DAC">
              <w:rPr>
                <w:rFonts w:ascii="Times New Roman" w:hAnsi="Times New Roman" w:cs="Times New Roman"/>
                <w:sz w:val="22"/>
                <w:szCs w:val="22"/>
              </w:rPr>
              <w:t>,620</w:t>
            </w:r>
          </w:p>
        </w:tc>
        <w:tc>
          <w:tcPr>
            <w:tcW w:w="1701" w:type="dxa"/>
            <w:gridSpan w:val="2"/>
            <w:vMerge/>
          </w:tcPr>
          <w:p w:rsidR="00A43F94" w:rsidRDefault="00A43F94">
            <w:pPr>
              <w:pStyle w:val="ConsPlusNormal"/>
              <w:jc w:val="center"/>
              <w:rPr>
                <w:rFonts w:ascii="Times New Roman" w:hAnsi="Times New Roman" w:cs="Times New Roman"/>
                <w:sz w:val="22"/>
                <w:szCs w:val="22"/>
                <w:lang w:val="en-US"/>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pStyle w:val="ConsPlusNormal"/>
              <w:ind w:firstLine="0"/>
              <w:jc w:val="center"/>
              <w:rPr>
                <w:rFonts w:ascii="Times New Roman" w:hAnsi="Times New Roman" w:cs="Times New Roman"/>
                <w:sz w:val="22"/>
                <w:szCs w:val="22"/>
                <w:lang w:val="en-US"/>
              </w:rPr>
            </w:pPr>
            <w:r>
              <w:rPr>
                <w:rFonts w:ascii="Times New Roman" w:hAnsi="Times New Roman" w:cs="Times New Roman"/>
                <w:sz w:val="22"/>
                <w:szCs w:val="22"/>
                <w:lang w:val="en-US"/>
              </w:rPr>
              <w:t>54447</w:t>
            </w:r>
            <w:r>
              <w:rPr>
                <w:rFonts w:ascii="Times New Roman" w:hAnsi="Times New Roman" w:cs="Times New Roman"/>
                <w:sz w:val="22"/>
                <w:szCs w:val="22"/>
              </w:rPr>
              <w:t>,</w:t>
            </w:r>
            <w:r>
              <w:rPr>
                <w:rFonts w:ascii="Times New Roman" w:hAnsi="Times New Roman" w:cs="Times New Roman"/>
                <w:sz w:val="22"/>
                <w:szCs w:val="22"/>
                <w:lang w:val="en-US"/>
              </w:rPr>
              <w:t>7</w:t>
            </w:r>
          </w:p>
        </w:tc>
        <w:tc>
          <w:tcPr>
            <w:tcW w:w="1275" w:type="dxa"/>
          </w:tcPr>
          <w:p w:rsidR="00A43F94" w:rsidRDefault="00DF53B8">
            <w:pPr>
              <w:jc w:val="center"/>
              <w:rPr>
                <w:sz w:val="22"/>
                <w:szCs w:val="22"/>
              </w:rPr>
            </w:pPr>
            <w:r>
              <w:rPr>
                <w:rFonts w:ascii="Times New Roman" w:hAnsi="Times New Roman"/>
                <w:sz w:val="22"/>
                <w:szCs w:val="22"/>
              </w:rPr>
              <w:t>131850,9</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Pr="00705E0A" w:rsidRDefault="00522721">
            <w:pPr>
              <w:pStyle w:val="ConsPlusNormal"/>
              <w:ind w:firstLine="0"/>
              <w:jc w:val="center"/>
              <w:rPr>
                <w:rFonts w:ascii="Times New Roman" w:hAnsi="Times New Roman" w:cs="Times New Roman"/>
                <w:sz w:val="22"/>
                <w:szCs w:val="22"/>
              </w:rPr>
            </w:pPr>
            <w:r w:rsidRPr="00705E0A">
              <w:rPr>
                <w:rFonts w:ascii="Times New Roman" w:hAnsi="Times New Roman" w:cs="Times New Roman"/>
                <w:sz w:val="22"/>
                <w:szCs w:val="22"/>
              </w:rPr>
              <w:t>186298,6</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Pr="00F90973"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974 0701</w:t>
            </w:r>
            <w:r w:rsidR="00F90973">
              <w:rPr>
                <w:rFonts w:ascii="Times New Roman" w:hAnsi="Times New Roman" w:cs="Times New Roman"/>
                <w:sz w:val="22"/>
                <w:szCs w:val="22"/>
              </w:rPr>
              <w:t>, 0702</w:t>
            </w:r>
            <w:r>
              <w:rPr>
                <w:rFonts w:ascii="Times New Roman" w:hAnsi="Times New Roman" w:cs="Times New Roman"/>
                <w:sz w:val="22"/>
                <w:szCs w:val="22"/>
              </w:rPr>
              <w:t xml:space="preserve"> Ч4401</w:t>
            </w:r>
            <w:r>
              <w:rPr>
                <w:rFonts w:ascii="Times New Roman" w:hAnsi="Times New Roman" w:cs="Times New Roman"/>
                <w:sz w:val="22"/>
                <w:szCs w:val="22"/>
                <w:lang w:val="en-US"/>
              </w:rPr>
              <w:t>SA720</w:t>
            </w:r>
            <w:r w:rsidR="00F90973">
              <w:rPr>
                <w:rFonts w:ascii="Times New Roman" w:hAnsi="Times New Roman" w:cs="Times New Roman"/>
                <w:sz w:val="22"/>
                <w:szCs w:val="22"/>
                <w:lang w:val="en-US"/>
              </w:rPr>
              <w:t> </w:t>
            </w:r>
            <w:r>
              <w:rPr>
                <w:rFonts w:ascii="Times New Roman" w:hAnsi="Times New Roman" w:cs="Times New Roman"/>
                <w:sz w:val="22"/>
                <w:szCs w:val="22"/>
                <w:lang w:val="en-US"/>
              </w:rPr>
              <w:t>610</w:t>
            </w:r>
            <w:r w:rsidR="00F90973">
              <w:rPr>
                <w:rFonts w:ascii="Times New Roman" w:hAnsi="Times New Roman" w:cs="Times New Roman"/>
                <w:sz w:val="22"/>
                <w:szCs w:val="22"/>
              </w:rPr>
              <w:t>,620</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550,0</w:t>
            </w:r>
          </w:p>
        </w:tc>
        <w:tc>
          <w:tcPr>
            <w:tcW w:w="1275" w:type="dxa"/>
          </w:tcPr>
          <w:p w:rsidR="00A43F94" w:rsidRDefault="00DF53B8">
            <w:pPr>
              <w:jc w:val="center"/>
              <w:rPr>
                <w:sz w:val="22"/>
                <w:szCs w:val="22"/>
              </w:rPr>
            </w:pPr>
            <w:r>
              <w:rPr>
                <w:rFonts w:ascii="Times New Roman" w:hAnsi="Times New Roman"/>
                <w:sz w:val="22"/>
                <w:szCs w:val="22"/>
              </w:rPr>
              <w:t>1331,8</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Pr="002B1C72" w:rsidRDefault="00A43824">
            <w:pPr>
              <w:pStyle w:val="ConsPlusNormal"/>
              <w:ind w:firstLine="0"/>
              <w:jc w:val="center"/>
              <w:rPr>
                <w:rFonts w:ascii="Times New Roman" w:hAnsi="Times New Roman" w:cs="Times New Roman"/>
                <w:sz w:val="22"/>
                <w:szCs w:val="22"/>
                <w:highlight w:val="yellow"/>
              </w:rPr>
            </w:pPr>
            <w:r w:rsidRPr="00824077">
              <w:rPr>
                <w:rFonts w:ascii="Times New Roman" w:hAnsi="Times New Roman" w:cs="Times New Roman"/>
                <w:sz w:val="22"/>
                <w:szCs w:val="22"/>
              </w:rPr>
              <w:t>1881,8</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tcPr>
          <w:p w:rsidR="00A43F94" w:rsidRDefault="00A43F94">
            <w:pPr>
              <w:pStyle w:val="ConsPlusNormal"/>
              <w:ind w:firstLine="0"/>
              <w:rPr>
                <w:rFonts w:ascii="Times New Roman" w:hAnsi="Times New Roman" w:cs="Times New Roman"/>
                <w:sz w:val="22"/>
                <w:szCs w:val="22"/>
              </w:rPr>
            </w:pPr>
          </w:p>
        </w:tc>
        <w:tc>
          <w:tcPr>
            <w:tcW w:w="15311" w:type="dxa"/>
            <w:gridSpan w:val="13"/>
          </w:tcPr>
          <w:p w:rsidR="00A43F94" w:rsidRDefault="00A43F94" w:rsidP="00712A39">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Задача 2. «Совершенствование организации исполнения бюджета города Чебоксары»</w:t>
            </w:r>
          </w:p>
        </w:tc>
      </w:tr>
      <w:tr w:rsidR="00A43F94">
        <w:trPr>
          <w:trHeight w:val="701"/>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w:t>
            </w:r>
            <w:r>
              <w:rPr>
                <w:rFonts w:ascii="Times New Roman" w:hAnsi="Times New Roman" w:cs="Times New Roman"/>
                <w:sz w:val="22"/>
                <w:szCs w:val="22"/>
              </w:rPr>
              <w:lastRenderedPageBreak/>
              <w:t>ие 2.1.</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lastRenderedPageBreak/>
              <w:t xml:space="preserve">Процедура сбора, свода и </w:t>
            </w:r>
            <w:r>
              <w:rPr>
                <w:rFonts w:ascii="Times New Roman" w:hAnsi="Times New Roman" w:cs="Times New Roman"/>
                <w:sz w:val="22"/>
                <w:szCs w:val="22"/>
              </w:rPr>
              <w:lastRenderedPageBreak/>
              <w:t>консолидации отчетности об исполнении бюджета  Чебоксары, а также бухгалтерской (финансовой) отчетности бюджетных и автономных учреждений города Чебоксары автоматизирована</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lastRenderedPageBreak/>
              <w:t>x</w:t>
            </w:r>
          </w:p>
        </w:tc>
        <w:tc>
          <w:tcPr>
            <w:tcW w:w="1701" w:type="dxa"/>
            <w:gridSpan w:val="2"/>
            <w:vMerge w:val="restart"/>
          </w:tcPr>
          <w:p w:rsidR="00A43F94" w:rsidRDefault="00A43F94">
            <w:pPr>
              <w:pStyle w:val="ConsPlusNormal"/>
              <w:ind w:firstLine="0"/>
              <w:rPr>
                <w:rFonts w:ascii="Times New Roman" w:hAnsi="Times New Roman" w:cs="Times New Roman"/>
                <w:sz w:val="22"/>
                <w:szCs w:val="22"/>
                <w:highlight w:val="yellow"/>
              </w:rPr>
            </w:pPr>
            <w:r>
              <w:rPr>
                <w:rFonts w:ascii="Times New Roman" w:hAnsi="Times New Roman" w:cs="Times New Roman"/>
                <w:sz w:val="22"/>
                <w:szCs w:val="22"/>
              </w:rPr>
              <w:t xml:space="preserve">Финансовое управление </w:t>
            </w:r>
            <w:r>
              <w:rPr>
                <w:rFonts w:ascii="Times New Roman" w:hAnsi="Times New Roman" w:cs="Times New Roman"/>
                <w:sz w:val="22"/>
                <w:szCs w:val="22"/>
              </w:rPr>
              <w:lastRenderedPageBreak/>
              <w:t>администрации города Чебокс</w:t>
            </w:r>
            <w:r w:rsidR="00712A39">
              <w:rPr>
                <w:rFonts w:ascii="Times New Roman" w:hAnsi="Times New Roman" w:cs="Times New Roman"/>
                <w:sz w:val="22"/>
                <w:szCs w:val="22"/>
              </w:rPr>
              <w:t>а</w:t>
            </w:r>
            <w:r>
              <w:rPr>
                <w:rFonts w:ascii="Times New Roman" w:hAnsi="Times New Roman" w:cs="Times New Roman"/>
                <w:sz w:val="22"/>
                <w:szCs w:val="22"/>
              </w:rPr>
              <w:t>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lastRenderedPageBreak/>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rFonts w:ascii="Times New Roman" w:hAnsi="Times New Roman"/>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954"/>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Мероприятие 2.2.</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Составлен годовой отчет об исполнении бюджета города Чебоксары за отчетный финансовый год</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701" w:type="dxa"/>
            <w:gridSpan w:val="2"/>
            <w:vMerge w:val="restart"/>
          </w:tcPr>
          <w:p w:rsidR="00A43F94" w:rsidRDefault="00A43F94">
            <w:pPr>
              <w:jc w:val="both"/>
              <w:rPr>
                <w:rFonts w:ascii="Times New Roman" w:hAnsi="Times New Roman"/>
                <w:sz w:val="22"/>
                <w:szCs w:val="22"/>
                <w:highlight w:val="yellow"/>
              </w:rPr>
            </w:pPr>
            <w:r>
              <w:rPr>
                <w:rFonts w:ascii="Times New Roman" w:hAnsi="Times New Roman"/>
                <w:sz w:val="22"/>
                <w:szCs w:val="22"/>
              </w:rPr>
              <w:t>Финансовое управление администрации города Чебокс</w:t>
            </w:r>
            <w:r w:rsidR="00712A39">
              <w:rPr>
                <w:rFonts w:ascii="Times New Roman" w:hAnsi="Times New Roman"/>
                <w:sz w:val="22"/>
                <w:szCs w:val="22"/>
              </w:rPr>
              <w:t>а</w:t>
            </w:r>
            <w:r>
              <w:rPr>
                <w:rFonts w:ascii="Times New Roman" w:hAnsi="Times New Roman"/>
                <w:sz w:val="22"/>
                <w:szCs w:val="22"/>
              </w:rPr>
              <w:t>ры</w:t>
            </w:r>
          </w:p>
        </w:tc>
        <w:tc>
          <w:tcPr>
            <w:tcW w:w="1418" w:type="dxa"/>
          </w:tcPr>
          <w:p w:rsidR="00A43F94" w:rsidRDefault="00A43F94">
            <w:pPr>
              <w:rPr>
                <w:rFonts w:ascii="Times New Roman" w:hAnsi="Times New Roman"/>
                <w:sz w:val="22"/>
                <w:szCs w:val="22"/>
              </w:rPr>
            </w:pPr>
            <w:r>
              <w:rPr>
                <w:rFonts w:ascii="Times New Roman" w:hAnsi="Times New Roman"/>
                <w:sz w:val="22"/>
                <w:szCs w:val="22"/>
              </w:rPr>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701" w:type="dxa"/>
            <w:gridSpan w:val="2"/>
            <w:vMerge/>
          </w:tcPr>
          <w:p w:rsidR="00A43F94" w:rsidRDefault="00A43F94">
            <w:pPr>
              <w:pStyle w:val="ConsPlusNormal"/>
              <w:jc w:val="center"/>
              <w:rPr>
                <w:rFonts w:ascii="Times New Roman" w:hAnsi="Times New Roman" w:cs="Times New Roman"/>
                <w:sz w:val="22"/>
                <w:szCs w:val="22"/>
              </w:rPr>
            </w:pPr>
          </w:p>
        </w:tc>
        <w:tc>
          <w:tcPr>
            <w:tcW w:w="1418" w:type="dxa"/>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sz w:val="22"/>
                <w:szCs w:val="22"/>
              </w:rPr>
            </w:pPr>
            <w:r>
              <w:rPr>
                <w:rFonts w:ascii="Times New Roman" w:hAnsi="Times New Roman"/>
                <w:sz w:val="22"/>
                <w:szCs w:val="22"/>
              </w:rPr>
              <w:t>0,0</w:t>
            </w:r>
          </w:p>
        </w:tc>
      </w:tr>
      <w:tr w:rsidR="00A43F94">
        <w:trPr>
          <w:trHeight w:val="602"/>
        </w:trPr>
        <w:tc>
          <w:tcPr>
            <w:tcW w:w="708" w:type="dxa"/>
            <w:tcBorders>
              <w:right w:val="single" w:sz="4" w:space="0" w:color="auto"/>
            </w:tcBorders>
          </w:tcPr>
          <w:p w:rsidR="00A43F94" w:rsidRDefault="00A43F94">
            <w:pPr>
              <w:pStyle w:val="ConsPlusNormal"/>
              <w:ind w:firstLine="0"/>
              <w:jc w:val="both"/>
              <w:rPr>
                <w:rFonts w:ascii="Times New Roman" w:hAnsi="Times New Roman" w:cs="Times New Roman"/>
                <w:sz w:val="22"/>
                <w:szCs w:val="22"/>
              </w:rPr>
            </w:pPr>
          </w:p>
        </w:tc>
        <w:tc>
          <w:tcPr>
            <w:tcW w:w="15311" w:type="dxa"/>
            <w:gridSpan w:val="13"/>
            <w:tcBorders>
              <w:right w:val="single" w:sz="4" w:space="0" w:color="auto"/>
            </w:tcBorders>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Задача 3. «Повышение открытости и прозрачности бюджетной системы в городе Чебоксары, доступности для граждан информации о составлении и исполнении бюджета города Чебоксары»</w:t>
            </w:r>
          </w:p>
        </w:tc>
      </w:tr>
      <w:tr w:rsidR="00A43F94" w:rsidTr="00050410">
        <w:trPr>
          <w:trHeight w:val="1313"/>
        </w:trPr>
        <w:tc>
          <w:tcPr>
            <w:tcW w:w="708" w:type="dxa"/>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lastRenderedPageBreak/>
              <w:t>Мероприятие 3.1.</w:t>
            </w:r>
          </w:p>
        </w:tc>
        <w:tc>
          <w:tcPr>
            <w:tcW w:w="1845" w:type="dxa"/>
            <w:gridSpan w:val="2"/>
            <w:vMerge w:val="restart"/>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 xml:space="preserve">«Бюджет для граждан» к проекту бюджета города Чебоксары и к отчету об исполнении бюджета города Чебоксары  опубликованы на официальном сайте </w:t>
            </w:r>
            <w:proofErr w:type="spellStart"/>
            <w:r>
              <w:rPr>
                <w:rFonts w:ascii="Times New Roman" w:hAnsi="Times New Roman" w:cs="Times New Roman"/>
                <w:sz w:val="22"/>
                <w:szCs w:val="22"/>
              </w:rPr>
              <w:t>Финуправления</w:t>
            </w:r>
            <w:proofErr w:type="spellEnd"/>
            <w:r>
              <w:rPr>
                <w:rFonts w:ascii="Times New Roman" w:hAnsi="Times New Roman" w:cs="Times New Roman"/>
                <w:sz w:val="22"/>
                <w:szCs w:val="22"/>
              </w:rPr>
              <w:t xml:space="preserve"> города в информационно-телекоммуникационной сети «Интернет»</w:t>
            </w: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x</w:t>
            </w:r>
          </w:p>
        </w:tc>
        <w:tc>
          <w:tcPr>
            <w:tcW w:w="1560" w:type="dxa"/>
            <w:vMerge w:val="restart"/>
          </w:tcPr>
          <w:p w:rsidR="00A43F94" w:rsidRDefault="00A43F94">
            <w:pPr>
              <w:jc w:val="both"/>
              <w:rPr>
                <w:rFonts w:ascii="Times New Roman" w:hAnsi="Times New Roman"/>
                <w:sz w:val="22"/>
                <w:szCs w:val="22"/>
                <w:highlight w:val="yellow"/>
              </w:rPr>
            </w:pPr>
            <w:r>
              <w:rPr>
                <w:rFonts w:ascii="Times New Roman" w:hAnsi="Times New Roman"/>
                <w:sz w:val="22"/>
                <w:szCs w:val="22"/>
              </w:rPr>
              <w:t>Финансовое управление администрации города Чебокс</w:t>
            </w:r>
            <w:r w:rsidR="00712A39">
              <w:rPr>
                <w:rFonts w:ascii="Times New Roman" w:hAnsi="Times New Roman"/>
                <w:sz w:val="22"/>
                <w:szCs w:val="22"/>
              </w:rPr>
              <w:t>а</w:t>
            </w:r>
            <w:r>
              <w:rPr>
                <w:rFonts w:ascii="Times New Roman" w:hAnsi="Times New Roman"/>
                <w:sz w:val="22"/>
                <w:szCs w:val="22"/>
              </w:rPr>
              <w:t>ры</w:t>
            </w:r>
          </w:p>
        </w:tc>
        <w:tc>
          <w:tcPr>
            <w:tcW w:w="1559" w:type="dxa"/>
            <w:gridSpan w:val="2"/>
          </w:tcPr>
          <w:p w:rsidR="00A43F94" w:rsidRDefault="00A43F94">
            <w:pPr>
              <w:rPr>
                <w:rFonts w:ascii="Times New Roman" w:hAnsi="Times New Roman"/>
                <w:sz w:val="22"/>
                <w:szCs w:val="22"/>
              </w:rPr>
            </w:pPr>
            <w:r>
              <w:rPr>
                <w:rFonts w:ascii="Times New Roman" w:hAnsi="Times New Roman"/>
                <w:sz w:val="22"/>
                <w:szCs w:val="22"/>
              </w:rPr>
              <w:t>Всего, в том числе:</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rFonts w:ascii="Times New Roman" w:hAnsi="Times New Roman"/>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560" w:type="dxa"/>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560" w:type="dxa"/>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jc w:val="center"/>
              <w:rPr>
                <w:rFonts w:ascii="Times New Roman" w:hAnsi="Times New Roman"/>
                <w:sz w:val="22"/>
                <w:szCs w:val="22"/>
              </w:rPr>
            </w:pPr>
            <w:r>
              <w:rPr>
                <w:rFonts w:ascii="Times New Roman" w:hAnsi="Times New Roman"/>
                <w:sz w:val="22"/>
                <w:szCs w:val="22"/>
              </w:rPr>
              <w:t>x</w:t>
            </w:r>
          </w:p>
        </w:tc>
        <w:tc>
          <w:tcPr>
            <w:tcW w:w="1560" w:type="dxa"/>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Бюджет города Чебоксары</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rPr>
          <w:trHeight w:val="540"/>
        </w:trPr>
        <w:tc>
          <w:tcPr>
            <w:tcW w:w="708" w:type="dxa"/>
            <w:vMerge/>
          </w:tcPr>
          <w:p w:rsidR="00A43F94" w:rsidRDefault="00A43F94">
            <w:pPr>
              <w:pStyle w:val="ConsPlusNormal"/>
              <w:jc w:val="both"/>
              <w:rPr>
                <w:rFonts w:ascii="Times New Roman" w:hAnsi="Times New Roman" w:cs="Times New Roman"/>
                <w:sz w:val="22"/>
                <w:szCs w:val="22"/>
              </w:rPr>
            </w:pPr>
          </w:p>
        </w:tc>
        <w:tc>
          <w:tcPr>
            <w:tcW w:w="1845" w:type="dxa"/>
            <w:gridSpan w:val="2"/>
            <w:vMerge/>
          </w:tcPr>
          <w:p w:rsidR="00A43F94" w:rsidRDefault="00A43F94">
            <w:pPr>
              <w:pStyle w:val="ConsPlusNormal"/>
              <w:jc w:val="both"/>
              <w:rPr>
                <w:rFonts w:ascii="Times New Roman" w:hAnsi="Times New Roman" w:cs="Times New Roman"/>
                <w:sz w:val="22"/>
                <w:szCs w:val="22"/>
              </w:rPr>
            </w:pPr>
          </w:p>
        </w:tc>
        <w:tc>
          <w:tcPr>
            <w:tcW w:w="1842"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х</w:t>
            </w:r>
          </w:p>
        </w:tc>
        <w:tc>
          <w:tcPr>
            <w:tcW w:w="1560" w:type="dxa"/>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c>
          <w:tcPr>
            <w:tcW w:w="5955" w:type="dxa"/>
            <w:gridSpan w:val="5"/>
            <w:vMerge w:val="restart"/>
          </w:tcPr>
          <w:p w:rsidR="00A43F94" w:rsidRPr="00712A39" w:rsidRDefault="00A43F94">
            <w:pPr>
              <w:pStyle w:val="ConsPlusNormal"/>
              <w:ind w:firstLine="0"/>
              <w:jc w:val="both"/>
              <w:rPr>
                <w:rFonts w:ascii="Times New Roman" w:hAnsi="Times New Roman" w:cs="Times New Roman"/>
                <w:sz w:val="24"/>
                <w:szCs w:val="24"/>
              </w:rPr>
            </w:pPr>
            <w:r w:rsidRPr="00712A39">
              <w:rPr>
                <w:rFonts w:ascii="Times New Roman" w:hAnsi="Times New Roman" w:cs="Times New Roman"/>
                <w:sz w:val="24"/>
                <w:szCs w:val="24"/>
              </w:rPr>
              <w:t>Итого по комплексу процессных мероприятий «Организация и управление бюджетным процессом и повышение его открытости»:</w:t>
            </w:r>
          </w:p>
        </w:tc>
        <w:tc>
          <w:tcPr>
            <w:tcW w:w="1559" w:type="dxa"/>
            <w:gridSpan w:val="2"/>
          </w:tcPr>
          <w:p w:rsidR="00A43F94" w:rsidRDefault="00A43F94">
            <w:pPr>
              <w:rPr>
                <w:rFonts w:ascii="Times New Roman" w:hAnsi="Times New Roman"/>
                <w:sz w:val="22"/>
                <w:szCs w:val="22"/>
              </w:rPr>
            </w:pPr>
            <w:r>
              <w:rPr>
                <w:rFonts w:ascii="Times New Roman" w:hAnsi="Times New Roman"/>
                <w:sz w:val="22"/>
                <w:szCs w:val="22"/>
              </w:rPr>
              <w:t>Всего:</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73154,3</w:t>
            </w:r>
          </w:p>
        </w:tc>
        <w:tc>
          <w:tcPr>
            <w:tcW w:w="1275" w:type="dxa"/>
          </w:tcPr>
          <w:p w:rsidR="00A43F94" w:rsidRDefault="00D812F7">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178848,2</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200000,0</w:t>
            </w:r>
          </w:p>
        </w:tc>
        <w:tc>
          <w:tcPr>
            <w:tcW w:w="1134" w:type="dxa"/>
          </w:tcPr>
          <w:p w:rsidR="00A43F94" w:rsidRDefault="00A43F94">
            <w:pPr>
              <w:jc w:val="center"/>
            </w:pPr>
            <w:r>
              <w:rPr>
                <w:rFonts w:ascii="Times New Roman" w:hAnsi="Times New Roman"/>
                <w:sz w:val="22"/>
                <w:szCs w:val="22"/>
              </w:rPr>
              <w:t>500000,0</w:t>
            </w:r>
          </w:p>
        </w:tc>
        <w:tc>
          <w:tcPr>
            <w:tcW w:w="1134" w:type="dxa"/>
          </w:tcPr>
          <w:p w:rsidR="00A43F94" w:rsidRDefault="00AE1A16">
            <w:pPr>
              <w:jc w:val="center"/>
            </w:pPr>
            <w:r>
              <w:rPr>
                <w:rFonts w:ascii="Times New Roman" w:hAnsi="Times New Roman"/>
                <w:sz w:val="22"/>
                <w:szCs w:val="22"/>
              </w:rPr>
              <w:t>1</w:t>
            </w:r>
            <w:r w:rsidR="003278F7">
              <w:rPr>
                <w:rFonts w:ascii="Times New Roman" w:hAnsi="Times New Roman"/>
                <w:sz w:val="22"/>
                <w:szCs w:val="22"/>
              </w:rPr>
              <w:t>152002,5</w:t>
            </w:r>
          </w:p>
        </w:tc>
      </w:tr>
      <w:tr w:rsidR="00A43F94" w:rsidTr="00050410">
        <w:tc>
          <w:tcPr>
            <w:tcW w:w="5955" w:type="dxa"/>
            <w:gridSpan w:val="5"/>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Федеральный бюджет</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r w:rsidR="00A43F94" w:rsidTr="00050410">
        <w:tc>
          <w:tcPr>
            <w:tcW w:w="5955" w:type="dxa"/>
            <w:gridSpan w:val="5"/>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Республиканский бюджет Чувашской Республики</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63396,1</w:t>
            </w:r>
          </w:p>
        </w:tc>
        <w:tc>
          <w:tcPr>
            <w:tcW w:w="1275" w:type="dxa"/>
          </w:tcPr>
          <w:p w:rsidR="00A43F94" w:rsidRDefault="00ED33AF">
            <w:pPr>
              <w:jc w:val="center"/>
              <w:rPr>
                <w:sz w:val="22"/>
                <w:szCs w:val="22"/>
              </w:rPr>
            </w:pPr>
            <w:r>
              <w:rPr>
                <w:rFonts w:ascii="Times New Roman" w:hAnsi="Times New Roman"/>
                <w:sz w:val="22"/>
                <w:szCs w:val="22"/>
              </w:rPr>
              <w:t>157335,9</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3E7E0A">
            <w:pPr>
              <w:jc w:val="center"/>
            </w:pPr>
            <w:r>
              <w:rPr>
                <w:rFonts w:ascii="Times New Roman" w:hAnsi="Times New Roman"/>
                <w:sz w:val="22"/>
                <w:szCs w:val="22"/>
              </w:rPr>
              <w:t>220732,0</w:t>
            </w:r>
          </w:p>
        </w:tc>
      </w:tr>
      <w:tr w:rsidR="00A43F94" w:rsidTr="00050410">
        <w:tc>
          <w:tcPr>
            <w:tcW w:w="5955" w:type="dxa"/>
            <w:gridSpan w:val="5"/>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Бюджет города Чебоксары</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9758,2</w:t>
            </w:r>
          </w:p>
        </w:tc>
        <w:tc>
          <w:tcPr>
            <w:tcW w:w="1275" w:type="dxa"/>
          </w:tcPr>
          <w:p w:rsidR="00A43F94" w:rsidRDefault="006D4EAD">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21512,3</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134"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100000,0</w:t>
            </w:r>
          </w:p>
        </w:tc>
        <w:tc>
          <w:tcPr>
            <w:tcW w:w="1276" w:type="dxa"/>
          </w:tcPr>
          <w:p w:rsidR="00A43F94" w:rsidRDefault="00A43F94">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200000,0</w:t>
            </w:r>
          </w:p>
        </w:tc>
        <w:tc>
          <w:tcPr>
            <w:tcW w:w="1134" w:type="dxa"/>
          </w:tcPr>
          <w:p w:rsidR="00A43F94" w:rsidRDefault="00A43F94">
            <w:pPr>
              <w:jc w:val="center"/>
            </w:pPr>
            <w:r>
              <w:rPr>
                <w:rFonts w:ascii="Times New Roman" w:hAnsi="Times New Roman"/>
                <w:sz w:val="22"/>
                <w:szCs w:val="22"/>
              </w:rPr>
              <w:t>500000,0</w:t>
            </w:r>
          </w:p>
        </w:tc>
        <w:tc>
          <w:tcPr>
            <w:tcW w:w="1134" w:type="dxa"/>
          </w:tcPr>
          <w:p w:rsidR="00A43F94" w:rsidRDefault="00727265">
            <w:pPr>
              <w:jc w:val="center"/>
            </w:pPr>
            <w:r>
              <w:rPr>
                <w:rFonts w:ascii="Times New Roman" w:hAnsi="Times New Roman"/>
                <w:sz w:val="22"/>
                <w:szCs w:val="22"/>
              </w:rPr>
              <w:t>931270,5</w:t>
            </w:r>
          </w:p>
        </w:tc>
      </w:tr>
      <w:tr w:rsidR="00A43F94" w:rsidTr="00050410">
        <w:tc>
          <w:tcPr>
            <w:tcW w:w="5955" w:type="dxa"/>
            <w:gridSpan w:val="5"/>
            <w:vMerge/>
          </w:tcPr>
          <w:p w:rsidR="00A43F94" w:rsidRDefault="00A43F94">
            <w:pPr>
              <w:pStyle w:val="ConsPlusNormal"/>
              <w:jc w:val="center"/>
              <w:rPr>
                <w:rFonts w:ascii="Times New Roman" w:hAnsi="Times New Roman" w:cs="Times New Roman"/>
                <w:sz w:val="22"/>
                <w:szCs w:val="22"/>
              </w:rPr>
            </w:pPr>
          </w:p>
        </w:tc>
        <w:tc>
          <w:tcPr>
            <w:tcW w:w="1559" w:type="dxa"/>
            <w:gridSpan w:val="2"/>
          </w:tcPr>
          <w:p w:rsidR="00A43F94" w:rsidRDefault="00A43F94">
            <w:pPr>
              <w:pStyle w:val="ConsPlusTitle"/>
              <w:jc w:val="both"/>
              <w:outlineLvl w:val="2"/>
              <w:rPr>
                <w:rFonts w:ascii="Times New Roman" w:hAnsi="Times New Roman" w:cs="Times New Roman"/>
                <w:b w:val="0"/>
                <w:szCs w:val="22"/>
              </w:rPr>
            </w:pPr>
            <w:r>
              <w:rPr>
                <w:rFonts w:ascii="Times New Roman" w:hAnsi="Times New Roman" w:cs="Times New Roman"/>
                <w:b w:val="0"/>
                <w:szCs w:val="22"/>
              </w:rPr>
              <w:t>Внебюджетные источники</w:t>
            </w:r>
          </w:p>
        </w:tc>
        <w:tc>
          <w:tcPr>
            <w:tcW w:w="1276" w:type="dxa"/>
          </w:tcPr>
          <w:p w:rsidR="00A43F94" w:rsidRDefault="00A43F94">
            <w:pPr>
              <w:jc w:val="center"/>
              <w:rPr>
                <w:sz w:val="22"/>
                <w:szCs w:val="22"/>
              </w:rPr>
            </w:pPr>
            <w:r>
              <w:rPr>
                <w:rFonts w:ascii="Times New Roman" w:hAnsi="Times New Roman"/>
                <w:sz w:val="22"/>
                <w:szCs w:val="22"/>
              </w:rPr>
              <w:t>0,0</w:t>
            </w:r>
          </w:p>
        </w:tc>
        <w:tc>
          <w:tcPr>
            <w:tcW w:w="1275" w:type="dxa"/>
          </w:tcPr>
          <w:p w:rsidR="00A43F94" w:rsidRDefault="00A43F94">
            <w:pPr>
              <w:jc w:val="center"/>
              <w:rPr>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rPr>
                <w:rFonts w:ascii="Times New Roman" w:hAnsi="Times New Roman"/>
                <w:sz w:val="22"/>
                <w:szCs w:val="22"/>
              </w:rPr>
            </w:pPr>
            <w:r>
              <w:rPr>
                <w:rFonts w:ascii="Times New Roman" w:hAnsi="Times New Roman"/>
                <w:sz w:val="22"/>
                <w:szCs w:val="22"/>
              </w:rPr>
              <w:t>0,0</w:t>
            </w:r>
          </w:p>
        </w:tc>
        <w:tc>
          <w:tcPr>
            <w:tcW w:w="1276" w:type="dxa"/>
          </w:tcPr>
          <w:p w:rsidR="00A43F94" w:rsidRDefault="00A43F94">
            <w:pPr>
              <w:jc w:val="center"/>
              <w:rPr>
                <w:sz w:val="22"/>
                <w:szCs w:val="22"/>
              </w:rP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c>
          <w:tcPr>
            <w:tcW w:w="1134" w:type="dxa"/>
          </w:tcPr>
          <w:p w:rsidR="00A43F94" w:rsidRDefault="00A43F94">
            <w:pPr>
              <w:jc w:val="center"/>
            </w:pPr>
            <w:r>
              <w:rPr>
                <w:rFonts w:ascii="Times New Roman" w:hAnsi="Times New Roman"/>
                <w:sz w:val="22"/>
                <w:szCs w:val="22"/>
              </w:rPr>
              <w:t>0,0</w:t>
            </w:r>
          </w:p>
        </w:tc>
      </w:tr>
    </w:tbl>
    <w:p w:rsidR="00A43F94" w:rsidRDefault="00A43F94" w:rsidP="00712A39">
      <w:pPr>
        <w:widowControl/>
        <w:tabs>
          <w:tab w:val="left" w:pos="1134"/>
        </w:tabs>
        <w:autoSpaceDE/>
        <w:autoSpaceDN/>
        <w:adjustRightInd/>
        <w:spacing w:line="336" w:lineRule="auto"/>
        <w:ind w:left="709" w:right="-919"/>
        <w:jc w:val="right"/>
        <w:rPr>
          <w:rFonts w:ascii="Times New Roman" w:hAnsi="Times New Roman"/>
          <w:color w:val="000000"/>
          <w:sz w:val="28"/>
          <w:szCs w:val="28"/>
        </w:rPr>
      </w:pPr>
      <w:r>
        <w:rPr>
          <w:rFonts w:ascii="Times New Roman" w:hAnsi="Times New Roman"/>
          <w:color w:val="000000"/>
          <w:sz w:val="28"/>
          <w:szCs w:val="28"/>
        </w:rPr>
        <w:t>»;</w:t>
      </w:r>
    </w:p>
    <w:p w:rsidR="00A43F94" w:rsidRDefault="00712A39" w:rsidP="00621D8C">
      <w:pPr>
        <w:spacing w:line="338" w:lineRule="auto"/>
        <w:ind w:right="-919" w:firstLine="720"/>
        <w:jc w:val="both"/>
        <w:rPr>
          <w:rFonts w:ascii="Times New Roman" w:hAnsi="Times New Roman"/>
          <w:sz w:val="28"/>
          <w:szCs w:val="28"/>
        </w:rPr>
      </w:pPr>
      <w:r>
        <w:rPr>
          <w:rFonts w:ascii="Times New Roman" w:hAnsi="Times New Roman"/>
          <w:sz w:val="28"/>
          <w:szCs w:val="28"/>
        </w:rPr>
        <w:lastRenderedPageBreak/>
        <w:t>1.</w:t>
      </w:r>
      <w:r w:rsidR="00CE14A1">
        <w:rPr>
          <w:rFonts w:ascii="Times New Roman" w:hAnsi="Times New Roman"/>
          <w:sz w:val="28"/>
          <w:szCs w:val="28"/>
        </w:rPr>
        <w:t>4</w:t>
      </w:r>
      <w:r w:rsidR="00A43F94">
        <w:rPr>
          <w:rFonts w:ascii="Times New Roman" w:hAnsi="Times New Roman"/>
          <w:sz w:val="28"/>
          <w:szCs w:val="28"/>
        </w:rPr>
        <w:t>.</w:t>
      </w:r>
      <w:r>
        <w:rPr>
          <w:rFonts w:ascii="Times New Roman" w:hAnsi="Times New Roman"/>
          <w:sz w:val="28"/>
          <w:szCs w:val="28"/>
        </w:rPr>
        <w:t> </w:t>
      </w:r>
      <w:r w:rsidR="00BB06B5">
        <w:rPr>
          <w:rFonts w:ascii="Times New Roman" w:hAnsi="Times New Roman"/>
          <w:sz w:val="28"/>
          <w:szCs w:val="28"/>
        </w:rPr>
        <w:t xml:space="preserve">В </w:t>
      </w:r>
      <w:r w:rsidR="00AB6F9A">
        <w:rPr>
          <w:rFonts w:ascii="Times New Roman" w:hAnsi="Times New Roman"/>
          <w:sz w:val="28"/>
          <w:szCs w:val="28"/>
        </w:rPr>
        <w:t xml:space="preserve">паспорте комплекса процессных мероприятий «Управление муниципальным долгом муниципального образования» </w:t>
      </w:r>
      <w:r w:rsidR="00BB06B5">
        <w:rPr>
          <w:rFonts w:ascii="Times New Roman" w:hAnsi="Times New Roman"/>
          <w:sz w:val="28"/>
          <w:szCs w:val="28"/>
        </w:rPr>
        <w:t>приложени</w:t>
      </w:r>
      <w:r w:rsidR="00431941">
        <w:rPr>
          <w:rFonts w:ascii="Times New Roman" w:hAnsi="Times New Roman"/>
          <w:sz w:val="28"/>
          <w:szCs w:val="28"/>
        </w:rPr>
        <w:t>я</w:t>
      </w:r>
      <w:r w:rsidR="00BB06B5">
        <w:rPr>
          <w:rFonts w:ascii="Times New Roman" w:hAnsi="Times New Roman"/>
          <w:sz w:val="28"/>
          <w:szCs w:val="28"/>
        </w:rPr>
        <w:t xml:space="preserve"> № 3 к Муниципальной программе</w:t>
      </w:r>
      <w:r w:rsidR="00A43F94">
        <w:rPr>
          <w:rFonts w:ascii="Times New Roman" w:hAnsi="Times New Roman"/>
          <w:sz w:val="28"/>
          <w:szCs w:val="28"/>
        </w:rPr>
        <w:t>:</w:t>
      </w:r>
    </w:p>
    <w:p w:rsidR="00A43F94" w:rsidRDefault="00BB06B5" w:rsidP="00621D8C">
      <w:pPr>
        <w:spacing w:line="338" w:lineRule="auto"/>
        <w:ind w:right="-919" w:firstLine="720"/>
        <w:jc w:val="both"/>
        <w:rPr>
          <w:rFonts w:ascii="Times New Roman" w:hAnsi="Times New Roman"/>
          <w:sz w:val="28"/>
          <w:szCs w:val="28"/>
        </w:rPr>
      </w:pPr>
      <w:r>
        <w:rPr>
          <w:rFonts w:ascii="Times New Roman" w:hAnsi="Times New Roman"/>
          <w:sz w:val="28"/>
          <w:szCs w:val="28"/>
        </w:rPr>
        <w:t>1.</w:t>
      </w:r>
      <w:r w:rsidR="00EA26F9">
        <w:rPr>
          <w:rFonts w:ascii="Times New Roman" w:hAnsi="Times New Roman"/>
          <w:sz w:val="28"/>
          <w:szCs w:val="28"/>
        </w:rPr>
        <w:t>4</w:t>
      </w:r>
      <w:r>
        <w:rPr>
          <w:rFonts w:ascii="Times New Roman" w:hAnsi="Times New Roman"/>
          <w:sz w:val="28"/>
          <w:szCs w:val="28"/>
        </w:rPr>
        <w:t>.1. Р</w:t>
      </w:r>
      <w:r w:rsidR="00A43F94">
        <w:rPr>
          <w:rFonts w:ascii="Times New Roman" w:hAnsi="Times New Roman"/>
          <w:sz w:val="28"/>
          <w:szCs w:val="28"/>
        </w:rPr>
        <w:t>аздел </w:t>
      </w:r>
      <w:r>
        <w:rPr>
          <w:rFonts w:ascii="Times New Roman" w:hAnsi="Times New Roman"/>
          <w:sz w:val="28"/>
          <w:szCs w:val="28"/>
        </w:rPr>
        <w:t>4</w:t>
      </w:r>
      <w:r w:rsidR="00A43F94">
        <w:rPr>
          <w:rFonts w:ascii="Times New Roman" w:hAnsi="Times New Roman"/>
          <w:sz w:val="28"/>
          <w:szCs w:val="28"/>
        </w:rPr>
        <w:t xml:space="preserve"> изложить в следующей редакции:</w:t>
      </w:r>
    </w:p>
    <w:p w:rsidR="00D35730" w:rsidRDefault="00D35730">
      <w:pPr>
        <w:spacing w:line="338" w:lineRule="auto"/>
        <w:ind w:firstLine="720"/>
        <w:jc w:val="both"/>
        <w:rPr>
          <w:rFonts w:ascii="Times New Roman" w:hAnsi="Times New Roman"/>
          <w:sz w:val="28"/>
          <w:szCs w:val="28"/>
        </w:rPr>
      </w:pPr>
    </w:p>
    <w:p w:rsidR="00A43F94" w:rsidRPr="00CC5DD9" w:rsidRDefault="00A43F94" w:rsidP="00CC5DD9">
      <w:pPr>
        <w:spacing w:line="276" w:lineRule="auto"/>
        <w:ind w:firstLine="720"/>
        <w:jc w:val="center"/>
        <w:rPr>
          <w:rFonts w:ascii="Times New Roman" w:hAnsi="Times New Roman"/>
          <w:b/>
          <w:sz w:val="28"/>
          <w:szCs w:val="28"/>
        </w:rPr>
      </w:pPr>
      <w:r w:rsidRPr="00CC5DD9">
        <w:rPr>
          <w:rFonts w:ascii="Times New Roman" w:hAnsi="Times New Roman"/>
          <w:b/>
          <w:sz w:val="28"/>
          <w:szCs w:val="28"/>
        </w:rPr>
        <w:t>4.</w:t>
      </w:r>
      <w:r w:rsidR="00CC5DD9" w:rsidRPr="00CC5DD9">
        <w:rPr>
          <w:rFonts w:ascii="Times New Roman" w:hAnsi="Times New Roman"/>
          <w:b/>
          <w:sz w:val="28"/>
          <w:szCs w:val="28"/>
        </w:rPr>
        <w:t xml:space="preserve"> СВЕДЕНИЯ О ФИНАНСОВОМ ОБЕСПЕЧЕНИИ КОМПЛЕКСА ПРОЦЕССНЫХ МЕРОПРИЯТИЙ </w:t>
      </w:r>
    </w:p>
    <w:p w:rsidR="00A43F94" w:rsidRPr="00CC5DD9" w:rsidRDefault="00CC5DD9" w:rsidP="00CC5DD9">
      <w:pPr>
        <w:spacing w:line="276" w:lineRule="auto"/>
        <w:ind w:firstLine="720"/>
        <w:jc w:val="center"/>
        <w:rPr>
          <w:rFonts w:ascii="Times New Roman" w:hAnsi="Times New Roman"/>
          <w:b/>
          <w:sz w:val="28"/>
          <w:szCs w:val="28"/>
        </w:rPr>
      </w:pPr>
      <w:r w:rsidRPr="00CC5DD9">
        <w:rPr>
          <w:rFonts w:ascii="Times New Roman" w:hAnsi="Times New Roman"/>
          <w:b/>
          <w:sz w:val="28"/>
          <w:szCs w:val="28"/>
        </w:rPr>
        <w:t>«УПРАВЛЕНИЕ МУНИЦИПАЛЬНЫМ ДОЛГОМ МУНИЦИПАЛЬНОГО ОБРАЗОВАНИЯ»</w:t>
      </w:r>
    </w:p>
    <w:p w:rsidR="00CC5DD9" w:rsidRDefault="00CC5DD9">
      <w:pPr>
        <w:spacing w:line="338" w:lineRule="auto"/>
        <w:ind w:firstLine="720"/>
        <w:jc w:val="center"/>
        <w:rPr>
          <w:rFonts w:ascii="Times New Roman" w:hAnsi="Times New Roman"/>
          <w:sz w:val="28"/>
          <w:szCs w:val="28"/>
        </w:r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922"/>
        <w:gridCol w:w="63"/>
        <w:gridCol w:w="1291"/>
        <w:gridCol w:w="126"/>
        <w:gridCol w:w="1575"/>
        <w:gridCol w:w="1587"/>
        <w:gridCol w:w="1091"/>
        <w:gridCol w:w="1134"/>
        <w:gridCol w:w="1134"/>
        <w:gridCol w:w="1134"/>
        <w:gridCol w:w="1276"/>
        <w:gridCol w:w="1275"/>
        <w:gridCol w:w="1276"/>
      </w:tblGrid>
      <w:tr w:rsidR="00A43F94" w:rsidRPr="00771955">
        <w:tc>
          <w:tcPr>
            <w:tcW w:w="629" w:type="dxa"/>
            <w:vMerge w:val="restart"/>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w:t>
            </w:r>
          </w:p>
          <w:p w:rsidR="00A43F94" w:rsidRPr="00771955" w:rsidRDefault="00A43F94">
            <w:pPr>
              <w:pStyle w:val="ConsPlusNormal"/>
              <w:ind w:firstLine="0"/>
              <w:jc w:val="center"/>
              <w:rPr>
                <w:rFonts w:ascii="Times New Roman" w:hAnsi="Times New Roman" w:cs="Times New Roman"/>
                <w:sz w:val="24"/>
                <w:szCs w:val="24"/>
              </w:rPr>
            </w:pPr>
            <w:proofErr w:type="gramStart"/>
            <w:r w:rsidRPr="00771955">
              <w:rPr>
                <w:rFonts w:ascii="Times New Roman" w:hAnsi="Times New Roman" w:cs="Times New Roman"/>
                <w:sz w:val="24"/>
                <w:szCs w:val="24"/>
              </w:rPr>
              <w:t>п</w:t>
            </w:r>
            <w:proofErr w:type="gramEnd"/>
            <w:r w:rsidRPr="00771955">
              <w:rPr>
                <w:rFonts w:ascii="Times New Roman" w:hAnsi="Times New Roman" w:cs="Times New Roman"/>
                <w:sz w:val="24"/>
                <w:szCs w:val="24"/>
              </w:rPr>
              <w:t>/п</w:t>
            </w:r>
          </w:p>
        </w:tc>
        <w:tc>
          <w:tcPr>
            <w:tcW w:w="1985" w:type="dxa"/>
            <w:gridSpan w:val="2"/>
            <w:vMerge w:val="restart"/>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Наименование мероприятия (результата)/источник финансового обеспечения</w:t>
            </w:r>
          </w:p>
        </w:tc>
        <w:tc>
          <w:tcPr>
            <w:tcW w:w="1417" w:type="dxa"/>
            <w:gridSpan w:val="2"/>
            <w:vMerge w:val="restart"/>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КБК</w:t>
            </w:r>
          </w:p>
        </w:tc>
        <w:tc>
          <w:tcPr>
            <w:tcW w:w="1575" w:type="dxa"/>
            <w:vMerge w:val="restart"/>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Ответственный исполнитель, соисполнители</w:t>
            </w:r>
          </w:p>
        </w:tc>
        <w:tc>
          <w:tcPr>
            <w:tcW w:w="1587" w:type="dxa"/>
            <w:vMerge w:val="restart"/>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Источники финансирования</w:t>
            </w:r>
          </w:p>
        </w:tc>
        <w:tc>
          <w:tcPr>
            <w:tcW w:w="8320" w:type="dxa"/>
            <w:gridSpan w:val="7"/>
          </w:tcPr>
          <w:p w:rsidR="00A43F94" w:rsidRPr="00771955" w:rsidRDefault="00A43F94">
            <w:pPr>
              <w:pStyle w:val="ConsPlusNormal"/>
              <w:jc w:val="center"/>
              <w:rPr>
                <w:rFonts w:ascii="Times New Roman" w:hAnsi="Times New Roman" w:cs="Times New Roman"/>
                <w:sz w:val="24"/>
                <w:szCs w:val="24"/>
              </w:rPr>
            </w:pPr>
            <w:r w:rsidRPr="00771955">
              <w:rPr>
                <w:rFonts w:ascii="Times New Roman" w:hAnsi="Times New Roman" w:cs="Times New Roman"/>
                <w:sz w:val="24"/>
                <w:szCs w:val="24"/>
              </w:rPr>
              <w:t>Объем финансового обеспечения по годам реализации, тыс. рублей</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85" w:type="dxa"/>
            <w:gridSpan w:val="2"/>
            <w:vMerge/>
          </w:tcPr>
          <w:p w:rsidR="00A43F94" w:rsidRPr="00771955" w:rsidRDefault="00A43F94">
            <w:pPr>
              <w:pStyle w:val="ConsPlusNormal"/>
              <w:rPr>
                <w:rFonts w:ascii="Times New Roman" w:hAnsi="Times New Roman" w:cs="Times New Roman"/>
                <w:sz w:val="24"/>
                <w:szCs w:val="24"/>
              </w:rPr>
            </w:pPr>
          </w:p>
        </w:tc>
        <w:tc>
          <w:tcPr>
            <w:tcW w:w="1417" w:type="dxa"/>
            <w:gridSpan w:val="2"/>
            <w:vMerge/>
          </w:tcPr>
          <w:p w:rsidR="00A43F94" w:rsidRPr="00771955" w:rsidRDefault="00A43F94">
            <w:pPr>
              <w:pStyle w:val="ConsPlusNormal"/>
              <w:rPr>
                <w:rFonts w:ascii="Times New Roman" w:hAnsi="Times New Roman" w:cs="Times New Roman"/>
                <w:sz w:val="24"/>
                <w:szCs w:val="24"/>
              </w:rPr>
            </w:pPr>
          </w:p>
        </w:tc>
        <w:tc>
          <w:tcPr>
            <w:tcW w:w="1575" w:type="dxa"/>
            <w:vMerge/>
          </w:tcPr>
          <w:p w:rsidR="00A43F94" w:rsidRPr="00771955" w:rsidRDefault="00A43F94">
            <w:pPr>
              <w:pStyle w:val="ConsPlusNormal"/>
              <w:rPr>
                <w:rFonts w:ascii="Times New Roman" w:hAnsi="Times New Roman" w:cs="Times New Roman"/>
                <w:sz w:val="24"/>
                <w:szCs w:val="24"/>
              </w:rPr>
            </w:pPr>
          </w:p>
        </w:tc>
        <w:tc>
          <w:tcPr>
            <w:tcW w:w="1587" w:type="dxa"/>
            <w:vMerge/>
          </w:tcPr>
          <w:p w:rsidR="00A43F94" w:rsidRPr="00771955" w:rsidRDefault="00A43F94">
            <w:pPr>
              <w:pStyle w:val="ConsPlusNormal"/>
              <w:rPr>
                <w:rFonts w:ascii="Times New Roman" w:hAnsi="Times New Roman" w:cs="Times New Roman"/>
                <w:sz w:val="24"/>
                <w:szCs w:val="24"/>
              </w:rPr>
            </w:pP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2025 год</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2026 год</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2027 год</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2028 год</w:t>
            </w:r>
          </w:p>
        </w:tc>
        <w:tc>
          <w:tcPr>
            <w:tcW w:w="1276" w:type="dxa"/>
          </w:tcPr>
          <w:p w:rsidR="00A43F94" w:rsidRPr="00771955" w:rsidRDefault="00A43F94" w:rsidP="00CC5DD9">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2029</w:t>
            </w:r>
            <w:r w:rsidR="00CC5DD9">
              <w:rPr>
                <w:rFonts w:ascii="Times New Roman" w:hAnsi="Times New Roman" w:cs="Times New Roman"/>
                <w:sz w:val="24"/>
                <w:szCs w:val="24"/>
              </w:rPr>
              <w:t>–</w:t>
            </w:r>
            <w:r w:rsidRPr="00771955">
              <w:rPr>
                <w:rFonts w:ascii="Times New Roman" w:hAnsi="Times New Roman" w:cs="Times New Roman"/>
                <w:sz w:val="24"/>
                <w:szCs w:val="24"/>
              </w:rPr>
              <w:t>2030 годы</w:t>
            </w:r>
          </w:p>
        </w:tc>
        <w:tc>
          <w:tcPr>
            <w:tcW w:w="1275" w:type="dxa"/>
          </w:tcPr>
          <w:p w:rsidR="00A43F94" w:rsidRPr="00771955" w:rsidRDefault="00A43F94" w:rsidP="00CC5DD9">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2031</w:t>
            </w:r>
            <w:r w:rsidR="00CC5DD9">
              <w:rPr>
                <w:rFonts w:ascii="Times New Roman" w:hAnsi="Times New Roman" w:cs="Times New Roman"/>
                <w:sz w:val="24"/>
                <w:szCs w:val="24"/>
              </w:rPr>
              <w:t>–</w:t>
            </w:r>
            <w:r w:rsidRPr="00771955">
              <w:rPr>
                <w:rFonts w:ascii="Times New Roman" w:hAnsi="Times New Roman" w:cs="Times New Roman"/>
                <w:sz w:val="24"/>
                <w:szCs w:val="24"/>
              </w:rPr>
              <w:t>2035 годы</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Всего</w:t>
            </w:r>
          </w:p>
        </w:tc>
      </w:tr>
      <w:tr w:rsidR="00A43F94" w:rsidRPr="00771955">
        <w:tc>
          <w:tcPr>
            <w:tcW w:w="629" w:type="dxa"/>
          </w:tcPr>
          <w:p w:rsidR="00A43F94" w:rsidRPr="00771955" w:rsidRDefault="00A43F94">
            <w:pPr>
              <w:pStyle w:val="ConsPlusNormal"/>
              <w:jc w:val="center"/>
              <w:rPr>
                <w:rFonts w:ascii="Times New Roman" w:hAnsi="Times New Roman" w:cs="Times New Roman"/>
                <w:sz w:val="24"/>
                <w:szCs w:val="24"/>
              </w:rPr>
            </w:pPr>
            <w:r w:rsidRPr="00771955">
              <w:rPr>
                <w:rFonts w:ascii="Times New Roman" w:hAnsi="Times New Roman" w:cs="Times New Roman"/>
                <w:sz w:val="24"/>
                <w:szCs w:val="24"/>
              </w:rPr>
              <w:t>1</w:t>
            </w:r>
          </w:p>
        </w:tc>
        <w:tc>
          <w:tcPr>
            <w:tcW w:w="1985"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2</w:t>
            </w:r>
          </w:p>
        </w:tc>
        <w:tc>
          <w:tcPr>
            <w:tcW w:w="1417"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3</w:t>
            </w:r>
          </w:p>
        </w:tc>
        <w:tc>
          <w:tcPr>
            <w:tcW w:w="15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4</w:t>
            </w:r>
          </w:p>
        </w:tc>
        <w:tc>
          <w:tcPr>
            <w:tcW w:w="1587"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5</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6</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7</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8</w:t>
            </w:r>
          </w:p>
        </w:tc>
        <w:tc>
          <w:tcPr>
            <w:tcW w:w="1134"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9</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10</w:t>
            </w:r>
          </w:p>
        </w:tc>
        <w:tc>
          <w:tcPr>
            <w:tcW w:w="12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11</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12</w:t>
            </w:r>
          </w:p>
        </w:tc>
      </w:tr>
      <w:tr w:rsidR="00A43F94" w:rsidRPr="00771955">
        <w:tc>
          <w:tcPr>
            <w:tcW w:w="629" w:type="dxa"/>
          </w:tcPr>
          <w:p w:rsidR="00A43F94" w:rsidRPr="00771955" w:rsidRDefault="00A43F94">
            <w:pPr>
              <w:pStyle w:val="ConsPlusNormal"/>
              <w:rPr>
                <w:rFonts w:ascii="Times New Roman" w:hAnsi="Times New Roman" w:cs="Times New Roman"/>
                <w:sz w:val="24"/>
                <w:szCs w:val="24"/>
              </w:rPr>
            </w:pPr>
          </w:p>
        </w:tc>
        <w:tc>
          <w:tcPr>
            <w:tcW w:w="14884" w:type="dxa"/>
            <w:gridSpan w:val="13"/>
          </w:tcPr>
          <w:p w:rsidR="00A43F94" w:rsidRPr="00771955" w:rsidRDefault="00A43F94" w:rsidP="00CC5DD9">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Задача</w:t>
            </w:r>
            <w:r w:rsidR="00CC5DD9">
              <w:rPr>
                <w:rFonts w:ascii="Times New Roman" w:hAnsi="Times New Roman" w:cs="Times New Roman"/>
                <w:sz w:val="24"/>
                <w:szCs w:val="24"/>
              </w:rPr>
              <w:t> </w:t>
            </w:r>
            <w:r w:rsidRPr="00771955">
              <w:rPr>
                <w:rFonts w:ascii="Times New Roman" w:hAnsi="Times New Roman" w:cs="Times New Roman"/>
                <w:sz w:val="24"/>
                <w:szCs w:val="24"/>
              </w:rPr>
              <w:t>1.</w:t>
            </w:r>
            <w:r w:rsidR="00CC5DD9">
              <w:rPr>
                <w:rFonts w:ascii="Times New Roman" w:hAnsi="Times New Roman" w:cs="Times New Roman"/>
                <w:sz w:val="24"/>
                <w:szCs w:val="24"/>
              </w:rPr>
              <w:t> </w:t>
            </w:r>
            <w:r w:rsidRPr="00771955">
              <w:rPr>
                <w:rFonts w:ascii="Times New Roman" w:hAnsi="Times New Roman" w:cs="Times New Roman"/>
                <w:sz w:val="24"/>
                <w:szCs w:val="24"/>
              </w:rPr>
              <w:t>«Поддержание оптимальных и экономически обоснованных объемов и структуры муниципального долга города Чебоксары»</w:t>
            </w:r>
          </w:p>
        </w:tc>
      </w:tr>
      <w:tr w:rsidR="00A43F94" w:rsidRPr="00771955">
        <w:tc>
          <w:tcPr>
            <w:tcW w:w="629"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Мероприятие 1.1</w:t>
            </w:r>
          </w:p>
        </w:tc>
        <w:tc>
          <w:tcPr>
            <w:tcW w:w="1922"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Обеспечено ведение Муниципальной долговой книги города Чебоксары</w:t>
            </w: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Финансовое управление администрации города Чебоксары</w:t>
            </w: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Всего, в том числе:</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Федеральный 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Республиканский бюджет Чувашской Республики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 xml:space="preserve">Бюджет </w:t>
            </w:r>
            <w:r w:rsidRPr="00771955">
              <w:rPr>
                <w:rFonts w:ascii="Times New Roman" w:hAnsi="Times New Roman" w:cs="Times New Roman"/>
                <w:sz w:val="24"/>
                <w:szCs w:val="24"/>
              </w:rPr>
              <w:lastRenderedPageBreak/>
              <w:t>города Чебоксары</w:t>
            </w:r>
          </w:p>
        </w:tc>
        <w:tc>
          <w:tcPr>
            <w:tcW w:w="1091" w:type="dxa"/>
          </w:tcPr>
          <w:p w:rsidR="00A43F94" w:rsidRPr="00771955" w:rsidRDefault="00A43F94">
            <w:pPr>
              <w:jc w:val="center"/>
              <w:rPr>
                <w:sz w:val="24"/>
                <w:szCs w:val="24"/>
              </w:rPr>
            </w:pPr>
            <w:r w:rsidRPr="00771955">
              <w:rPr>
                <w:rFonts w:ascii="Times New Roman" w:hAnsi="Times New Roman"/>
                <w:sz w:val="24"/>
                <w:szCs w:val="24"/>
              </w:rPr>
              <w:lastRenderedPageBreak/>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Внебюджетные источники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Мероприятие 1.2.</w:t>
            </w:r>
          </w:p>
        </w:tc>
        <w:tc>
          <w:tcPr>
            <w:tcW w:w="1922"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Обеспечено своевременное и полное исполнение долговых обязательств города Чебоксары</w:t>
            </w: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Администрация города Чебоксары;</w:t>
            </w:r>
          </w:p>
          <w:p w:rsidR="00A43F94" w:rsidRPr="00771955" w:rsidRDefault="00A43F94">
            <w:pPr>
              <w:pStyle w:val="ConsPlusNormal"/>
              <w:jc w:val="both"/>
              <w:rPr>
                <w:rFonts w:ascii="Times New Roman" w:hAnsi="Times New Roman" w:cs="Times New Roman"/>
                <w:sz w:val="24"/>
                <w:szCs w:val="24"/>
              </w:rPr>
            </w:pPr>
            <w:r w:rsidRPr="00771955">
              <w:rPr>
                <w:rFonts w:ascii="Times New Roman" w:hAnsi="Times New Roman" w:cs="Times New Roman"/>
                <w:sz w:val="24"/>
                <w:szCs w:val="24"/>
              </w:rPr>
              <w:t>Финансовое управление администрации города Чебоксары</w:t>
            </w: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Всего, в том числе:</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Федеральный 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Республиканский бюджет Чувашской Республики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Бюджет города Чебоксары</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Внебюджетные источники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Федеральный 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Мероприятие 1.3.</w:t>
            </w:r>
          </w:p>
        </w:tc>
        <w:tc>
          <w:tcPr>
            <w:tcW w:w="1922"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Осуществлены процентные платежи по муниципальному долгу города Чебоксары</w:t>
            </w: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Администрация города Чебоксары</w:t>
            </w: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Всего, в том числе:</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30881,7</w:t>
            </w:r>
          </w:p>
        </w:tc>
        <w:tc>
          <w:tcPr>
            <w:tcW w:w="1134" w:type="dxa"/>
          </w:tcPr>
          <w:p w:rsidR="00A43F94" w:rsidRPr="00771955" w:rsidRDefault="0095227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180867,4</w:t>
            </w:r>
          </w:p>
        </w:tc>
        <w:tc>
          <w:tcPr>
            <w:tcW w:w="12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452168,5</w:t>
            </w:r>
          </w:p>
        </w:tc>
        <w:tc>
          <w:tcPr>
            <w:tcW w:w="1276" w:type="dxa"/>
          </w:tcPr>
          <w:p w:rsidR="00A43F94" w:rsidRPr="00771955" w:rsidRDefault="00862FB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Федеральный 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 xml:space="preserve">Республиканский бюджет </w:t>
            </w:r>
            <w:r w:rsidRPr="00771955">
              <w:rPr>
                <w:rFonts w:ascii="Times New Roman" w:hAnsi="Times New Roman" w:cs="Times New Roman"/>
                <w:sz w:val="24"/>
                <w:szCs w:val="24"/>
              </w:rPr>
              <w:lastRenderedPageBreak/>
              <w:t>Чувашской Республики</w:t>
            </w:r>
          </w:p>
        </w:tc>
        <w:tc>
          <w:tcPr>
            <w:tcW w:w="1091" w:type="dxa"/>
          </w:tcPr>
          <w:p w:rsidR="00A43F94" w:rsidRPr="00771955" w:rsidRDefault="00A43F94">
            <w:pPr>
              <w:jc w:val="center"/>
              <w:rPr>
                <w:sz w:val="24"/>
                <w:szCs w:val="24"/>
              </w:rPr>
            </w:pPr>
            <w:r w:rsidRPr="00771955">
              <w:rPr>
                <w:rFonts w:ascii="Times New Roman" w:hAnsi="Times New Roman"/>
                <w:sz w:val="24"/>
                <w:szCs w:val="24"/>
              </w:rPr>
              <w:lastRenderedPageBreak/>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903</w:t>
            </w:r>
          </w:p>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1301</w:t>
            </w:r>
          </w:p>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Ч440273490</w:t>
            </w:r>
          </w:p>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730</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Бюджет города Чебоксары</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30881,7</w:t>
            </w:r>
          </w:p>
        </w:tc>
        <w:tc>
          <w:tcPr>
            <w:tcW w:w="1134" w:type="dxa"/>
          </w:tcPr>
          <w:p w:rsidR="00A43F94" w:rsidRPr="00771955" w:rsidRDefault="00DF51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180867,4</w:t>
            </w:r>
          </w:p>
        </w:tc>
        <w:tc>
          <w:tcPr>
            <w:tcW w:w="12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452168,5</w:t>
            </w:r>
          </w:p>
        </w:tc>
        <w:tc>
          <w:tcPr>
            <w:tcW w:w="1276" w:type="dxa"/>
          </w:tcPr>
          <w:p w:rsidR="00A43F94" w:rsidRPr="00771955" w:rsidRDefault="00DF51E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Внебюджетные источники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tcPr>
          <w:p w:rsidR="00A43F94" w:rsidRPr="00771955" w:rsidRDefault="00A43F94">
            <w:pPr>
              <w:pStyle w:val="ConsPlusNormal"/>
              <w:rPr>
                <w:rFonts w:ascii="Times New Roman" w:hAnsi="Times New Roman" w:cs="Times New Roman"/>
                <w:sz w:val="24"/>
                <w:szCs w:val="24"/>
              </w:rPr>
            </w:pPr>
          </w:p>
        </w:tc>
        <w:tc>
          <w:tcPr>
            <w:tcW w:w="14884" w:type="dxa"/>
            <w:gridSpan w:val="13"/>
          </w:tcPr>
          <w:p w:rsidR="00A43F94" w:rsidRPr="00771955" w:rsidRDefault="00A43F94" w:rsidP="00CC5DD9">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Задача</w:t>
            </w:r>
            <w:r w:rsidR="00CC5DD9">
              <w:rPr>
                <w:rFonts w:ascii="Times New Roman" w:hAnsi="Times New Roman" w:cs="Times New Roman"/>
                <w:sz w:val="24"/>
                <w:szCs w:val="24"/>
              </w:rPr>
              <w:t> </w:t>
            </w:r>
            <w:r w:rsidRPr="00771955">
              <w:rPr>
                <w:rFonts w:ascii="Times New Roman" w:hAnsi="Times New Roman" w:cs="Times New Roman"/>
                <w:sz w:val="24"/>
                <w:szCs w:val="24"/>
              </w:rPr>
              <w:t>2.</w:t>
            </w:r>
            <w:r w:rsidR="00CC5DD9">
              <w:rPr>
                <w:rFonts w:ascii="Times New Roman" w:hAnsi="Times New Roman" w:cs="Times New Roman"/>
                <w:sz w:val="24"/>
                <w:szCs w:val="24"/>
              </w:rPr>
              <w:t> </w:t>
            </w:r>
            <w:r w:rsidRPr="00771955">
              <w:rPr>
                <w:rFonts w:ascii="Times New Roman" w:hAnsi="Times New Roman" w:cs="Times New Roman"/>
                <w:sz w:val="24"/>
                <w:szCs w:val="24"/>
              </w:rPr>
              <w:t>«Минимизация стоимости заимствований»</w:t>
            </w:r>
          </w:p>
        </w:tc>
      </w:tr>
      <w:tr w:rsidR="00A43F94" w:rsidRPr="00771955">
        <w:tc>
          <w:tcPr>
            <w:tcW w:w="629"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Мероприятие 2.1.</w:t>
            </w:r>
          </w:p>
        </w:tc>
        <w:tc>
          <w:tcPr>
            <w:tcW w:w="1922" w:type="dxa"/>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Проведен анализ объема и структуры муниципального долга города Чебоксары и осуществлены меры по его оптимизации</w:t>
            </w: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Администрация города Чебоксары</w:t>
            </w: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Всего, в том числе:</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Федеральный 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Республиканский бюджет Чувашской Республики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Бюджет города Чебоксары</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629" w:type="dxa"/>
            <w:vMerge/>
          </w:tcPr>
          <w:p w:rsidR="00A43F94" w:rsidRPr="00771955" w:rsidRDefault="00A43F94">
            <w:pPr>
              <w:pStyle w:val="ConsPlusNormal"/>
              <w:rPr>
                <w:rFonts w:ascii="Times New Roman" w:hAnsi="Times New Roman" w:cs="Times New Roman"/>
                <w:sz w:val="24"/>
                <w:szCs w:val="24"/>
              </w:rPr>
            </w:pPr>
          </w:p>
        </w:tc>
        <w:tc>
          <w:tcPr>
            <w:tcW w:w="1922" w:type="dxa"/>
            <w:vMerge/>
          </w:tcPr>
          <w:p w:rsidR="00A43F94" w:rsidRPr="00771955" w:rsidRDefault="00A43F94">
            <w:pPr>
              <w:pStyle w:val="ConsPlusNormal"/>
              <w:rPr>
                <w:rFonts w:ascii="Times New Roman" w:hAnsi="Times New Roman" w:cs="Times New Roman"/>
                <w:sz w:val="24"/>
                <w:szCs w:val="24"/>
              </w:rPr>
            </w:pPr>
          </w:p>
        </w:tc>
        <w:tc>
          <w:tcPr>
            <w:tcW w:w="1354" w:type="dxa"/>
            <w:gridSpan w:val="2"/>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x</w:t>
            </w:r>
          </w:p>
        </w:tc>
        <w:tc>
          <w:tcPr>
            <w:tcW w:w="1701" w:type="dxa"/>
            <w:gridSpan w:val="2"/>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Внебюджетные источники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5606" w:type="dxa"/>
            <w:gridSpan w:val="6"/>
            <w:vMerge w:val="restart"/>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 xml:space="preserve">Итого по комплексу процессных мероприятий «Управление муниципальным долгом </w:t>
            </w:r>
            <w:r w:rsidRPr="00771955">
              <w:rPr>
                <w:rFonts w:ascii="Times New Roman" w:hAnsi="Times New Roman" w:cs="Times New Roman"/>
                <w:sz w:val="24"/>
                <w:szCs w:val="24"/>
              </w:rPr>
              <w:lastRenderedPageBreak/>
              <w:t>муниципального образования»:</w:t>
            </w: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lastRenderedPageBreak/>
              <w:t>Всего:</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30881,7</w:t>
            </w:r>
          </w:p>
        </w:tc>
        <w:tc>
          <w:tcPr>
            <w:tcW w:w="1134" w:type="dxa"/>
          </w:tcPr>
          <w:p w:rsidR="00A43F94" w:rsidRPr="00771955" w:rsidRDefault="00254A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180867,4</w:t>
            </w:r>
          </w:p>
        </w:tc>
        <w:tc>
          <w:tcPr>
            <w:tcW w:w="12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452168,5</w:t>
            </w:r>
          </w:p>
        </w:tc>
        <w:tc>
          <w:tcPr>
            <w:tcW w:w="1276" w:type="dxa"/>
          </w:tcPr>
          <w:p w:rsidR="00A43F94" w:rsidRPr="00771955" w:rsidRDefault="00254A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71955">
        <w:tc>
          <w:tcPr>
            <w:tcW w:w="5606" w:type="dxa"/>
            <w:gridSpan w:val="6"/>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 xml:space="preserve">Федеральный </w:t>
            </w:r>
            <w:r w:rsidRPr="00771955">
              <w:rPr>
                <w:rFonts w:ascii="Times New Roman" w:hAnsi="Times New Roman" w:cs="Times New Roman"/>
                <w:sz w:val="24"/>
                <w:szCs w:val="24"/>
              </w:rPr>
              <w:lastRenderedPageBreak/>
              <w:t>бюджет</w:t>
            </w:r>
          </w:p>
        </w:tc>
        <w:tc>
          <w:tcPr>
            <w:tcW w:w="1091" w:type="dxa"/>
          </w:tcPr>
          <w:p w:rsidR="00A43F94" w:rsidRPr="00771955" w:rsidRDefault="00A43F94">
            <w:pPr>
              <w:jc w:val="center"/>
              <w:rPr>
                <w:sz w:val="24"/>
                <w:szCs w:val="24"/>
              </w:rPr>
            </w:pPr>
            <w:r w:rsidRPr="00771955">
              <w:rPr>
                <w:rFonts w:ascii="Times New Roman" w:hAnsi="Times New Roman"/>
                <w:sz w:val="24"/>
                <w:szCs w:val="24"/>
              </w:rPr>
              <w:lastRenderedPageBreak/>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5606" w:type="dxa"/>
            <w:gridSpan w:val="6"/>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Республиканский бюджет Чувашской Республики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r w:rsidR="00A43F94" w:rsidRPr="00771955">
        <w:tc>
          <w:tcPr>
            <w:tcW w:w="5606" w:type="dxa"/>
            <w:gridSpan w:val="6"/>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Бюджет города Чебоксары</w:t>
            </w:r>
          </w:p>
        </w:tc>
        <w:tc>
          <w:tcPr>
            <w:tcW w:w="1091"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30881,7</w:t>
            </w:r>
          </w:p>
        </w:tc>
        <w:tc>
          <w:tcPr>
            <w:tcW w:w="1134" w:type="dxa"/>
          </w:tcPr>
          <w:p w:rsidR="00A43F94" w:rsidRPr="00771955" w:rsidRDefault="00267F4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28929,0</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134" w:type="dxa"/>
          </w:tcPr>
          <w:p w:rsidR="00A43F94" w:rsidRPr="00771955" w:rsidRDefault="00A43F94">
            <w:pPr>
              <w:pStyle w:val="ConsPlusNormal"/>
              <w:ind w:firstLine="0"/>
              <w:jc w:val="center"/>
              <w:rPr>
                <w:rFonts w:ascii="Times New Roman" w:hAnsi="Times New Roman" w:cs="Times New Roman"/>
                <w:sz w:val="24"/>
                <w:szCs w:val="24"/>
                <w:highlight w:val="yellow"/>
              </w:rPr>
            </w:pPr>
            <w:r w:rsidRPr="00771955">
              <w:rPr>
                <w:rFonts w:ascii="Times New Roman" w:hAnsi="Times New Roman" w:cs="Times New Roman"/>
                <w:sz w:val="24"/>
                <w:szCs w:val="24"/>
              </w:rPr>
              <w:t>90433,7</w:t>
            </w:r>
          </w:p>
        </w:tc>
        <w:tc>
          <w:tcPr>
            <w:tcW w:w="1276"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180867,4</w:t>
            </w:r>
          </w:p>
        </w:tc>
        <w:tc>
          <w:tcPr>
            <w:tcW w:w="1275" w:type="dxa"/>
          </w:tcPr>
          <w:p w:rsidR="00A43F94" w:rsidRPr="00771955" w:rsidRDefault="00A43F94">
            <w:pPr>
              <w:pStyle w:val="ConsPlusNormal"/>
              <w:ind w:firstLine="0"/>
              <w:jc w:val="center"/>
              <w:rPr>
                <w:rFonts w:ascii="Times New Roman" w:hAnsi="Times New Roman" w:cs="Times New Roman"/>
                <w:sz w:val="24"/>
                <w:szCs w:val="24"/>
              </w:rPr>
            </w:pPr>
            <w:r w:rsidRPr="00771955">
              <w:rPr>
                <w:rFonts w:ascii="Times New Roman" w:hAnsi="Times New Roman" w:cs="Times New Roman"/>
                <w:sz w:val="24"/>
                <w:szCs w:val="24"/>
              </w:rPr>
              <w:t>452168,5</w:t>
            </w:r>
          </w:p>
        </w:tc>
        <w:tc>
          <w:tcPr>
            <w:tcW w:w="1276" w:type="dxa"/>
          </w:tcPr>
          <w:p w:rsidR="00A43F94" w:rsidRPr="00771955" w:rsidRDefault="00267F4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873714,0</w:t>
            </w:r>
          </w:p>
        </w:tc>
      </w:tr>
      <w:tr w:rsidR="00A43F94" w:rsidRPr="00771955">
        <w:tc>
          <w:tcPr>
            <w:tcW w:w="5606" w:type="dxa"/>
            <w:gridSpan w:val="6"/>
            <w:vMerge/>
          </w:tcPr>
          <w:p w:rsidR="00A43F94" w:rsidRPr="00771955" w:rsidRDefault="00A43F94">
            <w:pPr>
              <w:pStyle w:val="ConsPlusNormal"/>
              <w:rPr>
                <w:rFonts w:ascii="Times New Roman" w:hAnsi="Times New Roman" w:cs="Times New Roman"/>
                <w:sz w:val="24"/>
                <w:szCs w:val="24"/>
              </w:rPr>
            </w:pPr>
          </w:p>
        </w:tc>
        <w:tc>
          <w:tcPr>
            <w:tcW w:w="1587" w:type="dxa"/>
          </w:tcPr>
          <w:p w:rsidR="00A43F94" w:rsidRPr="00771955" w:rsidRDefault="00A43F94">
            <w:pPr>
              <w:pStyle w:val="ConsPlusNormal"/>
              <w:ind w:firstLine="0"/>
              <w:jc w:val="both"/>
              <w:rPr>
                <w:rFonts w:ascii="Times New Roman" w:hAnsi="Times New Roman" w:cs="Times New Roman"/>
                <w:sz w:val="24"/>
                <w:szCs w:val="24"/>
              </w:rPr>
            </w:pPr>
            <w:r w:rsidRPr="00771955">
              <w:rPr>
                <w:rFonts w:ascii="Times New Roman" w:hAnsi="Times New Roman" w:cs="Times New Roman"/>
                <w:sz w:val="24"/>
                <w:szCs w:val="24"/>
              </w:rPr>
              <w:t>Внебюджетные источники</w:t>
            </w:r>
          </w:p>
        </w:tc>
        <w:tc>
          <w:tcPr>
            <w:tcW w:w="1091"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134"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c>
          <w:tcPr>
            <w:tcW w:w="1275" w:type="dxa"/>
          </w:tcPr>
          <w:p w:rsidR="00A43F94" w:rsidRPr="00771955" w:rsidRDefault="00A43F94">
            <w:pPr>
              <w:jc w:val="center"/>
              <w:rPr>
                <w:sz w:val="24"/>
                <w:szCs w:val="24"/>
              </w:rPr>
            </w:pPr>
            <w:r w:rsidRPr="00771955">
              <w:rPr>
                <w:rFonts w:ascii="Times New Roman" w:hAnsi="Times New Roman"/>
                <w:sz w:val="24"/>
                <w:szCs w:val="24"/>
              </w:rPr>
              <w:t>0,0</w:t>
            </w:r>
          </w:p>
        </w:tc>
        <w:tc>
          <w:tcPr>
            <w:tcW w:w="1276" w:type="dxa"/>
          </w:tcPr>
          <w:p w:rsidR="00A43F94" w:rsidRPr="00771955" w:rsidRDefault="00A43F94">
            <w:pPr>
              <w:jc w:val="center"/>
              <w:rPr>
                <w:sz w:val="24"/>
                <w:szCs w:val="24"/>
              </w:rPr>
            </w:pPr>
            <w:r w:rsidRPr="00771955">
              <w:rPr>
                <w:rFonts w:ascii="Times New Roman" w:hAnsi="Times New Roman"/>
                <w:sz w:val="24"/>
                <w:szCs w:val="24"/>
              </w:rPr>
              <w:t>0,0</w:t>
            </w:r>
          </w:p>
        </w:tc>
      </w:tr>
    </w:tbl>
    <w:p w:rsidR="00A43F94" w:rsidRDefault="00A43F94">
      <w:pPr>
        <w:spacing w:line="338" w:lineRule="auto"/>
        <w:ind w:firstLine="720"/>
        <w:jc w:val="right"/>
        <w:rPr>
          <w:rFonts w:ascii="Times New Roman" w:hAnsi="Times New Roman"/>
          <w:sz w:val="28"/>
          <w:szCs w:val="28"/>
        </w:rPr>
      </w:pPr>
      <w:r>
        <w:rPr>
          <w:rFonts w:ascii="Times New Roman" w:hAnsi="Times New Roman"/>
          <w:sz w:val="28"/>
          <w:szCs w:val="28"/>
        </w:rPr>
        <w:t xml:space="preserve">  ».</w:t>
      </w:r>
    </w:p>
    <w:p w:rsidR="00A43F94" w:rsidRDefault="00A43F94">
      <w:pPr>
        <w:spacing w:line="338" w:lineRule="auto"/>
        <w:ind w:firstLine="720"/>
        <w:jc w:val="both"/>
        <w:rPr>
          <w:rFonts w:ascii="Times New Roman" w:hAnsi="Times New Roman"/>
          <w:sz w:val="28"/>
          <w:szCs w:val="28"/>
        </w:rPr>
      </w:pPr>
    </w:p>
    <w:p w:rsidR="00A43F94" w:rsidRDefault="00EA34CF" w:rsidP="00B87DCE">
      <w:pPr>
        <w:spacing w:line="338" w:lineRule="auto"/>
        <w:ind w:right="-777" w:firstLine="720"/>
        <w:jc w:val="both"/>
        <w:rPr>
          <w:rFonts w:ascii="Times New Roman" w:hAnsi="Times New Roman"/>
          <w:sz w:val="28"/>
          <w:szCs w:val="28"/>
        </w:rPr>
      </w:pPr>
      <w:r>
        <w:rPr>
          <w:rFonts w:ascii="Times New Roman" w:hAnsi="Times New Roman"/>
          <w:sz w:val="28"/>
          <w:szCs w:val="28"/>
        </w:rPr>
        <w:t>1.</w:t>
      </w:r>
      <w:r w:rsidR="00E04CAC">
        <w:rPr>
          <w:rFonts w:ascii="Times New Roman" w:hAnsi="Times New Roman"/>
          <w:sz w:val="28"/>
          <w:szCs w:val="28"/>
        </w:rPr>
        <w:t>5</w:t>
      </w:r>
      <w:r>
        <w:rPr>
          <w:rFonts w:ascii="Times New Roman" w:hAnsi="Times New Roman"/>
          <w:sz w:val="28"/>
          <w:szCs w:val="28"/>
        </w:rPr>
        <w:t>.</w:t>
      </w:r>
      <w:r w:rsidR="00A43F94">
        <w:rPr>
          <w:rFonts w:ascii="Times New Roman" w:hAnsi="Times New Roman"/>
          <w:sz w:val="28"/>
          <w:szCs w:val="28"/>
        </w:rPr>
        <w:t xml:space="preserve"> В </w:t>
      </w:r>
      <w:r w:rsidR="007725F1">
        <w:rPr>
          <w:rFonts w:ascii="Times New Roman" w:hAnsi="Times New Roman"/>
          <w:sz w:val="28"/>
          <w:szCs w:val="28"/>
        </w:rPr>
        <w:t xml:space="preserve">паспорте комплекса процессных мероприятий «Обеспечение реализации муниципальной программы города Чебоксары «Управление муниципальными финансами и муниципальным долгом города Чебоксары» </w:t>
      </w:r>
      <w:r>
        <w:rPr>
          <w:rFonts w:ascii="Times New Roman" w:hAnsi="Times New Roman"/>
          <w:sz w:val="28"/>
          <w:szCs w:val="28"/>
        </w:rPr>
        <w:t>приложени</w:t>
      </w:r>
      <w:r w:rsidR="007725F1">
        <w:rPr>
          <w:rFonts w:ascii="Times New Roman" w:hAnsi="Times New Roman"/>
          <w:sz w:val="28"/>
          <w:szCs w:val="28"/>
        </w:rPr>
        <w:t>я</w:t>
      </w:r>
      <w:r>
        <w:rPr>
          <w:rFonts w:ascii="Times New Roman" w:hAnsi="Times New Roman"/>
          <w:sz w:val="28"/>
          <w:szCs w:val="28"/>
        </w:rPr>
        <w:t xml:space="preserve"> № 6 к Муниципальной программе</w:t>
      </w:r>
      <w:r w:rsidR="00A43F94">
        <w:rPr>
          <w:rFonts w:ascii="Times New Roman" w:hAnsi="Times New Roman"/>
          <w:sz w:val="28"/>
          <w:szCs w:val="28"/>
        </w:rPr>
        <w:t>:</w:t>
      </w:r>
    </w:p>
    <w:p w:rsidR="00A43F94" w:rsidRDefault="00EA34CF">
      <w:pPr>
        <w:spacing w:line="338" w:lineRule="auto"/>
        <w:ind w:firstLine="720"/>
        <w:jc w:val="both"/>
        <w:rPr>
          <w:rFonts w:ascii="Times New Roman" w:hAnsi="Times New Roman"/>
          <w:sz w:val="28"/>
          <w:szCs w:val="28"/>
        </w:rPr>
      </w:pPr>
      <w:r>
        <w:rPr>
          <w:rFonts w:ascii="Times New Roman" w:hAnsi="Times New Roman"/>
          <w:sz w:val="28"/>
          <w:szCs w:val="28"/>
        </w:rPr>
        <w:t>1.</w:t>
      </w:r>
      <w:r w:rsidR="00C135A7">
        <w:rPr>
          <w:rFonts w:ascii="Times New Roman" w:hAnsi="Times New Roman"/>
          <w:sz w:val="28"/>
          <w:szCs w:val="28"/>
        </w:rPr>
        <w:t>5</w:t>
      </w:r>
      <w:r>
        <w:rPr>
          <w:rFonts w:ascii="Times New Roman" w:hAnsi="Times New Roman"/>
          <w:sz w:val="28"/>
          <w:szCs w:val="28"/>
        </w:rPr>
        <w:t>.1. Р</w:t>
      </w:r>
      <w:r w:rsidR="00A43F94">
        <w:rPr>
          <w:rFonts w:ascii="Times New Roman" w:hAnsi="Times New Roman"/>
          <w:sz w:val="28"/>
          <w:szCs w:val="28"/>
        </w:rPr>
        <w:t>аздел 3</w:t>
      </w:r>
      <w:r>
        <w:rPr>
          <w:rFonts w:ascii="Times New Roman" w:hAnsi="Times New Roman"/>
          <w:sz w:val="28"/>
          <w:szCs w:val="28"/>
        </w:rPr>
        <w:t xml:space="preserve"> изложить в следующей редакции:</w:t>
      </w:r>
    </w:p>
    <w:p w:rsidR="00A43F94" w:rsidRDefault="00A43F94">
      <w:pPr>
        <w:spacing w:line="338" w:lineRule="auto"/>
        <w:ind w:firstLine="720"/>
        <w:jc w:val="both"/>
        <w:rPr>
          <w:rFonts w:ascii="Times New Roman" w:hAnsi="Times New Roman"/>
          <w:sz w:val="28"/>
          <w:szCs w:val="28"/>
        </w:rPr>
      </w:pPr>
    </w:p>
    <w:p w:rsidR="00E613AE" w:rsidRDefault="00E613AE" w:rsidP="003978F4">
      <w:pPr>
        <w:spacing w:line="276" w:lineRule="auto"/>
        <w:ind w:firstLine="720"/>
        <w:jc w:val="center"/>
        <w:rPr>
          <w:rFonts w:ascii="Times New Roman" w:hAnsi="Times New Roman"/>
          <w:b/>
          <w:sz w:val="28"/>
          <w:szCs w:val="28"/>
        </w:rPr>
      </w:pPr>
    </w:p>
    <w:p w:rsidR="00A43F94" w:rsidRDefault="00A43F94" w:rsidP="003978F4">
      <w:pPr>
        <w:spacing w:line="276" w:lineRule="auto"/>
        <w:ind w:firstLine="720"/>
        <w:jc w:val="center"/>
        <w:rPr>
          <w:rFonts w:ascii="Times New Roman" w:hAnsi="Times New Roman"/>
          <w:b/>
          <w:sz w:val="28"/>
          <w:szCs w:val="28"/>
        </w:rPr>
      </w:pPr>
      <w:r w:rsidRPr="003978F4">
        <w:rPr>
          <w:rFonts w:ascii="Times New Roman" w:hAnsi="Times New Roman"/>
          <w:b/>
          <w:sz w:val="28"/>
          <w:szCs w:val="28"/>
        </w:rPr>
        <w:t>3.</w:t>
      </w:r>
      <w:r w:rsidR="003978F4" w:rsidRPr="003978F4">
        <w:rPr>
          <w:rFonts w:ascii="Times New Roman" w:hAnsi="Times New Roman"/>
          <w:b/>
          <w:sz w:val="28"/>
          <w:szCs w:val="28"/>
        </w:rPr>
        <w:t> СВЕДЕНИЯ О ФИНАНСОВОМ ОБЕСПЕЧЕНИИ КОМПЛЕКСА ПРОЦЕССНЫХ МЕРОПРИЯТИЙ «ОБЕСПЕЧЕНИЕ РЕАЛИЗАЦИИ МУНИЦИПАЛЬНОЙ ПРОГРАММЫ ГОРОДА ЧЕБОКСАРЫ «УПРАВЛЕНИЕ МУНИЦИПАЛЬНЫМИ ФИНАНСАМИ И МУНИЦИПАЛЬНЫМ ДОЛГОМ ГОРОДА ЧЕБОКСАРЫ</w:t>
      </w:r>
      <w:r w:rsidR="003978F4">
        <w:rPr>
          <w:rFonts w:ascii="Times New Roman" w:hAnsi="Times New Roman"/>
          <w:b/>
          <w:sz w:val="28"/>
          <w:szCs w:val="28"/>
        </w:rPr>
        <w:t>»</w:t>
      </w:r>
    </w:p>
    <w:p w:rsidR="003978F4" w:rsidRPr="003978F4" w:rsidRDefault="003978F4" w:rsidP="003978F4">
      <w:pPr>
        <w:spacing w:line="276" w:lineRule="auto"/>
        <w:ind w:firstLine="720"/>
        <w:jc w:val="center"/>
        <w:rPr>
          <w:rFonts w:ascii="Times New Roman" w:hAnsi="Times New Roman"/>
          <w:b/>
          <w:sz w:val="28"/>
          <w:szCs w:val="28"/>
        </w:rPr>
      </w:pPr>
    </w:p>
    <w:tbl>
      <w:tblPr>
        <w:tblW w:w="1601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700"/>
        <w:gridCol w:w="1560"/>
        <w:gridCol w:w="1842"/>
        <w:gridCol w:w="1560"/>
        <w:gridCol w:w="1134"/>
        <w:gridCol w:w="1134"/>
        <w:gridCol w:w="1275"/>
        <w:gridCol w:w="1134"/>
        <w:gridCol w:w="1418"/>
        <w:gridCol w:w="1417"/>
        <w:gridCol w:w="1276"/>
      </w:tblGrid>
      <w:tr w:rsidR="00A43F94" w:rsidRPr="009A279C" w:rsidTr="0000105A">
        <w:tc>
          <w:tcPr>
            <w:tcW w:w="568" w:type="dxa"/>
            <w:vMerge w:val="restart"/>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lastRenderedPageBreak/>
              <w:t xml:space="preserve">№ </w:t>
            </w:r>
            <w:proofErr w:type="gramStart"/>
            <w:r w:rsidRPr="009A279C">
              <w:rPr>
                <w:rFonts w:ascii="Times New Roman" w:hAnsi="Times New Roman" w:cs="Times New Roman"/>
                <w:sz w:val="24"/>
                <w:szCs w:val="24"/>
              </w:rPr>
              <w:t>п</w:t>
            </w:r>
            <w:proofErr w:type="gramEnd"/>
            <w:r w:rsidRPr="009A279C">
              <w:rPr>
                <w:rFonts w:ascii="Times New Roman" w:hAnsi="Times New Roman" w:cs="Times New Roman"/>
                <w:sz w:val="24"/>
                <w:szCs w:val="24"/>
              </w:rPr>
              <w:t>/п</w:t>
            </w:r>
          </w:p>
        </w:tc>
        <w:tc>
          <w:tcPr>
            <w:tcW w:w="1700" w:type="dxa"/>
            <w:vMerge w:val="restart"/>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Наименование мероприятия (результата)/источник финансового обеспечения</w:t>
            </w:r>
          </w:p>
        </w:tc>
        <w:tc>
          <w:tcPr>
            <w:tcW w:w="1560" w:type="dxa"/>
            <w:vMerge w:val="restart"/>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КБК</w:t>
            </w:r>
          </w:p>
        </w:tc>
        <w:tc>
          <w:tcPr>
            <w:tcW w:w="1842" w:type="dxa"/>
            <w:vMerge w:val="restart"/>
          </w:tcPr>
          <w:p w:rsidR="00A43F94" w:rsidRPr="009A279C" w:rsidRDefault="00A43F94">
            <w:pPr>
              <w:pStyle w:val="ConsPlusTitle"/>
              <w:jc w:val="center"/>
              <w:outlineLvl w:val="2"/>
              <w:rPr>
                <w:rFonts w:ascii="Times New Roman" w:hAnsi="Times New Roman" w:cs="Times New Roman"/>
                <w:b w:val="0"/>
                <w:sz w:val="24"/>
                <w:szCs w:val="24"/>
              </w:rPr>
            </w:pPr>
            <w:r w:rsidRPr="009A279C">
              <w:rPr>
                <w:rFonts w:ascii="Times New Roman" w:hAnsi="Times New Roman" w:cs="Times New Roman"/>
                <w:b w:val="0"/>
                <w:bCs/>
                <w:sz w:val="24"/>
                <w:szCs w:val="24"/>
                <w:lang w:eastAsia="zh-CN"/>
              </w:rPr>
              <w:t>Ответственный исполнитель, соисполнители</w:t>
            </w:r>
          </w:p>
        </w:tc>
        <w:tc>
          <w:tcPr>
            <w:tcW w:w="1560" w:type="dxa"/>
            <w:vMerge w:val="restart"/>
          </w:tcPr>
          <w:p w:rsidR="00A43F94" w:rsidRPr="009A279C" w:rsidRDefault="00A43F94">
            <w:pPr>
              <w:pStyle w:val="ConsPlusTitle"/>
              <w:jc w:val="center"/>
              <w:outlineLvl w:val="2"/>
              <w:rPr>
                <w:rFonts w:ascii="Times New Roman" w:hAnsi="Times New Roman" w:cs="Times New Roman"/>
                <w:b w:val="0"/>
                <w:sz w:val="24"/>
                <w:szCs w:val="24"/>
              </w:rPr>
            </w:pPr>
            <w:r w:rsidRPr="009A279C">
              <w:rPr>
                <w:rFonts w:ascii="Times New Roman" w:hAnsi="Times New Roman" w:cs="Times New Roman"/>
                <w:b w:val="0"/>
                <w:bCs/>
                <w:sz w:val="24"/>
                <w:szCs w:val="24"/>
                <w:lang w:eastAsia="zh-CN"/>
              </w:rPr>
              <w:t>Источники финансирования</w:t>
            </w:r>
          </w:p>
        </w:tc>
        <w:tc>
          <w:tcPr>
            <w:tcW w:w="8788" w:type="dxa"/>
            <w:gridSpan w:val="7"/>
          </w:tcPr>
          <w:p w:rsidR="00A43F94" w:rsidRPr="009A279C" w:rsidRDefault="00A43F94">
            <w:pPr>
              <w:pStyle w:val="ConsPlusNormal"/>
              <w:jc w:val="center"/>
              <w:rPr>
                <w:rFonts w:ascii="Times New Roman" w:hAnsi="Times New Roman" w:cs="Times New Roman"/>
                <w:sz w:val="24"/>
                <w:szCs w:val="24"/>
              </w:rPr>
            </w:pPr>
            <w:r w:rsidRPr="009A279C">
              <w:rPr>
                <w:rFonts w:ascii="Times New Roman" w:hAnsi="Times New Roman" w:cs="Times New Roman"/>
                <w:sz w:val="24"/>
                <w:szCs w:val="24"/>
              </w:rPr>
              <w:t>Объем финансового обеспечения по годам реализации, тысяч рублей</w:t>
            </w:r>
          </w:p>
        </w:tc>
      </w:tr>
      <w:tr w:rsidR="00A43F94" w:rsidRPr="009A279C" w:rsidTr="0000105A">
        <w:tc>
          <w:tcPr>
            <w:tcW w:w="568" w:type="dxa"/>
            <w:vMerge/>
          </w:tcPr>
          <w:p w:rsidR="00A43F94" w:rsidRPr="009A279C" w:rsidRDefault="00A43F94">
            <w:pPr>
              <w:pStyle w:val="ConsPlusNormal"/>
              <w:rPr>
                <w:rFonts w:ascii="Times New Roman" w:hAnsi="Times New Roman" w:cs="Times New Roman"/>
                <w:sz w:val="24"/>
                <w:szCs w:val="24"/>
              </w:rPr>
            </w:pPr>
          </w:p>
        </w:tc>
        <w:tc>
          <w:tcPr>
            <w:tcW w:w="1700" w:type="dxa"/>
            <w:vMerge/>
          </w:tcPr>
          <w:p w:rsidR="00A43F94" w:rsidRPr="009A279C" w:rsidRDefault="00A43F94">
            <w:pPr>
              <w:pStyle w:val="ConsPlusNormal"/>
              <w:rPr>
                <w:rFonts w:ascii="Times New Roman" w:hAnsi="Times New Roman" w:cs="Times New Roman"/>
                <w:sz w:val="24"/>
                <w:szCs w:val="24"/>
              </w:rPr>
            </w:pPr>
          </w:p>
        </w:tc>
        <w:tc>
          <w:tcPr>
            <w:tcW w:w="1560" w:type="dxa"/>
            <w:vMerge/>
          </w:tcPr>
          <w:p w:rsidR="00A43F94" w:rsidRPr="009A279C" w:rsidRDefault="00A43F94">
            <w:pPr>
              <w:pStyle w:val="ConsPlusNormal"/>
              <w:rPr>
                <w:rFonts w:ascii="Times New Roman" w:hAnsi="Times New Roman" w:cs="Times New Roman"/>
                <w:sz w:val="24"/>
                <w:szCs w:val="24"/>
              </w:rPr>
            </w:pPr>
          </w:p>
        </w:tc>
        <w:tc>
          <w:tcPr>
            <w:tcW w:w="1842" w:type="dxa"/>
            <w:vMerge/>
          </w:tcPr>
          <w:p w:rsidR="00A43F94" w:rsidRPr="009A279C" w:rsidRDefault="00A43F94">
            <w:pPr>
              <w:pStyle w:val="ConsPlusNormal"/>
              <w:jc w:val="center"/>
              <w:rPr>
                <w:rFonts w:ascii="Times New Roman" w:hAnsi="Times New Roman" w:cs="Times New Roman"/>
                <w:sz w:val="24"/>
                <w:szCs w:val="24"/>
              </w:rPr>
            </w:pPr>
          </w:p>
        </w:tc>
        <w:tc>
          <w:tcPr>
            <w:tcW w:w="1560" w:type="dxa"/>
            <w:vMerge/>
          </w:tcPr>
          <w:p w:rsidR="00A43F94" w:rsidRPr="009A279C" w:rsidRDefault="00A43F94">
            <w:pPr>
              <w:pStyle w:val="ConsPlusNormal"/>
              <w:jc w:val="center"/>
              <w:rPr>
                <w:rFonts w:ascii="Times New Roman" w:hAnsi="Times New Roman" w:cs="Times New Roman"/>
                <w:sz w:val="24"/>
                <w:szCs w:val="24"/>
              </w:rPr>
            </w:pP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2025 год</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2026 год</w:t>
            </w:r>
          </w:p>
        </w:tc>
        <w:tc>
          <w:tcPr>
            <w:tcW w:w="1275"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2027 год</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2028 год</w:t>
            </w:r>
          </w:p>
        </w:tc>
        <w:tc>
          <w:tcPr>
            <w:tcW w:w="1418"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2029–2030 годы</w:t>
            </w:r>
          </w:p>
        </w:tc>
        <w:tc>
          <w:tcPr>
            <w:tcW w:w="1417"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2031–2035 годы</w:t>
            </w:r>
          </w:p>
        </w:tc>
        <w:tc>
          <w:tcPr>
            <w:tcW w:w="1276"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Всего</w:t>
            </w:r>
          </w:p>
        </w:tc>
      </w:tr>
      <w:tr w:rsidR="00A43F94" w:rsidRPr="009A279C" w:rsidTr="0000105A">
        <w:tc>
          <w:tcPr>
            <w:tcW w:w="568"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1</w:t>
            </w:r>
          </w:p>
        </w:tc>
        <w:tc>
          <w:tcPr>
            <w:tcW w:w="1700"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w:t>
            </w:r>
          </w:p>
        </w:tc>
        <w:tc>
          <w:tcPr>
            <w:tcW w:w="1560"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3</w:t>
            </w:r>
          </w:p>
        </w:tc>
        <w:tc>
          <w:tcPr>
            <w:tcW w:w="1842"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4</w:t>
            </w:r>
          </w:p>
        </w:tc>
        <w:tc>
          <w:tcPr>
            <w:tcW w:w="1560"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5</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6</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7</w:t>
            </w:r>
          </w:p>
        </w:tc>
        <w:tc>
          <w:tcPr>
            <w:tcW w:w="1275"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8</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9</w:t>
            </w:r>
          </w:p>
        </w:tc>
        <w:tc>
          <w:tcPr>
            <w:tcW w:w="1418"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10</w:t>
            </w:r>
          </w:p>
        </w:tc>
        <w:tc>
          <w:tcPr>
            <w:tcW w:w="1417"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11</w:t>
            </w:r>
          </w:p>
        </w:tc>
        <w:tc>
          <w:tcPr>
            <w:tcW w:w="1276"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12</w:t>
            </w:r>
          </w:p>
        </w:tc>
      </w:tr>
      <w:tr w:rsidR="00A43F94" w:rsidRPr="009A279C" w:rsidTr="0000105A">
        <w:tc>
          <w:tcPr>
            <w:tcW w:w="568" w:type="dxa"/>
            <w:vMerge w:val="restart"/>
          </w:tcPr>
          <w:p w:rsidR="00A43F94" w:rsidRPr="009A279C" w:rsidRDefault="00A43F94">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Мероприятие 1.1.</w:t>
            </w:r>
          </w:p>
        </w:tc>
        <w:tc>
          <w:tcPr>
            <w:tcW w:w="1700" w:type="dxa"/>
            <w:vMerge w:val="restart"/>
          </w:tcPr>
          <w:p w:rsidR="00A43F94" w:rsidRPr="009A279C" w:rsidRDefault="00A43F94">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Обеспечение функций муниципальных органов</w:t>
            </w:r>
          </w:p>
        </w:tc>
        <w:tc>
          <w:tcPr>
            <w:tcW w:w="1560"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x</w:t>
            </w:r>
          </w:p>
        </w:tc>
        <w:tc>
          <w:tcPr>
            <w:tcW w:w="1842" w:type="dxa"/>
            <w:vMerge w:val="restart"/>
          </w:tcPr>
          <w:p w:rsidR="00A43F94" w:rsidRPr="009A279C" w:rsidRDefault="00A43F94">
            <w:pPr>
              <w:pStyle w:val="ConsPlusNormal"/>
              <w:ind w:firstLine="0"/>
              <w:rPr>
                <w:rFonts w:ascii="Times New Roman" w:hAnsi="Times New Roman" w:cs="Times New Roman"/>
                <w:sz w:val="24"/>
                <w:szCs w:val="24"/>
                <w:highlight w:val="yellow"/>
              </w:rPr>
            </w:pPr>
            <w:r w:rsidRPr="009A279C">
              <w:rPr>
                <w:rFonts w:ascii="Times New Roman" w:eastAsia="Calibri" w:hAnsi="Times New Roman"/>
                <w:sz w:val="24"/>
                <w:szCs w:val="24"/>
                <w:lang w:eastAsia="en-US"/>
              </w:rPr>
              <w:t>Финансовое управление администрации города Чебокс</w:t>
            </w:r>
            <w:r w:rsidR="003978F4">
              <w:rPr>
                <w:rFonts w:ascii="Times New Roman" w:eastAsia="Calibri" w:hAnsi="Times New Roman"/>
                <w:sz w:val="24"/>
                <w:szCs w:val="24"/>
                <w:lang w:eastAsia="en-US"/>
              </w:rPr>
              <w:t>а</w:t>
            </w:r>
            <w:r w:rsidRPr="009A279C">
              <w:rPr>
                <w:rFonts w:ascii="Times New Roman" w:eastAsia="Calibri" w:hAnsi="Times New Roman"/>
                <w:sz w:val="24"/>
                <w:szCs w:val="24"/>
                <w:lang w:eastAsia="en-US"/>
              </w:rPr>
              <w:t>ры</w:t>
            </w:r>
          </w:p>
        </w:tc>
        <w:tc>
          <w:tcPr>
            <w:tcW w:w="1560" w:type="dxa"/>
          </w:tcPr>
          <w:p w:rsidR="00A43F94" w:rsidRPr="009A279C" w:rsidRDefault="00A43F94">
            <w:pPr>
              <w:pStyle w:val="ConsPlusNormal"/>
              <w:ind w:firstLine="0"/>
              <w:rPr>
                <w:rFonts w:ascii="Times New Roman" w:hAnsi="Times New Roman" w:cs="Times New Roman"/>
                <w:sz w:val="24"/>
                <w:szCs w:val="24"/>
              </w:rPr>
            </w:pPr>
            <w:r w:rsidRPr="009A279C">
              <w:rPr>
                <w:rFonts w:ascii="Times New Roman" w:hAnsi="Times New Roman" w:cs="Times New Roman"/>
                <w:sz w:val="24"/>
                <w:szCs w:val="24"/>
              </w:rPr>
              <w:t>Всего, в том числе:</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37885,9</w:t>
            </w:r>
          </w:p>
        </w:tc>
        <w:tc>
          <w:tcPr>
            <w:tcW w:w="1134" w:type="dxa"/>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41003,0</w:t>
            </w:r>
          </w:p>
        </w:tc>
        <w:tc>
          <w:tcPr>
            <w:tcW w:w="1275" w:type="dxa"/>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41003,0</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sz w:val="24"/>
                <w:szCs w:val="24"/>
              </w:rPr>
              <w:t>41003,0</w:t>
            </w:r>
          </w:p>
        </w:tc>
        <w:tc>
          <w:tcPr>
            <w:tcW w:w="1418"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82006,0</w:t>
            </w:r>
          </w:p>
        </w:tc>
        <w:tc>
          <w:tcPr>
            <w:tcW w:w="1417"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205015,0</w:t>
            </w:r>
          </w:p>
        </w:tc>
        <w:tc>
          <w:tcPr>
            <w:tcW w:w="1276" w:type="dxa"/>
          </w:tcPr>
          <w:p w:rsidR="00A43F94" w:rsidRPr="009A279C" w:rsidRDefault="00A2322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447915,9</w:t>
            </w:r>
          </w:p>
        </w:tc>
      </w:tr>
      <w:tr w:rsidR="00A43F94" w:rsidRPr="009A279C" w:rsidTr="0000105A">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Pr>
          <w:p w:rsidR="00A43F94" w:rsidRPr="009A279C" w:rsidRDefault="00A43F94">
            <w:pPr>
              <w:pStyle w:val="ConsPlusNormal"/>
              <w:jc w:val="both"/>
              <w:rPr>
                <w:rFonts w:ascii="Times New Roman" w:hAnsi="Times New Roman" w:cs="Times New Roman"/>
                <w:sz w:val="24"/>
                <w:szCs w:val="24"/>
              </w:rPr>
            </w:pPr>
          </w:p>
        </w:tc>
        <w:tc>
          <w:tcPr>
            <w:tcW w:w="1560" w:type="dxa"/>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x</w:t>
            </w:r>
          </w:p>
        </w:tc>
        <w:tc>
          <w:tcPr>
            <w:tcW w:w="1842" w:type="dxa"/>
            <w:vMerge/>
          </w:tcPr>
          <w:p w:rsidR="00A43F94" w:rsidRPr="009A279C" w:rsidRDefault="00A43F94">
            <w:pPr>
              <w:pStyle w:val="ConsPlusNormal"/>
              <w:jc w:val="center"/>
              <w:rPr>
                <w:rFonts w:ascii="Times New Roman" w:hAnsi="Times New Roman" w:cs="Times New Roman"/>
                <w:sz w:val="24"/>
                <w:szCs w:val="24"/>
              </w:rPr>
            </w:pPr>
          </w:p>
        </w:tc>
        <w:tc>
          <w:tcPr>
            <w:tcW w:w="1560" w:type="dxa"/>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Федеральный бюджет</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275" w:type="dxa"/>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418" w:type="dxa"/>
          </w:tcPr>
          <w:p w:rsidR="00A43F94" w:rsidRPr="009A279C" w:rsidRDefault="00A43F94">
            <w:pPr>
              <w:jc w:val="center"/>
              <w:rPr>
                <w:sz w:val="24"/>
                <w:szCs w:val="24"/>
              </w:rPr>
            </w:pPr>
            <w:r w:rsidRPr="009A279C">
              <w:rPr>
                <w:rFonts w:ascii="Times New Roman" w:hAnsi="Times New Roman"/>
                <w:sz w:val="24"/>
                <w:szCs w:val="24"/>
              </w:rPr>
              <w:t>0,0</w:t>
            </w:r>
          </w:p>
        </w:tc>
        <w:tc>
          <w:tcPr>
            <w:tcW w:w="1417" w:type="dxa"/>
          </w:tcPr>
          <w:p w:rsidR="00A43F94" w:rsidRPr="009A279C" w:rsidRDefault="00A43F94">
            <w:pPr>
              <w:jc w:val="center"/>
              <w:rPr>
                <w:sz w:val="24"/>
                <w:szCs w:val="24"/>
              </w:rPr>
            </w:pPr>
            <w:r w:rsidRPr="009A279C">
              <w:rPr>
                <w:rFonts w:ascii="Times New Roman" w:hAnsi="Times New Roman"/>
                <w:sz w:val="24"/>
                <w:szCs w:val="24"/>
              </w:rPr>
              <w:t>0,0</w:t>
            </w:r>
          </w:p>
        </w:tc>
        <w:tc>
          <w:tcPr>
            <w:tcW w:w="1276" w:type="dxa"/>
          </w:tcPr>
          <w:p w:rsidR="00A43F94" w:rsidRPr="009A279C" w:rsidRDefault="00A43F94">
            <w:pPr>
              <w:jc w:val="center"/>
              <w:rPr>
                <w:sz w:val="24"/>
                <w:szCs w:val="24"/>
              </w:rPr>
            </w:pPr>
            <w:r w:rsidRPr="009A279C">
              <w:rPr>
                <w:rFonts w:ascii="Times New Roman" w:hAnsi="Times New Roman"/>
                <w:sz w:val="24"/>
                <w:szCs w:val="24"/>
              </w:rPr>
              <w:t>0,0</w:t>
            </w:r>
          </w:p>
        </w:tc>
      </w:tr>
      <w:tr w:rsidR="00A43F94" w:rsidRPr="009A279C" w:rsidTr="0000105A">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Pr>
          <w:p w:rsidR="00A43F94" w:rsidRPr="009A279C" w:rsidRDefault="00A43F94">
            <w:pPr>
              <w:pStyle w:val="ConsPlusNormal"/>
              <w:jc w:val="both"/>
              <w:rPr>
                <w:rFonts w:ascii="Times New Roman" w:hAnsi="Times New Roman" w:cs="Times New Roman"/>
                <w:sz w:val="24"/>
                <w:szCs w:val="24"/>
              </w:rPr>
            </w:pPr>
          </w:p>
        </w:tc>
        <w:tc>
          <w:tcPr>
            <w:tcW w:w="1560" w:type="dxa"/>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x</w:t>
            </w:r>
          </w:p>
        </w:tc>
        <w:tc>
          <w:tcPr>
            <w:tcW w:w="1842" w:type="dxa"/>
            <w:vMerge/>
          </w:tcPr>
          <w:p w:rsidR="00A43F94" w:rsidRPr="009A279C" w:rsidRDefault="00A43F94">
            <w:pPr>
              <w:pStyle w:val="ConsPlusNormal"/>
              <w:jc w:val="center"/>
              <w:rPr>
                <w:rFonts w:ascii="Times New Roman" w:hAnsi="Times New Roman" w:cs="Times New Roman"/>
                <w:sz w:val="24"/>
                <w:szCs w:val="24"/>
              </w:rPr>
            </w:pPr>
          </w:p>
        </w:tc>
        <w:tc>
          <w:tcPr>
            <w:tcW w:w="1560" w:type="dxa"/>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hAnsi="Times New Roman" w:cs="Times New Roman"/>
                <w:b w:val="0"/>
                <w:sz w:val="24"/>
                <w:szCs w:val="24"/>
              </w:rPr>
              <w:t>Республиканский бюджет Чувашской Республики</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275" w:type="dxa"/>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418" w:type="dxa"/>
          </w:tcPr>
          <w:p w:rsidR="00A43F94" w:rsidRPr="009A279C" w:rsidRDefault="00A43F94">
            <w:pPr>
              <w:jc w:val="center"/>
              <w:rPr>
                <w:sz w:val="24"/>
                <w:szCs w:val="24"/>
              </w:rPr>
            </w:pPr>
            <w:r w:rsidRPr="009A279C">
              <w:rPr>
                <w:rFonts w:ascii="Times New Roman" w:hAnsi="Times New Roman"/>
                <w:sz w:val="24"/>
                <w:szCs w:val="24"/>
              </w:rPr>
              <w:t>0,0</w:t>
            </w:r>
          </w:p>
        </w:tc>
        <w:tc>
          <w:tcPr>
            <w:tcW w:w="1417" w:type="dxa"/>
          </w:tcPr>
          <w:p w:rsidR="00A43F94" w:rsidRPr="009A279C" w:rsidRDefault="00A43F94">
            <w:pPr>
              <w:jc w:val="center"/>
              <w:rPr>
                <w:sz w:val="24"/>
                <w:szCs w:val="24"/>
              </w:rPr>
            </w:pPr>
            <w:r w:rsidRPr="009A279C">
              <w:rPr>
                <w:rFonts w:ascii="Times New Roman" w:hAnsi="Times New Roman"/>
                <w:sz w:val="24"/>
                <w:szCs w:val="24"/>
              </w:rPr>
              <w:t>0,0</w:t>
            </w:r>
          </w:p>
        </w:tc>
        <w:tc>
          <w:tcPr>
            <w:tcW w:w="1276" w:type="dxa"/>
          </w:tcPr>
          <w:p w:rsidR="00A43F94" w:rsidRPr="009A279C" w:rsidRDefault="00A43F94">
            <w:pPr>
              <w:jc w:val="center"/>
              <w:rPr>
                <w:sz w:val="24"/>
                <w:szCs w:val="24"/>
              </w:rPr>
            </w:pPr>
            <w:r w:rsidRPr="009A279C">
              <w:rPr>
                <w:rFonts w:ascii="Times New Roman" w:hAnsi="Times New Roman"/>
                <w:sz w:val="24"/>
                <w:szCs w:val="24"/>
              </w:rPr>
              <w:t>0,0</w:t>
            </w:r>
          </w:p>
        </w:tc>
      </w:tr>
      <w:tr w:rsidR="00A43F94" w:rsidRPr="009A279C" w:rsidTr="0000105A">
        <w:trPr>
          <w:trHeight w:val="1168"/>
        </w:trPr>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Borders>
              <w:bottom w:val="single" w:sz="4" w:space="0" w:color="auto"/>
            </w:tcBorders>
          </w:tcPr>
          <w:p w:rsidR="00A43F94" w:rsidRPr="009A279C" w:rsidRDefault="00A43F94">
            <w:pPr>
              <w:pStyle w:val="ConsPlusNormal"/>
              <w:jc w:val="both"/>
              <w:rPr>
                <w:rFonts w:ascii="Times New Roman" w:hAnsi="Times New Roman" w:cs="Times New Roman"/>
                <w:sz w:val="24"/>
                <w:szCs w:val="24"/>
              </w:rPr>
            </w:pPr>
          </w:p>
        </w:tc>
        <w:tc>
          <w:tcPr>
            <w:tcW w:w="1560" w:type="dxa"/>
            <w:tcBorders>
              <w:bottom w:val="single" w:sz="4" w:space="0" w:color="auto"/>
            </w:tcBorders>
          </w:tcPr>
          <w:p w:rsidR="00A43F94" w:rsidRPr="009A279C" w:rsidRDefault="00A43F94">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992 0106 Ч440300200 (120, 240, 850)</w:t>
            </w:r>
          </w:p>
        </w:tc>
        <w:tc>
          <w:tcPr>
            <w:tcW w:w="1842" w:type="dxa"/>
            <w:vMerge/>
            <w:tcBorders>
              <w:bottom w:val="single" w:sz="4" w:space="0" w:color="auto"/>
            </w:tcBorders>
          </w:tcPr>
          <w:p w:rsidR="00A43F94" w:rsidRPr="009A279C" w:rsidRDefault="00A43F94">
            <w:pPr>
              <w:pStyle w:val="ConsPlusNormal"/>
              <w:jc w:val="center"/>
              <w:rPr>
                <w:rFonts w:ascii="Times New Roman" w:hAnsi="Times New Roman" w:cs="Times New Roman"/>
                <w:sz w:val="24"/>
                <w:szCs w:val="24"/>
              </w:rPr>
            </w:pPr>
          </w:p>
        </w:tc>
        <w:tc>
          <w:tcPr>
            <w:tcW w:w="1560" w:type="dxa"/>
            <w:tcBorders>
              <w:bottom w:val="single" w:sz="4" w:space="0" w:color="auto"/>
            </w:tcBorders>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Бюджет города Чебоксары</w:t>
            </w:r>
          </w:p>
        </w:tc>
        <w:tc>
          <w:tcPr>
            <w:tcW w:w="1134" w:type="dxa"/>
            <w:tcBorders>
              <w:bottom w:val="single" w:sz="4" w:space="0" w:color="auto"/>
            </w:tcBorders>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37885,9</w:t>
            </w:r>
          </w:p>
        </w:tc>
        <w:tc>
          <w:tcPr>
            <w:tcW w:w="1134" w:type="dxa"/>
            <w:tcBorders>
              <w:bottom w:val="single" w:sz="4" w:space="0" w:color="auto"/>
            </w:tcBorders>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41003,0</w:t>
            </w:r>
          </w:p>
        </w:tc>
        <w:tc>
          <w:tcPr>
            <w:tcW w:w="1275" w:type="dxa"/>
            <w:tcBorders>
              <w:bottom w:val="single" w:sz="4" w:space="0" w:color="auto"/>
            </w:tcBorders>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41003,0</w:t>
            </w:r>
          </w:p>
        </w:tc>
        <w:tc>
          <w:tcPr>
            <w:tcW w:w="1134" w:type="dxa"/>
            <w:tcBorders>
              <w:bottom w:val="single" w:sz="4" w:space="0" w:color="auto"/>
            </w:tcBorders>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sz w:val="24"/>
                <w:szCs w:val="24"/>
              </w:rPr>
              <w:t>41003,0</w:t>
            </w:r>
          </w:p>
        </w:tc>
        <w:tc>
          <w:tcPr>
            <w:tcW w:w="1418" w:type="dxa"/>
            <w:tcBorders>
              <w:bottom w:val="single" w:sz="4" w:space="0" w:color="auto"/>
            </w:tcBorders>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82006,0</w:t>
            </w:r>
          </w:p>
        </w:tc>
        <w:tc>
          <w:tcPr>
            <w:tcW w:w="1417" w:type="dxa"/>
            <w:tcBorders>
              <w:bottom w:val="single" w:sz="4" w:space="0" w:color="auto"/>
            </w:tcBorders>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205015,0</w:t>
            </w:r>
          </w:p>
        </w:tc>
        <w:tc>
          <w:tcPr>
            <w:tcW w:w="1276" w:type="dxa"/>
            <w:tcBorders>
              <w:bottom w:val="single" w:sz="4" w:space="0" w:color="auto"/>
            </w:tcBorders>
          </w:tcPr>
          <w:p w:rsidR="00A43F94" w:rsidRPr="009A279C" w:rsidRDefault="0054276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447915,9</w:t>
            </w:r>
          </w:p>
        </w:tc>
      </w:tr>
      <w:tr w:rsidR="00A43F94" w:rsidRPr="009A279C" w:rsidTr="0000105A">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Borders>
              <w:top w:val="single" w:sz="4" w:space="0" w:color="auto"/>
            </w:tcBorders>
          </w:tcPr>
          <w:p w:rsidR="00A43F94" w:rsidRPr="009A279C" w:rsidRDefault="00A43F94">
            <w:pPr>
              <w:pStyle w:val="ConsPlusNormal"/>
              <w:jc w:val="both"/>
              <w:rPr>
                <w:rFonts w:ascii="Times New Roman" w:hAnsi="Times New Roman" w:cs="Times New Roman"/>
                <w:sz w:val="24"/>
                <w:szCs w:val="24"/>
              </w:rPr>
            </w:pPr>
          </w:p>
        </w:tc>
        <w:tc>
          <w:tcPr>
            <w:tcW w:w="1560"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x</w:t>
            </w:r>
          </w:p>
        </w:tc>
        <w:tc>
          <w:tcPr>
            <w:tcW w:w="1842" w:type="dxa"/>
            <w:vMerge/>
            <w:tcBorders>
              <w:top w:val="single" w:sz="4" w:space="0" w:color="auto"/>
            </w:tcBorders>
          </w:tcPr>
          <w:p w:rsidR="00A43F94" w:rsidRPr="009A279C" w:rsidRDefault="00A43F94">
            <w:pPr>
              <w:pStyle w:val="ConsPlusNormal"/>
              <w:jc w:val="center"/>
              <w:rPr>
                <w:rFonts w:ascii="Times New Roman" w:hAnsi="Times New Roman" w:cs="Times New Roman"/>
                <w:sz w:val="24"/>
                <w:szCs w:val="24"/>
              </w:rPr>
            </w:pPr>
          </w:p>
        </w:tc>
        <w:tc>
          <w:tcPr>
            <w:tcW w:w="1560" w:type="dxa"/>
            <w:tcBorders>
              <w:top w:val="single" w:sz="4" w:space="0" w:color="auto"/>
            </w:tcBorders>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Внебюджетные источники</w:t>
            </w:r>
          </w:p>
        </w:tc>
        <w:tc>
          <w:tcPr>
            <w:tcW w:w="1134"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c>
          <w:tcPr>
            <w:tcW w:w="1275"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Borders>
              <w:top w:val="single" w:sz="4" w:space="0" w:color="auto"/>
            </w:tcBorders>
          </w:tcPr>
          <w:p w:rsidR="00A43F94" w:rsidRPr="009A279C" w:rsidRDefault="00A43F94">
            <w:pPr>
              <w:jc w:val="center"/>
              <w:rPr>
                <w:rFonts w:ascii="Times New Roman" w:hAnsi="Times New Roman"/>
                <w:sz w:val="24"/>
                <w:szCs w:val="24"/>
              </w:rPr>
            </w:pPr>
            <w:r w:rsidRPr="009A279C">
              <w:rPr>
                <w:rFonts w:ascii="Times New Roman" w:hAnsi="Times New Roman"/>
                <w:sz w:val="24"/>
                <w:szCs w:val="24"/>
              </w:rPr>
              <w:t>0,0</w:t>
            </w:r>
          </w:p>
        </w:tc>
        <w:tc>
          <w:tcPr>
            <w:tcW w:w="1418"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c>
          <w:tcPr>
            <w:tcW w:w="1417"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c>
          <w:tcPr>
            <w:tcW w:w="1276" w:type="dxa"/>
            <w:tcBorders>
              <w:top w:val="single" w:sz="4" w:space="0" w:color="auto"/>
            </w:tcBorders>
          </w:tcPr>
          <w:p w:rsidR="00A43F94" w:rsidRPr="009A279C" w:rsidRDefault="00A43F94">
            <w:pPr>
              <w:jc w:val="center"/>
              <w:rPr>
                <w:sz w:val="24"/>
                <w:szCs w:val="24"/>
              </w:rPr>
            </w:pPr>
            <w:r w:rsidRPr="009A279C">
              <w:rPr>
                <w:rFonts w:ascii="Times New Roman" w:hAnsi="Times New Roman"/>
                <w:sz w:val="24"/>
                <w:szCs w:val="24"/>
              </w:rPr>
              <w:t>0,0</w:t>
            </w:r>
          </w:p>
        </w:tc>
      </w:tr>
      <w:tr w:rsidR="00A43F94" w:rsidRPr="009A279C" w:rsidTr="0000105A">
        <w:tc>
          <w:tcPr>
            <w:tcW w:w="568" w:type="dxa"/>
            <w:vMerge w:val="restart"/>
          </w:tcPr>
          <w:p w:rsidR="00A43F94" w:rsidRPr="009A279C" w:rsidRDefault="00A43F94">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Мероприятие 1.2.</w:t>
            </w:r>
          </w:p>
        </w:tc>
        <w:tc>
          <w:tcPr>
            <w:tcW w:w="1700" w:type="dxa"/>
            <w:vMerge w:val="restart"/>
          </w:tcPr>
          <w:p w:rsidR="00A43F94" w:rsidRPr="009A279C" w:rsidRDefault="00A43F94">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 xml:space="preserve">Обеспечение деятельности централизованных бухгалтерий, учреждений </w:t>
            </w:r>
            <w:r w:rsidRPr="009A279C">
              <w:rPr>
                <w:rFonts w:ascii="Times New Roman" w:hAnsi="Times New Roman" w:cs="Times New Roman"/>
                <w:sz w:val="24"/>
                <w:szCs w:val="24"/>
              </w:rPr>
              <w:lastRenderedPageBreak/>
              <w:t xml:space="preserve">(центров) </w:t>
            </w:r>
            <w:proofErr w:type="gramStart"/>
            <w:r w:rsidRPr="009A279C">
              <w:rPr>
                <w:rFonts w:ascii="Times New Roman" w:hAnsi="Times New Roman" w:cs="Times New Roman"/>
                <w:sz w:val="24"/>
                <w:szCs w:val="24"/>
              </w:rPr>
              <w:t>финансового-производственного</w:t>
            </w:r>
            <w:proofErr w:type="gramEnd"/>
            <w:r w:rsidRPr="009A279C">
              <w:rPr>
                <w:rFonts w:ascii="Times New Roman" w:hAnsi="Times New Roman" w:cs="Times New Roman"/>
                <w:sz w:val="24"/>
                <w:szCs w:val="24"/>
              </w:rPr>
              <w:t xml:space="preserve"> обеспечения, служб инженерно-хозяйственного сопровождения муниципальных образований</w:t>
            </w:r>
          </w:p>
        </w:tc>
        <w:tc>
          <w:tcPr>
            <w:tcW w:w="1560" w:type="dxa"/>
          </w:tcPr>
          <w:p w:rsidR="00A43F94" w:rsidRPr="009A279C" w:rsidRDefault="00A43F94">
            <w:pPr>
              <w:jc w:val="center"/>
              <w:rPr>
                <w:sz w:val="24"/>
                <w:szCs w:val="24"/>
              </w:rPr>
            </w:pPr>
            <w:r w:rsidRPr="009A279C">
              <w:rPr>
                <w:rFonts w:ascii="Times New Roman" w:hAnsi="Times New Roman"/>
                <w:sz w:val="24"/>
                <w:szCs w:val="24"/>
              </w:rPr>
              <w:lastRenderedPageBreak/>
              <w:t>x</w:t>
            </w:r>
          </w:p>
        </w:tc>
        <w:tc>
          <w:tcPr>
            <w:tcW w:w="1842" w:type="dxa"/>
            <w:vMerge w:val="restart"/>
          </w:tcPr>
          <w:p w:rsidR="00A43F94" w:rsidRPr="009A279C" w:rsidRDefault="00A43F94">
            <w:pPr>
              <w:jc w:val="both"/>
              <w:rPr>
                <w:rFonts w:ascii="Times New Roman" w:eastAsia="Calibri" w:hAnsi="Times New Roman"/>
                <w:sz w:val="24"/>
                <w:szCs w:val="24"/>
                <w:lang w:eastAsia="en-US"/>
              </w:rPr>
            </w:pPr>
            <w:r w:rsidRPr="009A279C">
              <w:rPr>
                <w:rFonts w:ascii="Times New Roman" w:eastAsia="Calibri" w:hAnsi="Times New Roman"/>
                <w:sz w:val="24"/>
                <w:szCs w:val="24"/>
                <w:lang w:eastAsia="en-US"/>
              </w:rPr>
              <w:t>Финансовое управление администрации города Чебокс</w:t>
            </w:r>
            <w:r w:rsidR="003978F4">
              <w:rPr>
                <w:rFonts w:ascii="Times New Roman" w:eastAsia="Calibri" w:hAnsi="Times New Roman"/>
                <w:sz w:val="24"/>
                <w:szCs w:val="24"/>
                <w:lang w:eastAsia="en-US"/>
              </w:rPr>
              <w:t>а</w:t>
            </w:r>
            <w:r w:rsidRPr="009A279C">
              <w:rPr>
                <w:rFonts w:ascii="Times New Roman" w:eastAsia="Calibri" w:hAnsi="Times New Roman"/>
                <w:sz w:val="24"/>
                <w:szCs w:val="24"/>
                <w:lang w:eastAsia="en-US"/>
              </w:rPr>
              <w:t>ры;</w:t>
            </w:r>
          </w:p>
          <w:p w:rsidR="00A43F94" w:rsidRPr="009A279C" w:rsidRDefault="00A43F94">
            <w:pPr>
              <w:jc w:val="both"/>
              <w:rPr>
                <w:rFonts w:ascii="Times New Roman" w:hAnsi="Times New Roman"/>
                <w:sz w:val="24"/>
                <w:szCs w:val="24"/>
                <w:highlight w:val="yellow"/>
              </w:rPr>
            </w:pPr>
            <w:r w:rsidRPr="009A279C">
              <w:rPr>
                <w:rFonts w:ascii="Times New Roman" w:eastAsia="Calibri" w:hAnsi="Times New Roman"/>
                <w:sz w:val="24"/>
                <w:szCs w:val="24"/>
                <w:lang w:eastAsia="en-US"/>
              </w:rPr>
              <w:t xml:space="preserve">МКУ «Центр </w:t>
            </w:r>
            <w:r w:rsidRPr="009A279C">
              <w:rPr>
                <w:rFonts w:ascii="Times New Roman" w:eastAsia="Calibri" w:hAnsi="Times New Roman"/>
                <w:sz w:val="24"/>
                <w:szCs w:val="24"/>
                <w:lang w:eastAsia="en-US"/>
              </w:rPr>
              <w:lastRenderedPageBreak/>
              <w:t>бухгалтерского учета</w:t>
            </w:r>
            <w:r w:rsidRPr="009A279C">
              <w:rPr>
                <w:rFonts w:ascii="Times New Roman" w:hAnsi="Times New Roman"/>
                <w:sz w:val="24"/>
                <w:szCs w:val="24"/>
              </w:rPr>
              <w:t xml:space="preserve"> города Чебоксары»</w:t>
            </w:r>
          </w:p>
        </w:tc>
        <w:tc>
          <w:tcPr>
            <w:tcW w:w="1560" w:type="dxa"/>
          </w:tcPr>
          <w:p w:rsidR="00A43F94" w:rsidRPr="009A279C" w:rsidRDefault="00A43F94">
            <w:pPr>
              <w:pStyle w:val="ConsPlusNormal"/>
              <w:ind w:firstLine="0"/>
              <w:rPr>
                <w:rFonts w:ascii="Times New Roman" w:hAnsi="Times New Roman" w:cs="Times New Roman"/>
                <w:sz w:val="24"/>
                <w:szCs w:val="24"/>
              </w:rPr>
            </w:pPr>
            <w:r w:rsidRPr="009A279C">
              <w:rPr>
                <w:rFonts w:ascii="Times New Roman" w:hAnsi="Times New Roman" w:cs="Times New Roman"/>
                <w:sz w:val="24"/>
                <w:szCs w:val="24"/>
              </w:rPr>
              <w:lastRenderedPageBreak/>
              <w:t>Всего, в том числе:</w:t>
            </w:r>
          </w:p>
        </w:tc>
        <w:tc>
          <w:tcPr>
            <w:tcW w:w="1134" w:type="dxa"/>
          </w:tcPr>
          <w:p w:rsidR="00A43F94" w:rsidRPr="009A279C" w:rsidRDefault="00A43F94">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77298,9</w:t>
            </w:r>
          </w:p>
        </w:tc>
        <w:tc>
          <w:tcPr>
            <w:tcW w:w="1134" w:type="dxa"/>
          </w:tcPr>
          <w:p w:rsidR="00A43F94" w:rsidRPr="009A279C" w:rsidRDefault="00A43F94">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81</w:t>
            </w:r>
            <w:r w:rsidR="009F47A4">
              <w:rPr>
                <w:rFonts w:ascii="Times New Roman" w:hAnsi="Times New Roman" w:cs="Times New Roman"/>
                <w:sz w:val="24"/>
                <w:szCs w:val="24"/>
              </w:rPr>
              <w:t>287,9</w:t>
            </w:r>
          </w:p>
        </w:tc>
        <w:tc>
          <w:tcPr>
            <w:tcW w:w="1275" w:type="dxa"/>
          </w:tcPr>
          <w:p w:rsidR="00A43F94" w:rsidRPr="009A279C" w:rsidRDefault="00A43F94">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81220,2</w:t>
            </w:r>
          </w:p>
        </w:tc>
        <w:tc>
          <w:tcPr>
            <w:tcW w:w="1134"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81220,2</w:t>
            </w:r>
          </w:p>
        </w:tc>
        <w:tc>
          <w:tcPr>
            <w:tcW w:w="1418" w:type="dxa"/>
          </w:tcPr>
          <w:p w:rsidR="00A43F94" w:rsidRPr="009A279C" w:rsidRDefault="00A43F94">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162440,4</w:t>
            </w:r>
          </w:p>
        </w:tc>
        <w:tc>
          <w:tcPr>
            <w:tcW w:w="1417" w:type="dxa"/>
          </w:tcPr>
          <w:p w:rsidR="00A43F94" w:rsidRPr="009A279C" w:rsidRDefault="00A43F94">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406101,0</w:t>
            </w:r>
          </w:p>
        </w:tc>
        <w:tc>
          <w:tcPr>
            <w:tcW w:w="1276" w:type="dxa"/>
          </w:tcPr>
          <w:p w:rsidR="00A43F94" w:rsidRPr="009A279C" w:rsidRDefault="00975DA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8895</w:t>
            </w:r>
            <w:r w:rsidR="00D86B71">
              <w:rPr>
                <w:rFonts w:ascii="Times New Roman" w:hAnsi="Times New Roman" w:cs="Times New Roman"/>
                <w:sz w:val="24"/>
                <w:szCs w:val="24"/>
              </w:rPr>
              <w:t>68,6</w:t>
            </w:r>
          </w:p>
        </w:tc>
      </w:tr>
      <w:tr w:rsidR="00A43F94" w:rsidRPr="009A279C" w:rsidTr="0000105A">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Pr>
          <w:p w:rsidR="00A43F94" w:rsidRPr="009A279C" w:rsidRDefault="00A43F94">
            <w:pPr>
              <w:pStyle w:val="ConsPlusNormal"/>
              <w:jc w:val="both"/>
              <w:rPr>
                <w:rFonts w:ascii="Times New Roman" w:hAnsi="Times New Roman" w:cs="Times New Roman"/>
                <w:sz w:val="24"/>
                <w:szCs w:val="24"/>
              </w:rPr>
            </w:pPr>
          </w:p>
        </w:tc>
        <w:tc>
          <w:tcPr>
            <w:tcW w:w="1560" w:type="dxa"/>
          </w:tcPr>
          <w:p w:rsidR="00A43F94" w:rsidRPr="009A279C" w:rsidRDefault="00A43F94">
            <w:pPr>
              <w:jc w:val="center"/>
              <w:rPr>
                <w:sz w:val="24"/>
                <w:szCs w:val="24"/>
              </w:rPr>
            </w:pPr>
            <w:r w:rsidRPr="009A279C">
              <w:rPr>
                <w:rFonts w:ascii="Times New Roman" w:hAnsi="Times New Roman"/>
                <w:sz w:val="24"/>
                <w:szCs w:val="24"/>
              </w:rPr>
              <w:t>x</w:t>
            </w:r>
          </w:p>
        </w:tc>
        <w:tc>
          <w:tcPr>
            <w:tcW w:w="1842" w:type="dxa"/>
            <w:vMerge/>
          </w:tcPr>
          <w:p w:rsidR="00A43F94" w:rsidRPr="009A279C" w:rsidRDefault="00A43F94">
            <w:pPr>
              <w:pStyle w:val="ConsPlusNormal"/>
              <w:jc w:val="center"/>
              <w:rPr>
                <w:rFonts w:ascii="Times New Roman" w:hAnsi="Times New Roman" w:cs="Times New Roman"/>
                <w:sz w:val="24"/>
                <w:szCs w:val="24"/>
              </w:rPr>
            </w:pPr>
          </w:p>
        </w:tc>
        <w:tc>
          <w:tcPr>
            <w:tcW w:w="1560" w:type="dxa"/>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Федеральный бюджет</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275" w:type="dxa"/>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418" w:type="dxa"/>
          </w:tcPr>
          <w:p w:rsidR="00A43F94" w:rsidRPr="009A279C" w:rsidRDefault="00A43F94">
            <w:pPr>
              <w:jc w:val="center"/>
              <w:rPr>
                <w:sz w:val="24"/>
                <w:szCs w:val="24"/>
              </w:rPr>
            </w:pPr>
            <w:r w:rsidRPr="009A279C">
              <w:rPr>
                <w:rFonts w:ascii="Times New Roman" w:hAnsi="Times New Roman"/>
                <w:sz w:val="24"/>
                <w:szCs w:val="24"/>
              </w:rPr>
              <w:t>0,0</w:t>
            </w:r>
          </w:p>
        </w:tc>
        <w:tc>
          <w:tcPr>
            <w:tcW w:w="1417" w:type="dxa"/>
          </w:tcPr>
          <w:p w:rsidR="00A43F94" w:rsidRPr="009A279C" w:rsidRDefault="00A43F94">
            <w:pPr>
              <w:jc w:val="center"/>
              <w:rPr>
                <w:sz w:val="24"/>
                <w:szCs w:val="24"/>
              </w:rPr>
            </w:pPr>
            <w:r w:rsidRPr="009A279C">
              <w:rPr>
                <w:rFonts w:ascii="Times New Roman" w:hAnsi="Times New Roman"/>
                <w:sz w:val="24"/>
                <w:szCs w:val="24"/>
              </w:rPr>
              <w:t>0,0</w:t>
            </w:r>
          </w:p>
        </w:tc>
        <w:tc>
          <w:tcPr>
            <w:tcW w:w="1276" w:type="dxa"/>
          </w:tcPr>
          <w:p w:rsidR="00A43F94" w:rsidRPr="009A279C" w:rsidRDefault="00A43F94">
            <w:pPr>
              <w:jc w:val="center"/>
              <w:rPr>
                <w:sz w:val="24"/>
                <w:szCs w:val="24"/>
              </w:rPr>
            </w:pPr>
            <w:r w:rsidRPr="009A279C">
              <w:rPr>
                <w:rFonts w:ascii="Times New Roman" w:hAnsi="Times New Roman"/>
                <w:sz w:val="24"/>
                <w:szCs w:val="24"/>
              </w:rPr>
              <w:t>0,0</w:t>
            </w:r>
          </w:p>
        </w:tc>
      </w:tr>
      <w:tr w:rsidR="00A43F94" w:rsidRPr="009A279C" w:rsidTr="0000105A">
        <w:tc>
          <w:tcPr>
            <w:tcW w:w="568" w:type="dxa"/>
            <w:vMerge/>
          </w:tcPr>
          <w:p w:rsidR="00A43F94" w:rsidRPr="009A279C" w:rsidRDefault="00A43F94">
            <w:pPr>
              <w:pStyle w:val="ConsPlusNormal"/>
              <w:jc w:val="both"/>
              <w:rPr>
                <w:rFonts w:ascii="Times New Roman" w:hAnsi="Times New Roman" w:cs="Times New Roman"/>
                <w:sz w:val="24"/>
                <w:szCs w:val="24"/>
              </w:rPr>
            </w:pPr>
          </w:p>
        </w:tc>
        <w:tc>
          <w:tcPr>
            <w:tcW w:w="1700" w:type="dxa"/>
            <w:vMerge/>
          </w:tcPr>
          <w:p w:rsidR="00A43F94" w:rsidRPr="009A279C" w:rsidRDefault="00A43F94">
            <w:pPr>
              <w:pStyle w:val="ConsPlusNormal"/>
              <w:jc w:val="both"/>
              <w:rPr>
                <w:rFonts w:ascii="Times New Roman" w:hAnsi="Times New Roman" w:cs="Times New Roman"/>
                <w:sz w:val="24"/>
                <w:szCs w:val="24"/>
              </w:rPr>
            </w:pPr>
          </w:p>
        </w:tc>
        <w:tc>
          <w:tcPr>
            <w:tcW w:w="1560" w:type="dxa"/>
          </w:tcPr>
          <w:p w:rsidR="00A43F94" w:rsidRPr="009A279C" w:rsidRDefault="00A43F94">
            <w:pPr>
              <w:jc w:val="center"/>
              <w:rPr>
                <w:sz w:val="24"/>
                <w:szCs w:val="24"/>
              </w:rPr>
            </w:pPr>
            <w:r w:rsidRPr="009A279C">
              <w:rPr>
                <w:rFonts w:ascii="Times New Roman" w:hAnsi="Times New Roman"/>
                <w:sz w:val="24"/>
                <w:szCs w:val="24"/>
              </w:rPr>
              <w:t>x</w:t>
            </w:r>
          </w:p>
        </w:tc>
        <w:tc>
          <w:tcPr>
            <w:tcW w:w="1842" w:type="dxa"/>
            <w:vMerge/>
          </w:tcPr>
          <w:p w:rsidR="00A43F94" w:rsidRPr="009A279C" w:rsidRDefault="00A43F94">
            <w:pPr>
              <w:pStyle w:val="ConsPlusNormal"/>
              <w:jc w:val="center"/>
              <w:rPr>
                <w:rFonts w:ascii="Times New Roman" w:hAnsi="Times New Roman" w:cs="Times New Roman"/>
                <w:sz w:val="24"/>
                <w:szCs w:val="24"/>
              </w:rPr>
            </w:pPr>
          </w:p>
        </w:tc>
        <w:tc>
          <w:tcPr>
            <w:tcW w:w="1560" w:type="dxa"/>
          </w:tcPr>
          <w:p w:rsidR="00A43F94" w:rsidRPr="009A279C" w:rsidRDefault="00A43F94">
            <w:pPr>
              <w:pStyle w:val="ConsPlusTitle"/>
              <w:jc w:val="both"/>
              <w:outlineLvl w:val="2"/>
              <w:rPr>
                <w:rFonts w:ascii="Times New Roman" w:eastAsia="Calibri" w:hAnsi="Times New Roman" w:cs="Times New Roman"/>
                <w:b w:val="0"/>
                <w:bCs/>
                <w:sz w:val="24"/>
                <w:szCs w:val="24"/>
              </w:rPr>
            </w:pPr>
            <w:r w:rsidRPr="009A279C">
              <w:rPr>
                <w:rFonts w:ascii="Times New Roman" w:hAnsi="Times New Roman" w:cs="Times New Roman"/>
                <w:b w:val="0"/>
                <w:sz w:val="24"/>
                <w:szCs w:val="24"/>
              </w:rPr>
              <w:t>Республиканс</w:t>
            </w:r>
            <w:r w:rsidRPr="009A279C">
              <w:rPr>
                <w:rFonts w:ascii="Times New Roman" w:hAnsi="Times New Roman" w:cs="Times New Roman"/>
                <w:b w:val="0"/>
                <w:sz w:val="24"/>
                <w:szCs w:val="24"/>
              </w:rPr>
              <w:lastRenderedPageBreak/>
              <w:t>кий бюджет Чувашской Республики</w:t>
            </w:r>
          </w:p>
        </w:tc>
        <w:tc>
          <w:tcPr>
            <w:tcW w:w="1134" w:type="dxa"/>
          </w:tcPr>
          <w:p w:rsidR="00A43F94" w:rsidRPr="009A279C" w:rsidRDefault="00A43F94">
            <w:pPr>
              <w:jc w:val="center"/>
              <w:rPr>
                <w:sz w:val="24"/>
                <w:szCs w:val="24"/>
              </w:rPr>
            </w:pPr>
            <w:r w:rsidRPr="009A279C">
              <w:rPr>
                <w:rFonts w:ascii="Times New Roman" w:hAnsi="Times New Roman"/>
                <w:sz w:val="24"/>
                <w:szCs w:val="24"/>
              </w:rPr>
              <w:lastRenderedPageBreak/>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275" w:type="dxa"/>
          </w:tcPr>
          <w:p w:rsidR="00A43F94" w:rsidRPr="009A279C" w:rsidRDefault="00A43F94">
            <w:pPr>
              <w:jc w:val="center"/>
              <w:rPr>
                <w:sz w:val="24"/>
                <w:szCs w:val="24"/>
              </w:rPr>
            </w:pPr>
            <w:r w:rsidRPr="009A279C">
              <w:rPr>
                <w:rFonts w:ascii="Times New Roman" w:hAnsi="Times New Roman"/>
                <w:sz w:val="24"/>
                <w:szCs w:val="24"/>
              </w:rPr>
              <w:t>0,0</w:t>
            </w:r>
          </w:p>
        </w:tc>
        <w:tc>
          <w:tcPr>
            <w:tcW w:w="1134" w:type="dxa"/>
          </w:tcPr>
          <w:p w:rsidR="00A43F94" w:rsidRPr="009A279C" w:rsidRDefault="00A43F94">
            <w:pPr>
              <w:jc w:val="center"/>
              <w:rPr>
                <w:sz w:val="24"/>
                <w:szCs w:val="24"/>
              </w:rPr>
            </w:pPr>
            <w:r w:rsidRPr="009A279C">
              <w:rPr>
                <w:rFonts w:ascii="Times New Roman" w:hAnsi="Times New Roman"/>
                <w:sz w:val="24"/>
                <w:szCs w:val="24"/>
              </w:rPr>
              <w:t>0,0</w:t>
            </w:r>
          </w:p>
        </w:tc>
        <w:tc>
          <w:tcPr>
            <w:tcW w:w="1418" w:type="dxa"/>
          </w:tcPr>
          <w:p w:rsidR="00A43F94" w:rsidRPr="009A279C" w:rsidRDefault="00A43F94">
            <w:pPr>
              <w:jc w:val="center"/>
              <w:rPr>
                <w:sz w:val="24"/>
                <w:szCs w:val="24"/>
              </w:rPr>
            </w:pPr>
            <w:r w:rsidRPr="009A279C">
              <w:rPr>
                <w:rFonts w:ascii="Times New Roman" w:hAnsi="Times New Roman"/>
                <w:sz w:val="24"/>
                <w:szCs w:val="24"/>
              </w:rPr>
              <w:t>0,0</w:t>
            </w:r>
          </w:p>
        </w:tc>
        <w:tc>
          <w:tcPr>
            <w:tcW w:w="1417" w:type="dxa"/>
          </w:tcPr>
          <w:p w:rsidR="00A43F94" w:rsidRPr="009A279C" w:rsidRDefault="00A43F94">
            <w:pPr>
              <w:jc w:val="center"/>
              <w:rPr>
                <w:sz w:val="24"/>
                <w:szCs w:val="24"/>
              </w:rPr>
            </w:pPr>
            <w:r w:rsidRPr="009A279C">
              <w:rPr>
                <w:rFonts w:ascii="Times New Roman" w:hAnsi="Times New Roman"/>
                <w:sz w:val="24"/>
                <w:szCs w:val="24"/>
              </w:rPr>
              <w:t>0,0</w:t>
            </w:r>
          </w:p>
        </w:tc>
        <w:tc>
          <w:tcPr>
            <w:tcW w:w="1276" w:type="dxa"/>
          </w:tcPr>
          <w:p w:rsidR="00A43F94" w:rsidRPr="009A279C" w:rsidRDefault="00A43F94">
            <w:pPr>
              <w:jc w:val="center"/>
              <w:rPr>
                <w:sz w:val="24"/>
                <w:szCs w:val="24"/>
              </w:rPr>
            </w:pPr>
            <w:r w:rsidRPr="009A279C">
              <w:rPr>
                <w:rFonts w:ascii="Times New Roman" w:hAnsi="Times New Roman"/>
                <w:sz w:val="24"/>
                <w:szCs w:val="24"/>
              </w:rPr>
              <w:t>0,0</w:t>
            </w:r>
          </w:p>
        </w:tc>
      </w:tr>
      <w:tr w:rsidR="00E52812" w:rsidRPr="009A279C" w:rsidTr="0000105A">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992 0113 Ч440340700 (110, 240, 850)</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Бюджет города Чебоксары</w:t>
            </w:r>
          </w:p>
        </w:tc>
        <w:tc>
          <w:tcPr>
            <w:tcW w:w="1134"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77298,9</w:t>
            </w:r>
          </w:p>
        </w:tc>
        <w:tc>
          <w:tcPr>
            <w:tcW w:w="1134"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81</w:t>
            </w:r>
            <w:r>
              <w:rPr>
                <w:rFonts w:ascii="Times New Roman" w:hAnsi="Times New Roman" w:cs="Times New Roman"/>
                <w:sz w:val="24"/>
                <w:szCs w:val="24"/>
              </w:rPr>
              <w:t>287,9</w:t>
            </w:r>
          </w:p>
        </w:tc>
        <w:tc>
          <w:tcPr>
            <w:tcW w:w="1275"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81220,2</w:t>
            </w:r>
          </w:p>
        </w:tc>
        <w:tc>
          <w:tcPr>
            <w:tcW w:w="1134" w:type="dxa"/>
          </w:tcPr>
          <w:p w:rsidR="00E52812" w:rsidRPr="009A279C" w:rsidRDefault="00E52812">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81220,2</w:t>
            </w:r>
          </w:p>
        </w:tc>
        <w:tc>
          <w:tcPr>
            <w:tcW w:w="1418"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162440,4</w:t>
            </w:r>
          </w:p>
        </w:tc>
        <w:tc>
          <w:tcPr>
            <w:tcW w:w="1417" w:type="dxa"/>
          </w:tcPr>
          <w:p w:rsidR="00E52812" w:rsidRPr="009A279C" w:rsidRDefault="00E52812">
            <w:pPr>
              <w:pStyle w:val="ConsPlusNormal"/>
              <w:ind w:firstLine="0"/>
              <w:jc w:val="center"/>
              <w:rPr>
                <w:rFonts w:ascii="Times New Roman" w:hAnsi="Times New Roman" w:cs="Times New Roman"/>
                <w:sz w:val="24"/>
                <w:szCs w:val="24"/>
              </w:rPr>
            </w:pPr>
            <w:r w:rsidRPr="009A279C">
              <w:rPr>
                <w:rFonts w:ascii="Times New Roman" w:hAnsi="Times New Roman" w:cs="Times New Roman"/>
                <w:sz w:val="24"/>
                <w:szCs w:val="24"/>
              </w:rPr>
              <w:t>406101,0</w:t>
            </w:r>
          </w:p>
        </w:tc>
        <w:tc>
          <w:tcPr>
            <w:tcW w:w="1276" w:type="dxa"/>
          </w:tcPr>
          <w:p w:rsidR="00E52812" w:rsidRPr="009A279C" w:rsidRDefault="00E52812" w:rsidP="000029F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889568,6</w:t>
            </w:r>
          </w:p>
        </w:tc>
      </w:tr>
      <w:tr w:rsidR="00E52812" w:rsidRPr="009A279C" w:rsidTr="0000105A">
        <w:trPr>
          <w:trHeight w:val="777"/>
        </w:trPr>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x</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Внебюджетные источники</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sz w:val="24"/>
                <w:szCs w:val="24"/>
              </w:rPr>
            </w:pPr>
            <w:r w:rsidRPr="009A279C">
              <w:rPr>
                <w:rFonts w:ascii="Times New Roman" w:hAnsi="Times New Roman"/>
                <w:sz w:val="24"/>
                <w:szCs w:val="24"/>
              </w:rPr>
              <w:t>0,0</w:t>
            </w:r>
          </w:p>
        </w:tc>
      </w:tr>
      <w:tr w:rsidR="00E52812" w:rsidRPr="009A279C" w:rsidTr="0000105A">
        <w:trPr>
          <w:trHeight w:val="746"/>
        </w:trPr>
        <w:tc>
          <w:tcPr>
            <w:tcW w:w="568" w:type="dxa"/>
            <w:vMerge w:val="restart"/>
          </w:tcPr>
          <w:p w:rsidR="00E52812" w:rsidRPr="009A279C" w:rsidRDefault="00E52812">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Мероприятие 1.3.</w:t>
            </w:r>
          </w:p>
        </w:tc>
        <w:tc>
          <w:tcPr>
            <w:tcW w:w="1700" w:type="dxa"/>
            <w:vMerge w:val="restart"/>
          </w:tcPr>
          <w:p w:rsidR="00E52812" w:rsidRPr="009A279C" w:rsidRDefault="00E52812">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 xml:space="preserve">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w:t>
            </w:r>
            <w:r w:rsidRPr="009A279C">
              <w:rPr>
                <w:rFonts w:ascii="Times New Roman" w:hAnsi="Times New Roman" w:cs="Times New Roman"/>
                <w:sz w:val="24"/>
                <w:szCs w:val="24"/>
              </w:rPr>
              <w:lastRenderedPageBreak/>
              <w:t>бюджетам субъектов Российской Федерации за достижение показателей</w:t>
            </w:r>
          </w:p>
        </w:tc>
        <w:tc>
          <w:tcPr>
            <w:tcW w:w="1560" w:type="dxa"/>
          </w:tcPr>
          <w:p w:rsidR="00E52812" w:rsidRPr="009A279C" w:rsidRDefault="00E52812">
            <w:pPr>
              <w:jc w:val="center"/>
              <w:rPr>
                <w:sz w:val="24"/>
                <w:szCs w:val="24"/>
              </w:rPr>
            </w:pPr>
            <w:r w:rsidRPr="009A279C">
              <w:rPr>
                <w:rFonts w:ascii="Times New Roman" w:hAnsi="Times New Roman"/>
                <w:sz w:val="24"/>
                <w:szCs w:val="24"/>
              </w:rPr>
              <w:lastRenderedPageBreak/>
              <w:t>x</w:t>
            </w:r>
          </w:p>
        </w:tc>
        <w:tc>
          <w:tcPr>
            <w:tcW w:w="1842" w:type="dxa"/>
            <w:vMerge w:val="restart"/>
          </w:tcPr>
          <w:p w:rsidR="00E52812" w:rsidRPr="009A279C" w:rsidRDefault="00E52812">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Финансовое управление администрации города Чебокс</w:t>
            </w:r>
            <w:r>
              <w:rPr>
                <w:rFonts w:ascii="Times New Roman" w:hAnsi="Times New Roman" w:cs="Times New Roman"/>
                <w:sz w:val="24"/>
                <w:szCs w:val="24"/>
              </w:rPr>
              <w:t>а</w:t>
            </w:r>
            <w:r w:rsidRPr="009A279C">
              <w:rPr>
                <w:rFonts w:ascii="Times New Roman" w:hAnsi="Times New Roman" w:cs="Times New Roman"/>
                <w:sz w:val="24"/>
                <w:szCs w:val="24"/>
              </w:rPr>
              <w:t>ры</w:t>
            </w:r>
            <w:r w:rsidRPr="009A279C">
              <w:rPr>
                <w:rFonts w:ascii="Times New Roman" w:eastAsia="Calibri" w:hAnsi="Times New Roman" w:cs="Times New Roman"/>
                <w:sz w:val="24"/>
                <w:szCs w:val="24"/>
                <w:lang w:eastAsia="en-US"/>
              </w:rPr>
              <w:t>; Функциональные, отраслевые органы администрации города Чебоксары</w:t>
            </w:r>
          </w:p>
        </w:tc>
        <w:tc>
          <w:tcPr>
            <w:tcW w:w="1560" w:type="dxa"/>
          </w:tcPr>
          <w:p w:rsidR="00E52812" w:rsidRPr="009A279C" w:rsidRDefault="00E52812">
            <w:pPr>
              <w:pStyle w:val="ConsPlusNormal"/>
              <w:ind w:firstLine="0"/>
              <w:rPr>
                <w:rFonts w:ascii="Times New Roman" w:hAnsi="Times New Roman" w:cs="Times New Roman"/>
                <w:sz w:val="24"/>
                <w:szCs w:val="24"/>
              </w:rPr>
            </w:pPr>
            <w:r w:rsidRPr="009A279C">
              <w:rPr>
                <w:rFonts w:ascii="Times New Roman" w:hAnsi="Times New Roman" w:cs="Times New Roman"/>
                <w:sz w:val="24"/>
                <w:szCs w:val="24"/>
              </w:rPr>
              <w:t>Всего, в том числе:</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r>
      <w:tr w:rsidR="00E52812" w:rsidRPr="009A279C" w:rsidTr="0000105A">
        <w:trPr>
          <w:trHeight w:val="800"/>
        </w:trPr>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jc w:val="center"/>
              <w:rPr>
                <w:sz w:val="24"/>
                <w:szCs w:val="24"/>
              </w:rPr>
            </w:pPr>
            <w:r w:rsidRPr="009A279C">
              <w:rPr>
                <w:rFonts w:ascii="Times New Roman" w:hAnsi="Times New Roman"/>
                <w:sz w:val="24"/>
                <w:szCs w:val="24"/>
              </w:rPr>
              <w:t>(930,992, 903,932,974, 957, 909,967) (0103, 0104, 0106, 0505, 0709, 0801, 1105) Ч440355491 120</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Федеральный бюджет</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r>
      <w:tr w:rsidR="00E52812" w:rsidRPr="009A279C" w:rsidTr="0000105A">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jc w:val="center"/>
              <w:rPr>
                <w:sz w:val="24"/>
                <w:szCs w:val="24"/>
              </w:rPr>
            </w:pPr>
            <w:r w:rsidRPr="009A279C">
              <w:rPr>
                <w:rFonts w:ascii="Times New Roman" w:hAnsi="Times New Roman"/>
                <w:sz w:val="24"/>
                <w:szCs w:val="24"/>
              </w:rPr>
              <w:t>x</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hAnsi="Times New Roman" w:cs="Times New Roman"/>
                <w:b w:val="0"/>
                <w:sz w:val="24"/>
                <w:szCs w:val="24"/>
              </w:rPr>
              <w:t>Республиканский бюджет Чувашской Республики</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sz w:val="24"/>
                <w:szCs w:val="24"/>
              </w:rPr>
            </w:pPr>
            <w:r w:rsidRPr="009A279C">
              <w:rPr>
                <w:rFonts w:ascii="Times New Roman" w:hAnsi="Times New Roman"/>
                <w:sz w:val="24"/>
                <w:szCs w:val="24"/>
              </w:rPr>
              <w:t>0,0</w:t>
            </w:r>
          </w:p>
        </w:tc>
      </w:tr>
      <w:tr w:rsidR="00E52812" w:rsidRPr="009A279C" w:rsidTr="0000105A">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jc w:val="center"/>
              <w:rPr>
                <w:sz w:val="24"/>
                <w:szCs w:val="24"/>
              </w:rPr>
            </w:pPr>
            <w:r w:rsidRPr="009A279C">
              <w:rPr>
                <w:rFonts w:ascii="Times New Roman" w:hAnsi="Times New Roman"/>
                <w:sz w:val="24"/>
                <w:szCs w:val="24"/>
              </w:rPr>
              <w:t>x</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 xml:space="preserve">Бюджет </w:t>
            </w:r>
            <w:r w:rsidRPr="009A279C">
              <w:rPr>
                <w:rFonts w:ascii="Times New Roman" w:eastAsia="Calibri" w:hAnsi="Times New Roman" w:cs="Times New Roman"/>
                <w:b w:val="0"/>
                <w:bCs/>
                <w:sz w:val="24"/>
                <w:szCs w:val="24"/>
              </w:rPr>
              <w:lastRenderedPageBreak/>
              <w:t>города Чебоксары</w:t>
            </w:r>
          </w:p>
        </w:tc>
        <w:tc>
          <w:tcPr>
            <w:tcW w:w="1134" w:type="dxa"/>
          </w:tcPr>
          <w:p w:rsidR="00E52812" w:rsidRPr="009A279C" w:rsidRDefault="00E52812">
            <w:pPr>
              <w:jc w:val="center"/>
              <w:rPr>
                <w:sz w:val="24"/>
                <w:szCs w:val="24"/>
              </w:rPr>
            </w:pPr>
            <w:r w:rsidRPr="009A279C">
              <w:rPr>
                <w:rFonts w:ascii="Times New Roman" w:hAnsi="Times New Roman"/>
                <w:sz w:val="24"/>
                <w:szCs w:val="24"/>
              </w:rPr>
              <w:lastRenderedPageBreak/>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sz w:val="24"/>
                <w:szCs w:val="24"/>
              </w:rPr>
            </w:pPr>
            <w:r w:rsidRPr="009A279C">
              <w:rPr>
                <w:rFonts w:ascii="Times New Roman" w:hAnsi="Times New Roman"/>
                <w:sz w:val="24"/>
                <w:szCs w:val="24"/>
              </w:rPr>
              <w:t>0,0</w:t>
            </w:r>
          </w:p>
        </w:tc>
      </w:tr>
      <w:tr w:rsidR="00E52812" w:rsidRPr="009A279C" w:rsidTr="0000105A">
        <w:tc>
          <w:tcPr>
            <w:tcW w:w="568" w:type="dxa"/>
            <w:vMerge/>
          </w:tcPr>
          <w:p w:rsidR="00E52812" w:rsidRPr="009A279C" w:rsidRDefault="00E52812">
            <w:pPr>
              <w:pStyle w:val="ConsPlusNormal"/>
              <w:jc w:val="both"/>
              <w:rPr>
                <w:rFonts w:ascii="Times New Roman" w:hAnsi="Times New Roman" w:cs="Times New Roman"/>
                <w:sz w:val="24"/>
                <w:szCs w:val="24"/>
              </w:rPr>
            </w:pPr>
          </w:p>
        </w:tc>
        <w:tc>
          <w:tcPr>
            <w:tcW w:w="1700" w:type="dxa"/>
            <w:vMerge/>
          </w:tcPr>
          <w:p w:rsidR="00E52812" w:rsidRPr="009A279C" w:rsidRDefault="00E52812">
            <w:pPr>
              <w:pStyle w:val="ConsPlusNormal"/>
              <w:jc w:val="both"/>
              <w:rPr>
                <w:rFonts w:ascii="Times New Roman" w:hAnsi="Times New Roman" w:cs="Times New Roman"/>
                <w:sz w:val="24"/>
                <w:szCs w:val="24"/>
              </w:rPr>
            </w:pPr>
          </w:p>
        </w:tc>
        <w:tc>
          <w:tcPr>
            <w:tcW w:w="1560" w:type="dxa"/>
          </w:tcPr>
          <w:p w:rsidR="00E52812" w:rsidRPr="009A279C" w:rsidRDefault="00E52812">
            <w:pPr>
              <w:jc w:val="center"/>
              <w:rPr>
                <w:sz w:val="24"/>
                <w:szCs w:val="24"/>
              </w:rPr>
            </w:pPr>
            <w:r w:rsidRPr="009A279C">
              <w:rPr>
                <w:rFonts w:ascii="Times New Roman" w:hAnsi="Times New Roman"/>
                <w:sz w:val="24"/>
                <w:szCs w:val="24"/>
              </w:rPr>
              <w:t>x</w:t>
            </w:r>
          </w:p>
        </w:tc>
        <w:tc>
          <w:tcPr>
            <w:tcW w:w="1842" w:type="dxa"/>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Внебюджетные источники</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03B23" w:rsidRDefault="00E52812">
            <w:pPr>
              <w:jc w:val="center"/>
              <w:rPr>
                <w:sz w:val="24"/>
                <w:szCs w:val="24"/>
              </w:rPr>
            </w:pPr>
            <w:r w:rsidRPr="00903B23">
              <w:rPr>
                <w:rFonts w:ascii="Times New Roman" w:hAnsi="Times New Roman"/>
                <w:sz w:val="24"/>
                <w:szCs w:val="24"/>
              </w:rPr>
              <w:t>0,0</w:t>
            </w:r>
          </w:p>
        </w:tc>
      </w:tr>
      <w:tr w:rsidR="00E52812" w:rsidRPr="009A279C" w:rsidTr="0000105A">
        <w:tc>
          <w:tcPr>
            <w:tcW w:w="5670" w:type="dxa"/>
            <w:gridSpan w:val="4"/>
            <w:vMerge w:val="restart"/>
          </w:tcPr>
          <w:p w:rsidR="00E52812" w:rsidRPr="009A279C" w:rsidRDefault="00E52812">
            <w:pPr>
              <w:pStyle w:val="ConsPlusNormal"/>
              <w:ind w:firstLine="0"/>
              <w:jc w:val="both"/>
              <w:rPr>
                <w:rFonts w:ascii="Times New Roman" w:hAnsi="Times New Roman" w:cs="Times New Roman"/>
                <w:sz w:val="24"/>
                <w:szCs w:val="24"/>
              </w:rPr>
            </w:pPr>
            <w:r w:rsidRPr="009A279C">
              <w:rPr>
                <w:rFonts w:ascii="Times New Roman" w:hAnsi="Times New Roman" w:cs="Times New Roman"/>
                <w:sz w:val="24"/>
                <w:szCs w:val="24"/>
              </w:rPr>
              <w:t>Итого по комплексу процессных мероприятий «Обеспечение реализации муниципальной программы города Чебоксары «Управление муниципальными финансами и муниципальным долгом города Чебоксары»:</w:t>
            </w:r>
          </w:p>
        </w:tc>
        <w:tc>
          <w:tcPr>
            <w:tcW w:w="1560" w:type="dxa"/>
          </w:tcPr>
          <w:p w:rsidR="00E52812" w:rsidRPr="009A279C" w:rsidRDefault="00E52812">
            <w:pPr>
              <w:pStyle w:val="ConsPlusNormal"/>
              <w:ind w:firstLine="0"/>
              <w:rPr>
                <w:rFonts w:ascii="Times New Roman" w:hAnsi="Times New Roman" w:cs="Times New Roman"/>
                <w:sz w:val="24"/>
                <w:szCs w:val="24"/>
              </w:rPr>
            </w:pPr>
            <w:r w:rsidRPr="009A279C">
              <w:rPr>
                <w:rFonts w:ascii="Times New Roman" w:hAnsi="Times New Roman" w:cs="Times New Roman"/>
                <w:sz w:val="24"/>
                <w:szCs w:val="24"/>
              </w:rPr>
              <w:t>Всего:</w:t>
            </w:r>
          </w:p>
        </w:tc>
        <w:tc>
          <w:tcPr>
            <w:tcW w:w="1134" w:type="dxa"/>
          </w:tcPr>
          <w:p w:rsidR="00E52812" w:rsidRPr="00C34FB2" w:rsidRDefault="00E52812">
            <w:pPr>
              <w:pStyle w:val="ConsPlusNormal"/>
              <w:ind w:firstLine="0"/>
              <w:jc w:val="center"/>
              <w:rPr>
                <w:rFonts w:ascii="Times New Roman" w:hAnsi="Times New Roman" w:cs="Times New Roman"/>
                <w:sz w:val="24"/>
                <w:szCs w:val="24"/>
                <w:highlight w:val="yellow"/>
              </w:rPr>
            </w:pPr>
            <w:r w:rsidRPr="00C34FB2">
              <w:rPr>
                <w:rFonts w:ascii="Times New Roman" w:hAnsi="Times New Roman" w:cs="Times New Roman"/>
                <w:sz w:val="24"/>
                <w:szCs w:val="24"/>
              </w:rPr>
              <w:t>124205,3</w:t>
            </w:r>
          </w:p>
        </w:tc>
        <w:tc>
          <w:tcPr>
            <w:tcW w:w="1134" w:type="dxa"/>
          </w:tcPr>
          <w:p w:rsidR="00E52812" w:rsidRPr="006D7309" w:rsidRDefault="00E52812">
            <w:pPr>
              <w:pStyle w:val="ConsPlusNormal"/>
              <w:ind w:firstLine="0"/>
              <w:jc w:val="center"/>
              <w:rPr>
                <w:rFonts w:ascii="Times New Roman" w:hAnsi="Times New Roman" w:cs="Times New Roman"/>
                <w:sz w:val="24"/>
                <w:szCs w:val="24"/>
                <w:highlight w:val="yellow"/>
              </w:rPr>
            </w:pPr>
            <w:r w:rsidRPr="006D7309">
              <w:rPr>
                <w:rFonts w:ascii="Times New Roman" w:hAnsi="Times New Roman" w:cs="Times New Roman"/>
                <w:sz w:val="24"/>
                <w:szCs w:val="24"/>
              </w:rPr>
              <w:t>122</w:t>
            </w:r>
            <w:r w:rsidR="008E04CB">
              <w:rPr>
                <w:rFonts w:ascii="Times New Roman" w:hAnsi="Times New Roman" w:cs="Times New Roman"/>
                <w:sz w:val="24"/>
                <w:szCs w:val="24"/>
              </w:rPr>
              <w:t>290,9</w:t>
            </w:r>
          </w:p>
        </w:tc>
        <w:tc>
          <w:tcPr>
            <w:tcW w:w="1275" w:type="dxa"/>
          </w:tcPr>
          <w:p w:rsidR="00E52812" w:rsidRPr="009A279C" w:rsidRDefault="00E52812" w:rsidP="003634E5">
            <w:pPr>
              <w:rPr>
                <w:sz w:val="24"/>
                <w:szCs w:val="24"/>
              </w:rPr>
            </w:pPr>
            <w:r w:rsidRPr="009A279C">
              <w:rPr>
                <w:rFonts w:ascii="Times New Roman" w:hAnsi="Times New Roman"/>
                <w:sz w:val="24"/>
                <w:szCs w:val="24"/>
              </w:rPr>
              <w:t>122223,2</w:t>
            </w:r>
          </w:p>
        </w:tc>
        <w:tc>
          <w:tcPr>
            <w:tcW w:w="1134" w:type="dxa"/>
          </w:tcPr>
          <w:p w:rsidR="00E52812" w:rsidRPr="009A279C" w:rsidRDefault="00E52812" w:rsidP="003634E5">
            <w:pPr>
              <w:rPr>
                <w:sz w:val="24"/>
                <w:szCs w:val="24"/>
              </w:rPr>
            </w:pPr>
            <w:r w:rsidRPr="009A279C">
              <w:rPr>
                <w:rFonts w:ascii="Times New Roman" w:hAnsi="Times New Roman"/>
                <w:sz w:val="24"/>
                <w:szCs w:val="24"/>
              </w:rPr>
              <w:t>122223,2</w:t>
            </w:r>
          </w:p>
        </w:tc>
        <w:tc>
          <w:tcPr>
            <w:tcW w:w="1418" w:type="dxa"/>
          </w:tcPr>
          <w:p w:rsidR="00E52812" w:rsidRPr="009A279C" w:rsidRDefault="00E52812" w:rsidP="003634E5">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244446,4</w:t>
            </w:r>
          </w:p>
        </w:tc>
        <w:tc>
          <w:tcPr>
            <w:tcW w:w="1417" w:type="dxa"/>
          </w:tcPr>
          <w:p w:rsidR="00E52812" w:rsidRPr="009A279C" w:rsidRDefault="00E52812" w:rsidP="003634E5">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611116,0</w:t>
            </w:r>
          </w:p>
        </w:tc>
        <w:tc>
          <w:tcPr>
            <w:tcW w:w="1276" w:type="dxa"/>
          </w:tcPr>
          <w:p w:rsidR="00E52812" w:rsidRPr="00903B23" w:rsidRDefault="00921FD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1346505,0</w:t>
            </w:r>
          </w:p>
        </w:tc>
      </w:tr>
      <w:tr w:rsidR="00E52812" w:rsidRPr="009A279C" w:rsidTr="0000105A">
        <w:tc>
          <w:tcPr>
            <w:tcW w:w="5670" w:type="dxa"/>
            <w:gridSpan w:val="4"/>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Федеральный бюджет</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9020,5</w:t>
            </w:r>
          </w:p>
        </w:tc>
      </w:tr>
      <w:tr w:rsidR="00E52812" w:rsidRPr="009A279C" w:rsidTr="0000105A">
        <w:tc>
          <w:tcPr>
            <w:tcW w:w="5670" w:type="dxa"/>
            <w:gridSpan w:val="4"/>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hAnsi="Times New Roman" w:cs="Times New Roman"/>
                <w:b w:val="0"/>
                <w:sz w:val="24"/>
                <w:szCs w:val="24"/>
              </w:rPr>
              <w:t>Республиканский бюджет Чувашской Республики</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sz w:val="24"/>
                <w:szCs w:val="24"/>
              </w:rPr>
            </w:pPr>
            <w:r w:rsidRPr="009A279C">
              <w:rPr>
                <w:rFonts w:ascii="Times New Roman" w:hAnsi="Times New Roman"/>
                <w:sz w:val="24"/>
                <w:szCs w:val="24"/>
              </w:rPr>
              <w:t>0,0</w:t>
            </w:r>
          </w:p>
        </w:tc>
      </w:tr>
      <w:tr w:rsidR="00E52812" w:rsidRPr="009A279C" w:rsidTr="0000105A">
        <w:tc>
          <w:tcPr>
            <w:tcW w:w="5670" w:type="dxa"/>
            <w:gridSpan w:val="4"/>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Бюджет города Чебоксары</w:t>
            </w:r>
          </w:p>
        </w:tc>
        <w:tc>
          <w:tcPr>
            <w:tcW w:w="1134"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115184,8</w:t>
            </w:r>
          </w:p>
        </w:tc>
        <w:tc>
          <w:tcPr>
            <w:tcW w:w="1134" w:type="dxa"/>
          </w:tcPr>
          <w:p w:rsidR="00E52812" w:rsidRPr="009A279C" w:rsidRDefault="009556D0">
            <w:pPr>
              <w:pStyle w:val="ConsPlusNormal"/>
              <w:ind w:firstLine="0"/>
              <w:jc w:val="center"/>
              <w:rPr>
                <w:rFonts w:ascii="Times New Roman" w:hAnsi="Times New Roman" w:cs="Times New Roman"/>
                <w:sz w:val="24"/>
                <w:szCs w:val="24"/>
              </w:rPr>
            </w:pPr>
            <w:r w:rsidRPr="006D7309">
              <w:rPr>
                <w:rFonts w:ascii="Times New Roman" w:hAnsi="Times New Roman" w:cs="Times New Roman"/>
                <w:sz w:val="24"/>
                <w:szCs w:val="24"/>
              </w:rPr>
              <w:t>122</w:t>
            </w:r>
            <w:r>
              <w:rPr>
                <w:rFonts w:ascii="Times New Roman" w:hAnsi="Times New Roman" w:cs="Times New Roman"/>
                <w:sz w:val="24"/>
                <w:szCs w:val="24"/>
              </w:rPr>
              <w:t>290,9</w:t>
            </w:r>
          </w:p>
        </w:tc>
        <w:tc>
          <w:tcPr>
            <w:tcW w:w="1275" w:type="dxa"/>
          </w:tcPr>
          <w:p w:rsidR="00E52812" w:rsidRPr="009A279C" w:rsidRDefault="00E52812">
            <w:pPr>
              <w:rPr>
                <w:sz w:val="24"/>
                <w:szCs w:val="24"/>
              </w:rPr>
            </w:pPr>
            <w:r w:rsidRPr="009A279C">
              <w:rPr>
                <w:rFonts w:ascii="Times New Roman" w:hAnsi="Times New Roman"/>
                <w:sz w:val="24"/>
                <w:szCs w:val="24"/>
              </w:rPr>
              <w:t>122223,2</w:t>
            </w:r>
          </w:p>
        </w:tc>
        <w:tc>
          <w:tcPr>
            <w:tcW w:w="1134" w:type="dxa"/>
          </w:tcPr>
          <w:p w:rsidR="00E52812" w:rsidRPr="009A279C" w:rsidRDefault="00E52812">
            <w:pPr>
              <w:rPr>
                <w:sz w:val="24"/>
                <w:szCs w:val="24"/>
              </w:rPr>
            </w:pPr>
            <w:r w:rsidRPr="009A279C">
              <w:rPr>
                <w:rFonts w:ascii="Times New Roman" w:hAnsi="Times New Roman"/>
                <w:sz w:val="24"/>
                <w:szCs w:val="24"/>
              </w:rPr>
              <w:t>122223,2</w:t>
            </w:r>
          </w:p>
        </w:tc>
        <w:tc>
          <w:tcPr>
            <w:tcW w:w="1418"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244446,4</w:t>
            </w:r>
          </w:p>
        </w:tc>
        <w:tc>
          <w:tcPr>
            <w:tcW w:w="1417"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611116,0</w:t>
            </w:r>
          </w:p>
        </w:tc>
        <w:tc>
          <w:tcPr>
            <w:tcW w:w="1276" w:type="dxa"/>
          </w:tcPr>
          <w:p w:rsidR="00E52812" w:rsidRPr="009A279C" w:rsidRDefault="00E52812">
            <w:pPr>
              <w:pStyle w:val="ConsPlusNormal"/>
              <w:ind w:firstLine="0"/>
              <w:jc w:val="center"/>
              <w:rPr>
                <w:rFonts w:ascii="Times New Roman" w:hAnsi="Times New Roman" w:cs="Times New Roman"/>
                <w:sz w:val="24"/>
                <w:szCs w:val="24"/>
                <w:highlight w:val="yellow"/>
              </w:rPr>
            </w:pPr>
            <w:r w:rsidRPr="009A279C">
              <w:rPr>
                <w:rFonts w:ascii="Times New Roman" w:hAnsi="Times New Roman" w:cs="Times New Roman"/>
                <w:sz w:val="24"/>
                <w:szCs w:val="24"/>
              </w:rPr>
              <w:t>1</w:t>
            </w:r>
            <w:r>
              <w:rPr>
                <w:rFonts w:ascii="Times New Roman" w:hAnsi="Times New Roman" w:cs="Times New Roman"/>
                <w:sz w:val="24"/>
                <w:szCs w:val="24"/>
              </w:rPr>
              <w:t>33</w:t>
            </w:r>
            <w:r w:rsidR="00402A79">
              <w:rPr>
                <w:rFonts w:ascii="Times New Roman" w:hAnsi="Times New Roman" w:cs="Times New Roman"/>
                <w:sz w:val="24"/>
                <w:szCs w:val="24"/>
              </w:rPr>
              <w:t>7484,5</w:t>
            </w:r>
          </w:p>
        </w:tc>
      </w:tr>
      <w:tr w:rsidR="00E52812" w:rsidRPr="009A279C" w:rsidTr="0000105A">
        <w:tc>
          <w:tcPr>
            <w:tcW w:w="5670" w:type="dxa"/>
            <w:gridSpan w:val="4"/>
            <w:vMerge/>
          </w:tcPr>
          <w:p w:rsidR="00E52812" w:rsidRPr="009A279C" w:rsidRDefault="00E52812">
            <w:pPr>
              <w:pStyle w:val="ConsPlusNormal"/>
              <w:jc w:val="center"/>
              <w:rPr>
                <w:rFonts w:ascii="Times New Roman" w:hAnsi="Times New Roman" w:cs="Times New Roman"/>
                <w:sz w:val="24"/>
                <w:szCs w:val="24"/>
              </w:rPr>
            </w:pPr>
          </w:p>
        </w:tc>
        <w:tc>
          <w:tcPr>
            <w:tcW w:w="1560" w:type="dxa"/>
          </w:tcPr>
          <w:p w:rsidR="00E52812" w:rsidRPr="009A279C" w:rsidRDefault="00E52812">
            <w:pPr>
              <w:pStyle w:val="ConsPlusTitle"/>
              <w:jc w:val="both"/>
              <w:outlineLvl w:val="2"/>
              <w:rPr>
                <w:rFonts w:ascii="Times New Roman" w:eastAsia="Calibri" w:hAnsi="Times New Roman" w:cs="Times New Roman"/>
                <w:b w:val="0"/>
                <w:bCs/>
                <w:sz w:val="24"/>
                <w:szCs w:val="24"/>
              </w:rPr>
            </w:pPr>
            <w:r w:rsidRPr="009A279C">
              <w:rPr>
                <w:rFonts w:ascii="Times New Roman" w:eastAsia="Calibri" w:hAnsi="Times New Roman" w:cs="Times New Roman"/>
                <w:b w:val="0"/>
                <w:bCs/>
                <w:sz w:val="24"/>
                <w:szCs w:val="24"/>
              </w:rPr>
              <w:t>Внебюджетные источники</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sz w:val="24"/>
                <w:szCs w:val="24"/>
              </w:rPr>
            </w:pPr>
            <w:r w:rsidRPr="009A279C">
              <w:rPr>
                <w:rFonts w:ascii="Times New Roman" w:hAnsi="Times New Roman"/>
                <w:sz w:val="24"/>
                <w:szCs w:val="24"/>
              </w:rPr>
              <w:t>0,0</w:t>
            </w:r>
          </w:p>
        </w:tc>
        <w:tc>
          <w:tcPr>
            <w:tcW w:w="1275" w:type="dxa"/>
          </w:tcPr>
          <w:p w:rsidR="00E52812" w:rsidRPr="009A279C" w:rsidRDefault="00E52812">
            <w:pPr>
              <w:jc w:val="center"/>
              <w:rPr>
                <w:sz w:val="24"/>
                <w:szCs w:val="24"/>
              </w:rPr>
            </w:pPr>
            <w:r w:rsidRPr="009A279C">
              <w:rPr>
                <w:rFonts w:ascii="Times New Roman" w:hAnsi="Times New Roman"/>
                <w:sz w:val="24"/>
                <w:szCs w:val="24"/>
              </w:rPr>
              <w:t>0,0</w:t>
            </w:r>
          </w:p>
        </w:tc>
        <w:tc>
          <w:tcPr>
            <w:tcW w:w="1134" w:type="dxa"/>
          </w:tcPr>
          <w:p w:rsidR="00E52812" w:rsidRPr="009A279C" w:rsidRDefault="00E52812">
            <w:pPr>
              <w:jc w:val="center"/>
              <w:rPr>
                <w:rFonts w:ascii="Times New Roman" w:hAnsi="Times New Roman"/>
                <w:sz w:val="24"/>
                <w:szCs w:val="24"/>
              </w:rPr>
            </w:pPr>
            <w:r w:rsidRPr="009A279C">
              <w:rPr>
                <w:rFonts w:ascii="Times New Roman" w:hAnsi="Times New Roman"/>
                <w:sz w:val="24"/>
                <w:szCs w:val="24"/>
              </w:rPr>
              <w:t>0,0</w:t>
            </w:r>
          </w:p>
        </w:tc>
        <w:tc>
          <w:tcPr>
            <w:tcW w:w="1418" w:type="dxa"/>
          </w:tcPr>
          <w:p w:rsidR="00E52812" w:rsidRPr="009A279C" w:rsidRDefault="00E52812">
            <w:pPr>
              <w:jc w:val="center"/>
              <w:rPr>
                <w:sz w:val="24"/>
                <w:szCs w:val="24"/>
              </w:rPr>
            </w:pPr>
            <w:r w:rsidRPr="009A279C">
              <w:rPr>
                <w:rFonts w:ascii="Times New Roman" w:hAnsi="Times New Roman"/>
                <w:sz w:val="24"/>
                <w:szCs w:val="24"/>
              </w:rPr>
              <w:t>0,0</w:t>
            </w:r>
          </w:p>
        </w:tc>
        <w:tc>
          <w:tcPr>
            <w:tcW w:w="1417" w:type="dxa"/>
          </w:tcPr>
          <w:p w:rsidR="00E52812" w:rsidRPr="009A279C" w:rsidRDefault="00E52812">
            <w:pPr>
              <w:jc w:val="center"/>
              <w:rPr>
                <w:sz w:val="24"/>
                <w:szCs w:val="24"/>
              </w:rPr>
            </w:pPr>
            <w:r w:rsidRPr="009A279C">
              <w:rPr>
                <w:rFonts w:ascii="Times New Roman" w:hAnsi="Times New Roman"/>
                <w:sz w:val="24"/>
                <w:szCs w:val="24"/>
              </w:rPr>
              <w:t>0,0</w:t>
            </w:r>
          </w:p>
        </w:tc>
        <w:tc>
          <w:tcPr>
            <w:tcW w:w="1276" w:type="dxa"/>
          </w:tcPr>
          <w:p w:rsidR="00E52812" w:rsidRPr="009A279C" w:rsidRDefault="00E52812">
            <w:pPr>
              <w:jc w:val="center"/>
              <w:rPr>
                <w:sz w:val="24"/>
                <w:szCs w:val="24"/>
              </w:rPr>
            </w:pPr>
            <w:r w:rsidRPr="009A279C">
              <w:rPr>
                <w:rFonts w:ascii="Times New Roman" w:hAnsi="Times New Roman"/>
                <w:sz w:val="24"/>
                <w:szCs w:val="24"/>
              </w:rPr>
              <w:t>0,0</w:t>
            </w:r>
          </w:p>
        </w:tc>
      </w:tr>
    </w:tbl>
    <w:p w:rsidR="00A43F94" w:rsidRDefault="00A43F94" w:rsidP="003978F4">
      <w:pPr>
        <w:widowControl/>
        <w:tabs>
          <w:tab w:val="left" w:pos="1134"/>
        </w:tabs>
        <w:autoSpaceDE/>
        <w:autoSpaceDN/>
        <w:adjustRightInd/>
        <w:spacing w:line="336" w:lineRule="auto"/>
        <w:ind w:left="709" w:right="-777"/>
        <w:jc w:val="right"/>
        <w:rPr>
          <w:rFonts w:ascii="Times New Roman" w:hAnsi="Times New Roman"/>
          <w:color w:val="000000"/>
          <w:sz w:val="28"/>
          <w:szCs w:val="28"/>
        </w:rPr>
      </w:pPr>
      <w:r>
        <w:rPr>
          <w:rFonts w:ascii="Times New Roman" w:hAnsi="Times New Roman"/>
          <w:color w:val="000000"/>
          <w:sz w:val="28"/>
          <w:szCs w:val="28"/>
        </w:rPr>
        <w:t>».</w:t>
      </w:r>
    </w:p>
    <w:p w:rsidR="00A43F94" w:rsidRDefault="00A43F94">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w:t>
      </w:r>
    </w:p>
    <w:p w:rsidR="00A43F94" w:rsidRDefault="00A43F94">
      <w:pPr>
        <w:widowControl/>
        <w:tabs>
          <w:tab w:val="left" w:pos="1134"/>
        </w:tabs>
        <w:autoSpaceDE/>
        <w:autoSpaceDN/>
        <w:adjustRightInd/>
        <w:spacing w:line="336" w:lineRule="auto"/>
        <w:ind w:left="709"/>
        <w:jc w:val="right"/>
        <w:rPr>
          <w:rFonts w:ascii="Times New Roman" w:hAnsi="Times New Roman"/>
          <w:color w:val="000000"/>
          <w:sz w:val="28"/>
          <w:szCs w:val="28"/>
        </w:rPr>
      </w:pPr>
    </w:p>
    <w:sectPr w:rsidR="00A43F94">
      <w:pgSz w:w="16800" w:h="11900" w:orient="landscape"/>
      <w:pgMar w:top="1503" w:right="1134" w:bottom="964" w:left="99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530" w:rsidRDefault="00AA3530">
      <w:r>
        <w:separator/>
      </w:r>
    </w:p>
  </w:endnote>
  <w:endnote w:type="continuationSeparator" w:id="0">
    <w:p w:rsidR="00AA3530" w:rsidRDefault="00AA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530" w:rsidRDefault="00AA3530">
      <w:r>
        <w:separator/>
      </w:r>
    </w:p>
  </w:footnote>
  <w:footnote w:type="continuationSeparator" w:id="0">
    <w:p w:rsidR="00AA3530" w:rsidRDefault="00AA35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530" w:rsidRDefault="00AA3530">
    <w:pPr>
      <w:pStyle w:val="af2"/>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A3530" w:rsidRDefault="00AA3530">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530" w:rsidRDefault="00AA3530">
    <w:pPr>
      <w:pStyle w:val="af2"/>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69B"/>
    <w:rsid w:val="000005AD"/>
    <w:rsid w:val="00000DBC"/>
    <w:rsid w:val="0000105A"/>
    <w:rsid w:val="00001131"/>
    <w:rsid w:val="00001EFC"/>
    <w:rsid w:val="00002268"/>
    <w:rsid w:val="000029ED"/>
    <w:rsid w:val="000029F6"/>
    <w:rsid w:val="00002D55"/>
    <w:rsid w:val="00002D7F"/>
    <w:rsid w:val="00002E4A"/>
    <w:rsid w:val="00002FE6"/>
    <w:rsid w:val="000035A1"/>
    <w:rsid w:val="000036A3"/>
    <w:rsid w:val="00003C11"/>
    <w:rsid w:val="00003D0C"/>
    <w:rsid w:val="000045A5"/>
    <w:rsid w:val="00004770"/>
    <w:rsid w:val="00005403"/>
    <w:rsid w:val="000058C7"/>
    <w:rsid w:val="00005B3D"/>
    <w:rsid w:val="00005BD9"/>
    <w:rsid w:val="00005F92"/>
    <w:rsid w:val="000064D3"/>
    <w:rsid w:val="00006523"/>
    <w:rsid w:val="0000674F"/>
    <w:rsid w:val="00006853"/>
    <w:rsid w:val="00006B46"/>
    <w:rsid w:val="00006C4C"/>
    <w:rsid w:val="00007046"/>
    <w:rsid w:val="00007342"/>
    <w:rsid w:val="00007859"/>
    <w:rsid w:val="00007CC4"/>
    <w:rsid w:val="00007DE0"/>
    <w:rsid w:val="000100BB"/>
    <w:rsid w:val="000105A6"/>
    <w:rsid w:val="000113EA"/>
    <w:rsid w:val="00011959"/>
    <w:rsid w:val="00011D2B"/>
    <w:rsid w:val="000127E7"/>
    <w:rsid w:val="000127F9"/>
    <w:rsid w:val="0001289D"/>
    <w:rsid w:val="00012947"/>
    <w:rsid w:val="00012D51"/>
    <w:rsid w:val="00012E50"/>
    <w:rsid w:val="000134DE"/>
    <w:rsid w:val="00013CA6"/>
    <w:rsid w:val="00013CBD"/>
    <w:rsid w:val="00013D75"/>
    <w:rsid w:val="00013E3E"/>
    <w:rsid w:val="00014390"/>
    <w:rsid w:val="00014549"/>
    <w:rsid w:val="0001474C"/>
    <w:rsid w:val="000148A7"/>
    <w:rsid w:val="00014C2B"/>
    <w:rsid w:val="00014C3E"/>
    <w:rsid w:val="00014EEC"/>
    <w:rsid w:val="00014F56"/>
    <w:rsid w:val="000158CF"/>
    <w:rsid w:val="00015B10"/>
    <w:rsid w:val="00015B3C"/>
    <w:rsid w:val="00016022"/>
    <w:rsid w:val="000161D1"/>
    <w:rsid w:val="000162E5"/>
    <w:rsid w:val="00017D1E"/>
    <w:rsid w:val="000201DB"/>
    <w:rsid w:val="00020204"/>
    <w:rsid w:val="000205D4"/>
    <w:rsid w:val="0002097A"/>
    <w:rsid w:val="00021103"/>
    <w:rsid w:val="00021CCC"/>
    <w:rsid w:val="00022076"/>
    <w:rsid w:val="00022D46"/>
    <w:rsid w:val="0002338D"/>
    <w:rsid w:val="000233DC"/>
    <w:rsid w:val="000234F0"/>
    <w:rsid w:val="00023722"/>
    <w:rsid w:val="000237EA"/>
    <w:rsid w:val="00024702"/>
    <w:rsid w:val="00024EFD"/>
    <w:rsid w:val="00024FA1"/>
    <w:rsid w:val="00025053"/>
    <w:rsid w:val="000250E0"/>
    <w:rsid w:val="0002598A"/>
    <w:rsid w:val="00025B41"/>
    <w:rsid w:val="00025EEE"/>
    <w:rsid w:val="00026081"/>
    <w:rsid w:val="000265D8"/>
    <w:rsid w:val="0002692A"/>
    <w:rsid w:val="0002710B"/>
    <w:rsid w:val="000271D5"/>
    <w:rsid w:val="0002763F"/>
    <w:rsid w:val="00027BE0"/>
    <w:rsid w:val="00027CFC"/>
    <w:rsid w:val="000300F5"/>
    <w:rsid w:val="000311AA"/>
    <w:rsid w:val="00031221"/>
    <w:rsid w:val="00031318"/>
    <w:rsid w:val="0003138C"/>
    <w:rsid w:val="000314FB"/>
    <w:rsid w:val="00031B28"/>
    <w:rsid w:val="00031D43"/>
    <w:rsid w:val="00031D5D"/>
    <w:rsid w:val="00032020"/>
    <w:rsid w:val="00032118"/>
    <w:rsid w:val="000322DD"/>
    <w:rsid w:val="0003242A"/>
    <w:rsid w:val="0003265A"/>
    <w:rsid w:val="00032B2B"/>
    <w:rsid w:val="00032F2F"/>
    <w:rsid w:val="000330CD"/>
    <w:rsid w:val="000331AE"/>
    <w:rsid w:val="00033261"/>
    <w:rsid w:val="000337EF"/>
    <w:rsid w:val="0003397F"/>
    <w:rsid w:val="000341A7"/>
    <w:rsid w:val="000343DA"/>
    <w:rsid w:val="00034598"/>
    <w:rsid w:val="0003462F"/>
    <w:rsid w:val="00035066"/>
    <w:rsid w:val="00035194"/>
    <w:rsid w:val="000351A5"/>
    <w:rsid w:val="00035B6C"/>
    <w:rsid w:val="00035DCD"/>
    <w:rsid w:val="00036260"/>
    <w:rsid w:val="000362CF"/>
    <w:rsid w:val="0003648E"/>
    <w:rsid w:val="00036712"/>
    <w:rsid w:val="00036AF0"/>
    <w:rsid w:val="00036C93"/>
    <w:rsid w:val="00036E14"/>
    <w:rsid w:val="000375DA"/>
    <w:rsid w:val="0004072D"/>
    <w:rsid w:val="00040765"/>
    <w:rsid w:val="00040B25"/>
    <w:rsid w:val="00040C99"/>
    <w:rsid w:val="00040DA2"/>
    <w:rsid w:val="00040DB6"/>
    <w:rsid w:val="00041309"/>
    <w:rsid w:val="00041427"/>
    <w:rsid w:val="00041E54"/>
    <w:rsid w:val="000423A7"/>
    <w:rsid w:val="0004247A"/>
    <w:rsid w:val="00043157"/>
    <w:rsid w:val="00043205"/>
    <w:rsid w:val="00043450"/>
    <w:rsid w:val="0004358B"/>
    <w:rsid w:val="00043ACC"/>
    <w:rsid w:val="00043C0A"/>
    <w:rsid w:val="000443C5"/>
    <w:rsid w:val="00044D06"/>
    <w:rsid w:val="0004502F"/>
    <w:rsid w:val="00045405"/>
    <w:rsid w:val="00045C39"/>
    <w:rsid w:val="00045C85"/>
    <w:rsid w:val="0004600F"/>
    <w:rsid w:val="000460A3"/>
    <w:rsid w:val="000460B8"/>
    <w:rsid w:val="00046C92"/>
    <w:rsid w:val="00047332"/>
    <w:rsid w:val="00047555"/>
    <w:rsid w:val="00047688"/>
    <w:rsid w:val="000500F5"/>
    <w:rsid w:val="0005031F"/>
    <w:rsid w:val="00050410"/>
    <w:rsid w:val="00050B35"/>
    <w:rsid w:val="00050C3E"/>
    <w:rsid w:val="000515A6"/>
    <w:rsid w:val="00051813"/>
    <w:rsid w:val="00051E1B"/>
    <w:rsid w:val="00052108"/>
    <w:rsid w:val="00052EEC"/>
    <w:rsid w:val="00052FAE"/>
    <w:rsid w:val="000532F4"/>
    <w:rsid w:val="0005333F"/>
    <w:rsid w:val="00053811"/>
    <w:rsid w:val="00053D00"/>
    <w:rsid w:val="00054193"/>
    <w:rsid w:val="0005443B"/>
    <w:rsid w:val="0005443E"/>
    <w:rsid w:val="0005490F"/>
    <w:rsid w:val="00054A63"/>
    <w:rsid w:val="00054E9E"/>
    <w:rsid w:val="00054F74"/>
    <w:rsid w:val="00055828"/>
    <w:rsid w:val="00055999"/>
    <w:rsid w:val="00055D0C"/>
    <w:rsid w:val="00055DC4"/>
    <w:rsid w:val="00056140"/>
    <w:rsid w:val="00056DA4"/>
    <w:rsid w:val="00056FB4"/>
    <w:rsid w:val="00057371"/>
    <w:rsid w:val="000574AF"/>
    <w:rsid w:val="000578CC"/>
    <w:rsid w:val="00057A24"/>
    <w:rsid w:val="00057C87"/>
    <w:rsid w:val="00057F94"/>
    <w:rsid w:val="00060330"/>
    <w:rsid w:val="00060991"/>
    <w:rsid w:val="00061499"/>
    <w:rsid w:val="000617D4"/>
    <w:rsid w:val="0006193B"/>
    <w:rsid w:val="00061DF3"/>
    <w:rsid w:val="00061FCD"/>
    <w:rsid w:val="0006203F"/>
    <w:rsid w:val="0006207D"/>
    <w:rsid w:val="0006259E"/>
    <w:rsid w:val="00062615"/>
    <w:rsid w:val="000627D9"/>
    <w:rsid w:val="00062800"/>
    <w:rsid w:val="00062A46"/>
    <w:rsid w:val="00062C4D"/>
    <w:rsid w:val="00062D3E"/>
    <w:rsid w:val="00062DF7"/>
    <w:rsid w:val="000633FB"/>
    <w:rsid w:val="00064A09"/>
    <w:rsid w:val="00065BAC"/>
    <w:rsid w:val="00065EB6"/>
    <w:rsid w:val="00066269"/>
    <w:rsid w:val="000665EE"/>
    <w:rsid w:val="00066E10"/>
    <w:rsid w:val="00066E49"/>
    <w:rsid w:val="00066F4A"/>
    <w:rsid w:val="00067057"/>
    <w:rsid w:val="00067987"/>
    <w:rsid w:val="000679DA"/>
    <w:rsid w:val="00067EE9"/>
    <w:rsid w:val="0007003E"/>
    <w:rsid w:val="000707F3"/>
    <w:rsid w:val="00070AF9"/>
    <w:rsid w:val="00070BFA"/>
    <w:rsid w:val="00070C85"/>
    <w:rsid w:val="000710FF"/>
    <w:rsid w:val="000719FA"/>
    <w:rsid w:val="00071DA8"/>
    <w:rsid w:val="00073755"/>
    <w:rsid w:val="000741D3"/>
    <w:rsid w:val="000744F3"/>
    <w:rsid w:val="000746DB"/>
    <w:rsid w:val="000756C1"/>
    <w:rsid w:val="00075730"/>
    <w:rsid w:val="00075C29"/>
    <w:rsid w:val="00075FFC"/>
    <w:rsid w:val="000760FA"/>
    <w:rsid w:val="000761D9"/>
    <w:rsid w:val="000767BD"/>
    <w:rsid w:val="00076935"/>
    <w:rsid w:val="00076B0E"/>
    <w:rsid w:val="000778DE"/>
    <w:rsid w:val="000779B8"/>
    <w:rsid w:val="00077A79"/>
    <w:rsid w:val="00077A81"/>
    <w:rsid w:val="00077D9C"/>
    <w:rsid w:val="00080C4E"/>
    <w:rsid w:val="00081256"/>
    <w:rsid w:val="000815DA"/>
    <w:rsid w:val="00081824"/>
    <w:rsid w:val="00082659"/>
    <w:rsid w:val="0008293D"/>
    <w:rsid w:val="0008361C"/>
    <w:rsid w:val="00083B7E"/>
    <w:rsid w:val="00083D7E"/>
    <w:rsid w:val="000842AF"/>
    <w:rsid w:val="00084515"/>
    <w:rsid w:val="0008460A"/>
    <w:rsid w:val="00084AC2"/>
    <w:rsid w:val="00084C18"/>
    <w:rsid w:val="00085029"/>
    <w:rsid w:val="00085200"/>
    <w:rsid w:val="0008585A"/>
    <w:rsid w:val="00085A13"/>
    <w:rsid w:val="000869B3"/>
    <w:rsid w:val="00086BEA"/>
    <w:rsid w:val="00086BF6"/>
    <w:rsid w:val="00086C78"/>
    <w:rsid w:val="00086C96"/>
    <w:rsid w:val="000872D9"/>
    <w:rsid w:val="000873CF"/>
    <w:rsid w:val="000873EE"/>
    <w:rsid w:val="000874AF"/>
    <w:rsid w:val="00087956"/>
    <w:rsid w:val="000879EF"/>
    <w:rsid w:val="00090264"/>
    <w:rsid w:val="00090A28"/>
    <w:rsid w:val="00090F0E"/>
    <w:rsid w:val="0009116C"/>
    <w:rsid w:val="00091594"/>
    <w:rsid w:val="00091759"/>
    <w:rsid w:val="00091AC1"/>
    <w:rsid w:val="000921B7"/>
    <w:rsid w:val="000921EA"/>
    <w:rsid w:val="00092FB5"/>
    <w:rsid w:val="0009306E"/>
    <w:rsid w:val="0009330F"/>
    <w:rsid w:val="000936A9"/>
    <w:rsid w:val="0009378C"/>
    <w:rsid w:val="000941F5"/>
    <w:rsid w:val="00094541"/>
    <w:rsid w:val="0009472E"/>
    <w:rsid w:val="0009483F"/>
    <w:rsid w:val="0009492D"/>
    <w:rsid w:val="00094A5F"/>
    <w:rsid w:val="00094D5C"/>
    <w:rsid w:val="00095104"/>
    <w:rsid w:val="000951C9"/>
    <w:rsid w:val="000956D5"/>
    <w:rsid w:val="00095C96"/>
    <w:rsid w:val="00095D42"/>
    <w:rsid w:val="00096332"/>
    <w:rsid w:val="000965E9"/>
    <w:rsid w:val="000966F9"/>
    <w:rsid w:val="0009674D"/>
    <w:rsid w:val="000969F7"/>
    <w:rsid w:val="00096DF0"/>
    <w:rsid w:val="0009743A"/>
    <w:rsid w:val="00097520"/>
    <w:rsid w:val="000A0009"/>
    <w:rsid w:val="000A01E2"/>
    <w:rsid w:val="000A02F4"/>
    <w:rsid w:val="000A0406"/>
    <w:rsid w:val="000A04DF"/>
    <w:rsid w:val="000A09BD"/>
    <w:rsid w:val="000A0EFD"/>
    <w:rsid w:val="000A0FA1"/>
    <w:rsid w:val="000A165F"/>
    <w:rsid w:val="000A1E67"/>
    <w:rsid w:val="000A24BA"/>
    <w:rsid w:val="000A256E"/>
    <w:rsid w:val="000A287C"/>
    <w:rsid w:val="000A2898"/>
    <w:rsid w:val="000A2A71"/>
    <w:rsid w:val="000A2EE4"/>
    <w:rsid w:val="000A2EEB"/>
    <w:rsid w:val="000A38DE"/>
    <w:rsid w:val="000A41AE"/>
    <w:rsid w:val="000A434E"/>
    <w:rsid w:val="000A4487"/>
    <w:rsid w:val="000A4530"/>
    <w:rsid w:val="000A45E0"/>
    <w:rsid w:val="000A5211"/>
    <w:rsid w:val="000A5BF2"/>
    <w:rsid w:val="000A5D83"/>
    <w:rsid w:val="000A6050"/>
    <w:rsid w:val="000A7090"/>
    <w:rsid w:val="000A737D"/>
    <w:rsid w:val="000A7510"/>
    <w:rsid w:val="000A77E3"/>
    <w:rsid w:val="000A7E35"/>
    <w:rsid w:val="000B0029"/>
    <w:rsid w:val="000B00B3"/>
    <w:rsid w:val="000B0C03"/>
    <w:rsid w:val="000B1048"/>
    <w:rsid w:val="000B1328"/>
    <w:rsid w:val="000B154F"/>
    <w:rsid w:val="000B16B8"/>
    <w:rsid w:val="000B1A75"/>
    <w:rsid w:val="000B1AB3"/>
    <w:rsid w:val="000B1BD9"/>
    <w:rsid w:val="000B1D0C"/>
    <w:rsid w:val="000B2639"/>
    <w:rsid w:val="000B265E"/>
    <w:rsid w:val="000B28A2"/>
    <w:rsid w:val="000B2F26"/>
    <w:rsid w:val="000B3414"/>
    <w:rsid w:val="000B342B"/>
    <w:rsid w:val="000B3684"/>
    <w:rsid w:val="000B3844"/>
    <w:rsid w:val="000B3DC1"/>
    <w:rsid w:val="000B41D4"/>
    <w:rsid w:val="000B4711"/>
    <w:rsid w:val="000B5073"/>
    <w:rsid w:val="000B529E"/>
    <w:rsid w:val="000B5F9F"/>
    <w:rsid w:val="000B6022"/>
    <w:rsid w:val="000B6603"/>
    <w:rsid w:val="000B6DE4"/>
    <w:rsid w:val="000B6E6D"/>
    <w:rsid w:val="000B7053"/>
    <w:rsid w:val="000B7382"/>
    <w:rsid w:val="000C05EF"/>
    <w:rsid w:val="000C0AA4"/>
    <w:rsid w:val="000C0D71"/>
    <w:rsid w:val="000C1239"/>
    <w:rsid w:val="000C128D"/>
    <w:rsid w:val="000C15E0"/>
    <w:rsid w:val="000C1A72"/>
    <w:rsid w:val="000C22C7"/>
    <w:rsid w:val="000C2688"/>
    <w:rsid w:val="000C2C13"/>
    <w:rsid w:val="000C2ED0"/>
    <w:rsid w:val="000C31CA"/>
    <w:rsid w:val="000C329F"/>
    <w:rsid w:val="000C3E00"/>
    <w:rsid w:val="000C4F35"/>
    <w:rsid w:val="000C5369"/>
    <w:rsid w:val="000C5393"/>
    <w:rsid w:val="000C5A10"/>
    <w:rsid w:val="000C643D"/>
    <w:rsid w:val="000C67A9"/>
    <w:rsid w:val="000C69F9"/>
    <w:rsid w:val="000C6CED"/>
    <w:rsid w:val="000C706C"/>
    <w:rsid w:val="000C7630"/>
    <w:rsid w:val="000C7F16"/>
    <w:rsid w:val="000C7F41"/>
    <w:rsid w:val="000D079D"/>
    <w:rsid w:val="000D07BA"/>
    <w:rsid w:val="000D1052"/>
    <w:rsid w:val="000D14E7"/>
    <w:rsid w:val="000D1BE2"/>
    <w:rsid w:val="000D204C"/>
    <w:rsid w:val="000D24AC"/>
    <w:rsid w:val="000D27E4"/>
    <w:rsid w:val="000D2821"/>
    <w:rsid w:val="000D2AB7"/>
    <w:rsid w:val="000D2D00"/>
    <w:rsid w:val="000D2E09"/>
    <w:rsid w:val="000D313F"/>
    <w:rsid w:val="000D3437"/>
    <w:rsid w:val="000D40A1"/>
    <w:rsid w:val="000D42F1"/>
    <w:rsid w:val="000D4452"/>
    <w:rsid w:val="000D4766"/>
    <w:rsid w:val="000D4AC2"/>
    <w:rsid w:val="000D5535"/>
    <w:rsid w:val="000D55D9"/>
    <w:rsid w:val="000D5B6A"/>
    <w:rsid w:val="000D5F83"/>
    <w:rsid w:val="000D5FF1"/>
    <w:rsid w:val="000D60E7"/>
    <w:rsid w:val="000D6616"/>
    <w:rsid w:val="000D6BFF"/>
    <w:rsid w:val="000D6C3C"/>
    <w:rsid w:val="000D6CED"/>
    <w:rsid w:val="000D6D11"/>
    <w:rsid w:val="000D6D28"/>
    <w:rsid w:val="000D73F6"/>
    <w:rsid w:val="000D76A9"/>
    <w:rsid w:val="000D777C"/>
    <w:rsid w:val="000D77DF"/>
    <w:rsid w:val="000D7B64"/>
    <w:rsid w:val="000D7D35"/>
    <w:rsid w:val="000E0644"/>
    <w:rsid w:val="000E087B"/>
    <w:rsid w:val="000E1FDB"/>
    <w:rsid w:val="000E21F0"/>
    <w:rsid w:val="000E24A1"/>
    <w:rsid w:val="000E29B7"/>
    <w:rsid w:val="000E2E6B"/>
    <w:rsid w:val="000E307D"/>
    <w:rsid w:val="000E3A77"/>
    <w:rsid w:val="000E3EB0"/>
    <w:rsid w:val="000E43A5"/>
    <w:rsid w:val="000E43B9"/>
    <w:rsid w:val="000E43D5"/>
    <w:rsid w:val="000E4AF6"/>
    <w:rsid w:val="000E529F"/>
    <w:rsid w:val="000E53A8"/>
    <w:rsid w:val="000E567B"/>
    <w:rsid w:val="000E5C45"/>
    <w:rsid w:val="000E6527"/>
    <w:rsid w:val="000E730C"/>
    <w:rsid w:val="000E7666"/>
    <w:rsid w:val="000E778D"/>
    <w:rsid w:val="000E7975"/>
    <w:rsid w:val="000E7AC0"/>
    <w:rsid w:val="000E7CD3"/>
    <w:rsid w:val="000E7E2C"/>
    <w:rsid w:val="000E7FE9"/>
    <w:rsid w:val="000F02DA"/>
    <w:rsid w:val="000F0FB7"/>
    <w:rsid w:val="000F1142"/>
    <w:rsid w:val="000F1709"/>
    <w:rsid w:val="000F1799"/>
    <w:rsid w:val="000F1BF5"/>
    <w:rsid w:val="000F224F"/>
    <w:rsid w:val="000F2C76"/>
    <w:rsid w:val="000F2E56"/>
    <w:rsid w:val="000F30F9"/>
    <w:rsid w:val="000F32F2"/>
    <w:rsid w:val="000F38F6"/>
    <w:rsid w:val="000F43E9"/>
    <w:rsid w:val="000F4612"/>
    <w:rsid w:val="000F4EA4"/>
    <w:rsid w:val="000F54C4"/>
    <w:rsid w:val="000F5502"/>
    <w:rsid w:val="000F5BC1"/>
    <w:rsid w:val="000F5EEB"/>
    <w:rsid w:val="000F62BA"/>
    <w:rsid w:val="000F6418"/>
    <w:rsid w:val="000F65CD"/>
    <w:rsid w:val="000F6683"/>
    <w:rsid w:val="000F6A90"/>
    <w:rsid w:val="000F7094"/>
    <w:rsid w:val="000F74AF"/>
    <w:rsid w:val="000F79DF"/>
    <w:rsid w:val="000F7F54"/>
    <w:rsid w:val="000F7F81"/>
    <w:rsid w:val="00100A31"/>
    <w:rsid w:val="00101F77"/>
    <w:rsid w:val="001025A6"/>
    <w:rsid w:val="00103783"/>
    <w:rsid w:val="00103B90"/>
    <w:rsid w:val="00103CD3"/>
    <w:rsid w:val="00103E01"/>
    <w:rsid w:val="0010410E"/>
    <w:rsid w:val="001042AB"/>
    <w:rsid w:val="00104F18"/>
    <w:rsid w:val="00104F38"/>
    <w:rsid w:val="00104F5D"/>
    <w:rsid w:val="001050DE"/>
    <w:rsid w:val="001051D1"/>
    <w:rsid w:val="00105335"/>
    <w:rsid w:val="001056BF"/>
    <w:rsid w:val="00105C0F"/>
    <w:rsid w:val="00105C1C"/>
    <w:rsid w:val="00105CEE"/>
    <w:rsid w:val="00106C7B"/>
    <w:rsid w:val="001073BB"/>
    <w:rsid w:val="00107688"/>
    <w:rsid w:val="001078DB"/>
    <w:rsid w:val="00110BF7"/>
    <w:rsid w:val="00110FF7"/>
    <w:rsid w:val="001114EE"/>
    <w:rsid w:val="001117DF"/>
    <w:rsid w:val="00111A00"/>
    <w:rsid w:val="00111AC4"/>
    <w:rsid w:val="00112941"/>
    <w:rsid w:val="00113481"/>
    <w:rsid w:val="001136B4"/>
    <w:rsid w:val="00113D04"/>
    <w:rsid w:val="00113EEE"/>
    <w:rsid w:val="00114525"/>
    <w:rsid w:val="00114849"/>
    <w:rsid w:val="00114B7C"/>
    <w:rsid w:val="00114F14"/>
    <w:rsid w:val="00115536"/>
    <w:rsid w:val="00115B5F"/>
    <w:rsid w:val="00115B8E"/>
    <w:rsid w:val="00115FDF"/>
    <w:rsid w:val="001163F6"/>
    <w:rsid w:val="00116CEA"/>
    <w:rsid w:val="00116FAD"/>
    <w:rsid w:val="001178BF"/>
    <w:rsid w:val="00117F19"/>
    <w:rsid w:val="00117F5E"/>
    <w:rsid w:val="001201C0"/>
    <w:rsid w:val="001204C1"/>
    <w:rsid w:val="0012068B"/>
    <w:rsid w:val="00120A30"/>
    <w:rsid w:val="00121472"/>
    <w:rsid w:val="001221E8"/>
    <w:rsid w:val="0012265E"/>
    <w:rsid w:val="00122799"/>
    <w:rsid w:val="0012297B"/>
    <w:rsid w:val="00122A66"/>
    <w:rsid w:val="00122EAB"/>
    <w:rsid w:val="00123AD3"/>
    <w:rsid w:val="00124284"/>
    <w:rsid w:val="0012454D"/>
    <w:rsid w:val="001247BD"/>
    <w:rsid w:val="00125011"/>
    <w:rsid w:val="00125744"/>
    <w:rsid w:val="00125C55"/>
    <w:rsid w:val="00125DF3"/>
    <w:rsid w:val="00126DE6"/>
    <w:rsid w:val="00126E84"/>
    <w:rsid w:val="00127AA4"/>
    <w:rsid w:val="00127B7E"/>
    <w:rsid w:val="00130129"/>
    <w:rsid w:val="001304F5"/>
    <w:rsid w:val="00130892"/>
    <w:rsid w:val="00130DC2"/>
    <w:rsid w:val="00131332"/>
    <w:rsid w:val="001318EF"/>
    <w:rsid w:val="00132284"/>
    <w:rsid w:val="0013253C"/>
    <w:rsid w:val="00132F0A"/>
    <w:rsid w:val="00133527"/>
    <w:rsid w:val="0013401F"/>
    <w:rsid w:val="001342A0"/>
    <w:rsid w:val="001347BF"/>
    <w:rsid w:val="001347CB"/>
    <w:rsid w:val="0013494F"/>
    <w:rsid w:val="001350BF"/>
    <w:rsid w:val="001350FB"/>
    <w:rsid w:val="00135118"/>
    <w:rsid w:val="001351F6"/>
    <w:rsid w:val="00135856"/>
    <w:rsid w:val="00135AD5"/>
    <w:rsid w:val="00135DC7"/>
    <w:rsid w:val="001362B7"/>
    <w:rsid w:val="00136964"/>
    <w:rsid w:val="001371C2"/>
    <w:rsid w:val="00137711"/>
    <w:rsid w:val="0013784B"/>
    <w:rsid w:val="00137969"/>
    <w:rsid w:val="001402C4"/>
    <w:rsid w:val="0014055E"/>
    <w:rsid w:val="001405E4"/>
    <w:rsid w:val="00140D37"/>
    <w:rsid w:val="00140D54"/>
    <w:rsid w:val="00140E17"/>
    <w:rsid w:val="0014112D"/>
    <w:rsid w:val="001413F2"/>
    <w:rsid w:val="00141580"/>
    <w:rsid w:val="00141FA0"/>
    <w:rsid w:val="00142018"/>
    <w:rsid w:val="001420B7"/>
    <w:rsid w:val="00142397"/>
    <w:rsid w:val="00142637"/>
    <w:rsid w:val="001427E4"/>
    <w:rsid w:val="00142956"/>
    <w:rsid w:val="001431EA"/>
    <w:rsid w:val="00143255"/>
    <w:rsid w:val="001434F7"/>
    <w:rsid w:val="00143CBD"/>
    <w:rsid w:val="00144D6C"/>
    <w:rsid w:val="0014553B"/>
    <w:rsid w:val="001458BB"/>
    <w:rsid w:val="00145BE1"/>
    <w:rsid w:val="00145E47"/>
    <w:rsid w:val="00146610"/>
    <w:rsid w:val="00146611"/>
    <w:rsid w:val="00146D18"/>
    <w:rsid w:val="00147795"/>
    <w:rsid w:val="001477A1"/>
    <w:rsid w:val="00147D04"/>
    <w:rsid w:val="00150197"/>
    <w:rsid w:val="001506EA"/>
    <w:rsid w:val="00150A1A"/>
    <w:rsid w:val="00150AE9"/>
    <w:rsid w:val="00151083"/>
    <w:rsid w:val="001510D0"/>
    <w:rsid w:val="00151FDE"/>
    <w:rsid w:val="00152377"/>
    <w:rsid w:val="00152743"/>
    <w:rsid w:val="0015297E"/>
    <w:rsid w:val="00152DA7"/>
    <w:rsid w:val="001534DC"/>
    <w:rsid w:val="00153706"/>
    <w:rsid w:val="00153B09"/>
    <w:rsid w:val="00153B59"/>
    <w:rsid w:val="00153BBF"/>
    <w:rsid w:val="001540FC"/>
    <w:rsid w:val="00154392"/>
    <w:rsid w:val="001545D0"/>
    <w:rsid w:val="00154CB7"/>
    <w:rsid w:val="00154E58"/>
    <w:rsid w:val="0015525F"/>
    <w:rsid w:val="001553B8"/>
    <w:rsid w:val="00155A1F"/>
    <w:rsid w:val="00155E31"/>
    <w:rsid w:val="00156583"/>
    <w:rsid w:val="00156AAD"/>
    <w:rsid w:val="00156C51"/>
    <w:rsid w:val="001571BF"/>
    <w:rsid w:val="00157888"/>
    <w:rsid w:val="00157DF1"/>
    <w:rsid w:val="00157E3C"/>
    <w:rsid w:val="00157F91"/>
    <w:rsid w:val="0016033A"/>
    <w:rsid w:val="00160B58"/>
    <w:rsid w:val="00161159"/>
    <w:rsid w:val="00162BD5"/>
    <w:rsid w:val="00163874"/>
    <w:rsid w:val="00163BBB"/>
    <w:rsid w:val="001641F1"/>
    <w:rsid w:val="001645B3"/>
    <w:rsid w:val="0016480A"/>
    <w:rsid w:val="0016486E"/>
    <w:rsid w:val="00164F52"/>
    <w:rsid w:val="00165450"/>
    <w:rsid w:val="0016582F"/>
    <w:rsid w:val="00165843"/>
    <w:rsid w:val="00165A24"/>
    <w:rsid w:val="00165C5F"/>
    <w:rsid w:val="0016666A"/>
    <w:rsid w:val="0016689A"/>
    <w:rsid w:val="001670F0"/>
    <w:rsid w:val="001674A8"/>
    <w:rsid w:val="00167D73"/>
    <w:rsid w:val="00167F17"/>
    <w:rsid w:val="0017053E"/>
    <w:rsid w:val="001706B8"/>
    <w:rsid w:val="001709C0"/>
    <w:rsid w:val="00170B57"/>
    <w:rsid w:val="001716CD"/>
    <w:rsid w:val="00171ABA"/>
    <w:rsid w:val="00171B08"/>
    <w:rsid w:val="00171B90"/>
    <w:rsid w:val="00172117"/>
    <w:rsid w:val="00172EE1"/>
    <w:rsid w:val="00173A3E"/>
    <w:rsid w:val="00173AB0"/>
    <w:rsid w:val="00173ACD"/>
    <w:rsid w:val="00173BFD"/>
    <w:rsid w:val="00173C89"/>
    <w:rsid w:val="00174537"/>
    <w:rsid w:val="00174701"/>
    <w:rsid w:val="001748EF"/>
    <w:rsid w:val="001753CB"/>
    <w:rsid w:val="001755F0"/>
    <w:rsid w:val="00175C66"/>
    <w:rsid w:val="00176B8D"/>
    <w:rsid w:val="00176D01"/>
    <w:rsid w:val="00177C53"/>
    <w:rsid w:val="00177CBB"/>
    <w:rsid w:val="00180603"/>
    <w:rsid w:val="001816A7"/>
    <w:rsid w:val="001818A2"/>
    <w:rsid w:val="00181B7E"/>
    <w:rsid w:val="00181CB2"/>
    <w:rsid w:val="001820FC"/>
    <w:rsid w:val="00182489"/>
    <w:rsid w:val="00183614"/>
    <w:rsid w:val="00183634"/>
    <w:rsid w:val="00183743"/>
    <w:rsid w:val="00183B67"/>
    <w:rsid w:val="00183C4B"/>
    <w:rsid w:val="00183D7E"/>
    <w:rsid w:val="00183E17"/>
    <w:rsid w:val="00184F8C"/>
    <w:rsid w:val="0018537D"/>
    <w:rsid w:val="00185773"/>
    <w:rsid w:val="0018583E"/>
    <w:rsid w:val="00185B0A"/>
    <w:rsid w:val="00186228"/>
    <w:rsid w:val="00186486"/>
    <w:rsid w:val="0018698A"/>
    <w:rsid w:val="001869F3"/>
    <w:rsid w:val="0018709C"/>
    <w:rsid w:val="001873A5"/>
    <w:rsid w:val="00187B1B"/>
    <w:rsid w:val="00187D8E"/>
    <w:rsid w:val="00187E4E"/>
    <w:rsid w:val="001903B5"/>
    <w:rsid w:val="00190D1A"/>
    <w:rsid w:val="00190E2E"/>
    <w:rsid w:val="00190F8A"/>
    <w:rsid w:val="00191833"/>
    <w:rsid w:val="00191A6A"/>
    <w:rsid w:val="00191C85"/>
    <w:rsid w:val="00192421"/>
    <w:rsid w:val="00192597"/>
    <w:rsid w:val="001925BB"/>
    <w:rsid w:val="00192941"/>
    <w:rsid w:val="00193921"/>
    <w:rsid w:val="00193A7B"/>
    <w:rsid w:val="00193C5B"/>
    <w:rsid w:val="00194714"/>
    <w:rsid w:val="00195234"/>
    <w:rsid w:val="0019574D"/>
    <w:rsid w:val="00195B79"/>
    <w:rsid w:val="00195BC6"/>
    <w:rsid w:val="00196407"/>
    <w:rsid w:val="00196622"/>
    <w:rsid w:val="001969B3"/>
    <w:rsid w:val="00196B73"/>
    <w:rsid w:val="00197149"/>
    <w:rsid w:val="0019765E"/>
    <w:rsid w:val="00197870"/>
    <w:rsid w:val="001A04FF"/>
    <w:rsid w:val="001A093E"/>
    <w:rsid w:val="001A0B16"/>
    <w:rsid w:val="001A0D96"/>
    <w:rsid w:val="001A2EA4"/>
    <w:rsid w:val="001A37BD"/>
    <w:rsid w:val="001A39CF"/>
    <w:rsid w:val="001A3D7A"/>
    <w:rsid w:val="001A4296"/>
    <w:rsid w:val="001A439D"/>
    <w:rsid w:val="001A4636"/>
    <w:rsid w:val="001A4BDC"/>
    <w:rsid w:val="001A4C10"/>
    <w:rsid w:val="001A50CF"/>
    <w:rsid w:val="001A5458"/>
    <w:rsid w:val="001A5610"/>
    <w:rsid w:val="001A5D28"/>
    <w:rsid w:val="001A5E1A"/>
    <w:rsid w:val="001A5FA8"/>
    <w:rsid w:val="001A6445"/>
    <w:rsid w:val="001A6504"/>
    <w:rsid w:val="001A671C"/>
    <w:rsid w:val="001A6B5F"/>
    <w:rsid w:val="001A7BB3"/>
    <w:rsid w:val="001A7F5D"/>
    <w:rsid w:val="001B121B"/>
    <w:rsid w:val="001B1D64"/>
    <w:rsid w:val="001B22D1"/>
    <w:rsid w:val="001B28DA"/>
    <w:rsid w:val="001B341D"/>
    <w:rsid w:val="001B3667"/>
    <w:rsid w:val="001B3672"/>
    <w:rsid w:val="001B4169"/>
    <w:rsid w:val="001B4677"/>
    <w:rsid w:val="001B5267"/>
    <w:rsid w:val="001B5820"/>
    <w:rsid w:val="001B5A33"/>
    <w:rsid w:val="001B5B68"/>
    <w:rsid w:val="001B5BC0"/>
    <w:rsid w:val="001B5D38"/>
    <w:rsid w:val="001B5EF6"/>
    <w:rsid w:val="001B5F30"/>
    <w:rsid w:val="001B6089"/>
    <w:rsid w:val="001B64BB"/>
    <w:rsid w:val="001B6BE8"/>
    <w:rsid w:val="001B75D9"/>
    <w:rsid w:val="001B7A6A"/>
    <w:rsid w:val="001C0608"/>
    <w:rsid w:val="001C0CB6"/>
    <w:rsid w:val="001C1069"/>
    <w:rsid w:val="001C1872"/>
    <w:rsid w:val="001C1C93"/>
    <w:rsid w:val="001C1CFC"/>
    <w:rsid w:val="001C1D47"/>
    <w:rsid w:val="001C215E"/>
    <w:rsid w:val="001C2D7B"/>
    <w:rsid w:val="001C304A"/>
    <w:rsid w:val="001C3370"/>
    <w:rsid w:val="001C3DA4"/>
    <w:rsid w:val="001C3F97"/>
    <w:rsid w:val="001C4BEF"/>
    <w:rsid w:val="001C4CD8"/>
    <w:rsid w:val="001C5641"/>
    <w:rsid w:val="001C5852"/>
    <w:rsid w:val="001C5968"/>
    <w:rsid w:val="001C59EE"/>
    <w:rsid w:val="001C6162"/>
    <w:rsid w:val="001C68B9"/>
    <w:rsid w:val="001C6D6D"/>
    <w:rsid w:val="001C6D99"/>
    <w:rsid w:val="001C7E37"/>
    <w:rsid w:val="001C7F8A"/>
    <w:rsid w:val="001D005A"/>
    <w:rsid w:val="001D0969"/>
    <w:rsid w:val="001D099D"/>
    <w:rsid w:val="001D1752"/>
    <w:rsid w:val="001D187C"/>
    <w:rsid w:val="001D1C0E"/>
    <w:rsid w:val="001D1F31"/>
    <w:rsid w:val="001D2BAA"/>
    <w:rsid w:val="001D35B6"/>
    <w:rsid w:val="001D3AE3"/>
    <w:rsid w:val="001D4041"/>
    <w:rsid w:val="001D4118"/>
    <w:rsid w:val="001D45A3"/>
    <w:rsid w:val="001D461B"/>
    <w:rsid w:val="001D47B4"/>
    <w:rsid w:val="001D4BDB"/>
    <w:rsid w:val="001D4BF6"/>
    <w:rsid w:val="001D5172"/>
    <w:rsid w:val="001D5521"/>
    <w:rsid w:val="001D5A5F"/>
    <w:rsid w:val="001D5FFF"/>
    <w:rsid w:val="001D653A"/>
    <w:rsid w:val="001D66A2"/>
    <w:rsid w:val="001D6997"/>
    <w:rsid w:val="001D7144"/>
    <w:rsid w:val="001D762A"/>
    <w:rsid w:val="001D7A29"/>
    <w:rsid w:val="001E0465"/>
    <w:rsid w:val="001E05BE"/>
    <w:rsid w:val="001E09BD"/>
    <w:rsid w:val="001E0FB1"/>
    <w:rsid w:val="001E1422"/>
    <w:rsid w:val="001E1727"/>
    <w:rsid w:val="001E1BE2"/>
    <w:rsid w:val="001E1D62"/>
    <w:rsid w:val="001E1F25"/>
    <w:rsid w:val="001E2258"/>
    <w:rsid w:val="001E2339"/>
    <w:rsid w:val="001E24B5"/>
    <w:rsid w:val="001E2BF1"/>
    <w:rsid w:val="001E2C75"/>
    <w:rsid w:val="001E35AD"/>
    <w:rsid w:val="001E3D29"/>
    <w:rsid w:val="001E3FA1"/>
    <w:rsid w:val="001E41C2"/>
    <w:rsid w:val="001E48A1"/>
    <w:rsid w:val="001E4AC3"/>
    <w:rsid w:val="001E4F20"/>
    <w:rsid w:val="001E5505"/>
    <w:rsid w:val="001E599B"/>
    <w:rsid w:val="001E669D"/>
    <w:rsid w:val="001E6870"/>
    <w:rsid w:val="001E68CD"/>
    <w:rsid w:val="001E6E40"/>
    <w:rsid w:val="001E79FC"/>
    <w:rsid w:val="001E7D76"/>
    <w:rsid w:val="001E7D9B"/>
    <w:rsid w:val="001F06BD"/>
    <w:rsid w:val="001F0773"/>
    <w:rsid w:val="001F116F"/>
    <w:rsid w:val="001F17A1"/>
    <w:rsid w:val="001F1968"/>
    <w:rsid w:val="001F1A33"/>
    <w:rsid w:val="001F1ADD"/>
    <w:rsid w:val="001F1E2C"/>
    <w:rsid w:val="001F1F72"/>
    <w:rsid w:val="001F2125"/>
    <w:rsid w:val="001F2F75"/>
    <w:rsid w:val="001F36FF"/>
    <w:rsid w:val="001F3CFA"/>
    <w:rsid w:val="001F3EBF"/>
    <w:rsid w:val="001F3EE3"/>
    <w:rsid w:val="001F3F5A"/>
    <w:rsid w:val="001F40B9"/>
    <w:rsid w:val="001F4B12"/>
    <w:rsid w:val="001F51E1"/>
    <w:rsid w:val="001F52A4"/>
    <w:rsid w:val="001F5897"/>
    <w:rsid w:val="001F6086"/>
    <w:rsid w:val="001F648E"/>
    <w:rsid w:val="001F697C"/>
    <w:rsid w:val="001F70EF"/>
    <w:rsid w:val="001F7343"/>
    <w:rsid w:val="001F78A9"/>
    <w:rsid w:val="00200DA1"/>
    <w:rsid w:val="00200EA2"/>
    <w:rsid w:val="00200ED0"/>
    <w:rsid w:val="00201483"/>
    <w:rsid w:val="00201C0B"/>
    <w:rsid w:val="00201E90"/>
    <w:rsid w:val="00201EBD"/>
    <w:rsid w:val="00201F57"/>
    <w:rsid w:val="00202230"/>
    <w:rsid w:val="0020239D"/>
    <w:rsid w:val="00202EE1"/>
    <w:rsid w:val="0020336E"/>
    <w:rsid w:val="0020363B"/>
    <w:rsid w:val="00203B96"/>
    <w:rsid w:val="00203FBB"/>
    <w:rsid w:val="0020409F"/>
    <w:rsid w:val="0020475C"/>
    <w:rsid w:val="00204B02"/>
    <w:rsid w:val="002054A0"/>
    <w:rsid w:val="002055B8"/>
    <w:rsid w:val="0020563A"/>
    <w:rsid w:val="002058D0"/>
    <w:rsid w:val="00205E47"/>
    <w:rsid w:val="002068D6"/>
    <w:rsid w:val="00206A31"/>
    <w:rsid w:val="00206C29"/>
    <w:rsid w:val="00207333"/>
    <w:rsid w:val="0020748C"/>
    <w:rsid w:val="00207EE7"/>
    <w:rsid w:val="002103AE"/>
    <w:rsid w:val="002105EE"/>
    <w:rsid w:val="00210794"/>
    <w:rsid w:val="00210B92"/>
    <w:rsid w:val="00211A2E"/>
    <w:rsid w:val="002124F4"/>
    <w:rsid w:val="00212C23"/>
    <w:rsid w:val="002130AB"/>
    <w:rsid w:val="002132F4"/>
    <w:rsid w:val="00213302"/>
    <w:rsid w:val="0021381C"/>
    <w:rsid w:val="00213F8A"/>
    <w:rsid w:val="00214284"/>
    <w:rsid w:val="00214760"/>
    <w:rsid w:val="00214878"/>
    <w:rsid w:val="00214C36"/>
    <w:rsid w:val="00215684"/>
    <w:rsid w:val="0021595F"/>
    <w:rsid w:val="00216456"/>
    <w:rsid w:val="00216726"/>
    <w:rsid w:val="002168F1"/>
    <w:rsid w:val="0021700E"/>
    <w:rsid w:val="00217386"/>
    <w:rsid w:val="002175D8"/>
    <w:rsid w:val="00217624"/>
    <w:rsid w:val="00217AB1"/>
    <w:rsid w:val="00217D27"/>
    <w:rsid w:val="0022001F"/>
    <w:rsid w:val="002207FA"/>
    <w:rsid w:val="00220841"/>
    <w:rsid w:val="00221063"/>
    <w:rsid w:val="0022109B"/>
    <w:rsid w:val="00221A01"/>
    <w:rsid w:val="00221DC0"/>
    <w:rsid w:val="00221FE1"/>
    <w:rsid w:val="002220B3"/>
    <w:rsid w:val="00222109"/>
    <w:rsid w:val="002223AF"/>
    <w:rsid w:val="00222C90"/>
    <w:rsid w:val="00222E75"/>
    <w:rsid w:val="00223107"/>
    <w:rsid w:val="00223441"/>
    <w:rsid w:val="0022383D"/>
    <w:rsid w:val="00223D68"/>
    <w:rsid w:val="0022400B"/>
    <w:rsid w:val="00224AA9"/>
    <w:rsid w:val="00224CB0"/>
    <w:rsid w:val="002250E6"/>
    <w:rsid w:val="002251C0"/>
    <w:rsid w:val="00225235"/>
    <w:rsid w:val="00225597"/>
    <w:rsid w:val="00225880"/>
    <w:rsid w:val="00225D78"/>
    <w:rsid w:val="002267F7"/>
    <w:rsid w:val="00226B42"/>
    <w:rsid w:val="00230320"/>
    <w:rsid w:val="002305C8"/>
    <w:rsid w:val="002308BD"/>
    <w:rsid w:val="002318ED"/>
    <w:rsid w:val="00231ACA"/>
    <w:rsid w:val="00231F7B"/>
    <w:rsid w:val="00231FEE"/>
    <w:rsid w:val="00232159"/>
    <w:rsid w:val="002325CF"/>
    <w:rsid w:val="00232A12"/>
    <w:rsid w:val="00232CF8"/>
    <w:rsid w:val="0023303E"/>
    <w:rsid w:val="0023371C"/>
    <w:rsid w:val="00233C00"/>
    <w:rsid w:val="002343F5"/>
    <w:rsid w:val="0023484D"/>
    <w:rsid w:val="00234F8E"/>
    <w:rsid w:val="0023514B"/>
    <w:rsid w:val="002351F8"/>
    <w:rsid w:val="00235EBF"/>
    <w:rsid w:val="00237FD0"/>
    <w:rsid w:val="00240219"/>
    <w:rsid w:val="00240481"/>
    <w:rsid w:val="002404F5"/>
    <w:rsid w:val="00240699"/>
    <w:rsid w:val="002408F5"/>
    <w:rsid w:val="00240911"/>
    <w:rsid w:val="002411DB"/>
    <w:rsid w:val="002414E3"/>
    <w:rsid w:val="00241F5D"/>
    <w:rsid w:val="002429E5"/>
    <w:rsid w:val="00242B98"/>
    <w:rsid w:val="00242DC5"/>
    <w:rsid w:val="002431E4"/>
    <w:rsid w:val="00243436"/>
    <w:rsid w:val="002435BB"/>
    <w:rsid w:val="002447DF"/>
    <w:rsid w:val="00244B5D"/>
    <w:rsid w:val="00245118"/>
    <w:rsid w:val="002451A9"/>
    <w:rsid w:val="00245576"/>
    <w:rsid w:val="00245C34"/>
    <w:rsid w:val="00245DF7"/>
    <w:rsid w:val="00246368"/>
    <w:rsid w:val="00246C99"/>
    <w:rsid w:val="0024701F"/>
    <w:rsid w:val="00247032"/>
    <w:rsid w:val="00247134"/>
    <w:rsid w:val="00247D57"/>
    <w:rsid w:val="002501D3"/>
    <w:rsid w:val="00250238"/>
    <w:rsid w:val="0025082C"/>
    <w:rsid w:val="00250F03"/>
    <w:rsid w:val="0025136E"/>
    <w:rsid w:val="00251B13"/>
    <w:rsid w:val="00251C51"/>
    <w:rsid w:val="002520E9"/>
    <w:rsid w:val="002528FA"/>
    <w:rsid w:val="00252C09"/>
    <w:rsid w:val="00252E8F"/>
    <w:rsid w:val="00253A70"/>
    <w:rsid w:val="00253DA5"/>
    <w:rsid w:val="00253E7F"/>
    <w:rsid w:val="002547A8"/>
    <w:rsid w:val="002548A6"/>
    <w:rsid w:val="00254A79"/>
    <w:rsid w:val="00254DB9"/>
    <w:rsid w:val="00254E91"/>
    <w:rsid w:val="0025639C"/>
    <w:rsid w:val="002567BE"/>
    <w:rsid w:val="00256960"/>
    <w:rsid w:val="00256F05"/>
    <w:rsid w:val="002571B6"/>
    <w:rsid w:val="0025750D"/>
    <w:rsid w:val="002579DD"/>
    <w:rsid w:val="00257C7B"/>
    <w:rsid w:val="00260018"/>
    <w:rsid w:val="0026038A"/>
    <w:rsid w:val="002606DF"/>
    <w:rsid w:val="0026076C"/>
    <w:rsid w:val="00260BAD"/>
    <w:rsid w:val="002613D8"/>
    <w:rsid w:val="00261A11"/>
    <w:rsid w:val="0026247F"/>
    <w:rsid w:val="00263B63"/>
    <w:rsid w:val="00263DDB"/>
    <w:rsid w:val="00264200"/>
    <w:rsid w:val="0026436E"/>
    <w:rsid w:val="00264725"/>
    <w:rsid w:val="002647DD"/>
    <w:rsid w:val="00264CD0"/>
    <w:rsid w:val="00265919"/>
    <w:rsid w:val="00265E5A"/>
    <w:rsid w:val="00266777"/>
    <w:rsid w:val="002675D1"/>
    <w:rsid w:val="0026785E"/>
    <w:rsid w:val="00267ADB"/>
    <w:rsid w:val="00267D54"/>
    <w:rsid w:val="00267F4A"/>
    <w:rsid w:val="002710C0"/>
    <w:rsid w:val="002717CB"/>
    <w:rsid w:val="00271F5D"/>
    <w:rsid w:val="002728F1"/>
    <w:rsid w:val="00272ACB"/>
    <w:rsid w:val="00272C69"/>
    <w:rsid w:val="00272CAD"/>
    <w:rsid w:val="00273845"/>
    <w:rsid w:val="00273DB3"/>
    <w:rsid w:val="00273E07"/>
    <w:rsid w:val="002742A2"/>
    <w:rsid w:val="002747E7"/>
    <w:rsid w:val="0027492B"/>
    <w:rsid w:val="002749E0"/>
    <w:rsid w:val="00274A3C"/>
    <w:rsid w:val="00274CF6"/>
    <w:rsid w:val="00274F59"/>
    <w:rsid w:val="0027556E"/>
    <w:rsid w:val="002756EB"/>
    <w:rsid w:val="00276658"/>
    <w:rsid w:val="00276720"/>
    <w:rsid w:val="002767D6"/>
    <w:rsid w:val="00276B44"/>
    <w:rsid w:val="00276D6A"/>
    <w:rsid w:val="00277876"/>
    <w:rsid w:val="00280128"/>
    <w:rsid w:val="00280217"/>
    <w:rsid w:val="00280710"/>
    <w:rsid w:val="002807A9"/>
    <w:rsid w:val="00280986"/>
    <w:rsid w:val="00280EE5"/>
    <w:rsid w:val="00281153"/>
    <w:rsid w:val="00281653"/>
    <w:rsid w:val="002816D0"/>
    <w:rsid w:val="00281810"/>
    <w:rsid w:val="00281E14"/>
    <w:rsid w:val="002821EA"/>
    <w:rsid w:val="002822FC"/>
    <w:rsid w:val="00282CC4"/>
    <w:rsid w:val="00282F35"/>
    <w:rsid w:val="002831F9"/>
    <w:rsid w:val="00283D9A"/>
    <w:rsid w:val="002845BF"/>
    <w:rsid w:val="002846A1"/>
    <w:rsid w:val="002846EA"/>
    <w:rsid w:val="00284776"/>
    <w:rsid w:val="0028480B"/>
    <w:rsid w:val="00284821"/>
    <w:rsid w:val="00284EE1"/>
    <w:rsid w:val="0028510C"/>
    <w:rsid w:val="002851E1"/>
    <w:rsid w:val="00285F65"/>
    <w:rsid w:val="00286FF2"/>
    <w:rsid w:val="002873D9"/>
    <w:rsid w:val="0028783B"/>
    <w:rsid w:val="00287C7F"/>
    <w:rsid w:val="00287D21"/>
    <w:rsid w:val="0029018A"/>
    <w:rsid w:val="0029029A"/>
    <w:rsid w:val="002909E3"/>
    <w:rsid w:val="00290BF7"/>
    <w:rsid w:val="002919E6"/>
    <w:rsid w:val="002922FD"/>
    <w:rsid w:val="002924A5"/>
    <w:rsid w:val="0029337E"/>
    <w:rsid w:val="00293528"/>
    <w:rsid w:val="00293F1B"/>
    <w:rsid w:val="00293F41"/>
    <w:rsid w:val="00294159"/>
    <w:rsid w:val="002949DA"/>
    <w:rsid w:val="00294C6B"/>
    <w:rsid w:val="0029503F"/>
    <w:rsid w:val="00295B8A"/>
    <w:rsid w:val="00296886"/>
    <w:rsid w:val="00296AC8"/>
    <w:rsid w:val="0029797D"/>
    <w:rsid w:val="00297A80"/>
    <w:rsid w:val="00297AF4"/>
    <w:rsid w:val="00297B74"/>
    <w:rsid w:val="00297C01"/>
    <w:rsid w:val="002A0668"/>
    <w:rsid w:val="002A0BC2"/>
    <w:rsid w:val="002A0D6B"/>
    <w:rsid w:val="002A0EB1"/>
    <w:rsid w:val="002A0F6B"/>
    <w:rsid w:val="002A18D4"/>
    <w:rsid w:val="002A1A3E"/>
    <w:rsid w:val="002A1F90"/>
    <w:rsid w:val="002A2038"/>
    <w:rsid w:val="002A22A4"/>
    <w:rsid w:val="002A24D9"/>
    <w:rsid w:val="002A29D4"/>
    <w:rsid w:val="002A336E"/>
    <w:rsid w:val="002A33A6"/>
    <w:rsid w:val="002A35DF"/>
    <w:rsid w:val="002A3F24"/>
    <w:rsid w:val="002A43DE"/>
    <w:rsid w:val="002A475F"/>
    <w:rsid w:val="002A4E72"/>
    <w:rsid w:val="002A5214"/>
    <w:rsid w:val="002A546F"/>
    <w:rsid w:val="002A5482"/>
    <w:rsid w:val="002A553D"/>
    <w:rsid w:val="002A576E"/>
    <w:rsid w:val="002A583F"/>
    <w:rsid w:val="002A60BB"/>
    <w:rsid w:val="002A6397"/>
    <w:rsid w:val="002A6B18"/>
    <w:rsid w:val="002B063F"/>
    <w:rsid w:val="002B0D5B"/>
    <w:rsid w:val="002B0F79"/>
    <w:rsid w:val="002B11B4"/>
    <w:rsid w:val="002B1C72"/>
    <w:rsid w:val="002B1FFB"/>
    <w:rsid w:val="002B205C"/>
    <w:rsid w:val="002B21B8"/>
    <w:rsid w:val="002B2487"/>
    <w:rsid w:val="002B2952"/>
    <w:rsid w:val="002B29B8"/>
    <w:rsid w:val="002B3753"/>
    <w:rsid w:val="002B3768"/>
    <w:rsid w:val="002B37C0"/>
    <w:rsid w:val="002B3A40"/>
    <w:rsid w:val="002B4109"/>
    <w:rsid w:val="002B4BEA"/>
    <w:rsid w:val="002B4DB1"/>
    <w:rsid w:val="002B54CB"/>
    <w:rsid w:val="002B5757"/>
    <w:rsid w:val="002B5B88"/>
    <w:rsid w:val="002B6780"/>
    <w:rsid w:val="002B685F"/>
    <w:rsid w:val="002B6D70"/>
    <w:rsid w:val="002B7151"/>
    <w:rsid w:val="002B7172"/>
    <w:rsid w:val="002C00DD"/>
    <w:rsid w:val="002C0686"/>
    <w:rsid w:val="002C097A"/>
    <w:rsid w:val="002C0A90"/>
    <w:rsid w:val="002C0D61"/>
    <w:rsid w:val="002C129E"/>
    <w:rsid w:val="002C149D"/>
    <w:rsid w:val="002C1B61"/>
    <w:rsid w:val="002C2446"/>
    <w:rsid w:val="002C27C5"/>
    <w:rsid w:val="002C2A6A"/>
    <w:rsid w:val="002C2B0D"/>
    <w:rsid w:val="002C2BAA"/>
    <w:rsid w:val="002C35A6"/>
    <w:rsid w:val="002C363C"/>
    <w:rsid w:val="002C36D3"/>
    <w:rsid w:val="002C3DCE"/>
    <w:rsid w:val="002C3F93"/>
    <w:rsid w:val="002C43A1"/>
    <w:rsid w:val="002C49A8"/>
    <w:rsid w:val="002C4CF4"/>
    <w:rsid w:val="002C5046"/>
    <w:rsid w:val="002C5271"/>
    <w:rsid w:val="002C5314"/>
    <w:rsid w:val="002C54E6"/>
    <w:rsid w:val="002C59C5"/>
    <w:rsid w:val="002C5F1A"/>
    <w:rsid w:val="002C6054"/>
    <w:rsid w:val="002C609B"/>
    <w:rsid w:val="002C6BEA"/>
    <w:rsid w:val="002C6CA7"/>
    <w:rsid w:val="002C7C64"/>
    <w:rsid w:val="002D07DA"/>
    <w:rsid w:val="002D16A3"/>
    <w:rsid w:val="002D18FE"/>
    <w:rsid w:val="002D1A40"/>
    <w:rsid w:val="002D349E"/>
    <w:rsid w:val="002D3A16"/>
    <w:rsid w:val="002D4D19"/>
    <w:rsid w:val="002D4E53"/>
    <w:rsid w:val="002D50A5"/>
    <w:rsid w:val="002D5322"/>
    <w:rsid w:val="002D5C09"/>
    <w:rsid w:val="002D6394"/>
    <w:rsid w:val="002D6D57"/>
    <w:rsid w:val="002D6FB0"/>
    <w:rsid w:val="002D7231"/>
    <w:rsid w:val="002D729C"/>
    <w:rsid w:val="002D789C"/>
    <w:rsid w:val="002D7F70"/>
    <w:rsid w:val="002E094F"/>
    <w:rsid w:val="002E09D7"/>
    <w:rsid w:val="002E0E94"/>
    <w:rsid w:val="002E0F22"/>
    <w:rsid w:val="002E14A9"/>
    <w:rsid w:val="002E2157"/>
    <w:rsid w:val="002E2922"/>
    <w:rsid w:val="002E29CD"/>
    <w:rsid w:val="002E32B3"/>
    <w:rsid w:val="002E32F1"/>
    <w:rsid w:val="002E3379"/>
    <w:rsid w:val="002E37DD"/>
    <w:rsid w:val="002E3CD6"/>
    <w:rsid w:val="002E3EE0"/>
    <w:rsid w:val="002E43E5"/>
    <w:rsid w:val="002E4631"/>
    <w:rsid w:val="002E4656"/>
    <w:rsid w:val="002E5236"/>
    <w:rsid w:val="002E54B4"/>
    <w:rsid w:val="002E5B6B"/>
    <w:rsid w:val="002E5D79"/>
    <w:rsid w:val="002E6502"/>
    <w:rsid w:val="002E672D"/>
    <w:rsid w:val="002E6EB0"/>
    <w:rsid w:val="002E7236"/>
    <w:rsid w:val="002E7352"/>
    <w:rsid w:val="002E7421"/>
    <w:rsid w:val="002F0E37"/>
    <w:rsid w:val="002F135F"/>
    <w:rsid w:val="002F1A5D"/>
    <w:rsid w:val="002F1D0D"/>
    <w:rsid w:val="002F2182"/>
    <w:rsid w:val="002F22BA"/>
    <w:rsid w:val="002F23A8"/>
    <w:rsid w:val="002F2434"/>
    <w:rsid w:val="002F2F17"/>
    <w:rsid w:val="002F3764"/>
    <w:rsid w:val="002F3918"/>
    <w:rsid w:val="002F3A69"/>
    <w:rsid w:val="002F400A"/>
    <w:rsid w:val="002F40DB"/>
    <w:rsid w:val="002F40FE"/>
    <w:rsid w:val="002F4FA5"/>
    <w:rsid w:val="002F50C5"/>
    <w:rsid w:val="002F56CA"/>
    <w:rsid w:val="002F58E7"/>
    <w:rsid w:val="002F596C"/>
    <w:rsid w:val="002F657C"/>
    <w:rsid w:val="002F66B7"/>
    <w:rsid w:val="002F67F4"/>
    <w:rsid w:val="002F7AFB"/>
    <w:rsid w:val="003008DB"/>
    <w:rsid w:val="00300C6C"/>
    <w:rsid w:val="00300F39"/>
    <w:rsid w:val="003011BD"/>
    <w:rsid w:val="003012B0"/>
    <w:rsid w:val="00301450"/>
    <w:rsid w:val="003019B7"/>
    <w:rsid w:val="00301EEF"/>
    <w:rsid w:val="003022FB"/>
    <w:rsid w:val="003025F5"/>
    <w:rsid w:val="0030274B"/>
    <w:rsid w:val="00302CAF"/>
    <w:rsid w:val="00302D23"/>
    <w:rsid w:val="00303053"/>
    <w:rsid w:val="00303432"/>
    <w:rsid w:val="00303CE2"/>
    <w:rsid w:val="00303E57"/>
    <w:rsid w:val="003045A3"/>
    <w:rsid w:val="003047BB"/>
    <w:rsid w:val="00304DA2"/>
    <w:rsid w:val="00304ED1"/>
    <w:rsid w:val="0030515F"/>
    <w:rsid w:val="00305279"/>
    <w:rsid w:val="003053DE"/>
    <w:rsid w:val="0030581B"/>
    <w:rsid w:val="00306272"/>
    <w:rsid w:val="00306336"/>
    <w:rsid w:val="00306A76"/>
    <w:rsid w:val="00306EC7"/>
    <w:rsid w:val="00306ED5"/>
    <w:rsid w:val="00306F9C"/>
    <w:rsid w:val="003072E2"/>
    <w:rsid w:val="003079D3"/>
    <w:rsid w:val="00307CBE"/>
    <w:rsid w:val="00310435"/>
    <w:rsid w:val="0031043B"/>
    <w:rsid w:val="00310E13"/>
    <w:rsid w:val="0031197F"/>
    <w:rsid w:val="00311987"/>
    <w:rsid w:val="00311ACA"/>
    <w:rsid w:val="003123CD"/>
    <w:rsid w:val="00312C43"/>
    <w:rsid w:val="00312EF1"/>
    <w:rsid w:val="003132DC"/>
    <w:rsid w:val="003136D5"/>
    <w:rsid w:val="00314015"/>
    <w:rsid w:val="0031404E"/>
    <w:rsid w:val="0031411E"/>
    <w:rsid w:val="00314BEE"/>
    <w:rsid w:val="00314CA3"/>
    <w:rsid w:val="00314CE6"/>
    <w:rsid w:val="00315229"/>
    <w:rsid w:val="00315D32"/>
    <w:rsid w:val="003162F8"/>
    <w:rsid w:val="00316510"/>
    <w:rsid w:val="003169A2"/>
    <w:rsid w:val="00316ED3"/>
    <w:rsid w:val="00317391"/>
    <w:rsid w:val="003173E4"/>
    <w:rsid w:val="00317878"/>
    <w:rsid w:val="00317ED7"/>
    <w:rsid w:val="00320041"/>
    <w:rsid w:val="003201B0"/>
    <w:rsid w:val="00320F47"/>
    <w:rsid w:val="0032108B"/>
    <w:rsid w:val="00321281"/>
    <w:rsid w:val="00321292"/>
    <w:rsid w:val="00321A84"/>
    <w:rsid w:val="00321DDF"/>
    <w:rsid w:val="00322282"/>
    <w:rsid w:val="00322677"/>
    <w:rsid w:val="0032277D"/>
    <w:rsid w:val="0032306E"/>
    <w:rsid w:val="00323270"/>
    <w:rsid w:val="0032373E"/>
    <w:rsid w:val="0032435E"/>
    <w:rsid w:val="003246D6"/>
    <w:rsid w:val="003251B2"/>
    <w:rsid w:val="003252E2"/>
    <w:rsid w:val="00325701"/>
    <w:rsid w:val="0032589C"/>
    <w:rsid w:val="00325BB9"/>
    <w:rsid w:val="00325BC0"/>
    <w:rsid w:val="00326976"/>
    <w:rsid w:val="00327220"/>
    <w:rsid w:val="003278F7"/>
    <w:rsid w:val="0033128B"/>
    <w:rsid w:val="003315C4"/>
    <w:rsid w:val="003317B6"/>
    <w:rsid w:val="0033198F"/>
    <w:rsid w:val="00331BA9"/>
    <w:rsid w:val="00331C7D"/>
    <w:rsid w:val="003321DF"/>
    <w:rsid w:val="003329D0"/>
    <w:rsid w:val="00332A8A"/>
    <w:rsid w:val="003330BB"/>
    <w:rsid w:val="0033337D"/>
    <w:rsid w:val="00334146"/>
    <w:rsid w:val="00334176"/>
    <w:rsid w:val="00334458"/>
    <w:rsid w:val="003350BA"/>
    <w:rsid w:val="003352DB"/>
    <w:rsid w:val="00335532"/>
    <w:rsid w:val="00335661"/>
    <w:rsid w:val="003356E7"/>
    <w:rsid w:val="0033574C"/>
    <w:rsid w:val="00335D16"/>
    <w:rsid w:val="00335F0F"/>
    <w:rsid w:val="00335F16"/>
    <w:rsid w:val="00336434"/>
    <w:rsid w:val="00336B99"/>
    <w:rsid w:val="003371D6"/>
    <w:rsid w:val="00337DE7"/>
    <w:rsid w:val="0034027B"/>
    <w:rsid w:val="00340291"/>
    <w:rsid w:val="00340304"/>
    <w:rsid w:val="00340ACA"/>
    <w:rsid w:val="00340E05"/>
    <w:rsid w:val="003412CF"/>
    <w:rsid w:val="003416E9"/>
    <w:rsid w:val="00342BF3"/>
    <w:rsid w:val="003439AF"/>
    <w:rsid w:val="00343DCB"/>
    <w:rsid w:val="00344592"/>
    <w:rsid w:val="00344B34"/>
    <w:rsid w:val="0034564B"/>
    <w:rsid w:val="00346781"/>
    <w:rsid w:val="00346913"/>
    <w:rsid w:val="00346E52"/>
    <w:rsid w:val="0034740D"/>
    <w:rsid w:val="00347754"/>
    <w:rsid w:val="00347A68"/>
    <w:rsid w:val="00347E5F"/>
    <w:rsid w:val="003505D6"/>
    <w:rsid w:val="0035121D"/>
    <w:rsid w:val="003514EF"/>
    <w:rsid w:val="00351507"/>
    <w:rsid w:val="00351E67"/>
    <w:rsid w:val="00351EAB"/>
    <w:rsid w:val="0035207B"/>
    <w:rsid w:val="003526B0"/>
    <w:rsid w:val="00352EFD"/>
    <w:rsid w:val="00352F97"/>
    <w:rsid w:val="00353B31"/>
    <w:rsid w:val="00353C20"/>
    <w:rsid w:val="00353FA9"/>
    <w:rsid w:val="003541E1"/>
    <w:rsid w:val="00354837"/>
    <w:rsid w:val="00355913"/>
    <w:rsid w:val="00355D43"/>
    <w:rsid w:val="00355DB5"/>
    <w:rsid w:val="003565A6"/>
    <w:rsid w:val="00356700"/>
    <w:rsid w:val="003574C4"/>
    <w:rsid w:val="003578D1"/>
    <w:rsid w:val="003579A1"/>
    <w:rsid w:val="00357AC0"/>
    <w:rsid w:val="00357D7F"/>
    <w:rsid w:val="00357E48"/>
    <w:rsid w:val="00357E4B"/>
    <w:rsid w:val="00357E74"/>
    <w:rsid w:val="0036007A"/>
    <w:rsid w:val="0036043B"/>
    <w:rsid w:val="0036068D"/>
    <w:rsid w:val="00360690"/>
    <w:rsid w:val="00360EA1"/>
    <w:rsid w:val="00360F8B"/>
    <w:rsid w:val="00360F99"/>
    <w:rsid w:val="003617DF"/>
    <w:rsid w:val="00361AE5"/>
    <w:rsid w:val="00361F03"/>
    <w:rsid w:val="003626B9"/>
    <w:rsid w:val="003630E9"/>
    <w:rsid w:val="0036314F"/>
    <w:rsid w:val="003634E5"/>
    <w:rsid w:val="00363AE8"/>
    <w:rsid w:val="00363B91"/>
    <w:rsid w:val="00363BA1"/>
    <w:rsid w:val="00363BE4"/>
    <w:rsid w:val="00363DDF"/>
    <w:rsid w:val="00364545"/>
    <w:rsid w:val="003648B7"/>
    <w:rsid w:val="0036502C"/>
    <w:rsid w:val="003653F1"/>
    <w:rsid w:val="00365836"/>
    <w:rsid w:val="00365AFC"/>
    <w:rsid w:val="00365D56"/>
    <w:rsid w:val="00366F3E"/>
    <w:rsid w:val="00367441"/>
    <w:rsid w:val="00370593"/>
    <w:rsid w:val="00370B2F"/>
    <w:rsid w:val="00370B98"/>
    <w:rsid w:val="00370C1A"/>
    <w:rsid w:val="00370C68"/>
    <w:rsid w:val="00371A6E"/>
    <w:rsid w:val="00371CC1"/>
    <w:rsid w:val="003720D4"/>
    <w:rsid w:val="003720F5"/>
    <w:rsid w:val="00372B84"/>
    <w:rsid w:val="00372C23"/>
    <w:rsid w:val="00372DD9"/>
    <w:rsid w:val="00373183"/>
    <w:rsid w:val="00373622"/>
    <w:rsid w:val="0037362F"/>
    <w:rsid w:val="0037371F"/>
    <w:rsid w:val="00373721"/>
    <w:rsid w:val="0037380F"/>
    <w:rsid w:val="00373897"/>
    <w:rsid w:val="003738F7"/>
    <w:rsid w:val="00373C0F"/>
    <w:rsid w:val="00373C91"/>
    <w:rsid w:val="00373D0A"/>
    <w:rsid w:val="00373D3C"/>
    <w:rsid w:val="00374090"/>
    <w:rsid w:val="003741C9"/>
    <w:rsid w:val="003743D9"/>
    <w:rsid w:val="00374B2C"/>
    <w:rsid w:val="00374B70"/>
    <w:rsid w:val="00374FAD"/>
    <w:rsid w:val="0037546B"/>
    <w:rsid w:val="0037564C"/>
    <w:rsid w:val="0037576D"/>
    <w:rsid w:val="00375E59"/>
    <w:rsid w:val="003763B4"/>
    <w:rsid w:val="00376408"/>
    <w:rsid w:val="00376559"/>
    <w:rsid w:val="00376C16"/>
    <w:rsid w:val="003771B1"/>
    <w:rsid w:val="00377E58"/>
    <w:rsid w:val="0038006B"/>
    <w:rsid w:val="00380855"/>
    <w:rsid w:val="00380A2C"/>
    <w:rsid w:val="00380B93"/>
    <w:rsid w:val="003812F0"/>
    <w:rsid w:val="0038253B"/>
    <w:rsid w:val="003829F9"/>
    <w:rsid w:val="00382B7D"/>
    <w:rsid w:val="00383025"/>
    <w:rsid w:val="003831E3"/>
    <w:rsid w:val="00383423"/>
    <w:rsid w:val="00383A52"/>
    <w:rsid w:val="00383B24"/>
    <w:rsid w:val="003849EC"/>
    <w:rsid w:val="00384B72"/>
    <w:rsid w:val="00385BC0"/>
    <w:rsid w:val="0038648D"/>
    <w:rsid w:val="0038656D"/>
    <w:rsid w:val="003865F1"/>
    <w:rsid w:val="00387484"/>
    <w:rsid w:val="003900EC"/>
    <w:rsid w:val="00390709"/>
    <w:rsid w:val="00391072"/>
    <w:rsid w:val="00391696"/>
    <w:rsid w:val="003916C6"/>
    <w:rsid w:val="0039189E"/>
    <w:rsid w:val="00391C7F"/>
    <w:rsid w:val="00391D7B"/>
    <w:rsid w:val="0039221C"/>
    <w:rsid w:val="0039290A"/>
    <w:rsid w:val="00392994"/>
    <w:rsid w:val="00392B98"/>
    <w:rsid w:val="00392C78"/>
    <w:rsid w:val="00393BDD"/>
    <w:rsid w:val="00393C0F"/>
    <w:rsid w:val="00393C4F"/>
    <w:rsid w:val="00394049"/>
    <w:rsid w:val="00394449"/>
    <w:rsid w:val="0039452F"/>
    <w:rsid w:val="0039477D"/>
    <w:rsid w:val="003949AE"/>
    <w:rsid w:val="00394DA9"/>
    <w:rsid w:val="0039526F"/>
    <w:rsid w:val="0039574D"/>
    <w:rsid w:val="0039727E"/>
    <w:rsid w:val="003978F4"/>
    <w:rsid w:val="00397F92"/>
    <w:rsid w:val="003A0355"/>
    <w:rsid w:val="003A0B48"/>
    <w:rsid w:val="003A0EF0"/>
    <w:rsid w:val="003A1331"/>
    <w:rsid w:val="003A1613"/>
    <w:rsid w:val="003A1765"/>
    <w:rsid w:val="003A1803"/>
    <w:rsid w:val="003A1C22"/>
    <w:rsid w:val="003A1ECB"/>
    <w:rsid w:val="003A2203"/>
    <w:rsid w:val="003A2AF0"/>
    <w:rsid w:val="003A3115"/>
    <w:rsid w:val="003A324F"/>
    <w:rsid w:val="003A3631"/>
    <w:rsid w:val="003A3A46"/>
    <w:rsid w:val="003A3C76"/>
    <w:rsid w:val="003A3E2A"/>
    <w:rsid w:val="003A4FD3"/>
    <w:rsid w:val="003A5696"/>
    <w:rsid w:val="003A5AC1"/>
    <w:rsid w:val="003A5D29"/>
    <w:rsid w:val="003A6070"/>
    <w:rsid w:val="003A6215"/>
    <w:rsid w:val="003A66C7"/>
    <w:rsid w:val="003A6BCD"/>
    <w:rsid w:val="003A714D"/>
    <w:rsid w:val="003A7F5E"/>
    <w:rsid w:val="003A7FF4"/>
    <w:rsid w:val="003B008E"/>
    <w:rsid w:val="003B0BB4"/>
    <w:rsid w:val="003B102E"/>
    <w:rsid w:val="003B19BD"/>
    <w:rsid w:val="003B1C37"/>
    <w:rsid w:val="003B2865"/>
    <w:rsid w:val="003B2CA1"/>
    <w:rsid w:val="003B378E"/>
    <w:rsid w:val="003B390D"/>
    <w:rsid w:val="003B471B"/>
    <w:rsid w:val="003B4824"/>
    <w:rsid w:val="003B4A66"/>
    <w:rsid w:val="003B5900"/>
    <w:rsid w:val="003B5D9D"/>
    <w:rsid w:val="003B6984"/>
    <w:rsid w:val="003B6D63"/>
    <w:rsid w:val="003B7233"/>
    <w:rsid w:val="003B77C3"/>
    <w:rsid w:val="003B7B55"/>
    <w:rsid w:val="003B7B58"/>
    <w:rsid w:val="003C04ED"/>
    <w:rsid w:val="003C08E4"/>
    <w:rsid w:val="003C0DFE"/>
    <w:rsid w:val="003C18EE"/>
    <w:rsid w:val="003C25E2"/>
    <w:rsid w:val="003C2909"/>
    <w:rsid w:val="003C2B7A"/>
    <w:rsid w:val="003C2E24"/>
    <w:rsid w:val="003C2EA9"/>
    <w:rsid w:val="003C3085"/>
    <w:rsid w:val="003C364F"/>
    <w:rsid w:val="003C3AF0"/>
    <w:rsid w:val="003C3B51"/>
    <w:rsid w:val="003C3BCE"/>
    <w:rsid w:val="003C46E5"/>
    <w:rsid w:val="003C46FB"/>
    <w:rsid w:val="003C4E35"/>
    <w:rsid w:val="003C519A"/>
    <w:rsid w:val="003C51FC"/>
    <w:rsid w:val="003C543F"/>
    <w:rsid w:val="003C54A6"/>
    <w:rsid w:val="003C57B2"/>
    <w:rsid w:val="003C583F"/>
    <w:rsid w:val="003C59AB"/>
    <w:rsid w:val="003C5ADB"/>
    <w:rsid w:val="003C5EEF"/>
    <w:rsid w:val="003C5F9A"/>
    <w:rsid w:val="003C6665"/>
    <w:rsid w:val="003C7254"/>
    <w:rsid w:val="003C76B2"/>
    <w:rsid w:val="003C7B3A"/>
    <w:rsid w:val="003C7B9B"/>
    <w:rsid w:val="003C7E34"/>
    <w:rsid w:val="003D01CB"/>
    <w:rsid w:val="003D03CC"/>
    <w:rsid w:val="003D07FD"/>
    <w:rsid w:val="003D0D88"/>
    <w:rsid w:val="003D0F6F"/>
    <w:rsid w:val="003D132E"/>
    <w:rsid w:val="003D1B78"/>
    <w:rsid w:val="003D1E65"/>
    <w:rsid w:val="003D216E"/>
    <w:rsid w:val="003D2C2F"/>
    <w:rsid w:val="003D2EC1"/>
    <w:rsid w:val="003D364A"/>
    <w:rsid w:val="003D380D"/>
    <w:rsid w:val="003D3872"/>
    <w:rsid w:val="003D3C41"/>
    <w:rsid w:val="003D3D32"/>
    <w:rsid w:val="003D4740"/>
    <w:rsid w:val="003D5381"/>
    <w:rsid w:val="003D5949"/>
    <w:rsid w:val="003D6242"/>
    <w:rsid w:val="003D6999"/>
    <w:rsid w:val="003D6BAD"/>
    <w:rsid w:val="003D7299"/>
    <w:rsid w:val="003E03E8"/>
    <w:rsid w:val="003E046C"/>
    <w:rsid w:val="003E070A"/>
    <w:rsid w:val="003E0C24"/>
    <w:rsid w:val="003E1180"/>
    <w:rsid w:val="003E1596"/>
    <w:rsid w:val="003E170A"/>
    <w:rsid w:val="003E18A7"/>
    <w:rsid w:val="003E1997"/>
    <w:rsid w:val="003E2037"/>
    <w:rsid w:val="003E2952"/>
    <w:rsid w:val="003E2D0F"/>
    <w:rsid w:val="003E2E0E"/>
    <w:rsid w:val="003E3161"/>
    <w:rsid w:val="003E3597"/>
    <w:rsid w:val="003E3621"/>
    <w:rsid w:val="003E3CF8"/>
    <w:rsid w:val="003E4866"/>
    <w:rsid w:val="003E4FB4"/>
    <w:rsid w:val="003E5220"/>
    <w:rsid w:val="003E59D2"/>
    <w:rsid w:val="003E5D82"/>
    <w:rsid w:val="003E5FBF"/>
    <w:rsid w:val="003E6452"/>
    <w:rsid w:val="003E6686"/>
    <w:rsid w:val="003E70D5"/>
    <w:rsid w:val="003E7287"/>
    <w:rsid w:val="003E74BA"/>
    <w:rsid w:val="003E7E0A"/>
    <w:rsid w:val="003F08B8"/>
    <w:rsid w:val="003F0942"/>
    <w:rsid w:val="003F0A00"/>
    <w:rsid w:val="003F0C3F"/>
    <w:rsid w:val="003F0C86"/>
    <w:rsid w:val="003F0F78"/>
    <w:rsid w:val="003F1ED6"/>
    <w:rsid w:val="003F2282"/>
    <w:rsid w:val="003F22B4"/>
    <w:rsid w:val="003F239D"/>
    <w:rsid w:val="003F23E2"/>
    <w:rsid w:val="003F2B37"/>
    <w:rsid w:val="003F33E5"/>
    <w:rsid w:val="003F3793"/>
    <w:rsid w:val="003F407E"/>
    <w:rsid w:val="003F448F"/>
    <w:rsid w:val="003F4AB4"/>
    <w:rsid w:val="003F4D9E"/>
    <w:rsid w:val="003F4E63"/>
    <w:rsid w:val="003F57CB"/>
    <w:rsid w:val="003F5B61"/>
    <w:rsid w:val="003F5E70"/>
    <w:rsid w:val="003F6DEC"/>
    <w:rsid w:val="003F6E6E"/>
    <w:rsid w:val="003F7305"/>
    <w:rsid w:val="003F7548"/>
    <w:rsid w:val="003F7571"/>
    <w:rsid w:val="003F789A"/>
    <w:rsid w:val="003F7ED9"/>
    <w:rsid w:val="004001A1"/>
    <w:rsid w:val="00400213"/>
    <w:rsid w:val="0040098F"/>
    <w:rsid w:val="00400D80"/>
    <w:rsid w:val="00401131"/>
    <w:rsid w:val="004012E1"/>
    <w:rsid w:val="004012EF"/>
    <w:rsid w:val="00401302"/>
    <w:rsid w:val="00401982"/>
    <w:rsid w:val="0040198A"/>
    <w:rsid w:val="004022FC"/>
    <w:rsid w:val="0040260E"/>
    <w:rsid w:val="00402A79"/>
    <w:rsid w:val="00403143"/>
    <w:rsid w:val="004042E1"/>
    <w:rsid w:val="00404569"/>
    <w:rsid w:val="00404AE4"/>
    <w:rsid w:val="00404B0B"/>
    <w:rsid w:val="00404C6A"/>
    <w:rsid w:val="00404F01"/>
    <w:rsid w:val="004058DB"/>
    <w:rsid w:val="00405F7B"/>
    <w:rsid w:val="0040607C"/>
    <w:rsid w:val="00406C34"/>
    <w:rsid w:val="004071C7"/>
    <w:rsid w:val="004074BB"/>
    <w:rsid w:val="004075A2"/>
    <w:rsid w:val="00407B5E"/>
    <w:rsid w:val="00407B80"/>
    <w:rsid w:val="00410152"/>
    <w:rsid w:val="0041044C"/>
    <w:rsid w:val="004115D7"/>
    <w:rsid w:val="004118E3"/>
    <w:rsid w:val="0041234A"/>
    <w:rsid w:val="00412B60"/>
    <w:rsid w:val="00412F69"/>
    <w:rsid w:val="0041360B"/>
    <w:rsid w:val="00413654"/>
    <w:rsid w:val="00413B4C"/>
    <w:rsid w:val="00413DBD"/>
    <w:rsid w:val="0041467B"/>
    <w:rsid w:val="00414685"/>
    <w:rsid w:val="00414C28"/>
    <w:rsid w:val="00414D5A"/>
    <w:rsid w:val="00415328"/>
    <w:rsid w:val="004155A1"/>
    <w:rsid w:val="00415713"/>
    <w:rsid w:val="00415EAF"/>
    <w:rsid w:val="00416244"/>
    <w:rsid w:val="00416771"/>
    <w:rsid w:val="0041685A"/>
    <w:rsid w:val="004168EC"/>
    <w:rsid w:val="00416BB8"/>
    <w:rsid w:val="004177C8"/>
    <w:rsid w:val="00417FD7"/>
    <w:rsid w:val="004202D3"/>
    <w:rsid w:val="004204D4"/>
    <w:rsid w:val="004209E1"/>
    <w:rsid w:val="0042119E"/>
    <w:rsid w:val="00421240"/>
    <w:rsid w:val="0042148B"/>
    <w:rsid w:val="0042152D"/>
    <w:rsid w:val="004215A2"/>
    <w:rsid w:val="00421796"/>
    <w:rsid w:val="004218D6"/>
    <w:rsid w:val="00421994"/>
    <w:rsid w:val="00421EC4"/>
    <w:rsid w:val="00422193"/>
    <w:rsid w:val="004223E2"/>
    <w:rsid w:val="004224D1"/>
    <w:rsid w:val="004225D6"/>
    <w:rsid w:val="00422A42"/>
    <w:rsid w:val="00423084"/>
    <w:rsid w:val="004230D6"/>
    <w:rsid w:val="00423F12"/>
    <w:rsid w:val="0042553D"/>
    <w:rsid w:val="0042571A"/>
    <w:rsid w:val="00425C64"/>
    <w:rsid w:val="00425D7B"/>
    <w:rsid w:val="00426110"/>
    <w:rsid w:val="00426C2E"/>
    <w:rsid w:val="00426DD8"/>
    <w:rsid w:val="00427035"/>
    <w:rsid w:val="0042737E"/>
    <w:rsid w:val="004277A2"/>
    <w:rsid w:val="00427DA5"/>
    <w:rsid w:val="00427DCF"/>
    <w:rsid w:val="0043012A"/>
    <w:rsid w:val="00430665"/>
    <w:rsid w:val="00430A54"/>
    <w:rsid w:val="00430DB4"/>
    <w:rsid w:val="0043133A"/>
    <w:rsid w:val="00431747"/>
    <w:rsid w:val="0043176B"/>
    <w:rsid w:val="00431941"/>
    <w:rsid w:val="00431CDE"/>
    <w:rsid w:val="00431D83"/>
    <w:rsid w:val="0043208B"/>
    <w:rsid w:val="00432F21"/>
    <w:rsid w:val="00433395"/>
    <w:rsid w:val="0043367D"/>
    <w:rsid w:val="004339ED"/>
    <w:rsid w:val="00433E64"/>
    <w:rsid w:val="004341C0"/>
    <w:rsid w:val="00434EDD"/>
    <w:rsid w:val="00435193"/>
    <w:rsid w:val="00435CE3"/>
    <w:rsid w:val="00435E9A"/>
    <w:rsid w:val="0043624F"/>
    <w:rsid w:val="00436371"/>
    <w:rsid w:val="00436E7B"/>
    <w:rsid w:val="00437153"/>
    <w:rsid w:val="00437A52"/>
    <w:rsid w:val="00437C21"/>
    <w:rsid w:val="00437EC6"/>
    <w:rsid w:val="00437FA1"/>
    <w:rsid w:val="00440011"/>
    <w:rsid w:val="00440997"/>
    <w:rsid w:val="00440A10"/>
    <w:rsid w:val="00440A93"/>
    <w:rsid w:val="00440C0D"/>
    <w:rsid w:val="00441062"/>
    <w:rsid w:val="004413FA"/>
    <w:rsid w:val="0044199B"/>
    <w:rsid w:val="004419E9"/>
    <w:rsid w:val="004428D2"/>
    <w:rsid w:val="004433DB"/>
    <w:rsid w:val="004437D2"/>
    <w:rsid w:val="004437E6"/>
    <w:rsid w:val="00443A79"/>
    <w:rsid w:val="00443BA7"/>
    <w:rsid w:val="00443CF7"/>
    <w:rsid w:val="00444091"/>
    <w:rsid w:val="00444526"/>
    <w:rsid w:val="00444925"/>
    <w:rsid w:val="004449B6"/>
    <w:rsid w:val="00444B51"/>
    <w:rsid w:val="0044579B"/>
    <w:rsid w:val="00445CC5"/>
    <w:rsid w:val="00445D8D"/>
    <w:rsid w:val="0044615E"/>
    <w:rsid w:val="00446C65"/>
    <w:rsid w:val="00446F49"/>
    <w:rsid w:val="004505D4"/>
    <w:rsid w:val="00450A34"/>
    <w:rsid w:val="00451177"/>
    <w:rsid w:val="00451330"/>
    <w:rsid w:val="00451695"/>
    <w:rsid w:val="004517E6"/>
    <w:rsid w:val="00452076"/>
    <w:rsid w:val="00453186"/>
    <w:rsid w:val="004533A6"/>
    <w:rsid w:val="00453BE4"/>
    <w:rsid w:val="00453FDD"/>
    <w:rsid w:val="00454353"/>
    <w:rsid w:val="004544B0"/>
    <w:rsid w:val="004547B3"/>
    <w:rsid w:val="00454DF9"/>
    <w:rsid w:val="0045505D"/>
    <w:rsid w:val="00455F60"/>
    <w:rsid w:val="004565DD"/>
    <w:rsid w:val="00456706"/>
    <w:rsid w:val="00456791"/>
    <w:rsid w:val="00456A60"/>
    <w:rsid w:val="00456E85"/>
    <w:rsid w:val="0045736C"/>
    <w:rsid w:val="004573C6"/>
    <w:rsid w:val="00457A3A"/>
    <w:rsid w:val="00457FB4"/>
    <w:rsid w:val="004602F7"/>
    <w:rsid w:val="004607BA"/>
    <w:rsid w:val="00460F46"/>
    <w:rsid w:val="00461108"/>
    <w:rsid w:val="0046130E"/>
    <w:rsid w:val="00462090"/>
    <w:rsid w:val="00462DC4"/>
    <w:rsid w:val="004633CA"/>
    <w:rsid w:val="0046397B"/>
    <w:rsid w:val="00463B4A"/>
    <w:rsid w:val="0046418A"/>
    <w:rsid w:val="00464AF3"/>
    <w:rsid w:val="00464B69"/>
    <w:rsid w:val="00465290"/>
    <w:rsid w:val="004652EE"/>
    <w:rsid w:val="004654ED"/>
    <w:rsid w:val="00466376"/>
    <w:rsid w:val="004663EA"/>
    <w:rsid w:val="00466628"/>
    <w:rsid w:val="00466BBA"/>
    <w:rsid w:val="00467888"/>
    <w:rsid w:val="004706E2"/>
    <w:rsid w:val="00470D88"/>
    <w:rsid w:val="00471487"/>
    <w:rsid w:val="00471555"/>
    <w:rsid w:val="00471C67"/>
    <w:rsid w:val="00472098"/>
    <w:rsid w:val="00472252"/>
    <w:rsid w:val="00472467"/>
    <w:rsid w:val="004725DE"/>
    <w:rsid w:val="00472869"/>
    <w:rsid w:val="00472F2C"/>
    <w:rsid w:val="0047314E"/>
    <w:rsid w:val="004733FA"/>
    <w:rsid w:val="00473CE4"/>
    <w:rsid w:val="00473FB2"/>
    <w:rsid w:val="0047426C"/>
    <w:rsid w:val="00474633"/>
    <w:rsid w:val="00474877"/>
    <w:rsid w:val="004748F5"/>
    <w:rsid w:val="004754A2"/>
    <w:rsid w:val="00475A15"/>
    <w:rsid w:val="00475F62"/>
    <w:rsid w:val="0047626C"/>
    <w:rsid w:val="004762CE"/>
    <w:rsid w:val="004768BB"/>
    <w:rsid w:val="004769B0"/>
    <w:rsid w:val="004774E9"/>
    <w:rsid w:val="004775E3"/>
    <w:rsid w:val="0047770A"/>
    <w:rsid w:val="00477DA5"/>
    <w:rsid w:val="00480128"/>
    <w:rsid w:val="00480141"/>
    <w:rsid w:val="004803D1"/>
    <w:rsid w:val="00480C5D"/>
    <w:rsid w:val="00480CA5"/>
    <w:rsid w:val="00480E53"/>
    <w:rsid w:val="00481120"/>
    <w:rsid w:val="004813F9"/>
    <w:rsid w:val="00481673"/>
    <w:rsid w:val="0048178C"/>
    <w:rsid w:val="00481A10"/>
    <w:rsid w:val="00481B95"/>
    <w:rsid w:val="00481F22"/>
    <w:rsid w:val="004820BF"/>
    <w:rsid w:val="00482585"/>
    <w:rsid w:val="004825AC"/>
    <w:rsid w:val="0048267C"/>
    <w:rsid w:val="00482AE5"/>
    <w:rsid w:val="0048354E"/>
    <w:rsid w:val="00483707"/>
    <w:rsid w:val="00483712"/>
    <w:rsid w:val="004838D6"/>
    <w:rsid w:val="0048397F"/>
    <w:rsid w:val="00483BFD"/>
    <w:rsid w:val="004842E7"/>
    <w:rsid w:val="004845DF"/>
    <w:rsid w:val="00484BF7"/>
    <w:rsid w:val="00484E09"/>
    <w:rsid w:val="0048520F"/>
    <w:rsid w:val="00485649"/>
    <w:rsid w:val="00485714"/>
    <w:rsid w:val="00485A6E"/>
    <w:rsid w:val="00485B00"/>
    <w:rsid w:val="004861E2"/>
    <w:rsid w:val="004864BA"/>
    <w:rsid w:val="00486FF1"/>
    <w:rsid w:val="00487103"/>
    <w:rsid w:val="004904BB"/>
    <w:rsid w:val="0049078E"/>
    <w:rsid w:val="0049078F"/>
    <w:rsid w:val="00490FE3"/>
    <w:rsid w:val="0049121E"/>
    <w:rsid w:val="0049123D"/>
    <w:rsid w:val="00491281"/>
    <w:rsid w:val="0049176D"/>
    <w:rsid w:val="004917D6"/>
    <w:rsid w:val="004919A6"/>
    <w:rsid w:val="00491CAC"/>
    <w:rsid w:val="00492F18"/>
    <w:rsid w:val="0049351E"/>
    <w:rsid w:val="00493745"/>
    <w:rsid w:val="00493D62"/>
    <w:rsid w:val="00494083"/>
    <w:rsid w:val="00494A85"/>
    <w:rsid w:val="00495538"/>
    <w:rsid w:val="00495C5A"/>
    <w:rsid w:val="00495D7D"/>
    <w:rsid w:val="00495E19"/>
    <w:rsid w:val="00496326"/>
    <w:rsid w:val="00496452"/>
    <w:rsid w:val="00496C1D"/>
    <w:rsid w:val="00496F55"/>
    <w:rsid w:val="0049707D"/>
    <w:rsid w:val="0049744D"/>
    <w:rsid w:val="00497A96"/>
    <w:rsid w:val="00497C3D"/>
    <w:rsid w:val="004A0763"/>
    <w:rsid w:val="004A0AFB"/>
    <w:rsid w:val="004A0CFD"/>
    <w:rsid w:val="004A0E9E"/>
    <w:rsid w:val="004A1222"/>
    <w:rsid w:val="004A1345"/>
    <w:rsid w:val="004A222C"/>
    <w:rsid w:val="004A230F"/>
    <w:rsid w:val="004A231B"/>
    <w:rsid w:val="004A2463"/>
    <w:rsid w:val="004A2547"/>
    <w:rsid w:val="004A2875"/>
    <w:rsid w:val="004A3013"/>
    <w:rsid w:val="004A4192"/>
    <w:rsid w:val="004A47AC"/>
    <w:rsid w:val="004A49E5"/>
    <w:rsid w:val="004A4AB3"/>
    <w:rsid w:val="004A4B78"/>
    <w:rsid w:val="004A4D14"/>
    <w:rsid w:val="004A555B"/>
    <w:rsid w:val="004A55F8"/>
    <w:rsid w:val="004A5689"/>
    <w:rsid w:val="004A5F6A"/>
    <w:rsid w:val="004A61BA"/>
    <w:rsid w:val="004A6478"/>
    <w:rsid w:val="004A6595"/>
    <w:rsid w:val="004A65E3"/>
    <w:rsid w:val="004A69E2"/>
    <w:rsid w:val="004A6BF3"/>
    <w:rsid w:val="004A70A0"/>
    <w:rsid w:val="004A72BC"/>
    <w:rsid w:val="004A7A42"/>
    <w:rsid w:val="004A7B61"/>
    <w:rsid w:val="004B0412"/>
    <w:rsid w:val="004B0560"/>
    <w:rsid w:val="004B05FD"/>
    <w:rsid w:val="004B1A04"/>
    <w:rsid w:val="004B1B5C"/>
    <w:rsid w:val="004B1BE1"/>
    <w:rsid w:val="004B2349"/>
    <w:rsid w:val="004B2A67"/>
    <w:rsid w:val="004B2B58"/>
    <w:rsid w:val="004B2B96"/>
    <w:rsid w:val="004B2D1E"/>
    <w:rsid w:val="004B34D6"/>
    <w:rsid w:val="004B34ED"/>
    <w:rsid w:val="004B395C"/>
    <w:rsid w:val="004B39CD"/>
    <w:rsid w:val="004B405F"/>
    <w:rsid w:val="004B42C1"/>
    <w:rsid w:val="004B42E9"/>
    <w:rsid w:val="004B4409"/>
    <w:rsid w:val="004B55CC"/>
    <w:rsid w:val="004B5781"/>
    <w:rsid w:val="004B596A"/>
    <w:rsid w:val="004B61A9"/>
    <w:rsid w:val="004B6409"/>
    <w:rsid w:val="004B6504"/>
    <w:rsid w:val="004B6A2A"/>
    <w:rsid w:val="004B6C33"/>
    <w:rsid w:val="004B6EEE"/>
    <w:rsid w:val="004B766E"/>
    <w:rsid w:val="004B7CEA"/>
    <w:rsid w:val="004B7D9E"/>
    <w:rsid w:val="004B7DE6"/>
    <w:rsid w:val="004C0060"/>
    <w:rsid w:val="004C0301"/>
    <w:rsid w:val="004C08C2"/>
    <w:rsid w:val="004C0C55"/>
    <w:rsid w:val="004C0D5B"/>
    <w:rsid w:val="004C0FB1"/>
    <w:rsid w:val="004C106D"/>
    <w:rsid w:val="004C1F9A"/>
    <w:rsid w:val="004C23EB"/>
    <w:rsid w:val="004C26A5"/>
    <w:rsid w:val="004C28E4"/>
    <w:rsid w:val="004C2A44"/>
    <w:rsid w:val="004C2DC4"/>
    <w:rsid w:val="004C2EB9"/>
    <w:rsid w:val="004C2FB0"/>
    <w:rsid w:val="004C311A"/>
    <w:rsid w:val="004C3949"/>
    <w:rsid w:val="004C3F01"/>
    <w:rsid w:val="004C40AC"/>
    <w:rsid w:val="004C465E"/>
    <w:rsid w:val="004C46AE"/>
    <w:rsid w:val="004C481A"/>
    <w:rsid w:val="004C49EC"/>
    <w:rsid w:val="004C50BA"/>
    <w:rsid w:val="004C599A"/>
    <w:rsid w:val="004C61B0"/>
    <w:rsid w:val="004C69FF"/>
    <w:rsid w:val="004C6BD7"/>
    <w:rsid w:val="004C6F93"/>
    <w:rsid w:val="004C786B"/>
    <w:rsid w:val="004C7A89"/>
    <w:rsid w:val="004D03B0"/>
    <w:rsid w:val="004D057C"/>
    <w:rsid w:val="004D05DE"/>
    <w:rsid w:val="004D070E"/>
    <w:rsid w:val="004D07C5"/>
    <w:rsid w:val="004D08C0"/>
    <w:rsid w:val="004D0CCD"/>
    <w:rsid w:val="004D0D4B"/>
    <w:rsid w:val="004D0E50"/>
    <w:rsid w:val="004D1BF6"/>
    <w:rsid w:val="004D2147"/>
    <w:rsid w:val="004D2173"/>
    <w:rsid w:val="004D2845"/>
    <w:rsid w:val="004D28CA"/>
    <w:rsid w:val="004D2AC4"/>
    <w:rsid w:val="004D329C"/>
    <w:rsid w:val="004D3E4D"/>
    <w:rsid w:val="004D3EEA"/>
    <w:rsid w:val="004D4531"/>
    <w:rsid w:val="004D46A4"/>
    <w:rsid w:val="004D4980"/>
    <w:rsid w:val="004D4E62"/>
    <w:rsid w:val="004D5280"/>
    <w:rsid w:val="004D5292"/>
    <w:rsid w:val="004D5C1C"/>
    <w:rsid w:val="004D5E66"/>
    <w:rsid w:val="004D602A"/>
    <w:rsid w:val="004D65A9"/>
    <w:rsid w:val="004D6A00"/>
    <w:rsid w:val="004D74C1"/>
    <w:rsid w:val="004D7E50"/>
    <w:rsid w:val="004E010C"/>
    <w:rsid w:val="004E103C"/>
    <w:rsid w:val="004E1B16"/>
    <w:rsid w:val="004E263B"/>
    <w:rsid w:val="004E2836"/>
    <w:rsid w:val="004E338E"/>
    <w:rsid w:val="004E35C5"/>
    <w:rsid w:val="004E3809"/>
    <w:rsid w:val="004E3DEE"/>
    <w:rsid w:val="004E4031"/>
    <w:rsid w:val="004E44C7"/>
    <w:rsid w:val="004E45B5"/>
    <w:rsid w:val="004E4C55"/>
    <w:rsid w:val="004E5331"/>
    <w:rsid w:val="004E54F8"/>
    <w:rsid w:val="004E5A7B"/>
    <w:rsid w:val="004E5EAF"/>
    <w:rsid w:val="004E5F16"/>
    <w:rsid w:val="004E6A1B"/>
    <w:rsid w:val="004E6CB5"/>
    <w:rsid w:val="004E6DD0"/>
    <w:rsid w:val="004E6EDC"/>
    <w:rsid w:val="004E77A6"/>
    <w:rsid w:val="004E77D5"/>
    <w:rsid w:val="004E7BB6"/>
    <w:rsid w:val="004F0270"/>
    <w:rsid w:val="004F05BF"/>
    <w:rsid w:val="004F072C"/>
    <w:rsid w:val="004F089C"/>
    <w:rsid w:val="004F09D2"/>
    <w:rsid w:val="004F0F30"/>
    <w:rsid w:val="004F1169"/>
    <w:rsid w:val="004F194C"/>
    <w:rsid w:val="004F1B16"/>
    <w:rsid w:val="004F2215"/>
    <w:rsid w:val="004F2A8D"/>
    <w:rsid w:val="004F44D0"/>
    <w:rsid w:val="004F48D0"/>
    <w:rsid w:val="004F4FC8"/>
    <w:rsid w:val="004F53E2"/>
    <w:rsid w:val="004F5785"/>
    <w:rsid w:val="004F5FEC"/>
    <w:rsid w:val="004F6A1D"/>
    <w:rsid w:val="004F6FA5"/>
    <w:rsid w:val="004F7019"/>
    <w:rsid w:val="004F7828"/>
    <w:rsid w:val="004F79D9"/>
    <w:rsid w:val="004F7A0C"/>
    <w:rsid w:val="0050013E"/>
    <w:rsid w:val="005002BE"/>
    <w:rsid w:val="0050031D"/>
    <w:rsid w:val="00500353"/>
    <w:rsid w:val="00500596"/>
    <w:rsid w:val="00500672"/>
    <w:rsid w:val="005007EA"/>
    <w:rsid w:val="00500CC1"/>
    <w:rsid w:val="00500D7A"/>
    <w:rsid w:val="00500EC1"/>
    <w:rsid w:val="00500F13"/>
    <w:rsid w:val="00501A00"/>
    <w:rsid w:val="00501D2A"/>
    <w:rsid w:val="00502137"/>
    <w:rsid w:val="005025B5"/>
    <w:rsid w:val="005028C9"/>
    <w:rsid w:val="005028F1"/>
    <w:rsid w:val="00502A41"/>
    <w:rsid w:val="00502FE7"/>
    <w:rsid w:val="00503320"/>
    <w:rsid w:val="00503C2C"/>
    <w:rsid w:val="00504B7E"/>
    <w:rsid w:val="00505296"/>
    <w:rsid w:val="005052D7"/>
    <w:rsid w:val="00505F48"/>
    <w:rsid w:val="00505F75"/>
    <w:rsid w:val="0050646E"/>
    <w:rsid w:val="00506528"/>
    <w:rsid w:val="00506784"/>
    <w:rsid w:val="00506DF9"/>
    <w:rsid w:val="00507846"/>
    <w:rsid w:val="00507A3A"/>
    <w:rsid w:val="00507D0C"/>
    <w:rsid w:val="00510EF3"/>
    <w:rsid w:val="00510F90"/>
    <w:rsid w:val="00510FB5"/>
    <w:rsid w:val="00511362"/>
    <w:rsid w:val="005114A7"/>
    <w:rsid w:val="005116D4"/>
    <w:rsid w:val="005118AF"/>
    <w:rsid w:val="00511CF3"/>
    <w:rsid w:val="00511DB7"/>
    <w:rsid w:val="0051229A"/>
    <w:rsid w:val="005125C8"/>
    <w:rsid w:val="00512997"/>
    <w:rsid w:val="00512F24"/>
    <w:rsid w:val="00513110"/>
    <w:rsid w:val="0051323E"/>
    <w:rsid w:val="005139F5"/>
    <w:rsid w:val="0051406F"/>
    <w:rsid w:val="005141BC"/>
    <w:rsid w:val="0051456C"/>
    <w:rsid w:val="0051489E"/>
    <w:rsid w:val="00514A0B"/>
    <w:rsid w:val="00514B53"/>
    <w:rsid w:val="0051506C"/>
    <w:rsid w:val="0051543E"/>
    <w:rsid w:val="00515808"/>
    <w:rsid w:val="00515F04"/>
    <w:rsid w:val="00516820"/>
    <w:rsid w:val="00516EA4"/>
    <w:rsid w:val="005173F7"/>
    <w:rsid w:val="00517AA9"/>
    <w:rsid w:val="00517D2A"/>
    <w:rsid w:val="00517F90"/>
    <w:rsid w:val="005201FA"/>
    <w:rsid w:val="005202DC"/>
    <w:rsid w:val="005205ED"/>
    <w:rsid w:val="00520764"/>
    <w:rsid w:val="00521032"/>
    <w:rsid w:val="00521398"/>
    <w:rsid w:val="005217D3"/>
    <w:rsid w:val="00521A06"/>
    <w:rsid w:val="00521CF7"/>
    <w:rsid w:val="00521DF2"/>
    <w:rsid w:val="005222CD"/>
    <w:rsid w:val="0052235B"/>
    <w:rsid w:val="00522721"/>
    <w:rsid w:val="0052273C"/>
    <w:rsid w:val="00522886"/>
    <w:rsid w:val="00522F99"/>
    <w:rsid w:val="005235C1"/>
    <w:rsid w:val="005239FB"/>
    <w:rsid w:val="00523A94"/>
    <w:rsid w:val="005245C9"/>
    <w:rsid w:val="0052463A"/>
    <w:rsid w:val="00524A85"/>
    <w:rsid w:val="0052518F"/>
    <w:rsid w:val="00525EE8"/>
    <w:rsid w:val="005260AB"/>
    <w:rsid w:val="0052615B"/>
    <w:rsid w:val="0052618F"/>
    <w:rsid w:val="00526218"/>
    <w:rsid w:val="005262B6"/>
    <w:rsid w:val="00526371"/>
    <w:rsid w:val="0052651A"/>
    <w:rsid w:val="00526AA0"/>
    <w:rsid w:val="00526BD1"/>
    <w:rsid w:val="0052714D"/>
    <w:rsid w:val="005273F3"/>
    <w:rsid w:val="0052763A"/>
    <w:rsid w:val="00527A27"/>
    <w:rsid w:val="00527AD5"/>
    <w:rsid w:val="00527CC6"/>
    <w:rsid w:val="00527E54"/>
    <w:rsid w:val="00530684"/>
    <w:rsid w:val="0053073D"/>
    <w:rsid w:val="00530A87"/>
    <w:rsid w:val="00530B73"/>
    <w:rsid w:val="005312CE"/>
    <w:rsid w:val="005315CC"/>
    <w:rsid w:val="00531D0B"/>
    <w:rsid w:val="0053228A"/>
    <w:rsid w:val="00532800"/>
    <w:rsid w:val="005337A9"/>
    <w:rsid w:val="005340C8"/>
    <w:rsid w:val="00534615"/>
    <w:rsid w:val="005347D7"/>
    <w:rsid w:val="005348BD"/>
    <w:rsid w:val="00534AEF"/>
    <w:rsid w:val="00534C45"/>
    <w:rsid w:val="00534D1B"/>
    <w:rsid w:val="00534E7C"/>
    <w:rsid w:val="00535418"/>
    <w:rsid w:val="005356B9"/>
    <w:rsid w:val="00535AE6"/>
    <w:rsid w:val="00535B34"/>
    <w:rsid w:val="00535D72"/>
    <w:rsid w:val="00536980"/>
    <w:rsid w:val="00536F58"/>
    <w:rsid w:val="00537037"/>
    <w:rsid w:val="0053762B"/>
    <w:rsid w:val="0053796B"/>
    <w:rsid w:val="00537A4C"/>
    <w:rsid w:val="00537B86"/>
    <w:rsid w:val="00540267"/>
    <w:rsid w:val="00540B8D"/>
    <w:rsid w:val="00540BC3"/>
    <w:rsid w:val="00540D0F"/>
    <w:rsid w:val="00540E43"/>
    <w:rsid w:val="00541204"/>
    <w:rsid w:val="0054169F"/>
    <w:rsid w:val="005417EC"/>
    <w:rsid w:val="00541C65"/>
    <w:rsid w:val="00541DC4"/>
    <w:rsid w:val="00541EE6"/>
    <w:rsid w:val="005421D9"/>
    <w:rsid w:val="0054255A"/>
    <w:rsid w:val="0054276F"/>
    <w:rsid w:val="005428E6"/>
    <w:rsid w:val="00542A58"/>
    <w:rsid w:val="0054307A"/>
    <w:rsid w:val="00543585"/>
    <w:rsid w:val="005441A5"/>
    <w:rsid w:val="00544548"/>
    <w:rsid w:val="0054555E"/>
    <w:rsid w:val="00545568"/>
    <w:rsid w:val="00545E22"/>
    <w:rsid w:val="005463B5"/>
    <w:rsid w:val="0054667A"/>
    <w:rsid w:val="0054676B"/>
    <w:rsid w:val="00546A5C"/>
    <w:rsid w:val="00546C81"/>
    <w:rsid w:val="00547CC3"/>
    <w:rsid w:val="00547E18"/>
    <w:rsid w:val="005505B3"/>
    <w:rsid w:val="00550A11"/>
    <w:rsid w:val="0055106E"/>
    <w:rsid w:val="005515D3"/>
    <w:rsid w:val="00551DBB"/>
    <w:rsid w:val="005522EC"/>
    <w:rsid w:val="00552382"/>
    <w:rsid w:val="005523BC"/>
    <w:rsid w:val="00552451"/>
    <w:rsid w:val="005526D8"/>
    <w:rsid w:val="00552A73"/>
    <w:rsid w:val="00552A79"/>
    <w:rsid w:val="00553EFE"/>
    <w:rsid w:val="00554266"/>
    <w:rsid w:val="005543B2"/>
    <w:rsid w:val="00555406"/>
    <w:rsid w:val="00555A43"/>
    <w:rsid w:val="00555DDE"/>
    <w:rsid w:val="00556729"/>
    <w:rsid w:val="00556940"/>
    <w:rsid w:val="00556ABF"/>
    <w:rsid w:val="00557257"/>
    <w:rsid w:val="005574C7"/>
    <w:rsid w:val="00557625"/>
    <w:rsid w:val="00557CC5"/>
    <w:rsid w:val="00557CF7"/>
    <w:rsid w:val="0056101C"/>
    <w:rsid w:val="00561BDA"/>
    <w:rsid w:val="00562FCC"/>
    <w:rsid w:val="005637F7"/>
    <w:rsid w:val="00564139"/>
    <w:rsid w:val="005649D6"/>
    <w:rsid w:val="005655D5"/>
    <w:rsid w:val="00565BA2"/>
    <w:rsid w:val="005669E0"/>
    <w:rsid w:val="0056735B"/>
    <w:rsid w:val="005677F9"/>
    <w:rsid w:val="005708E8"/>
    <w:rsid w:val="005709B3"/>
    <w:rsid w:val="00571134"/>
    <w:rsid w:val="005713F8"/>
    <w:rsid w:val="00571CAF"/>
    <w:rsid w:val="00572429"/>
    <w:rsid w:val="005725CF"/>
    <w:rsid w:val="0057270B"/>
    <w:rsid w:val="00572778"/>
    <w:rsid w:val="00572C12"/>
    <w:rsid w:val="005731D8"/>
    <w:rsid w:val="00573E26"/>
    <w:rsid w:val="00573E7F"/>
    <w:rsid w:val="0057477F"/>
    <w:rsid w:val="0057482A"/>
    <w:rsid w:val="00574FF2"/>
    <w:rsid w:val="005750B9"/>
    <w:rsid w:val="005754CE"/>
    <w:rsid w:val="0057560D"/>
    <w:rsid w:val="005756A3"/>
    <w:rsid w:val="00575C98"/>
    <w:rsid w:val="00575CE0"/>
    <w:rsid w:val="00575F03"/>
    <w:rsid w:val="00576069"/>
    <w:rsid w:val="00576215"/>
    <w:rsid w:val="00576222"/>
    <w:rsid w:val="00576274"/>
    <w:rsid w:val="00576EAD"/>
    <w:rsid w:val="00577397"/>
    <w:rsid w:val="005800E8"/>
    <w:rsid w:val="00580226"/>
    <w:rsid w:val="0058044D"/>
    <w:rsid w:val="00580D44"/>
    <w:rsid w:val="00580E0B"/>
    <w:rsid w:val="005818A0"/>
    <w:rsid w:val="005819D5"/>
    <w:rsid w:val="00581DCA"/>
    <w:rsid w:val="0058271B"/>
    <w:rsid w:val="00582899"/>
    <w:rsid w:val="0058321A"/>
    <w:rsid w:val="00583371"/>
    <w:rsid w:val="0058359A"/>
    <w:rsid w:val="00583A37"/>
    <w:rsid w:val="00584372"/>
    <w:rsid w:val="00584BF4"/>
    <w:rsid w:val="00585DE5"/>
    <w:rsid w:val="00585F1A"/>
    <w:rsid w:val="0058636A"/>
    <w:rsid w:val="0058683B"/>
    <w:rsid w:val="00586AD2"/>
    <w:rsid w:val="00586F81"/>
    <w:rsid w:val="00587276"/>
    <w:rsid w:val="005872FE"/>
    <w:rsid w:val="005873F3"/>
    <w:rsid w:val="00587582"/>
    <w:rsid w:val="005877F0"/>
    <w:rsid w:val="005878C2"/>
    <w:rsid w:val="005878C5"/>
    <w:rsid w:val="00587AC3"/>
    <w:rsid w:val="00587B8F"/>
    <w:rsid w:val="00590173"/>
    <w:rsid w:val="0059065E"/>
    <w:rsid w:val="00590D06"/>
    <w:rsid w:val="0059114E"/>
    <w:rsid w:val="0059120C"/>
    <w:rsid w:val="0059152B"/>
    <w:rsid w:val="00592042"/>
    <w:rsid w:val="005921BF"/>
    <w:rsid w:val="005925F8"/>
    <w:rsid w:val="00592EFF"/>
    <w:rsid w:val="00592F70"/>
    <w:rsid w:val="00593050"/>
    <w:rsid w:val="0059343C"/>
    <w:rsid w:val="00593996"/>
    <w:rsid w:val="00593E6B"/>
    <w:rsid w:val="00593EE1"/>
    <w:rsid w:val="00594299"/>
    <w:rsid w:val="005942A7"/>
    <w:rsid w:val="0059500A"/>
    <w:rsid w:val="0059523B"/>
    <w:rsid w:val="005953DA"/>
    <w:rsid w:val="00595B2D"/>
    <w:rsid w:val="00595B47"/>
    <w:rsid w:val="00595E2D"/>
    <w:rsid w:val="005964B6"/>
    <w:rsid w:val="005966C1"/>
    <w:rsid w:val="0059677C"/>
    <w:rsid w:val="00596947"/>
    <w:rsid w:val="00596FD5"/>
    <w:rsid w:val="005972DC"/>
    <w:rsid w:val="00597CA3"/>
    <w:rsid w:val="005A0124"/>
    <w:rsid w:val="005A012B"/>
    <w:rsid w:val="005A1499"/>
    <w:rsid w:val="005A156F"/>
    <w:rsid w:val="005A15C4"/>
    <w:rsid w:val="005A181B"/>
    <w:rsid w:val="005A209B"/>
    <w:rsid w:val="005A2674"/>
    <w:rsid w:val="005A2C3C"/>
    <w:rsid w:val="005A3217"/>
    <w:rsid w:val="005A3873"/>
    <w:rsid w:val="005A3BA6"/>
    <w:rsid w:val="005A3D5D"/>
    <w:rsid w:val="005A4A12"/>
    <w:rsid w:val="005A52F7"/>
    <w:rsid w:val="005A5376"/>
    <w:rsid w:val="005A58AD"/>
    <w:rsid w:val="005A5E29"/>
    <w:rsid w:val="005A6560"/>
    <w:rsid w:val="005A6565"/>
    <w:rsid w:val="005A674C"/>
    <w:rsid w:val="005A6815"/>
    <w:rsid w:val="005A6F49"/>
    <w:rsid w:val="005A718E"/>
    <w:rsid w:val="005A781A"/>
    <w:rsid w:val="005A7BB9"/>
    <w:rsid w:val="005A7C72"/>
    <w:rsid w:val="005A7DCF"/>
    <w:rsid w:val="005A7FD3"/>
    <w:rsid w:val="005B0083"/>
    <w:rsid w:val="005B0138"/>
    <w:rsid w:val="005B01AB"/>
    <w:rsid w:val="005B03AA"/>
    <w:rsid w:val="005B1265"/>
    <w:rsid w:val="005B1648"/>
    <w:rsid w:val="005B1694"/>
    <w:rsid w:val="005B195C"/>
    <w:rsid w:val="005B1B9B"/>
    <w:rsid w:val="005B1FFB"/>
    <w:rsid w:val="005B23FA"/>
    <w:rsid w:val="005B243B"/>
    <w:rsid w:val="005B25A9"/>
    <w:rsid w:val="005B32CC"/>
    <w:rsid w:val="005B34B9"/>
    <w:rsid w:val="005B38AF"/>
    <w:rsid w:val="005B4391"/>
    <w:rsid w:val="005B45D9"/>
    <w:rsid w:val="005B4DDB"/>
    <w:rsid w:val="005B4EDE"/>
    <w:rsid w:val="005B55B8"/>
    <w:rsid w:val="005B5646"/>
    <w:rsid w:val="005B56DA"/>
    <w:rsid w:val="005B5AF5"/>
    <w:rsid w:val="005B5E01"/>
    <w:rsid w:val="005B6078"/>
    <w:rsid w:val="005B63D5"/>
    <w:rsid w:val="005B65E8"/>
    <w:rsid w:val="005B6C6C"/>
    <w:rsid w:val="005B6CC6"/>
    <w:rsid w:val="005B6DD2"/>
    <w:rsid w:val="005B7447"/>
    <w:rsid w:val="005B748B"/>
    <w:rsid w:val="005B7527"/>
    <w:rsid w:val="005B773E"/>
    <w:rsid w:val="005B7825"/>
    <w:rsid w:val="005B7F63"/>
    <w:rsid w:val="005C00B8"/>
    <w:rsid w:val="005C03CB"/>
    <w:rsid w:val="005C0475"/>
    <w:rsid w:val="005C049B"/>
    <w:rsid w:val="005C0546"/>
    <w:rsid w:val="005C0A3C"/>
    <w:rsid w:val="005C0A81"/>
    <w:rsid w:val="005C0CF5"/>
    <w:rsid w:val="005C0E6C"/>
    <w:rsid w:val="005C0F1F"/>
    <w:rsid w:val="005C15A8"/>
    <w:rsid w:val="005C18F9"/>
    <w:rsid w:val="005C1AB6"/>
    <w:rsid w:val="005C1D43"/>
    <w:rsid w:val="005C2216"/>
    <w:rsid w:val="005C2940"/>
    <w:rsid w:val="005C2A77"/>
    <w:rsid w:val="005C2B5B"/>
    <w:rsid w:val="005C30CD"/>
    <w:rsid w:val="005C337A"/>
    <w:rsid w:val="005C357B"/>
    <w:rsid w:val="005C3D86"/>
    <w:rsid w:val="005C3F0B"/>
    <w:rsid w:val="005C3FE4"/>
    <w:rsid w:val="005C43EE"/>
    <w:rsid w:val="005C47ED"/>
    <w:rsid w:val="005C4CD3"/>
    <w:rsid w:val="005C5361"/>
    <w:rsid w:val="005C5E7C"/>
    <w:rsid w:val="005C7C26"/>
    <w:rsid w:val="005C7C63"/>
    <w:rsid w:val="005C7DF6"/>
    <w:rsid w:val="005D04A3"/>
    <w:rsid w:val="005D0524"/>
    <w:rsid w:val="005D0B90"/>
    <w:rsid w:val="005D0E38"/>
    <w:rsid w:val="005D14B6"/>
    <w:rsid w:val="005D17C1"/>
    <w:rsid w:val="005D17CD"/>
    <w:rsid w:val="005D20C5"/>
    <w:rsid w:val="005D261F"/>
    <w:rsid w:val="005D29DF"/>
    <w:rsid w:val="005D2A2E"/>
    <w:rsid w:val="005D37B0"/>
    <w:rsid w:val="005D381D"/>
    <w:rsid w:val="005D3840"/>
    <w:rsid w:val="005D3FA4"/>
    <w:rsid w:val="005D3FD1"/>
    <w:rsid w:val="005D41FC"/>
    <w:rsid w:val="005D436D"/>
    <w:rsid w:val="005D4623"/>
    <w:rsid w:val="005D4759"/>
    <w:rsid w:val="005D490A"/>
    <w:rsid w:val="005D4B0D"/>
    <w:rsid w:val="005D4B31"/>
    <w:rsid w:val="005D5830"/>
    <w:rsid w:val="005D5CC6"/>
    <w:rsid w:val="005D62E4"/>
    <w:rsid w:val="005D6A4F"/>
    <w:rsid w:val="005D6BC2"/>
    <w:rsid w:val="005D6E9A"/>
    <w:rsid w:val="005D6F45"/>
    <w:rsid w:val="005D6FCA"/>
    <w:rsid w:val="005D7229"/>
    <w:rsid w:val="005D7843"/>
    <w:rsid w:val="005D7851"/>
    <w:rsid w:val="005D7A96"/>
    <w:rsid w:val="005D7B55"/>
    <w:rsid w:val="005D7E7C"/>
    <w:rsid w:val="005E015D"/>
    <w:rsid w:val="005E038F"/>
    <w:rsid w:val="005E05C6"/>
    <w:rsid w:val="005E0CE8"/>
    <w:rsid w:val="005E0D0B"/>
    <w:rsid w:val="005E0DB6"/>
    <w:rsid w:val="005E1594"/>
    <w:rsid w:val="005E1A04"/>
    <w:rsid w:val="005E1B7A"/>
    <w:rsid w:val="005E1CF6"/>
    <w:rsid w:val="005E1F42"/>
    <w:rsid w:val="005E23F1"/>
    <w:rsid w:val="005E24C2"/>
    <w:rsid w:val="005E2D48"/>
    <w:rsid w:val="005E36A2"/>
    <w:rsid w:val="005E3B49"/>
    <w:rsid w:val="005E3FE2"/>
    <w:rsid w:val="005E4466"/>
    <w:rsid w:val="005E46CD"/>
    <w:rsid w:val="005E4849"/>
    <w:rsid w:val="005E4A4A"/>
    <w:rsid w:val="005E5411"/>
    <w:rsid w:val="005E5BCF"/>
    <w:rsid w:val="005E5F39"/>
    <w:rsid w:val="005E5FDA"/>
    <w:rsid w:val="005E6A91"/>
    <w:rsid w:val="005E740F"/>
    <w:rsid w:val="005E7582"/>
    <w:rsid w:val="005E7829"/>
    <w:rsid w:val="005E7F72"/>
    <w:rsid w:val="005F1040"/>
    <w:rsid w:val="005F145A"/>
    <w:rsid w:val="005F1495"/>
    <w:rsid w:val="005F190F"/>
    <w:rsid w:val="005F1ACD"/>
    <w:rsid w:val="005F1E26"/>
    <w:rsid w:val="005F2429"/>
    <w:rsid w:val="005F27BC"/>
    <w:rsid w:val="005F2CCD"/>
    <w:rsid w:val="005F3520"/>
    <w:rsid w:val="005F381D"/>
    <w:rsid w:val="005F3832"/>
    <w:rsid w:val="005F3A99"/>
    <w:rsid w:val="005F414A"/>
    <w:rsid w:val="005F5E4E"/>
    <w:rsid w:val="005F5E6F"/>
    <w:rsid w:val="005F5F59"/>
    <w:rsid w:val="005F6826"/>
    <w:rsid w:val="005F699D"/>
    <w:rsid w:val="005F6C76"/>
    <w:rsid w:val="005F6EAC"/>
    <w:rsid w:val="005F79A5"/>
    <w:rsid w:val="005F7D94"/>
    <w:rsid w:val="005F7D9F"/>
    <w:rsid w:val="00600593"/>
    <w:rsid w:val="0060094D"/>
    <w:rsid w:val="00600D88"/>
    <w:rsid w:val="00600E6A"/>
    <w:rsid w:val="00601359"/>
    <w:rsid w:val="006019B2"/>
    <w:rsid w:val="00601B13"/>
    <w:rsid w:val="00602670"/>
    <w:rsid w:val="0060277B"/>
    <w:rsid w:val="00602A89"/>
    <w:rsid w:val="006032E0"/>
    <w:rsid w:val="0060370D"/>
    <w:rsid w:val="00603A29"/>
    <w:rsid w:val="00603B31"/>
    <w:rsid w:val="00603D04"/>
    <w:rsid w:val="00603D99"/>
    <w:rsid w:val="006044B5"/>
    <w:rsid w:val="00604874"/>
    <w:rsid w:val="00604AFC"/>
    <w:rsid w:val="00605421"/>
    <w:rsid w:val="006059EE"/>
    <w:rsid w:val="00605CF1"/>
    <w:rsid w:val="00606994"/>
    <w:rsid w:val="00606BC9"/>
    <w:rsid w:val="00607446"/>
    <w:rsid w:val="00607926"/>
    <w:rsid w:val="006107F5"/>
    <w:rsid w:val="0061104F"/>
    <w:rsid w:val="00611308"/>
    <w:rsid w:val="006115E6"/>
    <w:rsid w:val="00611706"/>
    <w:rsid w:val="00612831"/>
    <w:rsid w:val="00612A69"/>
    <w:rsid w:val="00612A88"/>
    <w:rsid w:val="00612B84"/>
    <w:rsid w:val="006132CC"/>
    <w:rsid w:val="0061339D"/>
    <w:rsid w:val="006133D0"/>
    <w:rsid w:val="00613914"/>
    <w:rsid w:val="0061457B"/>
    <w:rsid w:val="0061504C"/>
    <w:rsid w:val="00615310"/>
    <w:rsid w:val="00615DC2"/>
    <w:rsid w:val="00615E74"/>
    <w:rsid w:val="00616971"/>
    <w:rsid w:val="00616A5E"/>
    <w:rsid w:val="00616B3A"/>
    <w:rsid w:val="00616BE5"/>
    <w:rsid w:val="00617375"/>
    <w:rsid w:val="0061752C"/>
    <w:rsid w:val="00617583"/>
    <w:rsid w:val="006176A8"/>
    <w:rsid w:val="006200AF"/>
    <w:rsid w:val="00620367"/>
    <w:rsid w:val="00620833"/>
    <w:rsid w:val="0062099E"/>
    <w:rsid w:val="00620BAA"/>
    <w:rsid w:val="0062108D"/>
    <w:rsid w:val="00621548"/>
    <w:rsid w:val="00621A61"/>
    <w:rsid w:val="00621D8C"/>
    <w:rsid w:val="006222B4"/>
    <w:rsid w:val="006227A3"/>
    <w:rsid w:val="00622A23"/>
    <w:rsid w:val="00622DCF"/>
    <w:rsid w:val="006230EF"/>
    <w:rsid w:val="0062320E"/>
    <w:rsid w:val="0062369E"/>
    <w:rsid w:val="00625571"/>
    <w:rsid w:val="00625C17"/>
    <w:rsid w:val="00625DA1"/>
    <w:rsid w:val="00626069"/>
    <w:rsid w:val="006263A8"/>
    <w:rsid w:val="00626943"/>
    <w:rsid w:val="0062707B"/>
    <w:rsid w:val="00627123"/>
    <w:rsid w:val="006272EA"/>
    <w:rsid w:val="00627305"/>
    <w:rsid w:val="00627667"/>
    <w:rsid w:val="0062774F"/>
    <w:rsid w:val="00627A3E"/>
    <w:rsid w:val="00627F8D"/>
    <w:rsid w:val="0063027D"/>
    <w:rsid w:val="0063049C"/>
    <w:rsid w:val="006305FF"/>
    <w:rsid w:val="00630751"/>
    <w:rsid w:val="00630853"/>
    <w:rsid w:val="00630BFA"/>
    <w:rsid w:val="006311C7"/>
    <w:rsid w:val="00631258"/>
    <w:rsid w:val="00631424"/>
    <w:rsid w:val="00631698"/>
    <w:rsid w:val="00631CB9"/>
    <w:rsid w:val="00631CFC"/>
    <w:rsid w:val="00633C5C"/>
    <w:rsid w:val="00634703"/>
    <w:rsid w:val="00634AA1"/>
    <w:rsid w:val="00634BE6"/>
    <w:rsid w:val="00635A48"/>
    <w:rsid w:val="00635CA1"/>
    <w:rsid w:val="0063610B"/>
    <w:rsid w:val="006365A4"/>
    <w:rsid w:val="00636850"/>
    <w:rsid w:val="0063695B"/>
    <w:rsid w:val="00636BC9"/>
    <w:rsid w:val="006370C8"/>
    <w:rsid w:val="00637246"/>
    <w:rsid w:val="00637375"/>
    <w:rsid w:val="00637DB8"/>
    <w:rsid w:val="00637F29"/>
    <w:rsid w:val="00637FDE"/>
    <w:rsid w:val="0064000A"/>
    <w:rsid w:val="00640154"/>
    <w:rsid w:val="0064054E"/>
    <w:rsid w:val="006407F1"/>
    <w:rsid w:val="00640A1B"/>
    <w:rsid w:val="00640D37"/>
    <w:rsid w:val="0064112F"/>
    <w:rsid w:val="00641242"/>
    <w:rsid w:val="006412FE"/>
    <w:rsid w:val="00641384"/>
    <w:rsid w:val="006417FF"/>
    <w:rsid w:val="0064193B"/>
    <w:rsid w:val="00642068"/>
    <w:rsid w:val="006422AF"/>
    <w:rsid w:val="006428DF"/>
    <w:rsid w:val="00642C4E"/>
    <w:rsid w:val="00642E90"/>
    <w:rsid w:val="0064339A"/>
    <w:rsid w:val="00643466"/>
    <w:rsid w:val="00643827"/>
    <w:rsid w:val="00643B97"/>
    <w:rsid w:val="00643BC1"/>
    <w:rsid w:val="00644636"/>
    <w:rsid w:val="0064465D"/>
    <w:rsid w:val="00644A8E"/>
    <w:rsid w:val="00644DD1"/>
    <w:rsid w:val="00644F29"/>
    <w:rsid w:val="0064514B"/>
    <w:rsid w:val="00645561"/>
    <w:rsid w:val="00645646"/>
    <w:rsid w:val="006456E7"/>
    <w:rsid w:val="00645BDD"/>
    <w:rsid w:val="00645D96"/>
    <w:rsid w:val="0064608C"/>
    <w:rsid w:val="0064659B"/>
    <w:rsid w:val="00646B5C"/>
    <w:rsid w:val="00646D54"/>
    <w:rsid w:val="00646D9C"/>
    <w:rsid w:val="006471F9"/>
    <w:rsid w:val="0064745C"/>
    <w:rsid w:val="006478CC"/>
    <w:rsid w:val="00647BB3"/>
    <w:rsid w:val="00647E55"/>
    <w:rsid w:val="00647FB9"/>
    <w:rsid w:val="00650024"/>
    <w:rsid w:val="00650532"/>
    <w:rsid w:val="00650E44"/>
    <w:rsid w:val="00650F40"/>
    <w:rsid w:val="00651030"/>
    <w:rsid w:val="006513ED"/>
    <w:rsid w:val="00651811"/>
    <w:rsid w:val="00651C21"/>
    <w:rsid w:val="0065211C"/>
    <w:rsid w:val="006526CA"/>
    <w:rsid w:val="0065347B"/>
    <w:rsid w:val="00654040"/>
    <w:rsid w:val="00654E90"/>
    <w:rsid w:val="00654FDF"/>
    <w:rsid w:val="00655AC0"/>
    <w:rsid w:val="00655B59"/>
    <w:rsid w:val="00656135"/>
    <w:rsid w:val="006562B4"/>
    <w:rsid w:val="006565F9"/>
    <w:rsid w:val="00656934"/>
    <w:rsid w:val="00656D8A"/>
    <w:rsid w:val="00656EA4"/>
    <w:rsid w:val="006579DE"/>
    <w:rsid w:val="00657EBA"/>
    <w:rsid w:val="00657EE8"/>
    <w:rsid w:val="006602A3"/>
    <w:rsid w:val="0066060A"/>
    <w:rsid w:val="006608BD"/>
    <w:rsid w:val="00660CCA"/>
    <w:rsid w:val="00660FB1"/>
    <w:rsid w:val="0066151C"/>
    <w:rsid w:val="0066172D"/>
    <w:rsid w:val="006618BE"/>
    <w:rsid w:val="006619A6"/>
    <w:rsid w:val="00661C1F"/>
    <w:rsid w:val="00661E2F"/>
    <w:rsid w:val="00661E49"/>
    <w:rsid w:val="0066207C"/>
    <w:rsid w:val="00662500"/>
    <w:rsid w:val="00662CC9"/>
    <w:rsid w:val="00663612"/>
    <w:rsid w:val="00663B39"/>
    <w:rsid w:val="00664575"/>
    <w:rsid w:val="00664D1B"/>
    <w:rsid w:val="0066512F"/>
    <w:rsid w:val="006651FF"/>
    <w:rsid w:val="00665756"/>
    <w:rsid w:val="00665A5E"/>
    <w:rsid w:val="006665AB"/>
    <w:rsid w:val="006665AD"/>
    <w:rsid w:val="006667A7"/>
    <w:rsid w:val="006675BC"/>
    <w:rsid w:val="00667818"/>
    <w:rsid w:val="00667A3F"/>
    <w:rsid w:val="00667C0D"/>
    <w:rsid w:val="00670149"/>
    <w:rsid w:val="006704F0"/>
    <w:rsid w:val="00670B74"/>
    <w:rsid w:val="00671276"/>
    <w:rsid w:val="006715CE"/>
    <w:rsid w:val="0067251D"/>
    <w:rsid w:val="00672CE7"/>
    <w:rsid w:val="00672F07"/>
    <w:rsid w:val="00672F53"/>
    <w:rsid w:val="006732A5"/>
    <w:rsid w:val="0067351E"/>
    <w:rsid w:val="00673BBB"/>
    <w:rsid w:val="00674028"/>
    <w:rsid w:val="00674035"/>
    <w:rsid w:val="00674308"/>
    <w:rsid w:val="0067438F"/>
    <w:rsid w:val="006744B1"/>
    <w:rsid w:val="0067516A"/>
    <w:rsid w:val="0067526F"/>
    <w:rsid w:val="00675668"/>
    <w:rsid w:val="0067587B"/>
    <w:rsid w:val="00675FB9"/>
    <w:rsid w:val="00676106"/>
    <w:rsid w:val="006761E4"/>
    <w:rsid w:val="00676847"/>
    <w:rsid w:val="00676E53"/>
    <w:rsid w:val="00676F67"/>
    <w:rsid w:val="006771C6"/>
    <w:rsid w:val="006804CF"/>
    <w:rsid w:val="00680550"/>
    <w:rsid w:val="006806C2"/>
    <w:rsid w:val="006807C4"/>
    <w:rsid w:val="00680874"/>
    <w:rsid w:val="00680CCD"/>
    <w:rsid w:val="00680D1B"/>
    <w:rsid w:val="006810C3"/>
    <w:rsid w:val="006818A9"/>
    <w:rsid w:val="00681CF0"/>
    <w:rsid w:val="00682355"/>
    <w:rsid w:val="006824BA"/>
    <w:rsid w:val="00682C9F"/>
    <w:rsid w:val="00682F32"/>
    <w:rsid w:val="006837FA"/>
    <w:rsid w:val="00683F00"/>
    <w:rsid w:val="006858B8"/>
    <w:rsid w:val="00685FFC"/>
    <w:rsid w:val="0068642E"/>
    <w:rsid w:val="006864E8"/>
    <w:rsid w:val="00687336"/>
    <w:rsid w:val="00687345"/>
    <w:rsid w:val="0068758B"/>
    <w:rsid w:val="00687C7D"/>
    <w:rsid w:val="00687DD0"/>
    <w:rsid w:val="00690528"/>
    <w:rsid w:val="006908A3"/>
    <w:rsid w:val="006915C0"/>
    <w:rsid w:val="00691A9D"/>
    <w:rsid w:val="00691BFA"/>
    <w:rsid w:val="00691DBE"/>
    <w:rsid w:val="006924FA"/>
    <w:rsid w:val="006926CB"/>
    <w:rsid w:val="00692F25"/>
    <w:rsid w:val="00692F93"/>
    <w:rsid w:val="0069325F"/>
    <w:rsid w:val="00693446"/>
    <w:rsid w:val="006936FB"/>
    <w:rsid w:val="0069464A"/>
    <w:rsid w:val="006946AB"/>
    <w:rsid w:val="006946D2"/>
    <w:rsid w:val="00695849"/>
    <w:rsid w:val="006958AA"/>
    <w:rsid w:val="00695DD9"/>
    <w:rsid w:val="00695F1E"/>
    <w:rsid w:val="0069644E"/>
    <w:rsid w:val="00697483"/>
    <w:rsid w:val="006974E4"/>
    <w:rsid w:val="00697699"/>
    <w:rsid w:val="00697FB8"/>
    <w:rsid w:val="006A0189"/>
    <w:rsid w:val="006A01D2"/>
    <w:rsid w:val="006A063B"/>
    <w:rsid w:val="006A0ACC"/>
    <w:rsid w:val="006A1512"/>
    <w:rsid w:val="006A1CA8"/>
    <w:rsid w:val="006A2360"/>
    <w:rsid w:val="006A27EC"/>
    <w:rsid w:val="006A2809"/>
    <w:rsid w:val="006A33E2"/>
    <w:rsid w:val="006A5251"/>
    <w:rsid w:val="006A55EE"/>
    <w:rsid w:val="006A6020"/>
    <w:rsid w:val="006A61A5"/>
    <w:rsid w:val="006A6470"/>
    <w:rsid w:val="006A662D"/>
    <w:rsid w:val="006A698E"/>
    <w:rsid w:val="006A7592"/>
    <w:rsid w:val="006A7795"/>
    <w:rsid w:val="006A78D0"/>
    <w:rsid w:val="006A7E01"/>
    <w:rsid w:val="006B0447"/>
    <w:rsid w:val="006B0819"/>
    <w:rsid w:val="006B0852"/>
    <w:rsid w:val="006B09A0"/>
    <w:rsid w:val="006B0FC5"/>
    <w:rsid w:val="006B123F"/>
    <w:rsid w:val="006B180F"/>
    <w:rsid w:val="006B1B05"/>
    <w:rsid w:val="006B1E2E"/>
    <w:rsid w:val="006B255F"/>
    <w:rsid w:val="006B2AF2"/>
    <w:rsid w:val="006B344A"/>
    <w:rsid w:val="006B3548"/>
    <w:rsid w:val="006B3BFC"/>
    <w:rsid w:val="006B46C0"/>
    <w:rsid w:val="006B4926"/>
    <w:rsid w:val="006B4C43"/>
    <w:rsid w:val="006B4E9C"/>
    <w:rsid w:val="006B59D1"/>
    <w:rsid w:val="006B5A3D"/>
    <w:rsid w:val="006B5A89"/>
    <w:rsid w:val="006B5CDC"/>
    <w:rsid w:val="006B6063"/>
    <w:rsid w:val="006B62DF"/>
    <w:rsid w:val="006B635B"/>
    <w:rsid w:val="006B67B5"/>
    <w:rsid w:val="006B6A13"/>
    <w:rsid w:val="006B6C86"/>
    <w:rsid w:val="006B74AC"/>
    <w:rsid w:val="006C02DF"/>
    <w:rsid w:val="006C03FF"/>
    <w:rsid w:val="006C0633"/>
    <w:rsid w:val="006C0719"/>
    <w:rsid w:val="006C076E"/>
    <w:rsid w:val="006C0C1E"/>
    <w:rsid w:val="006C0CED"/>
    <w:rsid w:val="006C1306"/>
    <w:rsid w:val="006C17D0"/>
    <w:rsid w:val="006C180A"/>
    <w:rsid w:val="006C1D76"/>
    <w:rsid w:val="006C22F5"/>
    <w:rsid w:val="006C232D"/>
    <w:rsid w:val="006C2CB5"/>
    <w:rsid w:val="006C3110"/>
    <w:rsid w:val="006C3441"/>
    <w:rsid w:val="006C38AE"/>
    <w:rsid w:val="006C38C5"/>
    <w:rsid w:val="006C3968"/>
    <w:rsid w:val="006C4143"/>
    <w:rsid w:val="006C43A8"/>
    <w:rsid w:val="006C44E0"/>
    <w:rsid w:val="006C45EA"/>
    <w:rsid w:val="006C493E"/>
    <w:rsid w:val="006C4A0E"/>
    <w:rsid w:val="006C4AB1"/>
    <w:rsid w:val="006C4CF4"/>
    <w:rsid w:val="006C4F16"/>
    <w:rsid w:val="006C6207"/>
    <w:rsid w:val="006C66CE"/>
    <w:rsid w:val="006C6F65"/>
    <w:rsid w:val="006C7061"/>
    <w:rsid w:val="006C7728"/>
    <w:rsid w:val="006D04CA"/>
    <w:rsid w:val="006D0B17"/>
    <w:rsid w:val="006D0B3E"/>
    <w:rsid w:val="006D1073"/>
    <w:rsid w:val="006D114B"/>
    <w:rsid w:val="006D1501"/>
    <w:rsid w:val="006D1967"/>
    <w:rsid w:val="006D23DA"/>
    <w:rsid w:val="006D283E"/>
    <w:rsid w:val="006D33B2"/>
    <w:rsid w:val="006D3499"/>
    <w:rsid w:val="006D373F"/>
    <w:rsid w:val="006D3791"/>
    <w:rsid w:val="006D43BC"/>
    <w:rsid w:val="006D4433"/>
    <w:rsid w:val="006D4AC8"/>
    <w:rsid w:val="006D4EAD"/>
    <w:rsid w:val="006D56EB"/>
    <w:rsid w:val="006D598E"/>
    <w:rsid w:val="006D5CF1"/>
    <w:rsid w:val="006D60AB"/>
    <w:rsid w:val="006D6B71"/>
    <w:rsid w:val="006D6FEB"/>
    <w:rsid w:val="006D7309"/>
    <w:rsid w:val="006D7511"/>
    <w:rsid w:val="006D7ABD"/>
    <w:rsid w:val="006E0E56"/>
    <w:rsid w:val="006E1FB3"/>
    <w:rsid w:val="006E205D"/>
    <w:rsid w:val="006E21DC"/>
    <w:rsid w:val="006E224B"/>
    <w:rsid w:val="006E2A50"/>
    <w:rsid w:val="006E322A"/>
    <w:rsid w:val="006E3365"/>
    <w:rsid w:val="006E34DD"/>
    <w:rsid w:val="006E38C7"/>
    <w:rsid w:val="006E3F0B"/>
    <w:rsid w:val="006E49F5"/>
    <w:rsid w:val="006E4AEF"/>
    <w:rsid w:val="006E4B6F"/>
    <w:rsid w:val="006E4EB7"/>
    <w:rsid w:val="006E4F27"/>
    <w:rsid w:val="006E5069"/>
    <w:rsid w:val="006E53FE"/>
    <w:rsid w:val="006E591F"/>
    <w:rsid w:val="006E5E96"/>
    <w:rsid w:val="006E6285"/>
    <w:rsid w:val="006E64EC"/>
    <w:rsid w:val="006E6558"/>
    <w:rsid w:val="006E69B3"/>
    <w:rsid w:val="006E6AFF"/>
    <w:rsid w:val="006E6B87"/>
    <w:rsid w:val="006E798B"/>
    <w:rsid w:val="006E7F5E"/>
    <w:rsid w:val="006F05E0"/>
    <w:rsid w:val="006F05FF"/>
    <w:rsid w:val="006F095A"/>
    <w:rsid w:val="006F0C2C"/>
    <w:rsid w:val="006F0DB1"/>
    <w:rsid w:val="006F1245"/>
    <w:rsid w:val="006F1439"/>
    <w:rsid w:val="006F182B"/>
    <w:rsid w:val="006F1C2B"/>
    <w:rsid w:val="006F1CF7"/>
    <w:rsid w:val="006F1E2F"/>
    <w:rsid w:val="006F2382"/>
    <w:rsid w:val="006F26CB"/>
    <w:rsid w:val="006F2CC5"/>
    <w:rsid w:val="006F3142"/>
    <w:rsid w:val="006F3221"/>
    <w:rsid w:val="006F3417"/>
    <w:rsid w:val="006F3525"/>
    <w:rsid w:val="006F3601"/>
    <w:rsid w:val="006F3815"/>
    <w:rsid w:val="006F392F"/>
    <w:rsid w:val="006F3BA2"/>
    <w:rsid w:val="006F413C"/>
    <w:rsid w:val="006F4201"/>
    <w:rsid w:val="006F4776"/>
    <w:rsid w:val="006F4815"/>
    <w:rsid w:val="006F49DC"/>
    <w:rsid w:val="006F4A2A"/>
    <w:rsid w:val="006F4B2C"/>
    <w:rsid w:val="006F4BD7"/>
    <w:rsid w:val="006F4C88"/>
    <w:rsid w:val="006F5C1A"/>
    <w:rsid w:val="006F60BC"/>
    <w:rsid w:val="006F63EA"/>
    <w:rsid w:val="006F6500"/>
    <w:rsid w:val="006F710A"/>
    <w:rsid w:val="006F7374"/>
    <w:rsid w:val="006F73CB"/>
    <w:rsid w:val="006F7721"/>
    <w:rsid w:val="006F773A"/>
    <w:rsid w:val="006F7B60"/>
    <w:rsid w:val="006F7E7A"/>
    <w:rsid w:val="006F7F29"/>
    <w:rsid w:val="007002B3"/>
    <w:rsid w:val="007002C4"/>
    <w:rsid w:val="00700C45"/>
    <w:rsid w:val="00700DDA"/>
    <w:rsid w:val="0070118A"/>
    <w:rsid w:val="0070158C"/>
    <w:rsid w:val="00701B2B"/>
    <w:rsid w:val="00702151"/>
    <w:rsid w:val="007026DA"/>
    <w:rsid w:val="00702AD7"/>
    <w:rsid w:val="00702D41"/>
    <w:rsid w:val="00702FD2"/>
    <w:rsid w:val="007034C3"/>
    <w:rsid w:val="00703959"/>
    <w:rsid w:val="00703B18"/>
    <w:rsid w:val="00703C4E"/>
    <w:rsid w:val="007041F2"/>
    <w:rsid w:val="00704511"/>
    <w:rsid w:val="00704579"/>
    <w:rsid w:val="0070486E"/>
    <w:rsid w:val="007048A6"/>
    <w:rsid w:val="00704AB7"/>
    <w:rsid w:val="00704C7E"/>
    <w:rsid w:val="0070530E"/>
    <w:rsid w:val="007056D5"/>
    <w:rsid w:val="00705E0A"/>
    <w:rsid w:val="0070657F"/>
    <w:rsid w:val="0070683E"/>
    <w:rsid w:val="0070707A"/>
    <w:rsid w:val="00707ED6"/>
    <w:rsid w:val="007107F8"/>
    <w:rsid w:val="00711378"/>
    <w:rsid w:val="0071163B"/>
    <w:rsid w:val="00711BB8"/>
    <w:rsid w:val="00711C10"/>
    <w:rsid w:val="00711CD9"/>
    <w:rsid w:val="00711FD2"/>
    <w:rsid w:val="007123D3"/>
    <w:rsid w:val="00712745"/>
    <w:rsid w:val="00712A39"/>
    <w:rsid w:val="00712FA4"/>
    <w:rsid w:val="00713801"/>
    <w:rsid w:val="00713A47"/>
    <w:rsid w:val="00713D41"/>
    <w:rsid w:val="00713D48"/>
    <w:rsid w:val="0071409C"/>
    <w:rsid w:val="0071410A"/>
    <w:rsid w:val="00714778"/>
    <w:rsid w:val="00715921"/>
    <w:rsid w:val="007166D7"/>
    <w:rsid w:val="00716F8E"/>
    <w:rsid w:val="007175FF"/>
    <w:rsid w:val="00717EAB"/>
    <w:rsid w:val="0072096D"/>
    <w:rsid w:val="00720B20"/>
    <w:rsid w:val="00720E7A"/>
    <w:rsid w:val="00720F5E"/>
    <w:rsid w:val="00720FDD"/>
    <w:rsid w:val="00721157"/>
    <w:rsid w:val="0072130D"/>
    <w:rsid w:val="0072155C"/>
    <w:rsid w:val="007217D5"/>
    <w:rsid w:val="007219E2"/>
    <w:rsid w:val="00721E68"/>
    <w:rsid w:val="007222DB"/>
    <w:rsid w:val="0072233C"/>
    <w:rsid w:val="007228B6"/>
    <w:rsid w:val="007229CF"/>
    <w:rsid w:val="00723629"/>
    <w:rsid w:val="007238F1"/>
    <w:rsid w:val="00723C99"/>
    <w:rsid w:val="00724570"/>
    <w:rsid w:val="007252E9"/>
    <w:rsid w:val="0072550F"/>
    <w:rsid w:val="00725716"/>
    <w:rsid w:val="00725D4D"/>
    <w:rsid w:val="00725FD8"/>
    <w:rsid w:val="007267E7"/>
    <w:rsid w:val="007269E4"/>
    <w:rsid w:val="00726E9B"/>
    <w:rsid w:val="00727265"/>
    <w:rsid w:val="00727B73"/>
    <w:rsid w:val="00727DBA"/>
    <w:rsid w:val="00727FCC"/>
    <w:rsid w:val="00730009"/>
    <w:rsid w:val="00730457"/>
    <w:rsid w:val="00730976"/>
    <w:rsid w:val="00730C8D"/>
    <w:rsid w:val="00731C53"/>
    <w:rsid w:val="00732010"/>
    <w:rsid w:val="00732143"/>
    <w:rsid w:val="00732453"/>
    <w:rsid w:val="007326CE"/>
    <w:rsid w:val="00732D10"/>
    <w:rsid w:val="007332B8"/>
    <w:rsid w:val="00733404"/>
    <w:rsid w:val="00733597"/>
    <w:rsid w:val="007335C3"/>
    <w:rsid w:val="00733E4B"/>
    <w:rsid w:val="00734301"/>
    <w:rsid w:val="007347D4"/>
    <w:rsid w:val="00734B84"/>
    <w:rsid w:val="00734EF5"/>
    <w:rsid w:val="00735438"/>
    <w:rsid w:val="00735610"/>
    <w:rsid w:val="00735B8D"/>
    <w:rsid w:val="00736448"/>
    <w:rsid w:val="0073657A"/>
    <w:rsid w:val="007365D7"/>
    <w:rsid w:val="00736F2B"/>
    <w:rsid w:val="00737120"/>
    <w:rsid w:val="007400E7"/>
    <w:rsid w:val="0074020B"/>
    <w:rsid w:val="007402F8"/>
    <w:rsid w:val="0074083F"/>
    <w:rsid w:val="00740CBA"/>
    <w:rsid w:val="00740EA5"/>
    <w:rsid w:val="00741158"/>
    <w:rsid w:val="00741637"/>
    <w:rsid w:val="00741806"/>
    <w:rsid w:val="00741B71"/>
    <w:rsid w:val="00741BB9"/>
    <w:rsid w:val="00742189"/>
    <w:rsid w:val="00742DD2"/>
    <w:rsid w:val="00742E8A"/>
    <w:rsid w:val="00742F43"/>
    <w:rsid w:val="00743385"/>
    <w:rsid w:val="007437C0"/>
    <w:rsid w:val="00743A99"/>
    <w:rsid w:val="00743D0F"/>
    <w:rsid w:val="00744381"/>
    <w:rsid w:val="007443D7"/>
    <w:rsid w:val="00744789"/>
    <w:rsid w:val="00744EC4"/>
    <w:rsid w:val="00744F11"/>
    <w:rsid w:val="007454EF"/>
    <w:rsid w:val="0074559C"/>
    <w:rsid w:val="007456A9"/>
    <w:rsid w:val="00745B56"/>
    <w:rsid w:val="0074713C"/>
    <w:rsid w:val="00747450"/>
    <w:rsid w:val="00747931"/>
    <w:rsid w:val="007500EA"/>
    <w:rsid w:val="0075036A"/>
    <w:rsid w:val="00750F78"/>
    <w:rsid w:val="00751045"/>
    <w:rsid w:val="0075134C"/>
    <w:rsid w:val="007515E8"/>
    <w:rsid w:val="007520F2"/>
    <w:rsid w:val="007522A5"/>
    <w:rsid w:val="00752BBA"/>
    <w:rsid w:val="00752CC0"/>
    <w:rsid w:val="00752E34"/>
    <w:rsid w:val="00752EC1"/>
    <w:rsid w:val="00753050"/>
    <w:rsid w:val="00753096"/>
    <w:rsid w:val="007530D9"/>
    <w:rsid w:val="007534B7"/>
    <w:rsid w:val="0075360E"/>
    <w:rsid w:val="00753791"/>
    <w:rsid w:val="00753796"/>
    <w:rsid w:val="00753B58"/>
    <w:rsid w:val="00754269"/>
    <w:rsid w:val="00754D33"/>
    <w:rsid w:val="00755083"/>
    <w:rsid w:val="007550EC"/>
    <w:rsid w:val="007551A7"/>
    <w:rsid w:val="007552B5"/>
    <w:rsid w:val="0075546B"/>
    <w:rsid w:val="0075618E"/>
    <w:rsid w:val="00757083"/>
    <w:rsid w:val="007570EC"/>
    <w:rsid w:val="00757710"/>
    <w:rsid w:val="007606F6"/>
    <w:rsid w:val="00760AA2"/>
    <w:rsid w:val="00760D2F"/>
    <w:rsid w:val="00760E2F"/>
    <w:rsid w:val="00761626"/>
    <w:rsid w:val="00761A30"/>
    <w:rsid w:val="00762BFC"/>
    <w:rsid w:val="007635CE"/>
    <w:rsid w:val="0076492E"/>
    <w:rsid w:val="00764A47"/>
    <w:rsid w:val="00764C26"/>
    <w:rsid w:val="00765D46"/>
    <w:rsid w:val="00765FC8"/>
    <w:rsid w:val="007661A5"/>
    <w:rsid w:val="00766469"/>
    <w:rsid w:val="007664FB"/>
    <w:rsid w:val="0076655E"/>
    <w:rsid w:val="00766787"/>
    <w:rsid w:val="007667C6"/>
    <w:rsid w:val="00766B7B"/>
    <w:rsid w:val="00766C62"/>
    <w:rsid w:val="00766DA7"/>
    <w:rsid w:val="007675AB"/>
    <w:rsid w:val="007676D9"/>
    <w:rsid w:val="007678DD"/>
    <w:rsid w:val="00767FD2"/>
    <w:rsid w:val="007700DE"/>
    <w:rsid w:val="00770226"/>
    <w:rsid w:val="0077028D"/>
    <w:rsid w:val="007707A3"/>
    <w:rsid w:val="007715A8"/>
    <w:rsid w:val="007716D4"/>
    <w:rsid w:val="007718A8"/>
    <w:rsid w:val="00771955"/>
    <w:rsid w:val="00771D69"/>
    <w:rsid w:val="007722CB"/>
    <w:rsid w:val="00772569"/>
    <w:rsid w:val="007725F1"/>
    <w:rsid w:val="007727F0"/>
    <w:rsid w:val="00772C81"/>
    <w:rsid w:val="00773C7F"/>
    <w:rsid w:val="00773D3C"/>
    <w:rsid w:val="00773D59"/>
    <w:rsid w:val="00774200"/>
    <w:rsid w:val="00774499"/>
    <w:rsid w:val="00774528"/>
    <w:rsid w:val="00774CB4"/>
    <w:rsid w:val="00775886"/>
    <w:rsid w:val="007758F6"/>
    <w:rsid w:val="0077630F"/>
    <w:rsid w:val="00776467"/>
    <w:rsid w:val="007764AC"/>
    <w:rsid w:val="007765DA"/>
    <w:rsid w:val="00776FA6"/>
    <w:rsid w:val="007770FA"/>
    <w:rsid w:val="007773A4"/>
    <w:rsid w:val="007775BC"/>
    <w:rsid w:val="007776DA"/>
    <w:rsid w:val="00777822"/>
    <w:rsid w:val="00777950"/>
    <w:rsid w:val="00777B8B"/>
    <w:rsid w:val="00777E56"/>
    <w:rsid w:val="007804E5"/>
    <w:rsid w:val="0078052F"/>
    <w:rsid w:val="007805E7"/>
    <w:rsid w:val="007806DE"/>
    <w:rsid w:val="0078095A"/>
    <w:rsid w:val="00780A96"/>
    <w:rsid w:val="00780B95"/>
    <w:rsid w:val="00781685"/>
    <w:rsid w:val="007820C1"/>
    <w:rsid w:val="0078226B"/>
    <w:rsid w:val="00782D56"/>
    <w:rsid w:val="00783178"/>
    <w:rsid w:val="00783C78"/>
    <w:rsid w:val="0078470B"/>
    <w:rsid w:val="00784B2E"/>
    <w:rsid w:val="007853F1"/>
    <w:rsid w:val="00785794"/>
    <w:rsid w:val="00786225"/>
    <w:rsid w:val="00786329"/>
    <w:rsid w:val="00786E36"/>
    <w:rsid w:val="0078713A"/>
    <w:rsid w:val="007871BD"/>
    <w:rsid w:val="00787328"/>
    <w:rsid w:val="007876D9"/>
    <w:rsid w:val="00787758"/>
    <w:rsid w:val="00787A55"/>
    <w:rsid w:val="00787F3A"/>
    <w:rsid w:val="00790B83"/>
    <w:rsid w:val="00790DC6"/>
    <w:rsid w:val="007911F5"/>
    <w:rsid w:val="007925A1"/>
    <w:rsid w:val="0079261E"/>
    <w:rsid w:val="00792C37"/>
    <w:rsid w:val="00792D43"/>
    <w:rsid w:val="00793AE8"/>
    <w:rsid w:val="00793B61"/>
    <w:rsid w:val="00793FA5"/>
    <w:rsid w:val="00794CAD"/>
    <w:rsid w:val="00796084"/>
    <w:rsid w:val="007962CA"/>
    <w:rsid w:val="0079635C"/>
    <w:rsid w:val="00796457"/>
    <w:rsid w:val="00797216"/>
    <w:rsid w:val="007973CB"/>
    <w:rsid w:val="0079748D"/>
    <w:rsid w:val="007974BA"/>
    <w:rsid w:val="0079784A"/>
    <w:rsid w:val="00797916"/>
    <w:rsid w:val="007A0238"/>
    <w:rsid w:val="007A03A7"/>
    <w:rsid w:val="007A045F"/>
    <w:rsid w:val="007A05EB"/>
    <w:rsid w:val="007A077E"/>
    <w:rsid w:val="007A099E"/>
    <w:rsid w:val="007A0C4C"/>
    <w:rsid w:val="007A0D03"/>
    <w:rsid w:val="007A1186"/>
    <w:rsid w:val="007A21E1"/>
    <w:rsid w:val="007A29E3"/>
    <w:rsid w:val="007A2BAA"/>
    <w:rsid w:val="007A2F38"/>
    <w:rsid w:val="007A2FAD"/>
    <w:rsid w:val="007A36EC"/>
    <w:rsid w:val="007A3926"/>
    <w:rsid w:val="007A3A82"/>
    <w:rsid w:val="007A3C5E"/>
    <w:rsid w:val="007A3DA8"/>
    <w:rsid w:val="007A4089"/>
    <w:rsid w:val="007A409C"/>
    <w:rsid w:val="007A4215"/>
    <w:rsid w:val="007A4448"/>
    <w:rsid w:val="007A45FA"/>
    <w:rsid w:val="007A461C"/>
    <w:rsid w:val="007A490A"/>
    <w:rsid w:val="007A5338"/>
    <w:rsid w:val="007A562E"/>
    <w:rsid w:val="007A600B"/>
    <w:rsid w:val="007A664E"/>
    <w:rsid w:val="007A697B"/>
    <w:rsid w:val="007A6AE5"/>
    <w:rsid w:val="007A6D91"/>
    <w:rsid w:val="007A77B0"/>
    <w:rsid w:val="007A7BCF"/>
    <w:rsid w:val="007A7DD4"/>
    <w:rsid w:val="007B023B"/>
    <w:rsid w:val="007B0950"/>
    <w:rsid w:val="007B1040"/>
    <w:rsid w:val="007B1689"/>
    <w:rsid w:val="007B172A"/>
    <w:rsid w:val="007B1E2D"/>
    <w:rsid w:val="007B1F52"/>
    <w:rsid w:val="007B2066"/>
    <w:rsid w:val="007B357D"/>
    <w:rsid w:val="007B3678"/>
    <w:rsid w:val="007B36E2"/>
    <w:rsid w:val="007B40E6"/>
    <w:rsid w:val="007B4303"/>
    <w:rsid w:val="007B47D3"/>
    <w:rsid w:val="007B4B1D"/>
    <w:rsid w:val="007B4B85"/>
    <w:rsid w:val="007B4D24"/>
    <w:rsid w:val="007B5C81"/>
    <w:rsid w:val="007B65BE"/>
    <w:rsid w:val="007B67C7"/>
    <w:rsid w:val="007B6B25"/>
    <w:rsid w:val="007B78C9"/>
    <w:rsid w:val="007C01FA"/>
    <w:rsid w:val="007C03EE"/>
    <w:rsid w:val="007C0ABE"/>
    <w:rsid w:val="007C1BB7"/>
    <w:rsid w:val="007C1C22"/>
    <w:rsid w:val="007C21C4"/>
    <w:rsid w:val="007C2A87"/>
    <w:rsid w:val="007C2BC7"/>
    <w:rsid w:val="007C2C82"/>
    <w:rsid w:val="007C2F28"/>
    <w:rsid w:val="007C3126"/>
    <w:rsid w:val="007C35FC"/>
    <w:rsid w:val="007C3665"/>
    <w:rsid w:val="007C38D5"/>
    <w:rsid w:val="007C38E3"/>
    <w:rsid w:val="007C39C2"/>
    <w:rsid w:val="007C3B98"/>
    <w:rsid w:val="007C3D8B"/>
    <w:rsid w:val="007C3DE1"/>
    <w:rsid w:val="007C3F62"/>
    <w:rsid w:val="007C469B"/>
    <w:rsid w:val="007C4AB9"/>
    <w:rsid w:val="007C52F0"/>
    <w:rsid w:val="007C5360"/>
    <w:rsid w:val="007C5531"/>
    <w:rsid w:val="007C59E9"/>
    <w:rsid w:val="007C5F99"/>
    <w:rsid w:val="007C613D"/>
    <w:rsid w:val="007C65B4"/>
    <w:rsid w:val="007C66A1"/>
    <w:rsid w:val="007C7517"/>
    <w:rsid w:val="007C768F"/>
    <w:rsid w:val="007D00EF"/>
    <w:rsid w:val="007D0E84"/>
    <w:rsid w:val="007D0ECF"/>
    <w:rsid w:val="007D1152"/>
    <w:rsid w:val="007D1339"/>
    <w:rsid w:val="007D1499"/>
    <w:rsid w:val="007D15FC"/>
    <w:rsid w:val="007D168D"/>
    <w:rsid w:val="007D1B47"/>
    <w:rsid w:val="007D2991"/>
    <w:rsid w:val="007D2F0B"/>
    <w:rsid w:val="007D38B8"/>
    <w:rsid w:val="007D3CCA"/>
    <w:rsid w:val="007D4BF6"/>
    <w:rsid w:val="007D4C14"/>
    <w:rsid w:val="007D4C62"/>
    <w:rsid w:val="007D5185"/>
    <w:rsid w:val="007D5A11"/>
    <w:rsid w:val="007D5C1B"/>
    <w:rsid w:val="007D61AA"/>
    <w:rsid w:val="007D6B1E"/>
    <w:rsid w:val="007D6FC1"/>
    <w:rsid w:val="007D76BF"/>
    <w:rsid w:val="007D78A7"/>
    <w:rsid w:val="007D7B30"/>
    <w:rsid w:val="007E014D"/>
    <w:rsid w:val="007E03BC"/>
    <w:rsid w:val="007E0AF5"/>
    <w:rsid w:val="007E0CD9"/>
    <w:rsid w:val="007E0DF2"/>
    <w:rsid w:val="007E16A8"/>
    <w:rsid w:val="007E220B"/>
    <w:rsid w:val="007E225E"/>
    <w:rsid w:val="007E2286"/>
    <w:rsid w:val="007E248E"/>
    <w:rsid w:val="007E275F"/>
    <w:rsid w:val="007E29B0"/>
    <w:rsid w:val="007E2CA7"/>
    <w:rsid w:val="007E32BF"/>
    <w:rsid w:val="007E3302"/>
    <w:rsid w:val="007E3305"/>
    <w:rsid w:val="007E3CE1"/>
    <w:rsid w:val="007E4BD1"/>
    <w:rsid w:val="007E5BD9"/>
    <w:rsid w:val="007E690B"/>
    <w:rsid w:val="007E6A1A"/>
    <w:rsid w:val="007E6BB8"/>
    <w:rsid w:val="007E7F77"/>
    <w:rsid w:val="007E7F94"/>
    <w:rsid w:val="007F036C"/>
    <w:rsid w:val="007F17B8"/>
    <w:rsid w:val="007F1AC4"/>
    <w:rsid w:val="007F1FA9"/>
    <w:rsid w:val="007F1FD0"/>
    <w:rsid w:val="007F2339"/>
    <w:rsid w:val="007F272D"/>
    <w:rsid w:val="007F2838"/>
    <w:rsid w:val="007F2864"/>
    <w:rsid w:val="007F2AB2"/>
    <w:rsid w:val="007F32B9"/>
    <w:rsid w:val="007F36A0"/>
    <w:rsid w:val="007F39EE"/>
    <w:rsid w:val="007F407F"/>
    <w:rsid w:val="007F46FE"/>
    <w:rsid w:val="007F4CC3"/>
    <w:rsid w:val="007F4CC6"/>
    <w:rsid w:val="007F578C"/>
    <w:rsid w:val="007F5899"/>
    <w:rsid w:val="007F5A2D"/>
    <w:rsid w:val="007F68AC"/>
    <w:rsid w:val="007F6AFE"/>
    <w:rsid w:val="007F6C24"/>
    <w:rsid w:val="007F7348"/>
    <w:rsid w:val="007F735C"/>
    <w:rsid w:val="007F7541"/>
    <w:rsid w:val="007F754A"/>
    <w:rsid w:val="007F7833"/>
    <w:rsid w:val="007F7BBB"/>
    <w:rsid w:val="007F7F30"/>
    <w:rsid w:val="00800B10"/>
    <w:rsid w:val="0080141E"/>
    <w:rsid w:val="008015E9"/>
    <w:rsid w:val="0080161B"/>
    <w:rsid w:val="00802D20"/>
    <w:rsid w:val="00802FB4"/>
    <w:rsid w:val="0080384C"/>
    <w:rsid w:val="00803BB6"/>
    <w:rsid w:val="008041E3"/>
    <w:rsid w:val="00804360"/>
    <w:rsid w:val="00804CCF"/>
    <w:rsid w:val="00804DF6"/>
    <w:rsid w:val="008055A7"/>
    <w:rsid w:val="00805A7F"/>
    <w:rsid w:val="00806190"/>
    <w:rsid w:val="00806211"/>
    <w:rsid w:val="00806AF0"/>
    <w:rsid w:val="00806B9C"/>
    <w:rsid w:val="00806C68"/>
    <w:rsid w:val="00807292"/>
    <w:rsid w:val="008072A2"/>
    <w:rsid w:val="0080751E"/>
    <w:rsid w:val="008076BC"/>
    <w:rsid w:val="00807A05"/>
    <w:rsid w:val="00807F7E"/>
    <w:rsid w:val="00807FB7"/>
    <w:rsid w:val="00810013"/>
    <w:rsid w:val="0081002C"/>
    <w:rsid w:val="0081066C"/>
    <w:rsid w:val="00810945"/>
    <w:rsid w:val="00810F2C"/>
    <w:rsid w:val="00811154"/>
    <w:rsid w:val="008117CB"/>
    <w:rsid w:val="00811EBC"/>
    <w:rsid w:val="008124BF"/>
    <w:rsid w:val="008125D6"/>
    <w:rsid w:val="00812A11"/>
    <w:rsid w:val="00812C43"/>
    <w:rsid w:val="00813EE6"/>
    <w:rsid w:val="00814428"/>
    <w:rsid w:val="008147AC"/>
    <w:rsid w:val="008148EC"/>
    <w:rsid w:val="008155CA"/>
    <w:rsid w:val="00815E05"/>
    <w:rsid w:val="00815FB6"/>
    <w:rsid w:val="00816347"/>
    <w:rsid w:val="0081651D"/>
    <w:rsid w:val="0081678C"/>
    <w:rsid w:val="00816918"/>
    <w:rsid w:val="008169F0"/>
    <w:rsid w:val="00817BF7"/>
    <w:rsid w:val="00817FD1"/>
    <w:rsid w:val="00820237"/>
    <w:rsid w:val="008213A2"/>
    <w:rsid w:val="008215BB"/>
    <w:rsid w:val="0082168A"/>
    <w:rsid w:val="00821A5D"/>
    <w:rsid w:val="00821C50"/>
    <w:rsid w:val="00821FCC"/>
    <w:rsid w:val="008229F1"/>
    <w:rsid w:val="008229F4"/>
    <w:rsid w:val="00822CE8"/>
    <w:rsid w:val="0082303B"/>
    <w:rsid w:val="00823AFC"/>
    <w:rsid w:val="00823B29"/>
    <w:rsid w:val="00824077"/>
    <w:rsid w:val="008243A2"/>
    <w:rsid w:val="0082520E"/>
    <w:rsid w:val="0082543A"/>
    <w:rsid w:val="00825551"/>
    <w:rsid w:val="00825AE6"/>
    <w:rsid w:val="00825D86"/>
    <w:rsid w:val="00826293"/>
    <w:rsid w:val="008262A1"/>
    <w:rsid w:val="008273C7"/>
    <w:rsid w:val="0082788E"/>
    <w:rsid w:val="008279FA"/>
    <w:rsid w:val="00830629"/>
    <w:rsid w:val="00830ACE"/>
    <w:rsid w:val="0083170B"/>
    <w:rsid w:val="0083184C"/>
    <w:rsid w:val="008318B3"/>
    <w:rsid w:val="008319D8"/>
    <w:rsid w:val="00832203"/>
    <w:rsid w:val="008328AA"/>
    <w:rsid w:val="00833A83"/>
    <w:rsid w:val="00833DE2"/>
    <w:rsid w:val="008345BE"/>
    <w:rsid w:val="00834BED"/>
    <w:rsid w:val="00835492"/>
    <w:rsid w:val="00835633"/>
    <w:rsid w:val="00835A71"/>
    <w:rsid w:val="00835B3E"/>
    <w:rsid w:val="00835F25"/>
    <w:rsid w:val="00835FDA"/>
    <w:rsid w:val="00836107"/>
    <w:rsid w:val="008377AF"/>
    <w:rsid w:val="00837A10"/>
    <w:rsid w:val="00837FBE"/>
    <w:rsid w:val="0084017B"/>
    <w:rsid w:val="0084021C"/>
    <w:rsid w:val="00840360"/>
    <w:rsid w:val="00840635"/>
    <w:rsid w:val="0084108D"/>
    <w:rsid w:val="0084166B"/>
    <w:rsid w:val="00842190"/>
    <w:rsid w:val="00842217"/>
    <w:rsid w:val="008422EE"/>
    <w:rsid w:val="00842455"/>
    <w:rsid w:val="00842590"/>
    <w:rsid w:val="00842C4D"/>
    <w:rsid w:val="0084327B"/>
    <w:rsid w:val="00843614"/>
    <w:rsid w:val="008436D8"/>
    <w:rsid w:val="00844433"/>
    <w:rsid w:val="00844EEC"/>
    <w:rsid w:val="00845E54"/>
    <w:rsid w:val="0084613F"/>
    <w:rsid w:val="00846374"/>
    <w:rsid w:val="00846B67"/>
    <w:rsid w:val="00846BE9"/>
    <w:rsid w:val="008472EF"/>
    <w:rsid w:val="00847344"/>
    <w:rsid w:val="00847394"/>
    <w:rsid w:val="00847CFB"/>
    <w:rsid w:val="00850241"/>
    <w:rsid w:val="0085151F"/>
    <w:rsid w:val="00851884"/>
    <w:rsid w:val="00851C1E"/>
    <w:rsid w:val="00852332"/>
    <w:rsid w:val="00852493"/>
    <w:rsid w:val="0085295D"/>
    <w:rsid w:val="00852E37"/>
    <w:rsid w:val="00852E68"/>
    <w:rsid w:val="00852EBE"/>
    <w:rsid w:val="00852F5E"/>
    <w:rsid w:val="00853045"/>
    <w:rsid w:val="00853BEB"/>
    <w:rsid w:val="00853D6D"/>
    <w:rsid w:val="00853F15"/>
    <w:rsid w:val="00853FCB"/>
    <w:rsid w:val="00854C8B"/>
    <w:rsid w:val="00854EF9"/>
    <w:rsid w:val="00855427"/>
    <w:rsid w:val="008557ED"/>
    <w:rsid w:val="00855E9F"/>
    <w:rsid w:val="0085615D"/>
    <w:rsid w:val="0085629C"/>
    <w:rsid w:val="00857273"/>
    <w:rsid w:val="008572E4"/>
    <w:rsid w:val="0085741B"/>
    <w:rsid w:val="00860094"/>
    <w:rsid w:val="00860B12"/>
    <w:rsid w:val="00860B9E"/>
    <w:rsid w:val="008617EF"/>
    <w:rsid w:val="008618B1"/>
    <w:rsid w:val="00861BB9"/>
    <w:rsid w:val="00861BE0"/>
    <w:rsid w:val="00861C9B"/>
    <w:rsid w:val="00861EA7"/>
    <w:rsid w:val="00862442"/>
    <w:rsid w:val="00862766"/>
    <w:rsid w:val="00862E4A"/>
    <w:rsid w:val="00862FBA"/>
    <w:rsid w:val="0086322C"/>
    <w:rsid w:val="008636AD"/>
    <w:rsid w:val="00863710"/>
    <w:rsid w:val="008639A4"/>
    <w:rsid w:val="00863EFE"/>
    <w:rsid w:val="00864CA9"/>
    <w:rsid w:val="00864D42"/>
    <w:rsid w:val="0086515D"/>
    <w:rsid w:val="00865793"/>
    <w:rsid w:val="008657DA"/>
    <w:rsid w:val="00865AD8"/>
    <w:rsid w:val="00865DB8"/>
    <w:rsid w:val="00866661"/>
    <w:rsid w:val="008666AA"/>
    <w:rsid w:val="00866B08"/>
    <w:rsid w:val="008672FF"/>
    <w:rsid w:val="00870015"/>
    <w:rsid w:val="008700D2"/>
    <w:rsid w:val="00870ADD"/>
    <w:rsid w:val="00870CC7"/>
    <w:rsid w:val="00870D5D"/>
    <w:rsid w:val="00871C59"/>
    <w:rsid w:val="00871E2F"/>
    <w:rsid w:val="00871F4C"/>
    <w:rsid w:val="00871FA8"/>
    <w:rsid w:val="00872015"/>
    <w:rsid w:val="0087268F"/>
    <w:rsid w:val="008728BF"/>
    <w:rsid w:val="00872F05"/>
    <w:rsid w:val="008732DD"/>
    <w:rsid w:val="00873F7D"/>
    <w:rsid w:val="00874109"/>
    <w:rsid w:val="0087510A"/>
    <w:rsid w:val="00875B0F"/>
    <w:rsid w:val="00875E48"/>
    <w:rsid w:val="00876105"/>
    <w:rsid w:val="008769F0"/>
    <w:rsid w:val="00876C07"/>
    <w:rsid w:val="008771E3"/>
    <w:rsid w:val="00877ABB"/>
    <w:rsid w:val="00877FF1"/>
    <w:rsid w:val="00880494"/>
    <w:rsid w:val="008809AC"/>
    <w:rsid w:val="00880AFF"/>
    <w:rsid w:val="00880C8E"/>
    <w:rsid w:val="00880E86"/>
    <w:rsid w:val="0088100B"/>
    <w:rsid w:val="008811C4"/>
    <w:rsid w:val="0088138B"/>
    <w:rsid w:val="0088172C"/>
    <w:rsid w:val="00881C87"/>
    <w:rsid w:val="00882413"/>
    <w:rsid w:val="00882771"/>
    <w:rsid w:val="00882BAA"/>
    <w:rsid w:val="00882DC7"/>
    <w:rsid w:val="00883105"/>
    <w:rsid w:val="00883B03"/>
    <w:rsid w:val="00883DD6"/>
    <w:rsid w:val="00884198"/>
    <w:rsid w:val="0088438D"/>
    <w:rsid w:val="00884708"/>
    <w:rsid w:val="0088482C"/>
    <w:rsid w:val="00885A55"/>
    <w:rsid w:val="00886434"/>
    <w:rsid w:val="00886474"/>
    <w:rsid w:val="00886CDB"/>
    <w:rsid w:val="00886FF5"/>
    <w:rsid w:val="008871A9"/>
    <w:rsid w:val="00887E3A"/>
    <w:rsid w:val="00890183"/>
    <w:rsid w:val="00890194"/>
    <w:rsid w:val="00890319"/>
    <w:rsid w:val="008907CF"/>
    <w:rsid w:val="0089098A"/>
    <w:rsid w:val="00890A61"/>
    <w:rsid w:val="00890B7C"/>
    <w:rsid w:val="0089119B"/>
    <w:rsid w:val="00891618"/>
    <w:rsid w:val="00891BDE"/>
    <w:rsid w:val="00891F10"/>
    <w:rsid w:val="0089228C"/>
    <w:rsid w:val="008923B7"/>
    <w:rsid w:val="008928A5"/>
    <w:rsid w:val="00892BB2"/>
    <w:rsid w:val="00892DEC"/>
    <w:rsid w:val="00893075"/>
    <w:rsid w:val="00893D8F"/>
    <w:rsid w:val="00893EB5"/>
    <w:rsid w:val="0089402E"/>
    <w:rsid w:val="00894553"/>
    <w:rsid w:val="00894AAC"/>
    <w:rsid w:val="00895140"/>
    <w:rsid w:val="008954EE"/>
    <w:rsid w:val="008956B7"/>
    <w:rsid w:val="008956EE"/>
    <w:rsid w:val="00895B6D"/>
    <w:rsid w:val="00895EBA"/>
    <w:rsid w:val="00897A8E"/>
    <w:rsid w:val="008A0112"/>
    <w:rsid w:val="008A0131"/>
    <w:rsid w:val="008A0944"/>
    <w:rsid w:val="008A1103"/>
    <w:rsid w:val="008A1569"/>
    <w:rsid w:val="008A1751"/>
    <w:rsid w:val="008A1D2A"/>
    <w:rsid w:val="008A2128"/>
    <w:rsid w:val="008A224D"/>
    <w:rsid w:val="008A2552"/>
    <w:rsid w:val="008A31B1"/>
    <w:rsid w:val="008A3A40"/>
    <w:rsid w:val="008A3CEA"/>
    <w:rsid w:val="008A3D17"/>
    <w:rsid w:val="008A3F79"/>
    <w:rsid w:val="008A405C"/>
    <w:rsid w:val="008A40CD"/>
    <w:rsid w:val="008A4528"/>
    <w:rsid w:val="008A489B"/>
    <w:rsid w:val="008A4EA8"/>
    <w:rsid w:val="008A50A8"/>
    <w:rsid w:val="008A5706"/>
    <w:rsid w:val="008A5922"/>
    <w:rsid w:val="008A59AE"/>
    <w:rsid w:val="008A5B41"/>
    <w:rsid w:val="008A5B95"/>
    <w:rsid w:val="008A60A0"/>
    <w:rsid w:val="008A68E6"/>
    <w:rsid w:val="008A6ACE"/>
    <w:rsid w:val="008A6DE9"/>
    <w:rsid w:val="008B0E18"/>
    <w:rsid w:val="008B104D"/>
    <w:rsid w:val="008B122E"/>
    <w:rsid w:val="008B12F6"/>
    <w:rsid w:val="008B1C5C"/>
    <w:rsid w:val="008B1FAD"/>
    <w:rsid w:val="008B1FE0"/>
    <w:rsid w:val="008B24F0"/>
    <w:rsid w:val="008B2705"/>
    <w:rsid w:val="008B33D5"/>
    <w:rsid w:val="008B36B6"/>
    <w:rsid w:val="008B3F37"/>
    <w:rsid w:val="008B4553"/>
    <w:rsid w:val="008B4558"/>
    <w:rsid w:val="008B45A2"/>
    <w:rsid w:val="008B4BF6"/>
    <w:rsid w:val="008B558E"/>
    <w:rsid w:val="008B5A9E"/>
    <w:rsid w:val="008B5B32"/>
    <w:rsid w:val="008B6314"/>
    <w:rsid w:val="008B64FC"/>
    <w:rsid w:val="008B69E2"/>
    <w:rsid w:val="008B6A55"/>
    <w:rsid w:val="008B72A8"/>
    <w:rsid w:val="008B7514"/>
    <w:rsid w:val="008B753F"/>
    <w:rsid w:val="008B7692"/>
    <w:rsid w:val="008C0219"/>
    <w:rsid w:val="008C054B"/>
    <w:rsid w:val="008C0A9C"/>
    <w:rsid w:val="008C1051"/>
    <w:rsid w:val="008C16D3"/>
    <w:rsid w:val="008C189D"/>
    <w:rsid w:val="008C1BA7"/>
    <w:rsid w:val="008C2379"/>
    <w:rsid w:val="008C23EF"/>
    <w:rsid w:val="008C274C"/>
    <w:rsid w:val="008C2B89"/>
    <w:rsid w:val="008C2D68"/>
    <w:rsid w:val="008C3050"/>
    <w:rsid w:val="008C386C"/>
    <w:rsid w:val="008C3A85"/>
    <w:rsid w:val="008C3E72"/>
    <w:rsid w:val="008C3F99"/>
    <w:rsid w:val="008C3F9C"/>
    <w:rsid w:val="008C42CD"/>
    <w:rsid w:val="008C4D1F"/>
    <w:rsid w:val="008C554B"/>
    <w:rsid w:val="008C5DBC"/>
    <w:rsid w:val="008C5EAE"/>
    <w:rsid w:val="008C6A8F"/>
    <w:rsid w:val="008C6B99"/>
    <w:rsid w:val="008C6BA4"/>
    <w:rsid w:val="008C6F99"/>
    <w:rsid w:val="008C73A9"/>
    <w:rsid w:val="008C799C"/>
    <w:rsid w:val="008C7AAF"/>
    <w:rsid w:val="008C7BD7"/>
    <w:rsid w:val="008D020A"/>
    <w:rsid w:val="008D0B6B"/>
    <w:rsid w:val="008D0D46"/>
    <w:rsid w:val="008D0E59"/>
    <w:rsid w:val="008D1614"/>
    <w:rsid w:val="008D1B79"/>
    <w:rsid w:val="008D1EB1"/>
    <w:rsid w:val="008D24D7"/>
    <w:rsid w:val="008D2BA8"/>
    <w:rsid w:val="008D3091"/>
    <w:rsid w:val="008D35E2"/>
    <w:rsid w:val="008D36E0"/>
    <w:rsid w:val="008D3EC4"/>
    <w:rsid w:val="008D4F9F"/>
    <w:rsid w:val="008D51C6"/>
    <w:rsid w:val="008D5360"/>
    <w:rsid w:val="008D56F3"/>
    <w:rsid w:val="008D58FA"/>
    <w:rsid w:val="008D6047"/>
    <w:rsid w:val="008D604E"/>
    <w:rsid w:val="008D6085"/>
    <w:rsid w:val="008D61D3"/>
    <w:rsid w:val="008D677A"/>
    <w:rsid w:val="008D6806"/>
    <w:rsid w:val="008D69F8"/>
    <w:rsid w:val="008D6C6A"/>
    <w:rsid w:val="008D7C80"/>
    <w:rsid w:val="008D7FAF"/>
    <w:rsid w:val="008E0119"/>
    <w:rsid w:val="008E026C"/>
    <w:rsid w:val="008E04CB"/>
    <w:rsid w:val="008E0648"/>
    <w:rsid w:val="008E0FDE"/>
    <w:rsid w:val="008E15A6"/>
    <w:rsid w:val="008E1A06"/>
    <w:rsid w:val="008E2C13"/>
    <w:rsid w:val="008E2D44"/>
    <w:rsid w:val="008E2EAF"/>
    <w:rsid w:val="008E3CCC"/>
    <w:rsid w:val="008E435B"/>
    <w:rsid w:val="008E43F6"/>
    <w:rsid w:val="008E4448"/>
    <w:rsid w:val="008E44E7"/>
    <w:rsid w:val="008E47AA"/>
    <w:rsid w:val="008E4BA1"/>
    <w:rsid w:val="008E5226"/>
    <w:rsid w:val="008E531A"/>
    <w:rsid w:val="008E5D33"/>
    <w:rsid w:val="008E5D4C"/>
    <w:rsid w:val="008E5F35"/>
    <w:rsid w:val="008E6363"/>
    <w:rsid w:val="008E6F98"/>
    <w:rsid w:val="008E72A9"/>
    <w:rsid w:val="008E7E74"/>
    <w:rsid w:val="008F00C8"/>
    <w:rsid w:val="008F03B0"/>
    <w:rsid w:val="008F04C3"/>
    <w:rsid w:val="008F0708"/>
    <w:rsid w:val="008F0822"/>
    <w:rsid w:val="008F0DE1"/>
    <w:rsid w:val="008F14DF"/>
    <w:rsid w:val="008F1B2B"/>
    <w:rsid w:val="008F239F"/>
    <w:rsid w:val="008F23F7"/>
    <w:rsid w:val="008F2782"/>
    <w:rsid w:val="008F309E"/>
    <w:rsid w:val="008F3182"/>
    <w:rsid w:val="008F3254"/>
    <w:rsid w:val="008F3271"/>
    <w:rsid w:val="008F33D9"/>
    <w:rsid w:val="008F3711"/>
    <w:rsid w:val="008F3BB9"/>
    <w:rsid w:val="008F551D"/>
    <w:rsid w:val="008F579C"/>
    <w:rsid w:val="008F581A"/>
    <w:rsid w:val="008F582B"/>
    <w:rsid w:val="008F5E7C"/>
    <w:rsid w:val="008F5EE5"/>
    <w:rsid w:val="008F5F1D"/>
    <w:rsid w:val="008F5FBC"/>
    <w:rsid w:val="008F619F"/>
    <w:rsid w:val="008F632E"/>
    <w:rsid w:val="008F6491"/>
    <w:rsid w:val="008F64D9"/>
    <w:rsid w:val="008F662A"/>
    <w:rsid w:val="008F69F3"/>
    <w:rsid w:val="008F721D"/>
    <w:rsid w:val="008F74C7"/>
    <w:rsid w:val="008F7760"/>
    <w:rsid w:val="008F79EF"/>
    <w:rsid w:val="008F7E82"/>
    <w:rsid w:val="009000F5"/>
    <w:rsid w:val="00900100"/>
    <w:rsid w:val="00900144"/>
    <w:rsid w:val="0090034A"/>
    <w:rsid w:val="00900A2F"/>
    <w:rsid w:val="00900A4A"/>
    <w:rsid w:val="00900AC9"/>
    <w:rsid w:val="00901F7E"/>
    <w:rsid w:val="009026D0"/>
    <w:rsid w:val="00902A07"/>
    <w:rsid w:val="00902B2D"/>
    <w:rsid w:val="00903101"/>
    <w:rsid w:val="00903434"/>
    <w:rsid w:val="009036AE"/>
    <w:rsid w:val="00903B23"/>
    <w:rsid w:val="00903BA8"/>
    <w:rsid w:val="00904C04"/>
    <w:rsid w:val="00904C23"/>
    <w:rsid w:val="00904F9F"/>
    <w:rsid w:val="00905548"/>
    <w:rsid w:val="00905B13"/>
    <w:rsid w:val="009060AD"/>
    <w:rsid w:val="00906128"/>
    <w:rsid w:val="00906517"/>
    <w:rsid w:val="0090651C"/>
    <w:rsid w:val="00906C90"/>
    <w:rsid w:val="00907249"/>
    <w:rsid w:val="009075B8"/>
    <w:rsid w:val="00907AD5"/>
    <w:rsid w:val="009103C5"/>
    <w:rsid w:val="00910BDA"/>
    <w:rsid w:val="00910DA5"/>
    <w:rsid w:val="00910E83"/>
    <w:rsid w:val="00910F19"/>
    <w:rsid w:val="00911257"/>
    <w:rsid w:val="009115C2"/>
    <w:rsid w:val="009124B2"/>
    <w:rsid w:val="009128E1"/>
    <w:rsid w:val="00913072"/>
    <w:rsid w:val="0091361C"/>
    <w:rsid w:val="00913632"/>
    <w:rsid w:val="009138AE"/>
    <w:rsid w:val="009142A7"/>
    <w:rsid w:val="009148EB"/>
    <w:rsid w:val="009149EB"/>
    <w:rsid w:val="00914E03"/>
    <w:rsid w:val="00915031"/>
    <w:rsid w:val="00915094"/>
    <w:rsid w:val="00915934"/>
    <w:rsid w:val="00915C25"/>
    <w:rsid w:val="00915C3B"/>
    <w:rsid w:val="00915EC0"/>
    <w:rsid w:val="009162A8"/>
    <w:rsid w:val="00916699"/>
    <w:rsid w:val="0091669F"/>
    <w:rsid w:val="009170CE"/>
    <w:rsid w:val="009171F6"/>
    <w:rsid w:val="009172F5"/>
    <w:rsid w:val="00917597"/>
    <w:rsid w:val="00920200"/>
    <w:rsid w:val="0092053E"/>
    <w:rsid w:val="009208D3"/>
    <w:rsid w:val="00920F01"/>
    <w:rsid w:val="00921223"/>
    <w:rsid w:val="00921FD2"/>
    <w:rsid w:val="00922045"/>
    <w:rsid w:val="00922226"/>
    <w:rsid w:val="00922255"/>
    <w:rsid w:val="00922575"/>
    <w:rsid w:val="009226E2"/>
    <w:rsid w:val="00922B54"/>
    <w:rsid w:val="00922FF9"/>
    <w:rsid w:val="00923622"/>
    <w:rsid w:val="00924406"/>
    <w:rsid w:val="00924418"/>
    <w:rsid w:val="00924A39"/>
    <w:rsid w:val="00924CD6"/>
    <w:rsid w:val="00925273"/>
    <w:rsid w:val="009254A6"/>
    <w:rsid w:val="00925A56"/>
    <w:rsid w:val="009266B4"/>
    <w:rsid w:val="009266D5"/>
    <w:rsid w:val="00927938"/>
    <w:rsid w:val="00927F69"/>
    <w:rsid w:val="00927FBF"/>
    <w:rsid w:val="0093046A"/>
    <w:rsid w:val="0093114A"/>
    <w:rsid w:val="00931868"/>
    <w:rsid w:val="00931A86"/>
    <w:rsid w:val="00931CC9"/>
    <w:rsid w:val="00932152"/>
    <w:rsid w:val="00932166"/>
    <w:rsid w:val="0093251F"/>
    <w:rsid w:val="00933025"/>
    <w:rsid w:val="009330FE"/>
    <w:rsid w:val="009332AB"/>
    <w:rsid w:val="009333A1"/>
    <w:rsid w:val="009335B5"/>
    <w:rsid w:val="00933C19"/>
    <w:rsid w:val="009342AA"/>
    <w:rsid w:val="009345FB"/>
    <w:rsid w:val="00934B35"/>
    <w:rsid w:val="00934D2C"/>
    <w:rsid w:val="00935226"/>
    <w:rsid w:val="009353E5"/>
    <w:rsid w:val="009355A0"/>
    <w:rsid w:val="00935C8B"/>
    <w:rsid w:val="009369A9"/>
    <w:rsid w:val="00936E88"/>
    <w:rsid w:val="00936F18"/>
    <w:rsid w:val="00936F51"/>
    <w:rsid w:val="00937554"/>
    <w:rsid w:val="00937615"/>
    <w:rsid w:val="009379B3"/>
    <w:rsid w:val="00937AEC"/>
    <w:rsid w:val="00940218"/>
    <w:rsid w:val="00940567"/>
    <w:rsid w:val="00940B43"/>
    <w:rsid w:val="00940B83"/>
    <w:rsid w:val="0094129E"/>
    <w:rsid w:val="009418B4"/>
    <w:rsid w:val="00941DD3"/>
    <w:rsid w:val="009423DC"/>
    <w:rsid w:val="009428CF"/>
    <w:rsid w:val="0094309C"/>
    <w:rsid w:val="009436C7"/>
    <w:rsid w:val="00943901"/>
    <w:rsid w:val="00943930"/>
    <w:rsid w:val="00943A27"/>
    <w:rsid w:val="00944318"/>
    <w:rsid w:val="0094443F"/>
    <w:rsid w:val="009446CA"/>
    <w:rsid w:val="00946069"/>
    <w:rsid w:val="009460EB"/>
    <w:rsid w:val="00946264"/>
    <w:rsid w:val="0094638F"/>
    <w:rsid w:val="00946A85"/>
    <w:rsid w:val="00946D43"/>
    <w:rsid w:val="00946FA8"/>
    <w:rsid w:val="009479E3"/>
    <w:rsid w:val="00947D33"/>
    <w:rsid w:val="009504CB"/>
    <w:rsid w:val="00950FF8"/>
    <w:rsid w:val="00951027"/>
    <w:rsid w:val="009510F1"/>
    <w:rsid w:val="0095115C"/>
    <w:rsid w:val="009512EE"/>
    <w:rsid w:val="009514F4"/>
    <w:rsid w:val="00951C86"/>
    <w:rsid w:val="00951F3C"/>
    <w:rsid w:val="00952078"/>
    <w:rsid w:val="00952273"/>
    <w:rsid w:val="00952B6A"/>
    <w:rsid w:val="00953B10"/>
    <w:rsid w:val="00953D89"/>
    <w:rsid w:val="00954547"/>
    <w:rsid w:val="00954676"/>
    <w:rsid w:val="009548A2"/>
    <w:rsid w:val="00954F9F"/>
    <w:rsid w:val="00954FD6"/>
    <w:rsid w:val="009554A1"/>
    <w:rsid w:val="009556D0"/>
    <w:rsid w:val="00955B5B"/>
    <w:rsid w:val="00955F32"/>
    <w:rsid w:val="009565CB"/>
    <w:rsid w:val="00956990"/>
    <w:rsid w:val="00956DC5"/>
    <w:rsid w:val="00957DCA"/>
    <w:rsid w:val="009603DE"/>
    <w:rsid w:val="00960A24"/>
    <w:rsid w:val="00960B07"/>
    <w:rsid w:val="009610A0"/>
    <w:rsid w:val="0096111A"/>
    <w:rsid w:val="0096143D"/>
    <w:rsid w:val="0096154A"/>
    <w:rsid w:val="0096212C"/>
    <w:rsid w:val="00962514"/>
    <w:rsid w:val="009625EF"/>
    <w:rsid w:val="00962608"/>
    <w:rsid w:val="0096282B"/>
    <w:rsid w:val="00962DC9"/>
    <w:rsid w:val="00963BCA"/>
    <w:rsid w:val="00963C79"/>
    <w:rsid w:val="00963FB9"/>
    <w:rsid w:val="0096468A"/>
    <w:rsid w:val="00965211"/>
    <w:rsid w:val="0096570D"/>
    <w:rsid w:val="0096641E"/>
    <w:rsid w:val="009666D4"/>
    <w:rsid w:val="009670C2"/>
    <w:rsid w:val="00967BF0"/>
    <w:rsid w:val="00967E4A"/>
    <w:rsid w:val="00967FFE"/>
    <w:rsid w:val="009708E6"/>
    <w:rsid w:val="009710D3"/>
    <w:rsid w:val="0097113F"/>
    <w:rsid w:val="00971325"/>
    <w:rsid w:val="00971AF2"/>
    <w:rsid w:val="009721D4"/>
    <w:rsid w:val="00972387"/>
    <w:rsid w:val="009730F1"/>
    <w:rsid w:val="00973144"/>
    <w:rsid w:val="00974420"/>
    <w:rsid w:val="00974E6B"/>
    <w:rsid w:val="009750A8"/>
    <w:rsid w:val="009752A0"/>
    <w:rsid w:val="00975666"/>
    <w:rsid w:val="00975739"/>
    <w:rsid w:val="00975C7B"/>
    <w:rsid w:val="00975DAC"/>
    <w:rsid w:val="00975FCC"/>
    <w:rsid w:val="00976C3F"/>
    <w:rsid w:val="00976C61"/>
    <w:rsid w:val="00976DD3"/>
    <w:rsid w:val="0097716D"/>
    <w:rsid w:val="009804D9"/>
    <w:rsid w:val="00980958"/>
    <w:rsid w:val="00980BBD"/>
    <w:rsid w:val="00980E4A"/>
    <w:rsid w:val="00980E63"/>
    <w:rsid w:val="0098108F"/>
    <w:rsid w:val="00981AD3"/>
    <w:rsid w:val="0098285F"/>
    <w:rsid w:val="00982F83"/>
    <w:rsid w:val="00983017"/>
    <w:rsid w:val="00983051"/>
    <w:rsid w:val="009837EA"/>
    <w:rsid w:val="00984588"/>
    <w:rsid w:val="00985157"/>
    <w:rsid w:val="00985753"/>
    <w:rsid w:val="009858A7"/>
    <w:rsid w:val="009858B1"/>
    <w:rsid w:val="00985A1D"/>
    <w:rsid w:val="00987499"/>
    <w:rsid w:val="00987527"/>
    <w:rsid w:val="0098764B"/>
    <w:rsid w:val="00987EBD"/>
    <w:rsid w:val="00987FAD"/>
    <w:rsid w:val="0099016E"/>
    <w:rsid w:val="0099030B"/>
    <w:rsid w:val="009907EF"/>
    <w:rsid w:val="00990997"/>
    <w:rsid w:val="009909C6"/>
    <w:rsid w:val="00990D66"/>
    <w:rsid w:val="0099127E"/>
    <w:rsid w:val="0099171F"/>
    <w:rsid w:val="009919DE"/>
    <w:rsid w:val="00991F7B"/>
    <w:rsid w:val="00992182"/>
    <w:rsid w:val="009922D9"/>
    <w:rsid w:val="009925C7"/>
    <w:rsid w:val="00992772"/>
    <w:rsid w:val="0099289B"/>
    <w:rsid w:val="00992B5D"/>
    <w:rsid w:val="00992E5E"/>
    <w:rsid w:val="00993207"/>
    <w:rsid w:val="00993324"/>
    <w:rsid w:val="00993660"/>
    <w:rsid w:val="00993932"/>
    <w:rsid w:val="00993A36"/>
    <w:rsid w:val="00993E00"/>
    <w:rsid w:val="00994F2B"/>
    <w:rsid w:val="00995133"/>
    <w:rsid w:val="009951F5"/>
    <w:rsid w:val="009954DA"/>
    <w:rsid w:val="00995831"/>
    <w:rsid w:val="00995C57"/>
    <w:rsid w:val="00995E6B"/>
    <w:rsid w:val="009960A4"/>
    <w:rsid w:val="009967AF"/>
    <w:rsid w:val="00997D3F"/>
    <w:rsid w:val="009A00A8"/>
    <w:rsid w:val="009A0489"/>
    <w:rsid w:val="009A0561"/>
    <w:rsid w:val="009A14B4"/>
    <w:rsid w:val="009A1508"/>
    <w:rsid w:val="009A18EF"/>
    <w:rsid w:val="009A2566"/>
    <w:rsid w:val="009A279C"/>
    <w:rsid w:val="009A28BE"/>
    <w:rsid w:val="009A3034"/>
    <w:rsid w:val="009A32BE"/>
    <w:rsid w:val="009A4115"/>
    <w:rsid w:val="009A42C1"/>
    <w:rsid w:val="009A43B1"/>
    <w:rsid w:val="009A43B9"/>
    <w:rsid w:val="009A458F"/>
    <w:rsid w:val="009A4A79"/>
    <w:rsid w:val="009A4F25"/>
    <w:rsid w:val="009A530B"/>
    <w:rsid w:val="009A542F"/>
    <w:rsid w:val="009A5931"/>
    <w:rsid w:val="009A5DB4"/>
    <w:rsid w:val="009A5F6E"/>
    <w:rsid w:val="009A6163"/>
    <w:rsid w:val="009A6219"/>
    <w:rsid w:val="009A6286"/>
    <w:rsid w:val="009A6B37"/>
    <w:rsid w:val="009A7209"/>
    <w:rsid w:val="009A7D45"/>
    <w:rsid w:val="009B0C1B"/>
    <w:rsid w:val="009B107A"/>
    <w:rsid w:val="009B2414"/>
    <w:rsid w:val="009B24D5"/>
    <w:rsid w:val="009B2CDA"/>
    <w:rsid w:val="009B2F7A"/>
    <w:rsid w:val="009B31D7"/>
    <w:rsid w:val="009B335E"/>
    <w:rsid w:val="009B34AE"/>
    <w:rsid w:val="009B35D6"/>
    <w:rsid w:val="009B35D7"/>
    <w:rsid w:val="009B40B7"/>
    <w:rsid w:val="009B41A0"/>
    <w:rsid w:val="009B479B"/>
    <w:rsid w:val="009B4FAE"/>
    <w:rsid w:val="009B51FC"/>
    <w:rsid w:val="009B5609"/>
    <w:rsid w:val="009B607F"/>
    <w:rsid w:val="009B6098"/>
    <w:rsid w:val="009B6376"/>
    <w:rsid w:val="009B648A"/>
    <w:rsid w:val="009B7085"/>
    <w:rsid w:val="009B728C"/>
    <w:rsid w:val="009B7D35"/>
    <w:rsid w:val="009C0FE6"/>
    <w:rsid w:val="009C11A2"/>
    <w:rsid w:val="009C1878"/>
    <w:rsid w:val="009C20D5"/>
    <w:rsid w:val="009C295F"/>
    <w:rsid w:val="009C2FB3"/>
    <w:rsid w:val="009C36A0"/>
    <w:rsid w:val="009C3F58"/>
    <w:rsid w:val="009C4CF5"/>
    <w:rsid w:val="009C5177"/>
    <w:rsid w:val="009C55C1"/>
    <w:rsid w:val="009C6509"/>
    <w:rsid w:val="009C6A0F"/>
    <w:rsid w:val="009C6CB5"/>
    <w:rsid w:val="009C6E55"/>
    <w:rsid w:val="009C7703"/>
    <w:rsid w:val="009C79DD"/>
    <w:rsid w:val="009C7DC4"/>
    <w:rsid w:val="009D0157"/>
    <w:rsid w:val="009D01C4"/>
    <w:rsid w:val="009D05A6"/>
    <w:rsid w:val="009D05CC"/>
    <w:rsid w:val="009D0A47"/>
    <w:rsid w:val="009D0E91"/>
    <w:rsid w:val="009D100E"/>
    <w:rsid w:val="009D12A5"/>
    <w:rsid w:val="009D1306"/>
    <w:rsid w:val="009D1411"/>
    <w:rsid w:val="009D1851"/>
    <w:rsid w:val="009D1D17"/>
    <w:rsid w:val="009D1FD2"/>
    <w:rsid w:val="009D25A8"/>
    <w:rsid w:val="009D27B4"/>
    <w:rsid w:val="009D2977"/>
    <w:rsid w:val="009D2EFF"/>
    <w:rsid w:val="009D31D9"/>
    <w:rsid w:val="009D3DC7"/>
    <w:rsid w:val="009D408B"/>
    <w:rsid w:val="009D5527"/>
    <w:rsid w:val="009D6403"/>
    <w:rsid w:val="009D652B"/>
    <w:rsid w:val="009D66C3"/>
    <w:rsid w:val="009D66E7"/>
    <w:rsid w:val="009D67B3"/>
    <w:rsid w:val="009E000C"/>
    <w:rsid w:val="009E06A2"/>
    <w:rsid w:val="009E0CFB"/>
    <w:rsid w:val="009E1839"/>
    <w:rsid w:val="009E1A69"/>
    <w:rsid w:val="009E2077"/>
    <w:rsid w:val="009E20DA"/>
    <w:rsid w:val="009E2251"/>
    <w:rsid w:val="009E27C3"/>
    <w:rsid w:val="009E2A93"/>
    <w:rsid w:val="009E3370"/>
    <w:rsid w:val="009E35BB"/>
    <w:rsid w:val="009E3978"/>
    <w:rsid w:val="009E4B02"/>
    <w:rsid w:val="009E4B38"/>
    <w:rsid w:val="009E4DCE"/>
    <w:rsid w:val="009E522A"/>
    <w:rsid w:val="009E5235"/>
    <w:rsid w:val="009E5419"/>
    <w:rsid w:val="009E5991"/>
    <w:rsid w:val="009E5F28"/>
    <w:rsid w:val="009E6174"/>
    <w:rsid w:val="009E64F8"/>
    <w:rsid w:val="009E64FD"/>
    <w:rsid w:val="009E6540"/>
    <w:rsid w:val="009E6AA9"/>
    <w:rsid w:val="009E7ADF"/>
    <w:rsid w:val="009E7BE0"/>
    <w:rsid w:val="009F05C8"/>
    <w:rsid w:val="009F090B"/>
    <w:rsid w:val="009F128F"/>
    <w:rsid w:val="009F12CB"/>
    <w:rsid w:val="009F132F"/>
    <w:rsid w:val="009F1510"/>
    <w:rsid w:val="009F1DF3"/>
    <w:rsid w:val="009F2587"/>
    <w:rsid w:val="009F2AA1"/>
    <w:rsid w:val="009F3FA4"/>
    <w:rsid w:val="009F47A4"/>
    <w:rsid w:val="009F4903"/>
    <w:rsid w:val="009F552B"/>
    <w:rsid w:val="009F5772"/>
    <w:rsid w:val="009F5BCA"/>
    <w:rsid w:val="009F624F"/>
    <w:rsid w:val="009F6364"/>
    <w:rsid w:val="009F6AEA"/>
    <w:rsid w:val="009F6BEE"/>
    <w:rsid w:val="009F6C27"/>
    <w:rsid w:val="009F6D63"/>
    <w:rsid w:val="009F6EB4"/>
    <w:rsid w:val="009F7429"/>
    <w:rsid w:val="009F79D1"/>
    <w:rsid w:val="009F7BCF"/>
    <w:rsid w:val="009F7CEF"/>
    <w:rsid w:val="009F7DD6"/>
    <w:rsid w:val="009F7EE3"/>
    <w:rsid w:val="00A00956"/>
    <w:rsid w:val="00A00A68"/>
    <w:rsid w:val="00A01C50"/>
    <w:rsid w:val="00A01C88"/>
    <w:rsid w:val="00A021EF"/>
    <w:rsid w:val="00A02E35"/>
    <w:rsid w:val="00A02E59"/>
    <w:rsid w:val="00A032FB"/>
    <w:rsid w:val="00A036A7"/>
    <w:rsid w:val="00A03DA2"/>
    <w:rsid w:val="00A03FE3"/>
    <w:rsid w:val="00A04D9A"/>
    <w:rsid w:val="00A04E42"/>
    <w:rsid w:val="00A04F28"/>
    <w:rsid w:val="00A057F7"/>
    <w:rsid w:val="00A05800"/>
    <w:rsid w:val="00A05CD5"/>
    <w:rsid w:val="00A05FBA"/>
    <w:rsid w:val="00A06302"/>
    <w:rsid w:val="00A0778A"/>
    <w:rsid w:val="00A07D3A"/>
    <w:rsid w:val="00A07D7C"/>
    <w:rsid w:val="00A07EA6"/>
    <w:rsid w:val="00A10055"/>
    <w:rsid w:val="00A1024D"/>
    <w:rsid w:val="00A105AB"/>
    <w:rsid w:val="00A105E5"/>
    <w:rsid w:val="00A106D6"/>
    <w:rsid w:val="00A10CCE"/>
    <w:rsid w:val="00A10F66"/>
    <w:rsid w:val="00A11749"/>
    <w:rsid w:val="00A11996"/>
    <w:rsid w:val="00A11B9E"/>
    <w:rsid w:val="00A11D83"/>
    <w:rsid w:val="00A1214A"/>
    <w:rsid w:val="00A1248F"/>
    <w:rsid w:val="00A12532"/>
    <w:rsid w:val="00A13544"/>
    <w:rsid w:val="00A13B7D"/>
    <w:rsid w:val="00A13E4F"/>
    <w:rsid w:val="00A14119"/>
    <w:rsid w:val="00A15476"/>
    <w:rsid w:val="00A15742"/>
    <w:rsid w:val="00A15CBB"/>
    <w:rsid w:val="00A1680F"/>
    <w:rsid w:val="00A16AFE"/>
    <w:rsid w:val="00A1793E"/>
    <w:rsid w:val="00A17E66"/>
    <w:rsid w:val="00A203B5"/>
    <w:rsid w:val="00A2042D"/>
    <w:rsid w:val="00A213D6"/>
    <w:rsid w:val="00A2150C"/>
    <w:rsid w:val="00A21718"/>
    <w:rsid w:val="00A21E2C"/>
    <w:rsid w:val="00A225EB"/>
    <w:rsid w:val="00A22C1C"/>
    <w:rsid w:val="00A22E83"/>
    <w:rsid w:val="00A2322E"/>
    <w:rsid w:val="00A23DA4"/>
    <w:rsid w:val="00A23DFE"/>
    <w:rsid w:val="00A23E55"/>
    <w:rsid w:val="00A23E9B"/>
    <w:rsid w:val="00A2438F"/>
    <w:rsid w:val="00A24419"/>
    <w:rsid w:val="00A24591"/>
    <w:rsid w:val="00A252A5"/>
    <w:rsid w:val="00A254BC"/>
    <w:rsid w:val="00A2566E"/>
    <w:rsid w:val="00A25750"/>
    <w:rsid w:val="00A2589F"/>
    <w:rsid w:val="00A25CF3"/>
    <w:rsid w:val="00A26191"/>
    <w:rsid w:val="00A26FEF"/>
    <w:rsid w:val="00A27108"/>
    <w:rsid w:val="00A27279"/>
    <w:rsid w:val="00A2743F"/>
    <w:rsid w:val="00A275A7"/>
    <w:rsid w:val="00A27649"/>
    <w:rsid w:val="00A277CD"/>
    <w:rsid w:val="00A27BF9"/>
    <w:rsid w:val="00A3020D"/>
    <w:rsid w:val="00A30315"/>
    <w:rsid w:val="00A309C6"/>
    <w:rsid w:val="00A30E66"/>
    <w:rsid w:val="00A31256"/>
    <w:rsid w:val="00A3151D"/>
    <w:rsid w:val="00A31B00"/>
    <w:rsid w:val="00A31E37"/>
    <w:rsid w:val="00A32386"/>
    <w:rsid w:val="00A324AC"/>
    <w:rsid w:val="00A3262E"/>
    <w:rsid w:val="00A32F9A"/>
    <w:rsid w:val="00A3346E"/>
    <w:rsid w:val="00A334FD"/>
    <w:rsid w:val="00A33A42"/>
    <w:rsid w:val="00A33AB8"/>
    <w:rsid w:val="00A3488D"/>
    <w:rsid w:val="00A34E07"/>
    <w:rsid w:val="00A351E2"/>
    <w:rsid w:val="00A355B5"/>
    <w:rsid w:val="00A35997"/>
    <w:rsid w:val="00A35E38"/>
    <w:rsid w:val="00A35F69"/>
    <w:rsid w:val="00A361EB"/>
    <w:rsid w:val="00A36DBE"/>
    <w:rsid w:val="00A3726E"/>
    <w:rsid w:val="00A374DA"/>
    <w:rsid w:val="00A37A0D"/>
    <w:rsid w:val="00A37D9D"/>
    <w:rsid w:val="00A37FC7"/>
    <w:rsid w:val="00A401F6"/>
    <w:rsid w:val="00A4051C"/>
    <w:rsid w:val="00A40A57"/>
    <w:rsid w:val="00A40EED"/>
    <w:rsid w:val="00A415AC"/>
    <w:rsid w:val="00A4186D"/>
    <w:rsid w:val="00A41A54"/>
    <w:rsid w:val="00A41BD9"/>
    <w:rsid w:val="00A41EF7"/>
    <w:rsid w:val="00A42058"/>
    <w:rsid w:val="00A421AB"/>
    <w:rsid w:val="00A42356"/>
    <w:rsid w:val="00A4285C"/>
    <w:rsid w:val="00A42D5F"/>
    <w:rsid w:val="00A4316E"/>
    <w:rsid w:val="00A432D9"/>
    <w:rsid w:val="00A4346F"/>
    <w:rsid w:val="00A436F1"/>
    <w:rsid w:val="00A43730"/>
    <w:rsid w:val="00A43824"/>
    <w:rsid w:val="00A43EDF"/>
    <w:rsid w:val="00A43F94"/>
    <w:rsid w:val="00A44062"/>
    <w:rsid w:val="00A44C8C"/>
    <w:rsid w:val="00A44F60"/>
    <w:rsid w:val="00A45805"/>
    <w:rsid w:val="00A45BD8"/>
    <w:rsid w:val="00A46278"/>
    <w:rsid w:val="00A466A7"/>
    <w:rsid w:val="00A4686F"/>
    <w:rsid w:val="00A47554"/>
    <w:rsid w:val="00A477E6"/>
    <w:rsid w:val="00A50032"/>
    <w:rsid w:val="00A50040"/>
    <w:rsid w:val="00A5078E"/>
    <w:rsid w:val="00A508AA"/>
    <w:rsid w:val="00A508EA"/>
    <w:rsid w:val="00A50AFE"/>
    <w:rsid w:val="00A510DF"/>
    <w:rsid w:val="00A5133F"/>
    <w:rsid w:val="00A5143F"/>
    <w:rsid w:val="00A514B4"/>
    <w:rsid w:val="00A51882"/>
    <w:rsid w:val="00A51E74"/>
    <w:rsid w:val="00A51EDA"/>
    <w:rsid w:val="00A51FA3"/>
    <w:rsid w:val="00A53263"/>
    <w:rsid w:val="00A532A9"/>
    <w:rsid w:val="00A5370C"/>
    <w:rsid w:val="00A53F42"/>
    <w:rsid w:val="00A54040"/>
    <w:rsid w:val="00A54A0D"/>
    <w:rsid w:val="00A54DD8"/>
    <w:rsid w:val="00A55186"/>
    <w:rsid w:val="00A5535D"/>
    <w:rsid w:val="00A55877"/>
    <w:rsid w:val="00A56367"/>
    <w:rsid w:val="00A563A3"/>
    <w:rsid w:val="00A56CAA"/>
    <w:rsid w:val="00A56DF2"/>
    <w:rsid w:val="00A57188"/>
    <w:rsid w:val="00A57322"/>
    <w:rsid w:val="00A5738B"/>
    <w:rsid w:val="00A575BE"/>
    <w:rsid w:val="00A577AA"/>
    <w:rsid w:val="00A578B5"/>
    <w:rsid w:val="00A61533"/>
    <w:rsid w:val="00A61B1B"/>
    <w:rsid w:val="00A62565"/>
    <w:rsid w:val="00A62569"/>
    <w:rsid w:val="00A627C4"/>
    <w:rsid w:val="00A62800"/>
    <w:rsid w:val="00A62D1C"/>
    <w:rsid w:val="00A63435"/>
    <w:rsid w:val="00A63528"/>
    <w:rsid w:val="00A63556"/>
    <w:rsid w:val="00A63E8B"/>
    <w:rsid w:val="00A64209"/>
    <w:rsid w:val="00A646B0"/>
    <w:rsid w:val="00A64CAD"/>
    <w:rsid w:val="00A64CCF"/>
    <w:rsid w:val="00A64DD2"/>
    <w:rsid w:val="00A64E8D"/>
    <w:rsid w:val="00A6532C"/>
    <w:rsid w:val="00A65C9B"/>
    <w:rsid w:val="00A66697"/>
    <w:rsid w:val="00A669BA"/>
    <w:rsid w:val="00A66C65"/>
    <w:rsid w:val="00A67154"/>
    <w:rsid w:val="00A671DB"/>
    <w:rsid w:val="00A67425"/>
    <w:rsid w:val="00A67720"/>
    <w:rsid w:val="00A701B3"/>
    <w:rsid w:val="00A702DA"/>
    <w:rsid w:val="00A70C33"/>
    <w:rsid w:val="00A71307"/>
    <w:rsid w:val="00A71477"/>
    <w:rsid w:val="00A714A1"/>
    <w:rsid w:val="00A714D6"/>
    <w:rsid w:val="00A7160C"/>
    <w:rsid w:val="00A716FC"/>
    <w:rsid w:val="00A71F65"/>
    <w:rsid w:val="00A72033"/>
    <w:rsid w:val="00A7204C"/>
    <w:rsid w:val="00A72094"/>
    <w:rsid w:val="00A72125"/>
    <w:rsid w:val="00A72544"/>
    <w:rsid w:val="00A729CB"/>
    <w:rsid w:val="00A73057"/>
    <w:rsid w:val="00A73D39"/>
    <w:rsid w:val="00A73E93"/>
    <w:rsid w:val="00A74375"/>
    <w:rsid w:val="00A743C8"/>
    <w:rsid w:val="00A747B1"/>
    <w:rsid w:val="00A74D06"/>
    <w:rsid w:val="00A7530A"/>
    <w:rsid w:val="00A75508"/>
    <w:rsid w:val="00A75B46"/>
    <w:rsid w:val="00A764B6"/>
    <w:rsid w:val="00A7669C"/>
    <w:rsid w:val="00A766E7"/>
    <w:rsid w:val="00A768B1"/>
    <w:rsid w:val="00A76B2A"/>
    <w:rsid w:val="00A76E1F"/>
    <w:rsid w:val="00A77157"/>
    <w:rsid w:val="00A77BBA"/>
    <w:rsid w:val="00A77DAD"/>
    <w:rsid w:val="00A77DDD"/>
    <w:rsid w:val="00A77F1A"/>
    <w:rsid w:val="00A814D4"/>
    <w:rsid w:val="00A814E2"/>
    <w:rsid w:val="00A818D8"/>
    <w:rsid w:val="00A81AD0"/>
    <w:rsid w:val="00A81AE2"/>
    <w:rsid w:val="00A81C79"/>
    <w:rsid w:val="00A8219A"/>
    <w:rsid w:val="00A82968"/>
    <w:rsid w:val="00A82BF3"/>
    <w:rsid w:val="00A83308"/>
    <w:rsid w:val="00A83750"/>
    <w:rsid w:val="00A83825"/>
    <w:rsid w:val="00A8383D"/>
    <w:rsid w:val="00A83A46"/>
    <w:rsid w:val="00A83B06"/>
    <w:rsid w:val="00A83E2B"/>
    <w:rsid w:val="00A83F39"/>
    <w:rsid w:val="00A8400C"/>
    <w:rsid w:val="00A8402C"/>
    <w:rsid w:val="00A850C4"/>
    <w:rsid w:val="00A8513A"/>
    <w:rsid w:val="00A8530F"/>
    <w:rsid w:val="00A85726"/>
    <w:rsid w:val="00A85771"/>
    <w:rsid w:val="00A85C8B"/>
    <w:rsid w:val="00A860A9"/>
    <w:rsid w:val="00A86D72"/>
    <w:rsid w:val="00A8728C"/>
    <w:rsid w:val="00A87AD2"/>
    <w:rsid w:val="00A87F35"/>
    <w:rsid w:val="00A908A4"/>
    <w:rsid w:val="00A90D2B"/>
    <w:rsid w:val="00A90EF0"/>
    <w:rsid w:val="00A91198"/>
    <w:rsid w:val="00A91BF6"/>
    <w:rsid w:val="00A91E05"/>
    <w:rsid w:val="00A9278F"/>
    <w:rsid w:val="00A93105"/>
    <w:rsid w:val="00A931ED"/>
    <w:rsid w:val="00A93378"/>
    <w:rsid w:val="00A93738"/>
    <w:rsid w:val="00A93A7B"/>
    <w:rsid w:val="00A93FC2"/>
    <w:rsid w:val="00A946ED"/>
    <w:rsid w:val="00A94B54"/>
    <w:rsid w:val="00A94D87"/>
    <w:rsid w:val="00A9510B"/>
    <w:rsid w:val="00A951C3"/>
    <w:rsid w:val="00A95615"/>
    <w:rsid w:val="00A957CB"/>
    <w:rsid w:val="00A957E8"/>
    <w:rsid w:val="00A9648F"/>
    <w:rsid w:val="00A96C2D"/>
    <w:rsid w:val="00A9708D"/>
    <w:rsid w:val="00A97CE1"/>
    <w:rsid w:val="00AA04C8"/>
    <w:rsid w:val="00AA068C"/>
    <w:rsid w:val="00AA080E"/>
    <w:rsid w:val="00AA0E75"/>
    <w:rsid w:val="00AA11CC"/>
    <w:rsid w:val="00AA1737"/>
    <w:rsid w:val="00AA184A"/>
    <w:rsid w:val="00AA1864"/>
    <w:rsid w:val="00AA27DB"/>
    <w:rsid w:val="00AA2995"/>
    <w:rsid w:val="00AA2AD9"/>
    <w:rsid w:val="00AA3530"/>
    <w:rsid w:val="00AA3756"/>
    <w:rsid w:val="00AA3C92"/>
    <w:rsid w:val="00AA419E"/>
    <w:rsid w:val="00AA49FC"/>
    <w:rsid w:val="00AA4B7A"/>
    <w:rsid w:val="00AA4EA9"/>
    <w:rsid w:val="00AA546E"/>
    <w:rsid w:val="00AA59A7"/>
    <w:rsid w:val="00AA5CDF"/>
    <w:rsid w:val="00AA60DB"/>
    <w:rsid w:val="00AA6D38"/>
    <w:rsid w:val="00AA6DDC"/>
    <w:rsid w:val="00AA7774"/>
    <w:rsid w:val="00AB0259"/>
    <w:rsid w:val="00AB0289"/>
    <w:rsid w:val="00AB0D50"/>
    <w:rsid w:val="00AB13C3"/>
    <w:rsid w:val="00AB193D"/>
    <w:rsid w:val="00AB1AAE"/>
    <w:rsid w:val="00AB1E53"/>
    <w:rsid w:val="00AB20A1"/>
    <w:rsid w:val="00AB224A"/>
    <w:rsid w:val="00AB22B9"/>
    <w:rsid w:val="00AB2540"/>
    <w:rsid w:val="00AB269F"/>
    <w:rsid w:val="00AB29DE"/>
    <w:rsid w:val="00AB2C8C"/>
    <w:rsid w:val="00AB303B"/>
    <w:rsid w:val="00AB3AAB"/>
    <w:rsid w:val="00AB3B7A"/>
    <w:rsid w:val="00AB3F73"/>
    <w:rsid w:val="00AB3FBC"/>
    <w:rsid w:val="00AB450D"/>
    <w:rsid w:val="00AB4895"/>
    <w:rsid w:val="00AB4BA1"/>
    <w:rsid w:val="00AB4BDF"/>
    <w:rsid w:val="00AB4CCF"/>
    <w:rsid w:val="00AB5626"/>
    <w:rsid w:val="00AB6A0C"/>
    <w:rsid w:val="00AB6CD4"/>
    <w:rsid w:val="00AB6F9A"/>
    <w:rsid w:val="00AB77F6"/>
    <w:rsid w:val="00AB78FE"/>
    <w:rsid w:val="00AC063F"/>
    <w:rsid w:val="00AC0A02"/>
    <w:rsid w:val="00AC0EAA"/>
    <w:rsid w:val="00AC0F51"/>
    <w:rsid w:val="00AC12C0"/>
    <w:rsid w:val="00AC1D4B"/>
    <w:rsid w:val="00AC2261"/>
    <w:rsid w:val="00AC2AE4"/>
    <w:rsid w:val="00AC2B17"/>
    <w:rsid w:val="00AC2FCA"/>
    <w:rsid w:val="00AC307F"/>
    <w:rsid w:val="00AC3637"/>
    <w:rsid w:val="00AC3D1D"/>
    <w:rsid w:val="00AC3EC9"/>
    <w:rsid w:val="00AC41DE"/>
    <w:rsid w:val="00AC4EB5"/>
    <w:rsid w:val="00AC53C7"/>
    <w:rsid w:val="00AC53E8"/>
    <w:rsid w:val="00AC57B1"/>
    <w:rsid w:val="00AC57F1"/>
    <w:rsid w:val="00AC5B70"/>
    <w:rsid w:val="00AC5BC7"/>
    <w:rsid w:val="00AC69B7"/>
    <w:rsid w:val="00AC6EBD"/>
    <w:rsid w:val="00AC7325"/>
    <w:rsid w:val="00AC7A7D"/>
    <w:rsid w:val="00AC7B92"/>
    <w:rsid w:val="00AC7CFB"/>
    <w:rsid w:val="00AD0627"/>
    <w:rsid w:val="00AD0F81"/>
    <w:rsid w:val="00AD1673"/>
    <w:rsid w:val="00AD207B"/>
    <w:rsid w:val="00AD218E"/>
    <w:rsid w:val="00AD247F"/>
    <w:rsid w:val="00AD25E8"/>
    <w:rsid w:val="00AD296C"/>
    <w:rsid w:val="00AD29DA"/>
    <w:rsid w:val="00AD33FD"/>
    <w:rsid w:val="00AD3AE8"/>
    <w:rsid w:val="00AD3FF1"/>
    <w:rsid w:val="00AD42A4"/>
    <w:rsid w:val="00AD4FD0"/>
    <w:rsid w:val="00AD52E9"/>
    <w:rsid w:val="00AD5598"/>
    <w:rsid w:val="00AD56A8"/>
    <w:rsid w:val="00AD58F2"/>
    <w:rsid w:val="00AD60E4"/>
    <w:rsid w:val="00AD6376"/>
    <w:rsid w:val="00AD6596"/>
    <w:rsid w:val="00AD73BC"/>
    <w:rsid w:val="00AD74CF"/>
    <w:rsid w:val="00AD7AEB"/>
    <w:rsid w:val="00AD7CB0"/>
    <w:rsid w:val="00AD7FDF"/>
    <w:rsid w:val="00AE04B7"/>
    <w:rsid w:val="00AE070C"/>
    <w:rsid w:val="00AE13F6"/>
    <w:rsid w:val="00AE1867"/>
    <w:rsid w:val="00AE1A16"/>
    <w:rsid w:val="00AE1BB4"/>
    <w:rsid w:val="00AE1C1A"/>
    <w:rsid w:val="00AE1DAD"/>
    <w:rsid w:val="00AE2082"/>
    <w:rsid w:val="00AE2734"/>
    <w:rsid w:val="00AE2D94"/>
    <w:rsid w:val="00AE32BD"/>
    <w:rsid w:val="00AE3BE3"/>
    <w:rsid w:val="00AE3CE5"/>
    <w:rsid w:val="00AE3F14"/>
    <w:rsid w:val="00AE415F"/>
    <w:rsid w:val="00AE47CD"/>
    <w:rsid w:val="00AE4F6D"/>
    <w:rsid w:val="00AE543E"/>
    <w:rsid w:val="00AE5626"/>
    <w:rsid w:val="00AE5BF7"/>
    <w:rsid w:val="00AE5C09"/>
    <w:rsid w:val="00AE5CCB"/>
    <w:rsid w:val="00AE6799"/>
    <w:rsid w:val="00AE6E96"/>
    <w:rsid w:val="00AE7078"/>
    <w:rsid w:val="00AE79BD"/>
    <w:rsid w:val="00AE7AA5"/>
    <w:rsid w:val="00AE7BD5"/>
    <w:rsid w:val="00AE7CAF"/>
    <w:rsid w:val="00AF03FC"/>
    <w:rsid w:val="00AF0725"/>
    <w:rsid w:val="00AF075A"/>
    <w:rsid w:val="00AF0BD9"/>
    <w:rsid w:val="00AF0C02"/>
    <w:rsid w:val="00AF0EAD"/>
    <w:rsid w:val="00AF13D1"/>
    <w:rsid w:val="00AF14BA"/>
    <w:rsid w:val="00AF1A5F"/>
    <w:rsid w:val="00AF321C"/>
    <w:rsid w:val="00AF3356"/>
    <w:rsid w:val="00AF36D1"/>
    <w:rsid w:val="00AF37F4"/>
    <w:rsid w:val="00AF386E"/>
    <w:rsid w:val="00AF391F"/>
    <w:rsid w:val="00AF3B8D"/>
    <w:rsid w:val="00AF3CF3"/>
    <w:rsid w:val="00AF409B"/>
    <w:rsid w:val="00AF5761"/>
    <w:rsid w:val="00AF5798"/>
    <w:rsid w:val="00AF57CB"/>
    <w:rsid w:val="00AF58EB"/>
    <w:rsid w:val="00AF6206"/>
    <w:rsid w:val="00AF6257"/>
    <w:rsid w:val="00AF741A"/>
    <w:rsid w:val="00AF7F1F"/>
    <w:rsid w:val="00AF7F8D"/>
    <w:rsid w:val="00B00F60"/>
    <w:rsid w:val="00B0135E"/>
    <w:rsid w:val="00B01590"/>
    <w:rsid w:val="00B015E7"/>
    <w:rsid w:val="00B01878"/>
    <w:rsid w:val="00B01F48"/>
    <w:rsid w:val="00B01F71"/>
    <w:rsid w:val="00B01FE6"/>
    <w:rsid w:val="00B0203F"/>
    <w:rsid w:val="00B022C0"/>
    <w:rsid w:val="00B0286D"/>
    <w:rsid w:val="00B029FB"/>
    <w:rsid w:val="00B03403"/>
    <w:rsid w:val="00B03B80"/>
    <w:rsid w:val="00B03CD2"/>
    <w:rsid w:val="00B03D20"/>
    <w:rsid w:val="00B03EDD"/>
    <w:rsid w:val="00B04258"/>
    <w:rsid w:val="00B049A7"/>
    <w:rsid w:val="00B04F1F"/>
    <w:rsid w:val="00B04FEB"/>
    <w:rsid w:val="00B053AD"/>
    <w:rsid w:val="00B056FF"/>
    <w:rsid w:val="00B05F66"/>
    <w:rsid w:val="00B061E7"/>
    <w:rsid w:val="00B07925"/>
    <w:rsid w:val="00B07F5B"/>
    <w:rsid w:val="00B07FAA"/>
    <w:rsid w:val="00B10159"/>
    <w:rsid w:val="00B10987"/>
    <w:rsid w:val="00B10B7D"/>
    <w:rsid w:val="00B10FDE"/>
    <w:rsid w:val="00B116A2"/>
    <w:rsid w:val="00B116B6"/>
    <w:rsid w:val="00B11C24"/>
    <w:rsid w:val="00B127D2"/>
    <w:rsid w:val="00B12CC7"/>
    <w:rsid w:val="00B13260"/>
    <w:rsid w:val="00B13E98"/>
    <w:rsid w:val="00B14598"/>
    <w:rsid w:val="00B146CF"/>
    <w:rsid w:val="00B1475E"/>
    <w:rsid w:val="00B1487A"/>
    <w:rsid w:val="00B14CA8"/>
    <w:rsid w:val="00B14F8E"/>
    <w:rsid w:val="00B1589B"/>
    <w:rsid w:val="00B15B30"/>
    <w:rsid w:val="00B15E12"/>
    <w:rsid w:val="00B16481"/>
    <w:rsid w:val="00B16793"/>
    <w:rsid w:val="00B16CEC"/>
    <w:rsid w:val="00B16E49"/>
    <w:rsid w:val="00B16F21"/>
    <w:rsid w:val="00B17945"/>
    <w:rsid w:val="00B17E72"/>
    <w:rsid w:val="00B200EB"/>
    <w:rsid w:val="00B20EFE"/>
    <w:rsid w:val="00B219C7"/>
    <w:rsid w:val="00B21CE6"/>
    <w:rsid w:val="00B21EFB"/>
    <w:rsid w:val="00B21FE5"/>
    <w:rsid w:val="00B222EF"/>
    <w:rsid w:val="00B22349"/>
    <w:rsid w:val="00B22591"/>
    <w:rsid w:val="00B2318D"/>
    <w:rsid w:val="00B2341C"/>
    <w:rsid w:val="00B237BC"/>
    <w:rsid w:val="00B238F5"/>
    <w:rsid w:val="00B23A1B"/>
    <w:rsid w:val="00B23F4E"/>
    <w:rsid w:val="00B24741"/>
    <w:rsid w:val="00B24DC6"/>
    <w:rsid w:val="00B24E23"/>
    <w:rsid w:val="00B253EE"/>
    <w:rsid w:val="00B260A9"/>
    <w:rsid w:val="00B26610"/>
    <w:rsid w:val="00B27218"/>
    <w:rsid w:val="00B27DAC"/>
    <w:rsid w:val="00B301A3"/>
    <w:rsid w:val="00B30310"/>
    <w:rsid w:val="00B30B8D"/>
    <w:rsid w:val="00B30CFC"/>
    <w:rsid w:val="00B3177A"/>
    <w:rsid w:val="00B31EE9"/>
    <w:rsid w:val="00B31F46"/>
    <w:rsid w:val="00B322D5"/>
    <w:rsid w:val="00B32631"/>
    <w:rsid w:val="00B3277C"/>
    <w:rsid w:val="00B3289D"/>
    <w:rsid w:val="00B32D97"/>
    <w:rsid w:val="00B32F5E"/>
    <w:rsid w:val="00B33191"/>
    <w:rsid w:val="00B33554"/>
    <w:rsid w:val="00B335A0"/>
    <w:rsid w:val="00B33771"/>
    <w:rsid w:val="00B3381F"/>
    <w:rsid w:val="00B33C8E"/>
    <w:rsid w:val="00B343FA"/>
    <w:rsid w:val="00B34473"/>
    <w:rsid w:val="00B34841"/>
    <w:rsid w:val="00B349FE"/>
    <w:rsid w:val="00B34E72"/>
    <w:rsid w:val="00B35DD5"/>
    <w:rsid w:val="00B35E9D"/>
    <w:rsid w:val="00B3642B"/>
    <w:rsid w:val="00B365F5"/>
    <w:rsid w:val="00B367A4"/>
    <w:rsid w:val="00B36B70"/>
    <w:rsid w:val="00B36D9C"/>
    <w:rsid w:val="00B37040"/>
    <w:rsid w:val="00B37046"/>
    <w:rsid w:val="00B370B2"/>
    <w:rsid w:val="00B371BE"/>
    <w:rsid w:val="00B3749D"/>
    <w:rsid w:val="00B375DF"/>
    <w:rsid w:val="00B40268"/>
    <w:rsid w:val="00B40299"/>
    <w:rsid w:val="00B40533"/>
    <w:rsid w:val="00B408B2"/>
    <w:rsid w:val="00B40BE4"/>
    <w:rsid w:val="00B40D2F"/>
    <w:rsid w:val="00B40F5E"/>
    <w:rsid w:val="00B412B1"/>
    <w:rsid w:val="00B41421"/>
    <w:rsid w:val="00B41896"/>
    <w:rsid w:val="00B4254D"/>
    <w:rsid w:val="00B42796"/>
    <w:rsid w:val="00B43692"/>
    <w:rsid w:val="00B43F54"/>
    <w:rsid w:val="00B4405C"/>
    <w:rsid w:val="00B44B59"/>
    <w:rsid w:val="00B44E84"/>
    <w:rsid w:val="00B45828"/>
    <w:rsid w:val="00B45A1F"/>
    <w:rsid w:val="00B45E63"/>
    <w:rsid w:val="00B46521"/>
    <w:rsid w:val="00B47261"/>
    <w:rsid w:val="00B474F6"/>
    <w:rsid w:val="00B475FC"/>
    <w:rsid w:val="00B47E5F"/>
    <w:rsid w:val="00B500DB"/>
    <w:rsid w:val="00B50146"/>
    <w:rsid w:val="00B50C08"/>
    <w:rsid w:val="00B51262"/>
    <w:rsid w:val="00B512FE"/>
    <w:rsid w:val="00B515DA"/>
    <w:rsid w:val="00B518FD"/>
    <w:rsid w:val="00B51EA3"/>
    <w:rsid w:val="00B520E8"/>
    <w:rsid w:val="00B52407"/>
    <w:rsid w:val="00B5260D"/>
    <w:rsid w:val="00B5296C"/>
    <w:rsid w:val="00B52B67"/>
    <w:rsid w:val="00B53546"/>
    <w:rsid w:val="00B53763"/>
    <w:rsid w:val="00B53CF9"/>
    <w:rsid w:val="00B53E4F"/>
    <w:rsid w:val="00B53F64"/>
    <w:rsid w:val="00B541E2"/>
    <w:rsid w:val="00B54270"/>
    <w:rsid w:val="00B544EC"/>
    <w:rsid w:val="00B546F6"/>
    <w:rsid w:val="00B546FE"/>
    <w:rsid w:val="00B54AC6"/>
    <w:rsid w:val="00B54FA6"/>
    <w:rsid w:val="00B553AC"/>
    <w:rsid w:val="00B55410"/>
    <w:rsid w:val="00B5597B"/>
    <w:rsid w:val="00B55F0A"/>
    <w:rsid w:val="00B560F2"/>
    <w:rsid w:val="00B56B5F"/>
    <w:rsid w:val="00B56D5A"/>
    <w:rsid w:val="00B570F1"/>
    <w:rsid w:val="00B57C86"/>
    <w:rsid w:val="00B57D23"/>
    <w:rsid w:val="00B57DAE"/>
    <w:rsid w:val="00B60088"/>
    <w:rsid w:val="00B60089"/>
    <w:rsid w:val="00B60F59"/>
    <w:rsid w:val="00B61195"/>
    <w:rsid w:val="00B6123F"/>
    <w:rsid w:val="00B61309"/>
    <w:rsid w:val="00B61384"/>
    <w:rsid w:val="00B613D4"/>
    <w:rsid w:val="00B620ED"/>
    <w:rsid w:val="00B63689"/>
    <w:rsid w:val="00B63919"/>
    <w:rsid w:val="00B6415F"/>
    <w:rsid w:val="00B64943"/>
    <w:rsid w:val="00B64CDF"/>
    <w:rsid w:val="00B64E78"/>
    <w:rsid w:val="00B653FA"/>
    <w:rsid w:val="00B65702"/>
    <w:rsid w:val="00B65824"/>
    <w:rsid w:val="00B65B42"/>
    <w:rsid w:val="00B65FFF"/>
    <w:rsid w:val="00B665E5"/>
    <w:rsid w:val="00B679FA"/>
    <w:rsid w:val="00B67D27"/>
    <w:rsid w:val="00B7005C"/>
    <w:rsid w:val="00B70252"/>
    <w:rsid w:val="00B711BD"/>
    <w:rsid w:val="00B71542"/>
    <w:rsid w:val="00B71746"/>
    <w:rsid w:val="00B71BA0"/>
    <w:rsid w:val="00B71D3F"/>
    <w:rsid w:val="00B71E27"/>
    <w:rsid w:val="00B72100"/>
    <w:rsid w:val="00B72399"/>
    <w:rsid w:val="00B7241F"/>
    <w:rsid w:val="00B72B00"/>
    <w:rsid w:val="00B72C3C"/>
    <w:rsid w:val="00B72CE3"/>
    <w:rsid w:val="00B73B81"/>
    <w:rsid w:val="00B73C13"/>
    <w:rsid w:val="00B740FB"/>
    <w:rsid w:val="00B743EA"/>
    <w:rsid w:val="00B751BF"/>
    <w:rsid w:val="00B754B4"/>
    <w:rsid w:val="00B7574E"/>
    <w:rsid w:val="00B757C1"/>
    <w:rsid w:val="00B757C5"/>
    <w:rsid w:val="00B759B0"/>
    <w:rsid w:val="00B75A2E"/>
    <w:rsid w:val="00B75BD4"/>
    <w:rsid w:val="00B75C83"/>
    <w:rsid w:val="00B75C8E"/>
    <w:rsid w:val="00B76A33"/>
    <w:rsid w:val="00B76ACC"/>
    <w:rsid w:val="00B77239"/>
    <w:rsid w:val="00B77447"/>
    <w:rsid w:val="00B77860"/>
    <w:rsid w:val="00B779A8"/>
    <w:rsid w:val="00B77C7E"/>
    <w:rsid w:val="00B801C8"/>
    <w:rsid w:val="00B80BAC"/>
    <w:rsid w:val="00B814B4"/>
    <w:rsid w:val="00B81CCA"/>
    <w:rsid w:val="00B81E7E"/>
    <w:rsid w:val="00B81E85"/>
    <w:rsid w:val="00B82237"/>
    <w:rsid w:val="00B8280E"/>
    <w:rsid w:val="00B831B6"/>
    <w:rsid w:val="00B832FA"/>
    <w:rsid w:val="00B834A6"/>
    <w:rsid w:val="00B8388B"/>
    <w:rsid w:val="00B83DD9"/>
    <w:rsid w:val="00B84550"/>
    <w:rsid w:val="00B848F8"/>
    <w:rsid w:val="00B84A78"/>
    <w:rsid w:val="00B84E4E"/>
    <w:rsid w:val="00B857EA"/>
    <w:rsid w:val="00B85A5C"/>
    <w:rsid w:val="00B85B0E"/>
    <w:rsid w:val="00B85E23"/>
    <w:rsid w:val="00B85E95"/>
    <w:rsid w:val="00B85EFC"/>
    <w:rsid w:val="00B8655C"/>
    <w:rsid w:val="00B867D7"/>
    <w:rsid w:val="00B86BE2"/>
    <w:rsid w:val="00B87920"/>
    <w:rsid w:val="00B879A6"/>
    <w:rsid w:val="00B87DCE"/>
    <w:rsid w:val="00B906E5"/>
    <w:rsid w:val="00B90735"/>
    <w:rsid w:val="00B90E47"/>
    <w:rsid w:val="00B90FF1"/>
    <w:rsid w:val="00B919AA"/>
    <w:rsid w:val="00B91AAB"/>
    <w:rsid w:val="00B91CC8"/>
    <w:rsid w:val="00B91D53"/>
    <w:rsid w:val="00B93254"/>
    <w:rsid w:val="00B9359E"/>
    <w:rsid w:val="00B936FC"/>
    <w:rsid w:val="00B93785"/>
    <w:rsid w:val="00B941F6"/>
    <w:rsid w:val="00B9451B"/>
    <w:rsid w:val="00B94719"/>
    <w:rsid w:val="00B949F7"/>
    <w:rsid w:val="00B94C55"/>
    <w:rsid w:val="00B95045"/>
    <w:rsid w:val="00B952BF"/>
    <w:rsid w:val="00B95A63"/>
    <w:rsid w:val="00B95AE7"/>
    <w:rsid w:val="00B95DC3"/>
    <w:rsid w:val="00B9637A"/>
    <w:rsid w:val="00B969DE"/>
    <w:rsid w:val="00B96FEA"/>
    <w:rsid w:val="00B971A5"/>
    <w:rsid w:val="00B97700"/>
    <w:rsid w:val="00B97829"/>
    <w:rsid w:val="00BA0747"/>
    <w:rsid w:val="00BA1B03"/>
    <w:rsid w:val="00BA1E80"/>
    <w:rsid w:val="00BA2748"/>
    <w:rsid w:val="00BA2784"/>
    <w:rsid w:val="00BA2E8B"/>
    <w:rsid w:val="00BA2F90"/>
    <w:rsid w:val="00BA30A7"/>
    <w:rsid w:val="00BA351C"/>
    <w:rsid w:val="00BA3A48"/>
    <w:rsid w:val="00BA3D7F"/>
    <w:rsid w:val="00BA431F"/>
    <w:rsid w:val="00BA47B1"/>
    <w:rsid w:val="00BA4AE2"/>
    <w:rsid w:val="00BA4AEA"/>
    <w:rsid w:val="00BA5A8D"/>
    <w:rsid w:val="00BA5BA7"/>
    <w:rsid w:val="00BA5E5F"/>
    <w:rsid w:val="00BA5E7C"/>
    <w:rsid w:val="00BA6563"/>
    <w:rsid w:val="00BA67D0"/>
    <w:rsid w:val="00BA7F2C"/>
    <w:rsid w:val="00BA7F78"/>
    <w:rsid w:val="00BB0273"/>
    <w:rsid w:val="00BB06B5"/>
    <w:rsid w:val="00BB1067"/>
    <w:rsid w:val="00BB139C"/>
    <w:rsid w:val="00BB14A2"/>
    <w:rsid w:val="00BB1D39"/>
    <w:rsid w:val="00BB1DF5"/>
    <w:rsid w:val="00BB1EFD"/>
    <w:rsid w:val="00BB21CA"/>
    <w:rsid w:val="00BB2342"/>
    <w:rsid w:val="00BB266D"/>
    <w:rsid w:val="00BB2D0E"/>
    <w:rsid w:val="00BB388B"/>
    <w:rsid w:val="00BB3BDE"/>
    <w:rsid w:val="00BB3C50"/>
    <w:rsid w:val="00BB3ED5"/>
    <w:rsid w:val="00BB3F47"/>
    <w:rsid w:val="00BB4140"/>
    <w:rsid w:val="00BB41A6"/>
    <w:rsid w:val="00BB4282"/>
    <w:rsid w:val="00BB4D3C"/>
    <w:rsid w:val="00BB5001"/>
    <w:rsid w:val="00BB534D"/>
    <w:rsid w:val="00BB55A3"/>
    <w:rsid w:val="00BB5B30"/>
    <w:rsid w:val="00BB5CBF"/>
    <w:rsid w:val="00BB682D"/>
    <w:rsid w:val="00BB6968"/>
    <w:rsid w:val="00BB6E1D"/>
    <w:rsid w:val="00BB6EA5"/>
    <w:rsid w:val="00BB7037"/>
    <w:rsid w:val="00BB75E0"/>
    <w:rsid w:val="00BB78AC"/>
    <w:rsid w:val="00BB7A0A"/>
    <w:rsid w:val="00BB7C8D"/>
    <w:rsid w:val="00BB7DB8"/>
    <w:rsid w:val="00BB7E80"/>
    <w:rsid w:val="00BB7EB3"/>
    <w:rsid w:val="00BC028C"/>
    <w:rsid w:val="00BC045A"/>
    <w:rsid w:val="00BC093F"/>
    <w:rsid w:val="00BC0E83"/>
    <w:rsid w:val="00BC1962"/>
    <w:rsid w:val="00BC1E58"/>
    <w:rsid w:val="00BC2310"/>
    <w:rsid w:val="00BC294F"/>
    <w:rsid w:val="00BC2C1E"/>
    <w:rsid w:val="00BC2C30"/>
    <w:rsid w:val="00BC33B4"/>
    <w:rsid w:val="00BC3FD1"/>
    <w:rsid w:val="00BC40DE"/>
    <w:rsid w:val="00BC46BE"/>
    <w:rsid w:val="00BC4DE6"/>
    <w:rsid w:val="00BC59DB"/>
    <w:rsid w:val="00BC6065"/>
    <w:rsid w:val="00BC617E"/>
    <w:rsid w:val="00BC63C6"/>
    <w:rsid w:val="00BC64FA"/>
    <w:rsid w:val="00BC6C6B"/>
    <w:rsid w:val="00BC6CA6"/>
    <w:rsid w:val="00BC6CD6"/>
    <w:rsid w:val="00BC719A"/>
    <w:rsid w:val="00BC7416"/>
    <w:rsid w:val="00BC763F"/>
    <w:rsid w:val="00BC7B2C"/>
    <w:rsid w:val="00BC7C41"/>
    <w:rsid w:val="00BC7D8F"/>
    <w:rsid w:val="00BD075D"/>
    <w:rsid w:val="00BD0ED2"/>
    <w:rsid w:val="00BD14F8"/>
    <w:rsid w:val="00BD1653"/>
    <w:rsid w:val="00BD17E9"/>
    <w:rsid w:val="00BD18F1"/>
    <w:rsid w:val="00BD1F21"/>
    <w:rsid w:val="00BD28BA"/>
    <w:rsid w:val="00BD2E07"/>
    <w:rsid w:val="00BD32E7"/>
    <w:rsid w:val="00BD33DA"/>
    <w:rsid w:val="00BD3482"/>
    <w:rsid w:val="00BD403A"/>
    <w:rsid w:val="00BD42D7"/>
    <w:rsid w:val="00BD4ED5"/>
    <w:rsid w:val="00BD520C"/>
    <w:rsid w:val="00BD5313"/>
    <w:rsid w:val="00BD58BD"/>
    <w:rsid w:val="00BD5C76"/>
    <w:rsid w:val="00BD6817"/>
    <w:rsid w:val="00BD6D03"/>
    <w:rsid w:val="00BD6D33"/>
    <w:rsid w:val="00BD72E0"/>
    <w:rsid w:val="00BD73EB"/>
    <w:rsid w:val="00BD7A26"/>
    <w:rsid w:val="00BD7DB5"/>
    <w:rsid w:val="00BE035B"/>
    <w:rsid w:val="00BE04D6"/>
    <w:rsid w:val="00BE0A69"/>
    <w:rsid w:val="00BE0AB1"/>
    <w:rsid w:val="00BE1679"/>
    <w:rsid w:val="00BE183D"/>
    <w:rsid w:val="00BE221E"/>
    <w:rsid w:val="00BE275E"/>
    <w:rsid w:val="00BE276B"/>
    <w:rsid w:val="00BE3038"/>
    <w:rsid w:val="00BE3152"/>
    <w:rsid w:val="00BE376B"/>
    <w:rsid w:val="00BE37C6"/>
    <w:rsid w:val="00BE454E"/>
    <w:rsid w:val="00BE456D"/>
    <w:rsid w:val="00BE49A0"/>
    <w:rsid w:val="00BE4AC8"/>
    <w:rsid w:val="00BE4C10"/>
    <w:rsid w:val="00BE51E9"/>
    <w:rsid w:val="00BE573D"/>
    <w:rsid w:val="00BE6171"/>
    <w:rsid w:val="00BE6344"/>
    <w:rsid w:val="00BE653D"/>
    <w:rsid w:val="00BE6E27"/>
    <w:rsid w:val="00BE702F"/>
    <w:rsid w:val="00BE73F5"/>
    <w:rsid w:val="00BE7956"/>
    <w:rsid w:val="00BE7B91"/>
    <w:rsid w:val="00BE7F16"/>
    <w:rsid w:val="00BF058B"/>
    <w:rsid w:val="00BF07BC"/>
    <w:rsid w:val="00BF0906"/>
    <w:rsid w:val="00BF0D34"/>
    <w:rsid w:val="00BF10D4"/>
    <w:rsid w:val="00BF1158"/>
    <w:rsid w:val="00BF1221"/>
    <w:rsid w:val="00BF1B08"/>
    <w:rsid w:val="00BF35CB"/>
    <w:rsid w:val="00BF404B"/>
    <w:rsid w:val="00BF471F"/>
    <w:rsid w:val="00BF48F4"/>
    <w:rsid w:val="00BF5083"/>
    <w:rsid w:val="00BF53E9"/>
    <w:rsid w:val="00BF549D"/>
    <w:rsid w:val="00BF595A"/>
    <w:rsid w:val="00BF5FBA"/>
    <w:rsid w:val="00BF6375"/>
    <w:rsid w:val="00BF681F"/>
    <w:rsid w:val="00BF72E3"/>
    <w:rsid w:val="00BF7638"/>
    <w:rsid w:val="00BF7FC2"/>
    <w:rsid w:val="00C004A5"/>
    <w:rsid w:val="00C004F7"/>
    <w:rsid w:val="00C00D6B"/>
    <w:rsid w:val="00C00E1A"/>
    <w:rsid w:val="00C01676"/>
    <w:rsid w:val="00C01839"/>
    <w:rsid w:val="00C021FC"/>
    <w:rsid w:val="00C024DB"/>
    <w:rsid w:val="00C02696"/>
    <w:rsid w:val="00C027B9"/>
    <w:rsid w:val="00C02946"/>
    <w:rsid w:val="00C02B42"/>
    <w:rsid w:val="00C03392"/>
    <w:rsid w:val="00C03545"/>
    <w:rsid w:val="00C0359D"/>
    <w:rsid w:val="00C03729"/>
    <w:rsid w:val="00C038B8"/>
    <w:rsid w:val="00C03D35"/>
    <w:rsid w:val="00C043CD"/>
    <w:rsid w:val="00C04624"/>
    <w:rsid w:val="00C0483A"/>
    <w:rsid w:val="00C049B4"/>
    <w:rsid w:val="00C04D90"/>
    <w:rsid w:val="00C04F57"/>
    <w:rsid w:val="00C0506E"/>
    <w:rsid w:val="00C05733"/>
    <w:rsid w:val="00C057BC"/>
    <w:rsid w:val="00C0604B"/>
    <w:rsid w:val="00C06167"/>
    <w:rsid w:val="00C063A1"/>
    <w:rsid w:val="00C06E2F"/>
    <w:rsid w:val="00C06F2B"/>
    <w:rsid w:val="00C071C4"/>
    <w:rsid w:val="00C07760"/>
    <w:rsid w:val="00C07A2F"/>
    <w:rsid w:val="00C07B01"/>
    <w:rsid w:val="00C07EAF"/>
    <w:rsid w:val="00C105B0"/>
    <w:rsid w:val="00C105FF"/>
    <w:rsid w:val="00C106E5"/>
    <w:rsid w:val="00C10C3A"/>
    <w:rsid w:val="00C10D87"/>
    <w:rsid w:val="00C10FF1"/>
    <w:rsid w:val="00C11598"/>
    <w:rsid w:val="00C12161"/>
    <w:rsid w:val="00C12A32"/>
    <w:rsid w:val="00C12BA3"/>
    <w:rsid w:val="00C12DA9"/>
    <w:rsid w:val="00C13220"/>
    <w:rsid w:val="00C13253"/>
    <w:rsid w:val="00C135A7"/>
    <w:rsid w:val="00C13A91"/>
    <w:rsid w:val="00C14205"/>
    <w:rsid w:val="00C14493"/>
    <w:rsid w:val="00C14739"/>
    <w:rsid w:val="00C14EA4"/>
    <w:rsid w:val="00C15037"/>
    <w:rsid w:val="00C15DD2"/>
    <w:rsid w:val="00C15E71"/>
    <w:rsid w:val="00C15FF6"/>
    <w:rsid w:val="00C16392"/>
    <w:rsid w:val="00C16DE6"/>
    <w:rsid w:val="00C174CC"/>
    <w:rsid w:val="00C17A9A"/>
    <w:rsid w:val="00C2053B"/>
    <w:rsid w:val="00C205AE"/>
    <w:rsid w:val="00C20AAF"/>
    <w:rsid w:val="00C21222"/>
    <w:rsid w:val="00C2178D"/>
    <w:rsid w:val="00C217A6"/>
    <w:rsid w:val="00C21FB8"/>
    <w:rsid w:val="00C2236F"/>
    <w:rsid w:val="00C22719"/>
    <w:rsid w:val="00C23289"/>
    <w:rsid w:val="00C23343"/>
    <w:rsid w:val="00C237AD"/>
    <w:rsid w:val="00C23D12"/>
    <w:rsid w:val="00C246EC"/>
    <w:rsid w:val="00C24837"/>
    <w:rsid w:val="00C24C0C"/>
    <w:rsid w:val="00C24D33"/>
    <w:rsid w:val="00C250C0"/>
    <w:rsid w:val="00C25195"/>
    <w:rsid w:val="00C25215"/>
    <w:rsid w:val="00C25488"/>
    <w:rsid w:val="00C2586A"/>
    <w:rsid w:val="00C25D12"/>
    <w:rsid w:val="00C25F2F"/>
    <w:rsid w:val="00C261C1"/>
    <w:rsid w:val="00C269CE"/>
    <w:rsid w:val="00C269ED"/>
    <w:rsid w:val="00C27786"/>
    <w:rsid w:val="00C27901"/>
    <w:rsid w:val="00C3014D"/>
    <w:rsid w:val="00C306A9"/>
    <w:rsid w:val="00C3070C"/>
    <w:rsid w:val="00C30FAD"/>
    <w:rsid w:val="00C31A7A"/>
    <w:rsid w:val="00C32253"/>
    <w:rsid w:val="00C32BAA"/>
    <w:rsid w:val="00C32BC9"/>
    <w:rsid w:val="00C3327A"/>
    <w:rsid w:val="00C3345F"/>
    <w:rsid w:val="00C33BFD"/>
    <w:rsid w:val="00C341C0"/>
    <w:rsid w:val="00C348AF"/>
    <w:rsid w:val="00C349D9"/>
    <w:rsid w:val="00C34FB2"/>
    <w:rsid w:val="00C34FBA"/>
    <w:rsid w:val="00C35376"/>
    <w:rsid w:val="00C35502"/>
    <w:rsid w:val="00C3555C"/>
    <w:rsid w:val="00C3579D"/>
    <w:rsid w:val="00C35893"/>
    <w:rsid w:val="00C36036"/>
    <w:rsid w:val="00C36048"/>
    <w:rsid w:val="00C36174"/>
    <w:rsid w:val="00C36712"/>
    <w:rsid w:val="00C367D4"/>
    <w:rsid w:val="00C369C2"/>
    <w:rsid w:val="00C36FCC"/>
    <w:rsid w:val="00C370A5"/>
    <w:rsid w:val="00C37324"/>
    <w:rsid w:val="00C377DF"/>
    <w:rsid w:val="00C37E1A"/>
    <w:rsid w:val="00C40D11"/>
    <w:rsid w:val="00C40DEC"/>
    <w:rsid w:val="00C4126B"/>
    <w:rsid w:val="00C4197A"/>
    <w:rsid w:val="00C42129"/>
    <w:rsid w:val="00C427EA"/>
    <w:rsid w:val="00C4290E"/>
    <w:rsid w:val="00C4294E"/>
    <w:rsid w:val="00C42EF7"/>
    <w:rsid w:val="00C42F39"/>
    <w:rsid w:val="00C43644"/>
    <w:rsid w:val="00C43B52"/>
    <w:rsid w:val="00C4457C"/>
    <w:rsid w:val="00C44A28"/>
    <w:rsid w:val="00C4513F"/>
    <w:rsid w:val="00C45384"/>
    <w:rsid w:val="00C4571A"/>
    <w:rsid w:val="00C45955"/>
    <w:rsid w:val="00C45997"/>
    <w:rsid w:val="00C45BA2"/>
    <w:rsid w:val="00C45D92"/>
    <w:rsid w:val="00C45E91"/>
    <w:rsid w:val="00C46579"/>
    <w:rsid w:val="00C46831"/>
    <w:rsid w:val="00C46973"/>
    <w:rsid w:val="00C46C2A"/>
    <w:rsid w:val="00C47086"/>
    <w:rsid w:val="00C47474"/>
    <w:rsid w:val="00C477F7"/>
    <w:rsid w:val="00C47C9A"/>
    <w:rsid w:val="00C47F07"/>
    <w:rsid w:val="00C50044"/>
    <w:rsid w:val="00C50190"/>
    <w:rsid w:val="00C504AA"/>
    <w:rsid w:val="00C507DB"/>
    <w:rsid w:val="00C50815"/>
    <w:rsid w:val="00C50D2C"/>
    <w:rsid w:val="00C51E73"/>
    <w:rsid w:val="00C51F22"/>
    <w:rsid w:val="00C52A74"/>
    <w:rsid w:val="00C5305F"/>
    <w:rsid w:val="00C54238"/>
    <w:rsid w:val="00C542D8"/>
    <w:rsid w:val="00C546E8"/>
    <w:rsid w:val="00C549A4"/>
    <w:rsid w:val="00C54BB3"/>
    <w:rsid w:val="00C550B4"/>
    <w:rsid w:val="00C55800"/>
    <w:rsid w:val="00C55DE8"/>
    <w:rsid w:val="00C56057"/>
    <w:rsid w:val="00C56946"/>
    <w:rsid w:val="00C56E3B"/>
    <w:rsid w:val="00C56F6D"/>
    <w:rsid w:val="00C5739C"/>
    <w:rsid w:val="00C57584"/>
    <w:rsid w:val="00C578EB"/>
    <w:rsid w:val="00C57F68"/>
    <w:rsid w:val="00C6047C"/>
    <w:rsid w:val="00C605B4"/>
    <w:rsid w:val="00C60792"/>
    <w:rsid w:val="00C614BF"/>
    <w:rsid w:val="00C61D65"/>
    <w:rsid w:val="00C61E14"/>
    <w:rsid w:val="00C6214E"/>
    <w:rsid w:val="00C6245A"/>
    <w:rsid w:val="00C630EA"/>
    <w:rsid w:val="00C6478B"/>
    <w:rsid w:val="00C64ACB"/>
    <w:rsid w:val="00C64C58"/>
    <w:rsid w:val="00C65A52"/>
    <w:rsid w:val="00C65C78"/>
    <w:rsid w:val="00C664E6"/>
    <w:rsid w:val="00C674AC"/>
    <w:rsid w:val="00C67DA6"/>
    <w:rsid w:val="00C702A8"/>
    <w:rsid w:val="00C706DE"/>
    <w:rsid w:val="00C708EB"/>
    <w:rsid w:val="00C70CE6"/>
    <w:rsid w:val="00C70D45"/>
    <w:rsid w:val="00C70D82"/>
    <w:rsid w:val="00C71456"/>
    <w:rsid w:val="00C71534"/>
    <w:rsid w:val="00C71829"/>
    <w:rsid w:val="00C718C3"/>
    <w:rsid w:val="00C718C6"/>
    <w:rsid w:val="00C72028"/>
    <w:rsid w:val="00C72F80"/>
    <w:rsid w:val="00C72F9E"/>
    <w:rsid w:val="00C72FED"/>
    <w:rsid w:val="00C73408"/>
    <w:rsid w:val="00C7369C"/>
    <w:rsid w:val="00C739C1"/>
    <w:rsid w:val="00C741BD"/>
    <w:rsid w:val="00C747F9"/>
    <w:rsid w:val="00C74AD7"/>
    <w:rsid w:val="00C75824"/>
    <w:rsid w:val="00C7599C"/>
    <w:rsid w:val="00C75B57"/>
    <w:rsid w:val="00C762DD"/>
    <w:rsid w:val="00C7662E"/>
    <w:rsid w:val="00C76C37"/>
    <w:rsid w:val="00C76F63"/>
    <w:rsid w:val="00C7749A"/>
    <w:rsid w:val="00C77E5F"/>
    <w:rsid w:val="00C77F24"/>
    <w:rsid w:val="00C8033D"/>
    <w:rsid w:val="00C803EE"/>
    <w:rsid w:val="00C8041D"/>
    <w:rsid w:val="00C80A85"/>
    <w:rsid w:val="00C80C11"/>
    <w:rsid w:val="00C80C39"/>
    <w:rsid w:val="00C80CAF"/>
    <w:rsid w:val="00C81001"/>
    <w:rsid w:val="00C811E9"/>
    <w:rsid w:val="00C81331"/>
    <w:rsid w:val="00C81842"/>
    <w:rsid w:val="00C81893"/>
    <w:rsid w:val="00C81900"/>
    <w:rsid w:val="00C819ED"/>
    <w:rsid w:val="00C81AF5"/>
    <w:rsid w:val="00C81E0D"/>
    <w:rsid w:val="00C82192"/>
    <w:rsid w:val="00C82996"/>
    <w:rsid w:val="00C82B9F"/>
    <w:rsid w:val="00C82BE7"/>
    <w:rsid w:val="00C82F8C"/>
    <w:rsid w:val="00C83A16"/>
    <w:rsid w:val="00C83BC4"/>
    <w:rsid w:val="00C83DA2"/>
    <w:rsid w:val="00C83E66"/>
    <w:rsid w:val="00C840F3"/>
    <w:rsid w:val="00C84733"/>
    <w:rsid w:val="00C856E1"/>
    <w:rsid w:val="00C859C1"/>
    <w:rsid w:val="00C85C43"/>
    <w:rsid w:val="00C85C46"/>
    <w:rsid w:val="00C8692A"/>
    <w:rsid w:val="00C86978"/>
    <w:rsid w:val="00C86D45"/>
    <w:rsid w:val="00C86D9F"/>
    <w:rsid w:val="00C876EB"/>
    <w:rsid w:val="00C87914"/>
    <w:rsid w:val="00C87C11"/>
    <w:rsid w:val="00C87E22"/>
    <w:rsid w:val="00C87EEA"/>
    <w:rsid w:val="00C907DD"/>
    <w:rsid w:val="00C90A68"/>
    <w:rsid w:val="00C911F3"/>
    <w:rsid w:val="00C91238"/>
    <w:rsid w:val="00C91395"/>
    <w:rsid w:val="00C919A9"/>
    <w:rsid w:val="00C91E9E"/>
    <w:rsid w:val="00C91EB5"/>
    <w:rsid w:val="00C9237B"/>
    <w:rsid w:val="00C9319F"/>
    <w:rsid w:val="00C932B7"/>
    <w:rsid w:val="00C94616"/>
    <w:rsid w:val="00C94FED"/>
    <w:rsid w:val="00C952F4"/>
    <w:rsid w:val="00C953F3"/>
    <w:rsid w:val="00C95583"/>
    <w:rsid w:val="00C9570F"/>
    <w:rsid w:val="00C95900"/>
    <w:rsid w:val="00C95A17"/>
    <w:rsid w:val="00C95E7C"/>
    <w:rsid w:val="00C96137"/>
    <w:rsid w:val="00C9681E"/>
    <w:rsid w:val="00C969EF"/>
    <w:rsid w:val="00C96F52"/>
    <w:rsid w:val="00CA061A"/>
    <w:rsid w:val="00CA0F75"/>
    <w:rsid w:val="00CA238F"/>
    <w:rsid w:val="00CA2565"/>
    <w:rsid w:val="00CA278B"/>
    <w:rsid w:val="00CA2A73"/>
    <w:rsid w:val="00CA2AF9"/>
    <w:rsid w:val="00CA31D6"/>
    <w:rsid w:val="00CA353F"/>
    <w:rsid w:val="00CA364C"/>
    <w:rsid w:val="00CA3AC4"/>
    <w:rsid w:val="00CA3BC1"/>
    <w:rsid w:val="00CA4266"/>
    <w:rsid w:val="00CA4334"/>
    <w:rsid w:val="00CA4E75"/>
    <w:rsid w:val="00CA5254"/>
    <w:rsid w:val="00CA525E"/>
    <w:rsid w:val="00CA53A0"/>
    <w:rsid w:val="00CA5AEF"/>
    <w:rsid w:val="00CA5E4A"/>
    <w:rsid w:val="00CA614E"/>
    <w:rsid w:val="00CA630E"/>
    <w:rsid w:val="00CA6607"/>
    <w:rsid w:val="00CA6823"/>
    <w:rsid w:val="00CA6DD5"/>
    <w:rsid w:val="00CA70EA"/>
    <w:rsid w:val="00CA71A9"/>
    <w:rsid w:val="00CA72C0"/>
    <w:rsid w:val="00CA743E"/>
    <w:rsid w:val="00CA75A1"/>
    <w:rsid w:val="00CA792A"/>
    <w:rsid w:val="00CA7D56"/>
    <w:rsid w:val="00CB0478"/>
    <w:rsid w:val="00CB0DD6"/>
    <w:rsid w:val="00CB1117"/>
    <w:rsid w:val="00CB144F"/>
    <w:rsid w:val="00CB1828"/>
    <w:rsid w:val="00CB1877"/>
    <w:rsid w:val="00CB1A76"/>
    <w:rsid w:val="00CB225B"/>
    <w:rsid w:val="00CB2666"/>
    <w:rsid w:val="00CB26D1"/>
    <w:rsid w:val="00CB27A5"/>
    <w:rsid w:val="00CB34D7"/>
    <w:rsid w:val="00CB3635"/>
    <w:rsid w:val="00CB3708"/>
    <w:rsid w:val="00CB37A3"/>
    <w:rsid w:val="00CB4144"/>
    <w:rsid w:val="00CB42AA"/>
    <w:rsid w:val="00CB43DD"/>
    <w:rsid w:val="00CB4787"/>
    <w:rsid w:val="00CB48F6"/>
    <w:rsid w:val="00CB497C"/>
    <w:rsid w:val="00CB4C08"/>
    <w:rsid w:val="00CB5280"/>
    <w:rsid w:val="00CB5ACE"/>
    <w:rsid w:val="00CB5ADF"/>
    <w:rsid w:val="00CB5B22"/>
    <w:rsid w:val="00CB697A"/>
    <w:rsid w:val="00CB7036"/>
    <w:rsid w:val="00CB7987"/>
    <w:rsid w:val="00CB7BD7"/>
    <w:rsid w:val="00CB7CF9"/>
    <w:rsid w:val="00CC07E1"/>
    <w:rsid w:val="00CC0A11"/>
    <w:rsid w:val="00CC0E65"/>
    <w:rsid w:val="00CC171D"/>
    <w:rsid w:val="00CC26CB"/>
    <w:rsid w:val="00CC28A6"/>
    <w:rsid w:val="00CC2A1A"/>
    <w:rsid w:val="00CC2EF4"/>
    <w:rsid w:val="00CC3034"/>
    <w:rsid w:val="00CC35FA"/>
    <w:rsid w:val="00CC45E4"/>
    <w:rsid w:val="00CC48B4"/>
    <w:rsid w:val="00CC4916"/>
    <w:rsid w:val="00CC4D96"/>
    <w:rsid w:val="00CC575A"/>
    <w:rsid w:val="00CC59DD"/>
    <w:rsid w:val="00CC5DD9"/>
    <w:rsid w:val="00CC5F37"/>
    <w:rsid w:val="00CC62FD"/>
    <w:rsid w:val="00CC67ED"/>
    <w:rsid w:val="00CC7017"/>
    <w:rsid w:val="00CC73A8"/>
    <w:rsid w:val="00CC7534"/>
    <w:rsid w:val="00CC75E2"/>
    <w:rsid w:val="00CC7D76"/>
    <w:rsid w:val="00CD0026"/>
    <w:rsid w:val="00CD01FD"/>
    <w:rsid w:val="00CD04E1"/>
    <w:rsid w:val="00CD0610"/>
    <w:rsid w:val="00CD0918"/>
    <w:rsid w:val="00CD0946"/>
    <w:rsid w:val="00CD0C2A"/>
    <w:rsid w:val="00CD0EF0"/>
    <w:rsid w:val="00CD127F"/>
    <w:rsid w:val="00CD15C9"/>
    <w:rsid w:val="00CD2124"/>
    <w:rsid w:val="00CD2466"/>
    <w:rsid w:val="00CD2542"/>
    <w:rsid w:val="00CD25A7"/>
    <w:rsid w:val="00CD2ABF"/>
    <w:rsid w:val="00CD2AD8"/>
    <w:rsid w:val="00CD415B"/>
    <w:rsid w:val="00CD4717"/>
    <w:rsid w:val="00CD4C23"/>
    <w:rsid w:val="00CD4DB3"/>
    <w:rsid w:val="00CD5345"/>
    <w:rsid w:val="00CD566F"/>
    <w:rsid w:val="00CD57D9"/>
    <w:rsid w:val="00CD5A62"/>
    <w:rsid w:val="00CD5C7E"/>
    <w:rsid w:val="00CD5E91"/>
    <w:rsid w:val="00CD6176"/>
    <w:rsid w:val="00CD66A9"/>
    <w:rsid w:val="00CD6A64"/>
    <w:rsid w:val="00CD6B60"/>
    <w:rsid w:val="00CD6B8F"/>
    <w:rsid w:val="00CD72AE"/>
    <w:rsid w:val="00CD734D"/>
    <w:rsid w:val="00CD7BE0"/>
    <w:rsid w:val="00CD7CD5"/>
    <w:rsid w:val="00CD7CE4"/>
    <w:rsid w:val="00CD7E82"/>
    <w:rsid w:val="00CE03FC"/>
    <w:rsid w:val="00CE0A2A"/>
    <w:rsid w:val="00CE1410"/>
    <w:rsid w:val="00CE14A1"/>
    <w:rsid w:val="00CE1A75"/>
    <w:rsid w:val="00CE1D0A"/>
    <w:rsid w:val="00CE3078"/>
    <w:rsid w:val="00CE3BEC"/>
    <w:rsid w:val="00CE422A"/>
    <w:rsid w:val="00CE489F"/>
    <w:rsid w:val="00CE4C53"/>
    <w:rsid w:val="00CE50B4"/>
    <w:rsid w:val="00CE5168"/>
    <w:rsid w:val="00CE546F"/>
    <w:rsid w:val="00CE5E03"/>
    <w:rsid w:val="00CE5EF6"/>
    <w:rsid w:val="00CE62CB"/>
    <w:rsid w:val="00CE630B"/>
    <w:rsid w:val="00CE64E1"/>
    <w:rsid w:val="00CF0216"/>
    <w:rsid w:val="00CF0339"/>
    <w:rsid w:val="00CF09B0"/>
    <w:rsid w:val="00CF0A8C"/>
    <w:rsid w:val="00CF0BDE"/>
    <w:rsid w:val="00CF1716"/>
    <w:rsid w:val="00CF1A5B"/>
    <w:rsid w:val="00CF1CD6"/>
    <w:rsid w:val="00CF1FED"/>
    <w:rsid w:val="00CF24BE"/>
    <w:rsid w:val="00CF3097"/>
    <w:rsid w:val="00CF31A1"/>
    <w:rsid w:val="00CF326F"/>
    <w:rsid w:val="00CF36E7"/>
    <w:rsid w:val="00CF3827"/>
    <w:rsid w:val="00CF390B"/>
    <w:rsid w:val="00CF3ACF"/>
    <w:rsid w:val="00CF3E06"/>
    <w:rsid w:val="00CF404E"/>
    <w:rsid w:val="00CF43C6"/>
    <w:rsid w:val="00CF4E5A"/>
    <w:rsid w:val="00CF5589"/>
    <w:rsid w:val="00CF56E3"/>
    <w:rsid w:val="00CF5888"/>
    <w:rsid w:val="00CF594D"/>
    <w:rsid w:val="00CF5A1B"/>
    <w:rsid w:val="00CF610F"/>
    <w:rsid w:val="00CF65B9"/>
    <w:rsid w:val="00CF6B8E"/>
    <w:rsid w:val="00CF72D6"/>
    <w:rsid w:val="00CF7E43"/>
    <w:rsid w:val="00D003F6"/>
    <w:rsid w:val="00D004D4"/>
    <w:rsid w:val="00D00C1D"/>
    <w:rsid w:val="00D00C30"/>
    <w:rsid w:val="00D01154"/>
    <w:rsid w:val="00D01373"/>
    <w:rsid w:val="00D01AEF"/>
    <w:rsid w:val="00D01D27"/>
    <w:rsid w:val="00D01ED9"/>
    <w:rsid w:val="00D01F0D"/>
    <w:rsid w:val="00D02329"/>
    <w:rsid w:val="00D02BC3"/>
    <w:rsid w:val="00D03343"/>
    <w:rsid w:val="00D04055"/>
    <w:rsid w:val="00D04572"/>
    <w:rsid w:val="00D0483E"/>
    <w:rsid w:val="00D04B04"/>
    <w:rsid w:val="00D04CF6"/>
    <w:rsid w:val="00D05443"/>
    <w:rsid w:val="00D0596F"/>
    <w:rsid w:val="00D05BC6"/>
    <w:rsid w:val="00D05D1E"/>
    <w:rsid w:val="00D066F3"/>
    <w:rsid w:val="00D06F2A"/>
    <w:rsid w:val="00D074DF"/>
    <w:rsid w:val="00D07EA6"/>
    <w:rsid w:val="00D100B2"/>
    <w:rsid w:val="00D101B2"/>
    <w:rsid w:val="00D105CB"/>
    <w:rsid w:val="00D10883"/>
    <w:rsid w:val="00D109B3"/>
    <w:rsid w:val="00D10D27"/>
    <w:rsid w:val="00D10D99"/>
    <w:rsid w:val="00D112A9"/>
    <w:rsid w:val="00D11461"/>
    <w:rsid w:val="00D11532"/>
    <w:rsid w:val="00D11AE6"/>
    <w:rsid w:val="00D11F54"/>
    <w:rsid w:val="00D12382"/>
    <w:rsid w:val="00D12CCA"/>
    <w:rsid w:val="00D12F95"/>
    <w:rsid w:val="00D13509"/>
    <w:rsid w:val="00D138B2"/>
    <w:rsid w:val="00D13F10"/>
    <w:rsid w:val="00D14432"/>
    <w:rsid w:val="00D14861"/>
    <w:rsid w:val="00D14B07"/>
    <w:rsid w:val="00D150A5"/>
    <w:rsid w:val="00D155F4"/>
    <w:rsid w:val="00D15638"/>
    <w:rsid w:val="00D15A12"/>
    <w:rsid w:val="00D16307"/>
    <w:rsid w:val="00D16F1B"/>
    <w:rsid w:val="00D17097"/>
    <w:rsid w:val="00D170EC"/>
    <w:rsid w:val="00D171FD"/>
    <w:rsid w:val="00D172FA"/>
    <w:rsid w:val="00D17672"/>
    <w:rsid w:val="00D17956"/>
    <w:rsid w:val="00D17A37"/>
    <w:rsid w:val="00D204CA"/>
    <w:rsid w:val="00D2090F"/>
    <w:rsid w:val="00D20AC3"/>
    <w:rsid w:val="00D20B81"/>
    <w:rsid w:val="00D21039"/>
    <w:rsid w:val="00D21097"/>
    <w:rsid w:val="00D2154C"/>
    <w:rsid w:val="00D21DB3"/>
    <w:rsid w:val="00D22034"/>
    <w:rsid w:val="00D221E0"/>
    <w:rsid w:val="00D22517"/>
    <w:rsid w:val="00D22C3E"/>
    <w:rsid w:val="00D22C5D"/>
    <w:rsid w:val="00D22F18"/>
    <w:rsid w:val="00D23512"/>
    <w:rsid w:val="00D2397D"/>
    <w:rsid w:val="00D2407E"/>
    <w:rsid w:val="00D241D7"/>
    <w:rsid w:val="00D25397"/>
    <w:rsid w:val="00D25CCB"/>
    <w:rsid w:val="00D25EFF"/>
    <w:rsid w:val="00D27007"/>
    <w:rsid w:val="00D2708A"/>
    <w:rsid w:val="00D2709B"/>
    <w:rsid w:val="00D2725A"/>
    <w:rsid w:val="00D273D5"/>
    <w:rsid w:val="00D275C3"/>
    <w:rsid w:val="00D27BB8"/>
    <w:rsid w:val="00D3085C"/>
    <w:rsid w:val="00D3153F"/>
    <w:rsid w:val="00D31945"/>
    <w:rsid w:val="00D31991"/>
    <w:rsid w:val="00D31B19"/>
    <w:rsid w:val="00D32107"/>
    <w:rsid w:val="00D326FA"/>
    <w:rsid w:val="00D32C14"/>
    <w:rsid w:val="00D32EA8"/>
    <w:rsid w:val="00D33354"/>
    <w:rsid w:val="00D33AB8"/>
    <w:rsid w:val="00D33E2C"/>
    <w:rsid w:val="00D33FD3"/>
    <w:rsid w:val="00D34111"/>
    <w:rsid w:val="00D3424B"/>
    <w:rsid w:val="00D34B92"/>
    <w:rsid w:val="00D34E03"/>
    <w:rsid w:val="00D3517B"/>
    <w:rsid w:val="00D351CE"/>
    <w:rsid w:val="00D35730"/>
    <w:rsid w:val="00D359CD"/>
    <w:rsid w:val="00D35D7B"/>
    <w:rsid w:val="00D362E8"/>
    <w:rsid w:val="00D363B0"/>
    <w:rsid w:val="00D364E6"/>
    <w:rsid w:val="00D36C5C"/>
    <w:rsid w:val="00D36D82"/>
    <w:rsid w:val="00D40300"/>
    <w:rsid w:val="00D40340"/>
    <w:rsid w:val="00D403BB"/>
    <w:rsid w:val="00D405CD"/>
    <w:rsid w:val="00D406F0"/>
    <w:rsid w:val="00D4095F"/>
    <w:rsid w:val="00D40B36"/>
    <w:rsid w:val="00D40B53"/>
    <w:rsid w:val="00D40BA9"/>
    <w:rsid w:val="00D4122F"/>
    <w:rsid w:val="00D416CD"/>
    <w:rsid w:val="00D41FC4"/>
    <w:rsid w:val="00D425F9"/>
    <w:rsid w:val="00D4293E"/>
    <w:rsid w:val="00D42AD4"/>
    <w:rsid w:val="00D42E39"/>
    <w:rsid w:val="00D4344B"/>
    <w:rsid w:val="00D434FD"/>
    <w:rsid w:val="00D435D9"/>
    <w:rsid w:val="00D4383A"/>
    <w:rsid w:val="00D44511"/>
    <w:rsid w:val="00D44A00"/>
    <w:rsid w:val="00D44AC3"/>
    <w:rsid w:val="00D450EB"/>
    <w:rsid w:val="00D45269"/>
    <w:rsid w:val="00D452F6"/>
    <w:rsid w:val="00D45475"/>
    <w:rsid w:val="00D45494"/>
    <w:rsid w:val="00D45B46"/>
    <w:rsid w:val="00D45C55"/>
    <w:rsid w:val="00D45F9D"/>
    <w:rsid w:val="00D46D58"/>
    <w:rsid w:val="00D46F58"/>
    <w:rsid w:val="00D47762"/>
    <w:rsid w:val="00D47C19"/>
    <w:rsid w:val="00D47EEC"/>
    <w:rsid w:val="00D50224"/>
    <w:rsid w:val="00D50505"/>
    <w:rsid w:val="00D50A5C"/>
    <w:rsid w:val="00D50C03"/>
    <w:rsid w:val="00D50C09"/>
    <w:rsid w:val="00D50C7E"/>
    <w:rsid w:val="00D50CB8"/>
    <w:rsid w:val="00D510CA"/>
    <w:rsid w:val="00D511C1"/>
    <w:rsid w:val="00D51449"/>
    <w:rsid w:val="00D51A3D"/>
    <w:rsid w:val="00D51C6E"/>
    <w:rsid w:val="00D51C74"/>
    <w:rsid w:val="00D520BD"/>
    <w:rsid w:val="00D52126"/>
    <w:rsid w:val="00D52356"/>
    <w:rsid w:val="00D525EF"/>
    <w:rsid w:val="00D52DC0"/>
    <w:rsid w:val="00D5337E"/>
    <w:rsid w:val="00D53979"/>
    <w:rsid w:val="00D53B3F"/>
    <w:rsid w:val="00D53C27"/>
    <w:rsid w:val="00D53C29"/>
    <w:rsid w:val="00D53C74"/>
    <w:rsid w:val="00D53ED9"/>
    <w:rsid w:val="00D5415F"/>
    <w:rsid w:val="00D54349"/>
    <w:rsid w:val="00D546C0"/>
    <w:rsid w:val="00D54B29"/>
    <w:rsid w:val="00D54FAA"/>
    <w:rsid w:val="00D5510B"/>
    <w:rsid w:val="00D555F2"/>
    <w:rsid w:val="00D55A5F"/>
    <w:rsid w:val="00D56844"/>
    <w:rsid w:val="00D56937"/>
    <w:rsid w:val="00D56B43"/>
    <w:rsid w:val="00D56C66"/>
    <w:rsid w:val="00D56F4E"/>
    <w:rsid w:val="00D5704D"/>
    <w:rsid w:val="00D579F9"/>
    <w:rsid w:val="00D60A57"/>
    <w:rsid w:val="00D6165C"/>
    <w:rsid w:val="00D61A56"/>
    <w:rsid w:val="00D61BD3"/>
    <w:rsid w:val="00D620A0"/>
    <w:rsid w:val="00D62E30"/>
    <w:rsid w:val="00D6336A"/>
    <w:rsid w:val="00D633B9"/>
    <w:rsid w:val="00D6355D"/>
    <w:rsid w:val="00D6381C"/>
    <w:rsid w:val="00D63CC9"/>
    <w:rsid w:val="00D63D4E"/>
    <w:rsid w:val="00D63D57"/>
    <w:rsid w:val="00D64274"/>
    <w:rsid w:val="00D64643"/>
    <w:rsid w:val="00D647B6"/>
    <w:rsid w:val="00D64DD4"/>
    <w:rsid w:val="00D662AF"/>
    <w:rsid w:val="00D66BB7"/>
    <w:rsid w:val="00D66CB2"/>
    <w:rsid w:val="00D66D12"/>
    <w:rsid w:val="00D67556"/>
    <w:rsid w:val="00D67A67"/>
    <w:rsid w:val="00D67E94"/>
    <w:rsid w:val="00D7075B"/>
    <w:rsid w:val="00D7083C"/>
    <w:rsid w:val="00D7095C"/>
    <w:rsid w:val="00D709FE"/>
    <w:rsid w:val="00D70E48"/>
    <w:rsid w:val="00D710DC"/>
    <w:rsid w:val="00D715ED"/>
    <w:rsid w:val="00D71741"/>
    <w:rsid w:val="00D717F0"/>
    <w:rsid w:val="00D71983"/>
    <w:rsid w:val="00D72325"/>
    <w:rsid w:val="00D72638"/>
    <w:rsid w:val="00D72CF8"/>
    <w:rsid w:val="00D732AB"/>
    <w:rsid w:val="00D7346E"/>
    <w:rsid w:val="00D736B3"/>
    <w:rsid w:val="00D73B6F"/>
    <w:rsid w:val="00D7415A"/>
    <w:rsid w:val="00D744B5"/>
    <w:rsid w:val="00D74684"/>
    <w:rsid w:val="00D74892"/>
    <w:rsid w:val="00D74BA3"/>
    <w:rsid w:val="00D74C7D"/>
    <w:rsid w:val="00D75129"/>
    <w:rsid w:val="00D7551F"/>
    <w:rsid w:val="00D75AB3"/>
    <w:rsid w:val="00D75B49"/>
    <w:rsid w:val="00D76854"/>
    <w:rsid w:val="00D76E98"/>
    <w:rsid w:val="00D7720B"/>
    <w:rsid w:val="00D77385"/>
    <w:rsid w:val="00D800CC"/>
    <w:rsid w:val="00D80679"/>
    <w:rsid w:val="00D80ADA"/>
    <w:rsid w:val="00D80AEE"/>
    <w:rsid w:val="00D80C74"/>
    <w:rsid w:val="00D8126E"/>
    <w:rsid w:val="00D812F7"/>
    <w:rsid w:val="00D81322"/>
    <w:rsid w:val="00D81383"/>
    <w:rsid w:val="00D8145B"/>
    <w:rsid w:val="00D8154B"/>
    <w:rsid w:val="00D819B5"/>
    <w:rsid w:val="00D81C26"/>
    <w:rsid w:val="00D81D16"/>
    <w:rsid w:val="00D81D6C"/>
    <w:rsid w:val="00D81E1C"/>
    <w:rsid w:val="00D81E82"/>
    <w:rsid w:val="00D82647"/>
    <w:rsid w:val="00D82716"/>
    <w:rsid w:val="00D83EDA"/>
    <w:rsid w:val="00D85008"/>
    <w:rsid w:val="00D85016"/>
    <w:rsid w:val="00D85710"/>
    <w:rsid w:val="00D8579A"/>
    <w:rsid w:val="00D85B02"/>
    <w:rsid w:val="00D85B85"/>
    <w:rsid w:val="00D85D46"/>
    <w:rsid w:val="00D85D71"/>
    <w:rsid w:val="00D860F3"/>
    <w:rsid w:val="00D86106"/>
    <w:rsid w:val="00D863A5"/>
    <w:rsid w:val="00D86AF3"/>
    <w:rsid w:val="00D86B71"/>
    <w:rsid w:val="00D87250"/>
    <w:rsid w:val="00D872E9"/>
    <w:rsid w:val="00D87414"/>
    <w:rsid w:val="00D8754A"/>
    <w:rsid w:val="00D875A3"/>
    <w:rsid w:val="00D8772D"/>
    <w:rsid w:val="00D87795"/>
    <w:rsid w:val="00D90363"/>
    <w:rsid w:val="00D9040F"/>
    <w:rsid w:val="00D9044A"/>
    <w:rsid w:val="00D90500"/>
    <w:rsid w:val="00D906AF"/>
    <w:rsid w:val="00D907F4"/>
    <w:rsid w:val="00D913BC"/>
    <w:rsid w:val="00D913D1"/>
    <w:rsid w:val="00D91582"/>
    <w:rsid w:val="00D917F9"/>
    <w:rsid w:val="00D918A6"/>
    <w:rsid w:val="00D918DB"/>
    <w:rsid w:val="00D91BB3"/>
    <w:rsid w:val="00D91EE2"/>
    <w:rsid w:val="00D9242C"/>
    <w:rsid w:val="00D92456"/>
    <w:rsid w:val="00D92ECE"/>
    <w:rsid w:val="00D930BA"/>
    <w:rsid w:val="00D93211"/>
    <w:rsid w:val="00D93236"/>
    <w:rsid w:val="00D937E5"/>
    <w:rsid w:val="00D938B0"/>
    <w:rsid w:val="00D93982"/>
    <w:rsid w:val="00D93BEA"/>
    <w:rsid w:val="00D93CFD"/>
    <w:rsid w:val="00D93F8E"/>
    <w:rsid w:val="00D943F4"/>
    <w:rsid w:val="00D944A1"/>
    <w:rsid w:val="00D9480A"/>
    <w:rsid w:val="00D94D13"/>
    <w:rsid w:val="00D9507C"/>
    <w:rsid w:val="00D95115"/>
    <w:rsid w:val="00D95372"/>
    <w:rsid w:val="00D953BB"/>
    <w:rsid w:val="00D955BE"/>
    <w:rsid w:val="00D96163"/>
    <w:rsid w:val="00D965C5"/>
    <w:rsid w:val="00D96749"/>
    <w:rsid w:val="00D96C77"/>
    <w:rsid w:val="00D96EB4"/>
    <w:rsid w:val="00D975DD"/>
    <w:rsid w:val="00D97B82"/>
    <w:rsid w:val="00D97E98"/>
    <w:rsid w:val="00DA0422"/>
    <w:rsid w:val="00DA0669"/>
    <w:rsid w:val="00DA08E8"/>
    <w:rsid w:val="00DA0C34"/>
    <w:rsid w:val="00DA14FB"/>
    <w:rsid w:val="00DA1575"/>
    <w:rsid w:val="00DA2288"/>
    <w:rsid w:val="00DA2781"/>
    <w:rsid w:val="00DA290E"/>
    <w:rsid w:val="00DA334D"/>
    <w:rsid w:val="00DA389E"/>
    <w:rsid w:val="00DA38D1"/>
    <w:rsid w:val="00DA3DAD"/>
    <w:rsid w:val="00DA401A"/>
    <w:rsid w:val="00DA4FE5"/>
    <w:rsid w:val="00DA52E4"/>
    <w:rsid w:val="00DA5330"/>
    <w:rsid w:val="00DA5D31"/>
    <w:rsid w:val="00DA6781"/>
    <w:rsid w:val="00DA6ADB"/>
    <w:rsid w:val="00DA6F1C"/>
    <w:rsid w:val="00DA7E8E"/>
    <w:rsid w:val="00DB0099"/>
    <w:rsid w:val="00DB040D"/>
    <w:rsid w:val="00DB0978"/>
    <w:rsid w:val="00DB13E8"/>
    <w:rsid w:val="00DB148B"/>
    <w:rsid w:val="00DB16D8"/>
    <w:rsid w:val="00DB195B"/>
    <w:rsid w:val="00DB1E55"/>
    <w:rsid w:val="00DB2313"/>
    <w:rsid w:val="00DB2538"/>
    <w:rsid w:val="00DB2C6C"/>
    <w:rsid w:val="00DB2E78"/>
    <w:rsid w:val="00DB34E9"/>
    <w:rsid w:val="00DB3904"/>
    <w:rsid w:val="00DB3D5C"/>
    <w:rsid w:val="00DB4D7B"/>
    <w:rsid w:val="00DB4E01"/>
    <w:rsid w:val="00DB5320"/>
    <w:rsid w:val="00DB5A54"/>
    <w:rsid w:val="00DB5BCD"/>
    <w:rsid w:val="00DB5C5A"/>
    <w:rsid w:val="00DB5D3C"/>
    <w:rsid w:val="00DB626D"/>
    <w:rsid w:val="00DB64A7"/>
    <w:rsid w:val="00DB64E7"/>
    <w:rsid w:val="00DB6B35"/>
    <w:rsid w:val="00DB6E22"/>
    <w:rsid w:val="00DB7882"/>
    <w:rsid w:val="00DC0171"/>
    <w:rsid w:val="00DC024F"/>
    <w:rsid w:val="00DC077B"/>
    <w:rsid w:val="00DC0EC9"/>
    <w:rsid w:val="00DC1068"/>
    <w:rsid w:val="00DC12B4"/>
    <w:rsid w:val="00DC12D9"/>
    <w:rsid w:val="00DC1487"/>
    <w:rsid w:val="00DC160A"/>
    <w:rsid w:val="00DC1ABC"/>
    <w:rsid w:val="00DC1C2A"/>
    <w:rsid w:val="00DC1EE4"/>
    <w:rsid w:val="00DC2DE9"/>
    <w:rsid w:val="00DC3D3B"/>
    <w:rsid w:val="00DC4175"/>
    <w:rsid w:val="00DC4532"/>
    <w:rsid w:val="00DC457E"/>
    <w:rsid w:val="00DC4601"/>
    <w:rsid w:val="00DC5C73"/>
    <w:rsid w:val="00DC5EED"/>
    <w:rsid w:val="00DC67B9"/>
    <w:rsid w:val="00DC6832"/>
    <w:rsid w:val="00DC6C39"/>
    <w:rsid w:val="00DC6EFA"/>
    <w:rsid w:val="00DC7558"/>
    <w:rsid w:val="00DC7679"/>
    <w:rsid w:val="00DC7BE6"/>
    <w:rsid w:val="00DC7D6F"/>
    <w:rsid w:val="00DD022A"/>
    <w:rsid w:val="00DD02E3"/>
    <w:rsid w:val="00DD042E"/>
    <w:rsid w:val="00DD0507"/>
    <w:rsid w:val="00DD0EF2"/>
    <w:rsid w:val="00DD1543"/>
    <w:rsid w:val="00DD24F1"/>
    <w:rsid w:val="00DD267D"/>
    <w:rsid w:val="00DD2997"/>
    <w:rsid w:val="00DD2A78"/>
    <w:rsid w:val="00DD3094"/>
    <w:rsid w:val="00DD3936"/>
    <w:rsid w:val="00DD39A4"/>
    <w:rsid w:val="00DD3B61"/>
    <w:rsid w:val="00DD49D2"/>
    <w:rsid w:val="00DD4F84"/>
    <w:rsid w:val="00DD532E"/>
    <w:rsid w:val="00DD5381"/>
    <w:rsid w:val="00DD59BB"/>
    <w:rsid w:val="00DD5A9F"/>
    <w:rsid w:val="00DD5C52"/>
    <w:rsid w:val="00DD5E59"/>
    <w:rsid w:val="00DD5F00"/>
    <w:rsid w:val="00DD63EA"/>
    <w:rsid w:val="00DD6BFA"/>
    <w:rsid w:val="00DD6E84"/>
    <w:rsid w:val="00DD74A1"/>
    <w:rsid w:val="00DE0F65"/>
    <w:rsid w:val="00DE11E2"/>
    <w:rsid w:val="00DE129B"/>
    <w:rsid w:val="00DE1569"/>
    <w:rsid w:val="00DE167E"/>
    <w:rsid w:val="00DE19A6"/>
    <w:rsid w:val="00DE1A02"/>
    <w:rsid w:val="00DE1D98"/>
    <w:rsid w:val="00DE24EF"/>
    <w:rsid w:val="00DE2585"/>
    <w:rsid w:val="00DE27DA"/>
    <w:rsid w:val="00DE2B13"/>
    <w:rsid w:val="00DE2CFF"/>
    <w:rsid w:val="00DE2F5A"/>
    <w:rsid w:val="00DE303B"/>
    <w:rsid w:val="00DE31A2"/>
    <w:rsid w:val="00DE392E"/>
    <w:rsid w:val="00DE3CC9"/>
    <w:rsid w:val="00DE40B9"/>
    <w:rsid w:val="00DE4D7E"/>
    <w:rsid w:val="00DE51E3"/>
    <w:rsid w:val="00DE52A5"/>
    <w:rsid w:val="00DE5697"/>
    <w:rsid w:val="00DE5882"/>
    <w:rsid w:val="00DE58C0"/>
    <w:rsid w:val="00DE649C"/>
    <w:rsid w:val="00DE6700"/>
    <w:rsid w:val="00DE67FE"/>
    <w:rsid w:val="00DE7524"/>
    <w:rsid w:val="00DE7655"/>
    <w:rsid w:val="00DE76B0"/>
    <w:rsid w:val="00DE799D"/>
    <w:rsid w:val="00DF025D"/>
    <w:rsid w:val="00DF174C"/>
    <w:rsid w:val="00DF1AE9"/>
    <w:rsid w:val="00DF1B2A"/>
    <w:rsid w:val="00DF1CCB"/>
    <w:rsid w:val="00DF2B62"/>
    <w:rsid w:val="00DF30A3"/>
    <w:rsid w:val="00DF33F9"/>
    <w:rsid w:val="00DF3B58"/>
    <w:rsid w:val="00DF43A9"/>
    <w:rsid w:val="00DF4AAB"/>
    <w:rsid w:val="00DF51E7"/>
    <w:rsid w:val="00DF53B8"/>
    <w:rsid w:val="00DF573A"/>
    <w:rsid w:val="00DF5BD0"/>
    <w:rsid w:val="00DF5F6E"/>
    <w:rsid w:val="00DF6A82"/>
    <w:rsid w:val="00DF6AD7"/>
    <w:rsid w:val="00DF72F7"/>
    <w:rsid w:val="00DF783D"/>
    <w:rsid w:val="00DF796D"/>
    <w:rsid w:val="00E0011E"/>
    <w:rsid w:val="00E0019E"/>
    <w:rsid w:val="00E00614"/>
    <w:rsid w:val="00E00CCA"/>
    <w:rsid w:val="00E00E4C"/>
    <w:rsid w:val="00E0174E"/>
    <w:rsid w:val="00E01A7C"/>
    <w:rsid w:val="00E01D32"/>
    <w:rsid w:val="00E02910"/>
    <w:rsid w:val="00E02C08"/>
    <w:rsid w:val="00E031AB"/>
    <w:rsid w:val="00E03307"/>
    <w:rsid w:val="00E03450"/>
    <w:rsid w:val="00E043FD"/>
    <w:rsid w:val="00E046B8"/>
    <w:rsid w:val="00E04CAC"/>
    <w:rsid w:val="00E04D85"/>
    <w:rsid w:val="00E055F6"/>
    <w:rsid w:val="00E05768"/>
    <w:rsid w:val="00E0589E"/>
    <w:rsid w:val="00E06214"/>
    <w:rsid w:val="00E066D7"/>
    <w:rsid w:val="00E067A5"/>
    <w:rsid w:val="00E06BF8"/>
    <w:rsid w:val="00E06E40"/>
    <w:rsid w:val="00E10014"/>
    <w:rsid w:val="00E109D9"/>
    <w:rsid w:val="00E1121F"/>
    <w:rsid w:val="00E11BAA"/>
    <w:rsid w:val="00E11C14"/>
    <w:rsid w:val="00E11C3C"/>
    <w:rsid w:val="00E121E8"/>
    <w:rsid w:val="00E12254"/>
    <w:rsid w:val="00E122EE"/>
    <w:rsid w:val="00E12470"/>
    <w:rsid w:val="00E12D58"/>
    <w:rsid w:val="00E1303A"/>
    <w:rsid w:val="00E13FBA"/>
    <w:rsid w:val="00E143BA"/>
    <w:rsid w:val="00E14BB7"/>
    <w:rsid w:val="00E150B1"/>
    <w:rsid w:val="00E15271"/>
    <w:rsid w:val="00E15CE1"/>
    <w:rsid w:val="00E15E02"/>
    <w:rsid w:val="00E1650D"/>
    <w:rsid w:val="00E166E2"/>
    <w:rsid w:val="00E1687C"/>
    <w:rsid w:val="00E17883"/>
    <w:rsid w:val="00E17BDE"/>
    <w:rsid w:val="00E2108A"/>
    <w:rsid w:val="00E211FF"/>
    <w:rsid w:val="00E2137D"/>
    <w:rsid w:val="00E21625"/>
    <w:rsid w:val="00E218A6"/>
    <w:rsid w:val="00E219C5"/>
    <w:rsid w:val="00E21ADE"/>
    <w:rsid w:val="00E21B8B"/>
    <w:rsid w:val="00E21CBD"/>
    <w:rsid w:val="00E21DA9"/>
    <w:rsid w:val="00E222B2"/>
    <w:rsid w:val="00E2241A"/>
    <w:rsid w:val="00E22772"/>
    <w:rsid w:val="00E22817"/>
    <w:rsid w:val="00E22FFB"/>
    <w:rsid w:val="00E23826"/>
    <w:rsid w:val="00E24364"/>
    <w:rsid w:val="00E2448D"/>
    <w:rsid w:val="00E245CC"/>
    <w:rsid w:val="00E247A5"/>
    <w:rsid w:val="00E24DF0"/>
    <w:rsid w:val="00E25117"/>
    <w:rsid w:val="00E251AF"/>
    <w:rsid w:val="00E259B5"/>
    <w:rsid w:val="00E25A2D"/>
    <w:rsid w:val="00E26080"/>
    <w:rsid w:val="00E260E7"/>
    <w:rsid w:val="00E2621C"/>
    <w:rsid w:val="00E262EB"/>
    <w:rsid w:val="00E26419"/>
    <w:rsid w:val="00E2671A"/>
    <w:rsid w:val="00E27028"/>
    <w:rsid w:val="00E27F6D"/>
    <w:rsid w:val="00E30306"/>
    <w:rsid w:val="00E30618"/>
    <w:rsid w:val="00E30EEA"/>
    <w:rsid w:val="00E31333"/>
    <w:rsid w:val="00E31BB0"/>
    <w:rsid w:val="00E32864"/>
    <w:rsid w:val="00E32A02"/>
    <w:rsid w:val="00E32B65"/>
    <w:rsid w:val="00E32D03"/>
    <w:rsid w:val="00E333D4"/>
    <w:rsid w:val="00E3368D"/>
    <w:rsid w:val="00E336AD"/>
    <w:rsid w:val="00E33CF6"/>
    <w:rsid w:val="00E34049"/>
    <w:rsid w:val="00E34340"/>
    <w:rsid w:val="00E3437B"/>
    <w:rsid w:val="00E347DD"/>
    <w:rsid w:val="00E34E27"/>
    <w:rsid w:val="00E351C7"/>
    <w:rsid w:val="00E352C6"/>
    <w:rsid w:val="00E3577F"/>
    <w:rsid w:val="00E35952"/>
    <w:rsid w:val="00E35973"/>
    <w:rsid w:val="00E35D0D"/>
    <w:rsid w:val="00E36104"/>
    <w:rsid w:val="00E36206"/>
    <w:rsid w:val="00E3648F"/>
    <w:rsid w:val="00E3655E"/>
    <w:rsid w:val="00E365BE"/>
    <w:rsid w:val="00E36788"/>
    <w:rsid w:val="00E37192"/>
    <w:rsid w:val="00E37348"/>
    <w:rsid w:val="00E37726"/>
    <w:rsid w:val="00E37D16"/>
    <w:rsid w:val="00E37FEB"/>
    <w:rsid w:val="00E403B8"/>
    <w:rsid w:val="00E405C2"/>
    <w:rsid w:val="00E406FE"/>
    <w:rsid w:val="00E4085B"/>
    <w:rsid w:val="00E409CC"/>
    <w:rsid w:val="00E40D05"/>
    <w:rsid w:val="00E415DF"/>
    <w:rsid w:val="00E42776"/>
    <w:rsid w:val="00E4288E"/>
    <w:rsid w:val="00E428CC"/>
    <w:rsid w:val="00E42BE3"/>
    <w:rsid w:val="00E43041"/>
    <w:rsid w:val="00E4345B"/>
    <w:rsid w:val="00E43AE7"/>
    <w:rsid w:val="00E43D06"/>
    <w:rsid w:val="00E44118"/>
    <w:rsid w:val="00E441A8"/>
    <w:rsid w:val="00E44353"/>
    <w:rsid w:val="00E44630"/>
    <w:rsid w:val="00E44BEF"/>
    <w:rsid w:val="00E44FC7"/>
    <w:rsid w:val="00E45109"/>
    <w:rsid w:val="00E456A5"/>
    <w:rsid w:val="00E45B20"/>
    <w:rsid w:val="00E4618E"/>
    <w:rsid w:val="00E465F1"/>
    <w:rsid w:val="00E4674E"/>
    <w:rsid w:val="00E46879"/>
    <w:rsid w:val="00E475F3"/>
    <w:rsid w:val="00E47722"/>
    <w:rsid w:val="00E47EC5"/>
    <w:rsid w:val="00E50244"/>
    <w:rsid w:val="00E50316"/>
    <w:rsid w:val="00E50A3E"/>
    <w:rsid w:val="00E50B74"/>
    <w:rsid w:val="00E5148F"/>
    <w:rsid w:val="00E5199E"/>
    <w:rsid w:val="00E51BE9"/>
    <w:rsid w:val="00E51DA1"/>
    <w:rsid w:val="00E5225D"/>
    <w:rsid w:val="00E52471"/>
    <w:rsid w:val="00E52752"/>
    <w:rsid w:val="00E52812"/>
    <w:rsid w:val="00E52A66"/>
    <w:rsid w:val="00E53893"/>
    <w:rsid w:val="00E53BF8"/>
    <w:rsid w:val="00E54075"/>
    <w:rsid w:val="00E54359"/>
    <w:rsid w:val="00E544C9"/>
    <w:rsid w:val="00E54755"/>
    <w:rsid w:val="00E54AD6"/>
    <w:rsid w:val="00E54CBA"/>
    <w:rsid w:val="00E556DA"/>
    <w:rsid w:val="00E55F43"/>
    <w:rsid w:val="00E562D2"/>
    <w:rsid w:val="00E56C63"/>
    <w:rsid w:val="00E56CBE"/>
    <w:rsid w:val="00E576B3"/>
    <w:rsid w:val="00E57A8B"/>
    <w:rsid w:val="00E60387"/>
    <w:rsid w:val="00E608D8"/>
    <w:rsid w:val="00E6092B"/>
    <w:rsid w:val="00E609E7"/>
    <w:rsid w:val="00E60BA1"/>
    <w:rsid w:val="00E613AE"/>
    <w:rsid w:val="00E6152C"/>
    <w:rsid w:val="00E617C5"/>
    <w:rsid w:val="00E6184B"/>
    <w:rsid w:val="00E61D33"/>
    <w:rsid w:val="00E62958"/>
    <w:rsid w:val="00E632C7"/>
    <w:rsid w:val="00E63419"/>
    <w:rsid w:val="00E63C9C"/>
    <w:rsid w:val="00E63EDC"/>
    <w:rsid w:val="00E647B7"/>
    <w:rsid w:val="00E64964"/>
    <w:rsid w:val="00E649A4"/>
    <w:rsid w:val="00E65D8A"/>
    <w:rsid w:val="00E66758"/>
    <w:rsid w:val="00E66D46"/>
    <w:rsid w:val="00E67679"/>
    <w:rsid w:val="00E677F1"/>
    <w:rsid w:val="00E7003F"/>
    <w:rsid w:val="00E70531"/>
    <w:rsid w:val="00E7064A"/>
    <w:rsid w:val="00E70876"/>
    <w:rsid w:val="00E708D7"/>
    <w:rsid w:val="00E7114A"/>
    <w:rsid w:val="00E711CE"/>
    <w:rsid w:val="00E713C1"/>
    <w:rsid w:val="00E714CA"/>
    <w:rsid w:val="00E71781"/>
    <w:rsid w:val="00E71D7C"/>
    <w:rsid w:val="00E722BC"/>
    <w:rsid w:val="00E725CB"/>
    <w:rsid w:val="00E72966"/>
    <w:rsid w:val="00E7359C"/>
    <w:rsid w:val="00E73A48"/>
    <w:rsid w:val="00E73B0B"/>
    <w:rsid w:val="00E73D61"/>
    <w:rsid w:val="00E73FBC"/>
    <w:rsid w:val="00E73FF4"/>
    <w:rsid w:val="00E74268"/>
    <w:rsid w:val="00E743DB"/>
    <w:rsid w:val="00E7446C"/>
    <w:rsid w:val="00E749FB"/>
    <w:rsid w:val="00E74BCF"/>
    <w:rsid w:val="00E751BD"/>
    <w:rsid w:val="00E75BA9"/>
    <w:rsid w:val="00E75CC4"/>
    <w:rsid w:val="00E761EC"/>
    <w:rsid w:val="00E766EC"/>
    <w:rsid w:val="00E76BA6"/>
    <w:rsid w:val="00E76BB6"/>
    <w:rsid w:val="00E76CC2"/>
    <w:rsid w:val="00E76EB6"/>
    <w:rsid w:val="00E77029"/>
    <w:rsid w:val="00E77DA2"/>
    <w:rsid w:val="00E77E57"/>
    <w:rsid w:val="00E80A5C"/>
    <w:rsid w:val="00E80DCF"/>
    <w:rsid w:val="00E81545"/>
    <w:rsid w:val="00E81D04"/>
    <w:rsid w:val="00E8247C"/>
    <w:rsid w:val="00E82918"/>
    <w:rsid w:val="00E834C2"/>
    <w:rsid w:val="00E83695"/>
    <w:rsid w:val="00E83BEF"/>
    <w:rsid w:val="00E84B73"/>
    <w:rsid w:val="00E84BF1"/>
    <w:rsid w:val="00E84EAB"/>
    <w:rsid w:val="00E85305"/>
    <w:rsid w:val="00E85F80"/>
    <w:rsid w:val="00E86E1E"/>
    <w:rsid w:val="00E873F5"/>
    <w:rsid w:val="00E877AF"/>
    <w:rsid w:val="00E879B5"/>
    <w:rsid w:val="00E87A9D"/>
    <w:rsid w:val="00E87C48"/>
    <w:rsid w:val="00E90213"/>
    <w:rsid w:val="00E903FD"/>
    <w:rsid w:val="00E90A4E"/>
    <w:rsid w:val="00E91353"/>
    <w:rsid w:val="00E91783"/>
    <w:rsid w:val="00E91F59"/>
    <w:rsid w:val="00E92B3A"/>
    <w:rsid w:val="00E92D59"/>
    <w:rsid w:val="00E92D8D"/>
    <w:rsid w:val="00E93447"/>
    <w:rsid w:val="00E9368A"/>
    <w:rsid w:val="00E93699"/>
    <w:rsid w:val="00E942DA"/>
    <w:rsid w:val="00E94334"/>
    <w:rsid w:val="00E94522"/>
    <w:rsid w:val="00E946C5"/>
    <w:rsid w:val="00E94812"/>
    <w:rsid w:val="00E94C3B"/>
    <w:rsid w:val="00E94C45"/>
    <w:rsid w:val="00E94C50"/>
    <w:rsid w:val="00E94DBB"/>
    <w:rsid w:val="00E95EC8"/>
    <w:rsid w:val="00E95FE5"/>
    <w:rsid w:val="00E961A9"/>
    <w:rsid w:val="00E963A1"/>
    <w:rsid w:val="00E96538"/>
    <w:rsid w:val="00E970FE"/>
    <w:rsid w:val="00E97D72"/>
    <w:rsid w:val="00EA0201"/>
    <w:rsid w:val="00EA028B"/>
    <w:rsid w:val="00EA07FB"/>
    <w:rsid w:val="00EA0BA4"/>
    <w:rsid w:val="00EA0F01"/>
    <w:rsid w:val="00EA117C"/>
    <w:rsid w:val="00EA13C6"/>
    <w:rsid w:val="00EA1651"/>
    <w:rsid w:val="00EA1724"/>
    <w:rsid w:val="00EA1805"/>
    <w:rsid w:val="00EA19BA"/>
    <w:rsid w:val="00EA1D7F"/>
    <w:rsid w:val="00EA234C"/>
    <w:rsid w:val="00EA264A"/>
    <w:rsid w:val="00EA26F9"/>
    <w:rsid w:val="00EA2BC7"/>
    <w:rsid w:val="00EA3049"/>
    <w:rsid w:val="00EA34CF"/>
    <w:rsid w:val="00EA3CE3"/>
    <w:rsid w:val="00EA3D50"/>
    <w:rsid w:val="00EA46BB"/>
    <w:rsid w:val="00EA50CC"/>
    <w:rsid w:val="00EA52FB"/>
    <w:rsid w:val="00EA5A08"/>
    <w:rsid w:val="00EA5B46"/>
    <w:rsid w:val="00EA65AE"/>
    <w:rsid w:val="00EA65C4"/>
    <w:rsid w:val="00EA67E4"/>
    <w:rsid w:val="00EA6DE6"/>
    <w:rsid w:val="00EB03B7"/>
    <w:rsid w:val="00EB09BB"/>
    <w:rsid w:val="00EB0C0F"/>
    <w:rsid w:val="00EB1907"/>
    <w:rsid w:val="00EB2839"/>
    <w:rsid w:val="00EB286F"/>
    <w:rsid w:val="00EB29AA"/>
    <w:rsid w:val="00EB2B98"/>
    <w:rsid w:val="00EB356A"/>
    <w:rsid w:val="00EB37AF"/>
    <w:rsid w:val="00EB3C92"/>
    <w:rsid w:val="00EB40C8"/>
    <w:rsid w:val="00EB4209"/>
    <w:rsid w:val="00EB46ED"/>
    <w:rsid w:val="00EB4A7C"/>
    <w:rsid w:val="00EB4BC5"/>
    <w:rsid w:val="00EB4C0B"/>
    <w:rsid w:val="00EB4D9A"/>
    <w:rsid w:val="00EB50D3"/>
    <w:rsid w:val="00EB528E"/>
    <w:rsid w:val="00EB5BE8"/>
    <w:rsid w:val="00EB60D5"/>
    <w:rsid w:val="00EB60E0"/>
    <w:rsid w:val="00EB612D"/>
    <w:rsid w:val="00EB61C4"/>
    <w:rsid w:val="00EB642C"/>
    <w:rsid w:val="00EB6BF3"/>
    <w:rsid w:val="00EB6D90"/>
    <w:rsid w:val="00EB6F67"/>
    <w:rsid w:val="00EB72B2"/>
    <w:rsid w:val="00EB72E2"/>
    <w:rsid w:val="00EB771D"/>
    <w:rsid w:val="00EB787A"/>
    <w:rsid w:val="00EB7886"/>
    <w:rsid w:val="00EC04CD"/>
    <w:rsid w:val="00EC19F9"/>
    <w:rsid w:val="00EC241B"/>
    <w:rsid w:val="00EC2459"/>
    <w:rsid w:val="00EC27E4"/>
    <w:rsid w:val="00EC2B16"/>
    <w:rsid w:val="00EC2B4C"/>
    <w:rsid w:val="00EC2B6C"/>
    <w:rsid w:val="00EC3406"/>
    <w:rsid w:val="00EC346C"/>
    <w:rsid w:val="00EC3AA9"/>
    <w:rsid w:val="00EC3CF5"/>
    <w:rsid w:val="00EC3FFB"/>
    <w:rsid w:val="00EC4354"/>
    <w:rsid w:val="00EC4797"/>
    <w:rsid w:val="00EC60D9"/>
    <w:rsid w:val="00EC64ED"/>
    <w:rsid w:val="00EC6730"/>
    <w:rsid w:val="00EC6A39"/>
    <w:rsid w:val="00EC6FFA"/>
    <w:rsid w:val="00EC71DC"/>
    <w:rsid w:val="00EC7E7E"/>
    <w:rsid w:val="00EC7FE5"/>
    <w:rsid w:val="00ED0EE0"/>
    <w:rsid w:val="00ED0F5D"/>
    <w:rsid w:val="00ED11F9"/>
    <w:rsid w:val="00ED164C"/>
    <w:rsid w:val="00ED19A2"/>
    <w:rsid w:val="00ED2301"/>
    <w:rsid w:val="00ED26E0"/>
    <w:rsid w:val="00ED2723"/>
    <w:rsid w:val="00ED2D4E"/>
    <w:rsid w:val="00ED2E30"/>
    <w:rsid w:val="00ED332C"/>
    <w:rsid w:val="00ED33AF"/>
    <w:rsid w:val="00ED3708"/>
    <w:rsid w:val="00ED3B20"/>
    <w:rsid w:val="00ED3DFD"/>
    <w:rsid w:val="00ED406D"/>
    <w:rsid w:val="00ED477C"/>
    <w:rsid w:val="00ED4993"/>
    <w:rsid w:val="00ED4A58"/>
    <w:rsid w:val="00ED5100"/>
    <w:rsid w:val="00ED54E3"/>
    <w:rsid w:val="00ED57B5"/>
    <w:rsid w:val="00ED5DB0"/>
    <w:rsid w:val="00ED6C36"/>
    <w:rsid w:val="00ED6C4F"/>
    <w:rsid w:val="00ED76AD"/>
    <w:rsid w:val="00ED77BD"/>
    <w:rsid w:val="00EE01FF"/>
    <w:rsid w:val="00EE0D2E"/>
    <w:rsid w:val="00EE119C"/>
    <w:rsid w:val="00EE15A2"/>
    <w:rsid w:val="00EE15EF"/>
    <w:rsid w:val="00EE19AA"/>
    <w:rsid w:val="00EE2466"/>
    <w:rsid w:val="00EE2A5A"/>
    <w:rsid w:val="00EE2B28"/>
    <w:rsid w:val="00EE312F"/>
    <w:rsid w:val="00EE3249"/>
    <w:rsid w:val="00EE347A"/>
    <w:rsid w:val="00EE38EA"/>
    <w:rsid w:val="00EE3A07"/>
    <w:rsid w:val="00EE4418"/>
    <w:rsid w:val="00EE4771"/>
    <w:rsid w:val="00EE565B"/>
    <w:rsid w:val="00EE58E0"/>
    <w:rsid w:val="00EE5FE7"/>
    <w:rsid w:val="00EE61C6"/>
    <w:rsid w:val="00EE637B"/>
    <w:rsid w:val="00EE6871"/>
    <w:rsid w:val="00EE6B29"/>
    <w:rsid w:val="00EE6BA0"/>
    <w:rsid w:val="00EE6C57"/>
    <w:rsid w:val="00EE7215"/>
    <w:rsid w:val="00EE7D36"/>
    <w:rsid w:val="00EF068C"/>
    <w:rsid w:val="00EF0772"/>
    <w:rsid w:val="00EF0CBC"/>
    <w:rsid w:val="00EF2127"/>
    <w:rsid w:val="00EF2211"/>
    <w:rsid w:val="00EF243E"/>
    <w:rsid w:val="00EF252E"/>
    <w:rsid w:val="00EF2E05"/>
    <w:rsid w:val="00EF3131"/>
    <w:rsid w:val="00EF32F4"/>
    <w:rsid w:val="00EF3549"/>
    <w:rsid w:val="00EF3903"/>
    <w:rsid w:val="00EF3908"/>
    <w:rsid w:val="00EF3EE0"/>
    <w:rsid w:val="00EF3F51"/>
    <w:rsid w:val="00EF3FB4"/>
    <w:rsid w:val="00EF4858"/>
    <w:rsid w:val="00EF4D79"/>
    <w:rsid w:val="00EF54C5"/>
    <w:rsid w:val="00EF5ED7"/>
    <w:rsid w:val="00EF5EF1"/>
    <w:rsid w:val="00EF63A9"/>
    <w:rsid w:val="00EF6B25"/>
    <w:rsid w:val="00EF7257"/>
    <w:rsid w:val="00EF7438"/>
    <w:rsid w:val="00F00013"/>
    <w:rsid w:val="00F00035"/>
    <w:rsid w:val="00F002B0"/>
    <w:rsid w:val="00F004CC"/>
    <w:rsid w:val="00F00B0B"/>
    <w:rsid w:val="00F013C5"/>
    <w:rsid w:val="00F013FF"/>
    <w:rsid w:val="00F015CF"/>
    <w:rsid w:val="00F01F59"/>
    <w:rsid w:val="00F02208"/>
    <w:rsid w:val="00F026CC"/>
    <w:rsid w:val="00F02CBF"/>
    <w:rsid w:val="00F030DB"/>
    <w:rsid w:val="00F0318F"/>
    <w:rsid w:val="00F035A4"/>
    <w:rsid w:val="00F03700"/>
    <w:rsid w:val="00F03AF4"/>
    <w:rsid w:val="00F03DBB"/>
    <w:rsid w:val="00F04055"/>
    <w:rsid w:val="00F04433"/>
    <w:rsid w:val="00F046D9"/>
    <w:rsid w:val="00F05119"/>
    <w:rsid w:val="00F056CC"/>
    <w:rsid w:val="00F05FAA"/>
    <w:rsid w:val="00F06BF8"/>
    <w:rsid w:val="00F06FF0"/>
    <w:rsid w:val="00F0709C"/>
    <w:rsid w:val="00F07323"/>
    <w:rsid w:val="00F07474"/>
    <w:rsid w:val="00F0758F"/>
    <w:rsid w:val="00F079A4"/>
    <w:rsid w:val="00F1093A"/>
    <w:rsid w:val="00F109E0"/>
    <w:rsid w:val="00F10BEF"/>
    <w:rsid w:val="00F10F50"/>
    <w:rsid w:val="00F11224"/>
    <w:rsid w:val="00F118B2"/>
    <w:rsid w:val="00F11B4B"/>
    <w:rsid w:val="00F11C0F"/>
    <w:rsid w:val="00F124D2"/>
    <w:rsid w:val="00F1299D"/>
    <w:rsid w:val="00F12D87"/>
    <w:rsid w:val="00F1323D"/>
    <w:rsid w:val="00F1368D"/>
    <w:rsid w:val="00F13979"/>
    <w:rsid w:val="00F139F1"/>
    <w:rsid w:val="00F1507C"/>
    <w:rsid w:val="00F1578B"/>
    <w:rsid w:val="00F15E4B"/>
    <w:rsid w:val="00F15F35"/>
    <w:rsid w:val="00F1612D"/>
    <w:rsid w:val="00F16246"/>
    <w:rsid w:val="00F1685F"/>
    <w:rsid w:val="00F16E2F"/>
    <w:rsid w:val="00F1707B"/>
    <w:rsid w:val="00F171B9"/>
    <w:rsid w:val="00F1731A"/>
    <w:rsid w:val="00F174EC"/>
    <w:rsid w:val="00F17BF4"/>
    <w:rsid w:val="00F17EFD"/>
    <w:rsid w:val="00F17F37"/>
    <w:rsid w:val="00F202CD"/>
    <w:rsid w:val="00F204DA"/>
    <w:rsid w:val="00F20C96"/>
    <w:rsid w:val="00F2111B"/>
    <w:rsid w:val="00F21C14"/>
    <w:rsid w:val="00F21DD9"/>
    <w:rsid w:val="00F21E10"/>
    <w:rsid w:val="00F21F59"/>
    <w:rsid w:val="00F2238A"/>
    <w:rsid w:val="00F22476"/>
    <w:rsid w:val="00F22499"/>
    <w:rsid w:val="00F2268D"/>
    <w:rsid w:val="00F22B5A"/>
    <w:rsid w:val="00F22BFC"/>
    <w:rsid w:val="00F22E05"/>
    <w:rsid w:val="00F230A2"/>
    <w:rsid w:val="00F23379"/>
    <w:rsid w:val="00F2372A"/>
    <w:rsid w:val="00F23ADA"/>
    <w:rsid w:val="00F23C97"/>
    <w:rsid w:val="00F245B5"/>
    <w:rsid w:val="00F2470F"/>
    <w:rsid w:val="00F24D10"/>
    <w:rsid w:val="00F24E21"/>
    <w:rsid w:val="00F25357"/>
    <w:rsid w:val="00F257A1"/>
    <w:rsid w:val="00F25F0A"/>
    <w:rsid w:val="00F2611E"/>
    <w:rsid w:val="00F27088"/>
    <w:rsid w:val="00F271C1"/>
    <w:rsid w:val="00F27266"/>
    <w:rsid w:val="00F27457"/>
    <w:rsid w:val="00F2765F"/>
    <w:rsid w:val="00F27889"/>
    <w:rsid w:val="00F27A6F"/>
    <w:rsid w:val="00F27CBE"/>
    <w:rsid w:val="00F30123"/>
    <w:rsid w:val="00F3031D"/>
    <w:rsid w:val="00F3033B"/>
    <w:rsid w:val="00F307A8"/>
    <w:rsid w:val="00F30EE3"/>
    <w:rsid w:val="00F30FD8"/>
    <w:rsid w:val="00F3108E"/>
    <w:rsid w:val="00F31646"/>
    <w:rsid w:val="00F32FDB"/>
    <w:rsid w:val="00F333A5"/>
    <w:rsid w:val="00F33557"/>
    <w:rsid w:val="00F3360A"/>
    <w:rsid w:val="00F339CC"/>
    <w:rsid w:val="00F34419"/>
    <w:rsid w:val="00F34883"/>
    <w:rsid w:val="00F3493B"/>
    <w:rsid w:val="00F3499D"/>
    <w:rsid w:val="00F34B34"/>
    <w:rsid w:val="00F35315"/>
    <w:rsid w:val="00F35B9F"/>
    <w:rsid w:val="00F36137"/>
    <w:rsid w:val="00F36F78"/>
    <w:rsid w:val="00F37106"/>
    <w:rsid w:val="00F3725F"/>
    <w:rsid w:val="00F37418"/>
    <w:rsid w:val="00F37803"/>
    <w:rsid w:val="00F4065F"/>
    <w:rsid w:val="00F40694"/>
    <w:rsid w:val="00F40A02"/>
    <w:rsid w:val="00F41105"/>
    <w:rsid w:val="00F41109"/>
    <w:rsid w:val="00F411FF"/>
    <w:rsid w:val="00F4204C"/>
    <w:rsid w:val="00F4260A"/>
    <w:rsid w:val="00F42B94"/>
    <w:rsid w:val="00F42E96"/>
    <w:rsid w:val="00F4351B"/>
    <w:rsid w:val="00F43B7D"/>
    <w:rsid w:val="00F43CF7"/>
    <w:rsid w:val="00F44124"/>
    <w:rsid w:val="00F4441D"/>
    <w:rsid w:val="00F44BE0"/>
    <w:rsid w:val="00F45D03"/>
    <w:rsid w:val="00F45F05"/>
    <w:rsid w:val="00F4688F"/>
    <w:rsid w:val="00F471C7"/>
    <w:rsid w:val="00F4720A"/>
    <w:rsid w:val="00F473C6"/>
    <w:rsid w:val="00F4747D"/>
    <w:rsid w:val="00F50D43"/>
    <w:rsid w:val="00F51C54"/>
    <w:rsid w:val="00F51CB4"/>
    <w:rsid w:val="00F51EA5"/>
    <w:rsid w:val="00F5262C"/>
    <w:rsid w:val="00F52772"/>
    <w:rsid w:val="00F52BFA"/>
    <w:rsid w:val="00F53F08"/>
    <w:rsid w:val="00F53FFA"/>
    <w:rsid w:val="00F5408F"/>
    <w:rsid w:val="00F5435C"/>
    <w:rsid w:val="00F54402"/>
    <w:rsid w:val="00F54DB4"/>
    <w:rsid w:val="00F54F07"/>
    <w:rsid w:val="00F55095"/>
    <w:rsid w:val="00F5558F"/>
    <w:rsid w:val="00F55687"/>
    <w:rsid w:val="00F560A0"/>
    <w:rsid w:val="00F56189"/>
    <w:rsid w:val="00F5654C"/>
    <w:rsid w:val="00F56561"/>
    <w:rsid w:val="00F56C7A"/>
    <w:rsid w:val="00F56F2B"/>
    <w:rsid w:val="00F5732A"/>
    <w:rsid w:val="00F57C2D"/>
    <w:rsid w:val="00F60446"/>
    <w:rsid w:val="00F61EBB"/>
    <w:rsid w:val="00F620F2"/>
    <w:rsid w:val="00F62263"/>
    <w:rsid w:val="00F625C6"/>
    <w:rsid w:val="00F6276B"/>
    <w:rsid w:val="00F63B03"/>
    <w:rsid w:val="00F64178"/>
    <w:rsid w:val="00F64B24"/>
    <w:rsid w:val="00F65175"/>
    <w:rsid w:val="00F65233"/>
    <w:rsid w:val="00F65BE1"/>
    <w:rsid w:val="00F65D9A"/>
    <w:rsid w:val="00F66026"/>
    <w:rsid w:val="00F66269"/>
    <w:rsid w:val="00F6682F"/>
    <w:rsid w:val="00F66919"/>
    <w:rsid w:val="00F66D2E"/>
    <w:rsid w:val="00F66E17"/>
    <w:rsid w:val="00F67F3E"/>
    <w:rsid w:val="00F70078"/>
    <w:rsid w:val="00F70453"/>
    <w:rsid w:val="00F70718"/>
    <w:rsid w:val="00F70C00"/>
    <w:rsid w:val="00F7193A"/>
    <w:rsid w:val="00F7197A"/>
    <w:rsid w:val="00F71A23"/>
    <w:rsid w:val="00F71B77"/>
    <w:rsid w:val="00F71E42"/>
    <w:rsid w:val="00F7203D"/>
    <w:rsid w:val="00F722EA"/>
    <w:rsid w:val="00F72D72"/>
    <w:rsid w:val="00F72E8D"/>
    <w:rsid w:val="00F744F3"/>
    <w:rsid w:val="00F746A2"/>
    <w:rsid w:val="00F74991"/>
    <w:rsid w:val="00F7538A"/>
    <w:rsid w:val="00F75B93"/>
    <w:rsid w:val="00F75FA5"/>
    <w:rsid w:val="00F763B7"/>
    <w:rsid w:val="00F77B0A"/>
    <w:rsid w:val="00F77D96"/>
    <w:rsid w:val="00F806D3"/>
    <w:rsid w:val="00F812AB"/>
    <w:rsid w:val="00F81372"/>
    <w:rsid w:val="00F813CC"/>
    <w:rsid w:val="00F81556"/>
    <w:rsid w:val="00F816BD"/>
    <w:rsid w:val="00F819F5"/>
    <w:rsid w:val="00F81A4E"/>
    <w:rsid w:val="00F822B8"/>
    <w:rsid w:val="00F8252D"/>
    <w:rsid w:val="00F82CDF"/>
    <w:rsid w:val="00F8303E"/>
    <w:rsid w:val="00F830C0"/>
    <w:rsid w:val="00F8375B"/>
    <w:rsid w:val="00F8377C"/>
    <w:rsid w:val="00F83CF9"/>
    <w:rsid w:val="00F83D49"/>
    <w:rsid w:val="00F83E9E"/>
    <w:rsid w:val="00F84351"/>
    <w:rsid w:val="00F848EB"/>
    <w:rsid w:val="00F84E36"/>
    <w:rsid w:val="00F85213"/>
    <w:rsid w:val="00F8561A"/>
    <w:rsid w:val="00F86238"/>
    <w:rsid w:val="00F864BE"/>
    <w:rsid w:val="00F86567"/>
    <w:rsid w:val="00F86617"/>
    <w:rsid w:val="00F87DAF"/>
    <w:rsid w:val="00F9037B"/>
    <w:rsid w:val="00F903FC"/>
    <w:rsid w:val="00F90973"/>
    <w:rsid w:val="00F91192"/>
    <w:rsid w:val="00F9139B"/>
    <w:rsid w:val="00F9195C"/>
    <w:rsid w:val="00F91D50"/>
    <w:rsid w:val="00F91EB5"/>
    <w:rsid w:val="00F923F8"/>
    <w:rsid w:val="00F92A30"/>
    <w:rsid w:val="00F92E84"/>
    <w:rsid w:val="00F92ED5"/>
    <w:rsid w:val="00F9381A"/>
    <w:rsid w:val="00F93D67"/>
    <w:rsid w:val="00F94276"/>
    <w:rsid w:val="00F9433B"/>
    <w:rsid w:val="00F9464A"/>
    <w:rsid w:val="00F94668"/>
    <w:rsid w:val="00F94780"/>
    <w:rsid w:val="00F94D97"/>
    <w:rsid w:val="00F94E18"/>
    <w:rsid w:val="00F959F6"/>
    <w:rsid w:val="00F95B7E"/>
    <w:rsid w:val="00F96307"/>
    <w:rsid w:val="00F96353"/>
    <w:rsid w:val="00F96541"/>
    <w:rsid w:val="00F967A6"/>
    <w:rsid w:val="00F96993"/>
    <w:rsid w:val="00F971EA"/>
    <w:rsid w:val="00F973BC"/>
    <w:rsid w:val="00F976FC"/>
    <w:rsid w:val="00FA0E23"/>
    <w:rsid w:val="00FA13A4"/>
    <w:rsid w:val="00FA17A4"/>
    <w:rsid w:val="00FA23C2"/>
    <w:rsid w:val="00FA2EBF"/>
    <w:rsid w:val="00FA346D"/>
    <w:rsid w:val="00FA34A4"/>
    <w:rsid w:val="00FA372C"/>
    <w:rsid w:val="00FA3922"/>
    <w:rsid w:val="00FA3E79"/>
    <w:rsid w:val="00FA470A"/>
    <w:rsid w:val="00FA53AD"/>
    <w:rsid w:val="00FA54F4"/>
    <w:rsid w:val="00FA5B70"/>
    <w:rsid w:val="00FA65F1"/>
    <w:rsid w:val="00FA69AB"/>
    <w:rsid w:val="00FA6A56"/>
    <w:rsid w:val="00FA6A58"/>
    <w:rsid w:val="00FA6CDA"/>
    <w:rsid w:val="00FA70D3"/>
    <w:rsid w:val="00FA752C"/>
    <w:rsid w:val="00FA788F"/>
    <w:rsid w:val="00FA7956"/>
    <w:rsid w:val="00FA7F9A"/>
    <w:rsid w:val="00FB01AC"/>
    <w:rsid w:val="00FB073A"/>
    <w:rsid w:val="00FB0C06"/>
    <w:rsid w:val="00FB15F8"/>
    <w:rsid w:val="00FB1F6E"/>
    <w:rsid w:val="00FB27BB"/>
    <w:rsid w:val="00FB2A16"/>
    <w:rsid w:val="00FB3E05"/>
    <w:rsid w:val="00FB4251"/>
    <w:rsid w:val="00FB43F5"/>
    <w:rsid w:val="00FB468E"/>
    <w:rsid w:val="00FB476B"/>
    <w:rsid w:val="00FB4D55"/>
    <w:rsid w:val="00FB5216"/>
    <w:rsid w:val="00FB5F8C"/>
    <w:rsid w:val="00FB601C"/>
    <w:rsid w:val="00FB63FC"/>
    <w:rsid w:val="00FB6A3A"/>
    <w:rsid w:val="00FB6DE7"/>
    <w:rsid w:val="00FB6E5A"/>
    <w:rsid w:val="00FB7188"/>
    <w:rsid w:val="00FB775F"/>
    <w:rsid w:val="00FC0073"/>
    <w:rsid w:val="00FC011E"/>
    <w:rsid w:val="00FC0E06"/>
    <w:rsid w:val="00FC0E2C"/>
    <w:rsid w:val="00FC124F"/>
    <w:rsid w:val="00FC14D4"/>
    <w:rsid w:val="00FC15CE"/>
    <w:rsid w:val="00FC15E2"/>
    <w:rsid w:val="00FC19A2"/>
    <w:rsid w:val="00FC1A6D"/>
    <w:rsid w:val="00FC1AA0"/>
    <w:rsid w:val="00FC1EA4"/>
    <w:rsid w:val="00FC1EAA"/>
    <w:rsid w:val="00FC2172"/>
    <w:rsid w:val="00FC27AB"/>
    <w:rsid w:val="00FC2F22"/>
    <w:rsid w:val="00FC323F"/>
    <w:rsid w:val="00FC33CC"/>
    <w:rsid w:val="00FC3B85"/>
    <w:rsid w:val="00FC407F"/>
    <w:rsid w:val="00FC414F"/>
    <w:rsid w:val="00FC49CE"/>
    <w:rsid w:val="00FC54D8"/>
    <w:rsid w:val="00FC5C45"/>
    <w:rsid w:val="00FC60CF"/>
    <w:rsid w:val="00FC6466"/>
    <w:rsid w:val="00FC6609"/>
    <w:rsid w:val="00FC6A38"/>
    <w:rsid w:val="00FC6FF5"/>
    <w:rsid w:val="00FC7181"/>
    <w:rsid w:val="00FC7E00"/>
    <w:rsid w:val="00FD0581"/>
    <w:rsid w:val="00FD096E"/>
    <w:rsid w:val="00FD09AF"/>
    <w:rsid w:val="00FD0B41"/>
    <w:rsid w:val="00FD1206"/>
    <w:rsid w:val="00FD1706"/>
    <w:rsid w:val="00FD1899"/>
    <w:rsid w:val="00FD191E"/>
    <w:rsid w:val="00FD1E9C"/>
    <w:rsid w:val="00FD2812"/>
    <w:rsid w:val="00FD2865"/>
    <w:rsid w:val="00FD2CE7"/>
    <w:rsid w:val="00FD2F30"/>
    <w:rsid w:val="00FD34EA"/>
    <w:rsid w:val="00FD36BC"/>
    <w:rsid w:val="00FD40F1"/>
    <w:rsid w:val="00FD4189"/>
    <w:rsid w:val="00FD4917"/>
    <w:rsid w:val="00FD4BE1"/>
    <w:rsid w:val="00FD4CA2"/>
    <w:rsid w:val="00FD5399"/>
    <w:rsid w:val="00FD5766"/>
    <w:rsid w:val="00FD57A3"/>
    <w:rsid w:val="00FD57FC"/>
    <w:rsid w:val="00FD5AD8"/>
    <w:rsid w:val="00FD5EA0"/>
    <w:rsid w:val="00FD611F"/>
    <w:rsid w:val="00FD69A4"/>
    <w:rsid w:val="00FD6D28"/>
    <w:rsid w:val="00FD73F1"/>
    <w:rsid w:val="00FD761E"/>
    <w:rsid w:val="00FD786D"/>
    <w:rsid w:val="00FD7A87"/>
    <w:rsid w:val="00FD7AB8"/>
    <w:rsid w:val="00FD7AE3"/>
    <w:rsid w:val="00FE0183"/>
    <w:rsid w:val="00FE06B4"/>
    <w:rsid w:val="00FE087B"/>
    <w:rsid w:val="00FE0A8E"/>
    <w:rsid w:val="00FE1317"/>
    <w:rsid w:val="00FE18DE"/>
    <w:rsid w:val="00FE18E6"/>
    <w:rsid w:val="00FE1EA6"/>
    <w:rsid w:val="00FE2060"/>
    <w:rsid w:val="00FE30E0"/>
    <w:rsid w:val="00FE32B2"/>
    <w:rsid w:val="00FE3639"/>
    <w:rsid w:val="00FE376E"/>
    <w:rsid w:val="00FE4056"/>
    <w:rsid w:val="00FE4DC9"/>
    <w:rsid w:val="00FE57D7"/>
    <w:rsid w:val="00FE5A1C"/>
    <w:rsid w:val="00FE5DE4"/>
    <w:rsid w:val="00FE61F8"/>
    <w:rsid w:val="00FE71D1"/>
    <w:rsid w:val="00FE779B"/>
    <w:rsid w:val="00FE785F"/>
    <w:rsid w:val="00FF0722"/>
    <w:rsid w:val="00FF0B09"/>
    <w:rsid w:val="00FF0DC5"/>
    <w:rsid w:val="00FF11CE"/>
    <w:rsid w:val="00FF1786"/>
    <w:rsid w:val="00FF192D"/>
    <w:rsid w:val="00FF1A6D"/>
    <w:rsid w:val="00FF1C6F"/>
    <w:rsid w:val="00FF1D7B"/>
    <w:rsid w:val="00FF1E64"/>
    <w:rsid w:val="00FF30B0"/>
    <w:rsid w:val="00FF3141"/>
    <w:rsid w:val="00FF5162"/>
    <w:rsid w:val="00FF5550"/>
    <w:rsid w:val="00FF5BB6"/>
    <w:rsid w:val="00FF5CD4"/>
    <w:rsid w:val="00FF6774"/>
    <w:rsid w:val="00FF7309"/>
    <w:rsid w:val="00FF7A5A"/>
    <w:rsid w:val="00FF7C38"/>
    <w:rsid w:val="00FF7E97"/>
    <w:rsid w:val="051237CD"/>
    <w:rsid w:val="12815321"/>
    <w:rsid w:val="12D4279D"/>
    <w:rsid w:val="13606F15"/>
    <w:rsid w:val="17B572B9"/>
    <w:rsid w:val="18EC56F3"/>
    <w:rsid w:val="23402B42"/>
    <w:rsid w:val="2EA967CE"/>
    <w:rsid w:val="31DB3D45"/>
    <w:rsid w:val="324C4697"/>
    <w:rsid w:val="32E225C2"/>
    <w:rsid w:val="33F24E9C"/>
    <w:rsid w:val="37E31CBE"/>
    <w:rsid w:val="38B9311E"/>
    <w:rsid w:val="411D4707"/>
    <w:rsid w:val="43593A71"/>
    <w:rsid w:val="48514D00"/>
    <w:rsid w:val="4AAD337D"/>
    <w:rsid w:val="4D1015A8"/>
    <w:rsid w:val="4DAB621D"/>
    <w:rsid w:val="60134B02"/>
    <w:rsid w:val="63ED58B1"/>
    <w:rsid w:val="67BE0FC1"/>
    <w:rsid w:val="6BC224CC"/>
    <w:rsid w:val="6BC228EC"/>
    <w:rsid w:val="76A3769B"/>
    <w:rsid w:val="7B880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qFormat="1"/>
    <w:lsdException w:name="table of figures" w:uiPriority="0"/>
    <w:lsdException w:name="envelope address" w:uiPriority="0"/>
    <w:lsdException w:name="envelope return" w:uiPriority="0"/>
    <w:lsdException w:name="line number" w:uiPriority="0"/>
    <w:lsdException w:name="endnote reference" w:uiPriority="0"/>
    <w:lsdException w:name="endnote text" w:uiPriority="0"/>
    <w:lsdException w:name="table of authorities" w:uiPriority="0"/>
    <w:lsdException w:name="macro" w:uiPriority="0"/>
    <w:lsdException w:name="toa heading" w:uiPriority="0"/>
    <w:lsdException w:name="List Number"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lsdException w:name="Closing" w:uiPriority="0"/>
    <w:lsdException w:name="Signature" w:uiPriority="0"/>
    <w:lsdException w:name="Default Paragraph Font" w:semiHidden="1"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Date" w:uiPriority="0"/>
    <w:lsdException w:name="Body Text First Indent" w:uiPriority="0"/>
    <w:lsdException w:name="Body Text First Indent 2" w:uiPriority="0"/>
    <w:lsdException w:name="Note Heading" w:uiPriority="0"/>
    <w:lsdException w:name="Body Text 3" w:uiPriority="0"/>
    <w:lsdException w:name="Block Text" w:uiPriority="0"/>
    <w:lsdException w:name="FollowedHyperlink" w:unhideWhenUsed="1"/>
    <w:lsdException w:name="Strong" w:uiPriority="22" w:qFormat="1"/>
    <w:lsdException w:name="Emphasis" w:uiPriority="2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uiPriority="59"/>
    <w:lsdException w:name="Table Theme" w:uiPriority="0"/>
    <w:lsdException w:name="Placeholder Text" w:semiHidden="1" w:unhideWhenUsed="1"/>
    <w:lsdException w:name="No Spacing" w:uiPriority="1" w:qFormat="1"/>
    <w:lsdException w:name="Light Shading" w:semiHidden="1" w:unhideWhenUsed="1"/>
    <w:lsdException w:name="Light List" w:semiHidden="1" w:unhideWhenUsed="1"/>
    <w:lsdException w:name="Light Grid" w:semiHidden="1" w:unhideWhenUsed="1"/>
    <w:lsdException w:name="Medium Shading 1" w:semiHidden="1" w:unhideWhenUsed="1"/>
    <w:lsdException w:name="Medium Shading 2" w:semiHidden="1" w:unhideWhenUsed="1"/>
    <w:lsdException w:name="Medium List 1" w:semiHidden="1" w:unhideWhenUsed="1"/>
    <w:lsdException w:name="Medium List 2" w:semiHidden="1" w:unhideWhenUsed="1"/>
    <w:lsdException w:name="Medium Grid 1" w:semiHidden="1" w:unhideWhenUsed="1"/>
    <w:lsdException w:name="Medium Grid 2" w:semiHidden="1" w:unhideWhenUsed="1"/>
    <w:lsdException w:name="Medium Grid 3" w:semiHidden="1" w:unhideWhenUsed="1"/>
    <w:lsdException w:name="Dark List" w:semiHidden="1" w:unhideWhenUsed="1"/>
    <w:lsdException w:name="Colorful Shading" w:semiHidden="1" w:unhideWhenUsed="1"/>
    <w:lsdException w:name="Colorful List" w:semiHidden="1" w:unhideWhenUsed="1"/>
    <w:lsdException w:name="Colorful Grid" w:semiHidden="1" w:unhideWhenUsed="1"/>
    <w:lsdException w:name="Light Shading Accent 1" w:semiHidden="1" w:unhideWhenUsed="1"/>
    <w:lsdException w:name="Light List Accent 1" w:semiHidden="1" w:unhideWhenUsed="1"/>
    <w:lsdException w:name="Light Grid Accent 1" w:semiHidden="1" w:unhideWhenUsed="1"/>
    <w:lsdException w:name="Medium Shading 1 Accent 1" w:semiHidden="1" w:unhideWhenUsed="1"/>
    <w:lsdException w:name="Medium Shading 2 Accent 1" w:semiHidden="1" w:unhideWhenUsed="1"/>
    <w:lsdException w:name="Medium List 1 Accent 1" w:semiHidden="1" w:unhideWhenUsed="1"/>
    <w:lsdException w:name="Revision" w:semiHidden="1" w:unhideWhenUsed="1"/>
    <w:lsdException w:name="List Paragraph" w:qFormat="1"/>
    <w:lsdException w:name="Quote" w:qFormat="1"/>
    <w:lsdException w:name="Intense Quote" w:qFormat="1"/>
    <w:lsdException w:name="Medium List 2 Accent 1" w:semiHidden="1" w:unhideWhenUsed="1"/>
    <w:lsdException w:name="Medium Grid 1 Accent 1" w:semiHidden="1" w:unhideWhenUsed="1"/>
    <w:lsdException w:name="Medium Grid 2 Accent 1" w:semiHidden="1" w:unhideWhenUsed="1"/>
    <w:lsdException w:name="Medium Grid 3 Accent 1" w:semiHidden="1" w:unhideWhenUsed="1"/>
    <w:lsdException w:name="Dark List Accent 1" w:semiHidden="1" w:unhideWhenUsed="1"/>
    <w:lsdException w:name="Colorful Shading Accent 1" w:semiHidden="1" w:unhideWhenUsed="1"/>
    <w:lsdException w:name="Colorful List Accent 1" w:semiHidden="1" w:unhideWhenUsed="1"/>
    <w:lsdException w:name="Colorful Grid Accent 1" w:semiHidden="1" w:unhideWhenUsed="1"/>
    <w:lsdException w:name="Light Shading Accent 2" w:semiHidden="1" w:unhideWhenUsed="1"/>
    <w:lsdException w:name="Light List Accent 2" w:semiHidden="1" w:unhideWhenUsed="1"/>
    <w:lsdException w:name="Light Grid Accent 2" w:semiHidden="1" w:unhideWhenUsed="1"/>
    <w:lsdException w:name="Medium Shading 1 Accent 2" w:semiHidden="1" w:unhideWhenUsed="1"/>
    <w:lsdException w:name="Medium Shading 2 Accent 2" w:semiHidden="1" w:unhideWhenUsed="1"/>
    <w:lsdException w:name="Medium List 1 Accent 2" w:semiHidden="1" w:unhideWhenUsed="1"/>
    <w:lsdException w:name="Medium List 2 Accent 2" w:semiHidden="1" w:unhideWhenUsed="1"/>
    <w:lsdException w:name="Medium Grid 1 Accent 2" w:semiHidden="1" w:unhideWhenUsed="1"/>
    <w:lsdException w:name="Medium Grid 2 Accent 2" w:semiHidden="1" w:unhideWhenUsed="1"/>
    <w:lsdException w:name="Medium Grid 3 Accent 2" w:semiHidden="1" w:unhideWhenUsed="1"/>
    <w:lsdException w:name="Dark List Accent 2" w:semiHidden="1" w:unhideWhenUsed="1"/>
    <w:lsdException w:name="Colorful Shading Accent 2" w:semiHidden="1" w:unhideWhenUsed="1"/>
    <w:lsdException w:name="Colorful List Accent 2" w:semiHidden="1" w:unhideWhenUsed="1"/>
    <w:lsdException w:name="Colorful Grid Accent 2" w:semiHidden="1" w:unhideWhenUsed="1"/>
    <w:lsdException w:name="Light Shading Accent 3" w:semiHidden="1" w:unhideWhenUsed="1"/>
    <w:lsdException w:name="Light List Accent 3" w:semiHidden="1" w:unhideWhenUsed="1"/>
    <w:lsdException w:name="Light Grid Accent 3" w:semiHidden="1" w:unhideWhenUsed="1"/>
    <w:lsdException w:name="Medium Shading 1 Accent 3" w:semiHidden="1" w:unhideWhenUsed="1"/>
    <w:lsdException w:name="Medium Shading 2 Accent 3" w:semiHidden="1" w:unhideWhenUsed="1"/>
    <w:lsdException w:name="Medium List 1 Accent 3" w:semiHidden="1" w:unhideWhenUsed="1"/>
    <w:lsdException w:name="Medium List 2 Accent 3" w:semiHidden="1" w:unhideWhenUsed="1"/>
    <w:lsdException w:name="Medium Grid 1 Accent 3" w:semiHidden="1" w:unhideWhenUsed="1"/>
    <w:lsdException w:name="Medium Grid 2 Accent 3" w:semiHidden="1" w:unhideWhenUsed="1"/>
    <w:lsdException w:name="Medium Grid 3 Accent 3" w:semiHidden="1" w:unhideWhenUsed="1"/>
    <w:lsdException w:name="Dark List Accent 3" w:semiHidden="1" w:unhideWhenUsed="1"/>
    <w:lsdException w:name="Colorful Shading Accent 3" w:semiHidden="1" w:unhideWhenUsed="1"/>
    <w:lsdException w:name="Colorful List Accent 3" w:semiHidden="1" w:unhideWhenUsed="1"/>
    <w:lsdException w:name="Colorful Grid Accent 3" w:semiHidden="1" w:unhideWhenUsed="1"/>
    <w:lsdException w:name="Light Shading Accent 4" w:semiHidden="1" w:unhideWhenUsed="1"/>
    <w:lsdException w:name="Light List Accent 4" w:semiHidden="1" w:unhideWhenUsed="1"/>
    <w:lsdException w:name="Light Grid Accent 4" w:semiHidden="1" w:unhideWhenUsed="1"/>
    <w:lsdException w:name="Medium Shading 1 Accent 4" w:semiHidden="1" w:unhideWhenUsed="1"/>
    <w:lsdException w:name="Medium Shading 2 Accent 4" w:semiHidden="1" w:unhideWhenUsed="1"/>
    <w:lsdException w:name="Medium List 1 Accent 4" w:semiHidden="1" w:unhideWhenUsed="1"/>
    <w:lsdException w:name="Medium List 2 Accent 4" w:semiHidden="1" w:unhideWhenUsed="1"/>
    <w:lsdException w:name="Medium Grid 1 Accent 4" w:semiHidden="1" w:unhideWhenUsed="1"/>
    <w:lsdException w:name="Medium Grid 2 Accent 4" w:semiHidden="1" w:unhideWhenUsed="1"/>
    <w:lsdException w:name="Medium Grid 3 Accent 4" w:semiHidden="1" w:unhideWhenUsed="1"/>
    <w:lsdException w:name="Dark List Accent 4" w:semiHidden="1" w:unhideWhenUsed="1"/>
    <w:lsdException w:name="Colorful Shading Accent 4" w:semiHidden="1" w:unhideWhenUsed="1"/>
    <w:lsdException w:name="Colorful List Accent 4" w:semiHidden="1" w:unhideWhenUsed="1"/>
    <w:lsdException w:name="Colorful Grid Accent 4" w:semiHidden="1" w:unhideWhenUsed="1"/>
    <w:lsdException w:name="Light Shading Accent 5" w:semiHidden="1" w:unhideWhenUsed="1"/>
    <w:lsdException w:name="Light List Accent 5" w:semiHidden="1" w:unhideWhenUsed="1"/>
    <w:lsdException w:name="Light Grid Accent 5" w:semiHidden="1" w:unhideWhenUsed="1"/>
    <w:lsdException w:name="Medium Shading 1 Accent 5" w:semiHidden="1" w:unhideWhenUsed="1"/>
    <w:lsdException w:name="Medium Shading 2 Accent 5" w:semiHidden="1" w:unhideWhenUsed="1"/>
    <w:lsdException w:name="Medium List 1 Accent 5" w:semiHidden="1" w:unhideWhenUsed="1"/>
    <w:lsdException w:name="Medium List 2 Accent 5" w:semiHidden="1" w:unhideWhenUsed="1"/>
    <w:lsdException w:name="Medium Grid 1 Accent 5" w:semiHidden="1" w:unhideWhenUsed="1"/>
    <w:lsdException w:name="Medium Grid 2 Accent 5" w:semiHidden="1" w:unhideWhenUsed="1"/>
    <w:lsdException w:name="Medium Grid 3 Accent 5" w:semiHidden="1" w:unhideWhenUsed="1"/>
    <w:lsdException w:name="Dark List Accent 5" w:semiHidden="1" w:unhideWhenUsed="1"/>
    <w:lsdException w:name="Colorful Shading Accent 5" w:semiHidden="1" w:unhideWhenUsed="1"/>
    <w:lsdException w:name="Colorful List Accent 5" w:semiHidden="1" w:unhideWhenUsed="1"/>
    <w:lsdException w:name="Colorful Grid Accent 5" w:semiHidden="1" w:unhideWhenUsed="1"/>
    <w:lsdException w:name="Light Shading Accent 6" w:semiHidden="1" w:unhideWhenUsed="1"/>
    <w:lsdException w:name="Light List Accent 6" w:semiHidden="1" w:unhideWhenUsed="1"/>
    <w:lsdException w:name="Light Grid Accent 6" w:semiHidden="1" w:unhideWhenUsed="1"/>
    <w:lsdException w:name="Medium Shading 1 Accent 6" w:semiHidden="1" w:unhideWhenUsed="1"/>
    <w:lsdException w:name="Medium Shading 2 Accent 6" w:semiHidden="1" w:unhideWhenUsed="1"/>
    <w:lsdException w:name="Medium List 1 Accent 6" w:semiHidden="1" w:unhideWhenUsed="1"/>
    <w:lsdException w:name="Medium List 2 Accent 6" w:semiHidden="1" w:unhideWhenUsed="1"/>
    <w:lsdException w:name="Medium Grid 1 Accent 6" w:semiHidden="1" w:unhideWhenUsed="1"/>
    <w:lsdException w:name="Medium Grid 2 Accent 6" w:semiHidden="1" w:unhideWhenUsed="1"/>
    <w:lsdException w:name="Medium Grid 3 Accent 6" w:semiHidden="1" w:unhideWhenUsed="1"/>
    <w:lsdException w:name="Dark List Accent 6" w:semiHidden="1" w:unhideWhenUsed="1"/>
    <w:lsdException w:name="Colorful Shading Accent 6" w:semiHidden="1" w:unhideWhenUsed="1"/>
    <w:lsdException w:name="Colorful List Accent 6" w:semiHidden="1" w:unhideWhenUsed="1"/>
    <w:lsdException w:name="Colorful Grid Accent 6" w:semiHidden="1"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autoSpaceDE w:val="0"/>
      <w:autoSpaceDN w:val="0"/>
      <w:adjustRightInd w:val="0"/>
    </w:pPr>
    <w:rPr>
      <w:rFonts w:ascii="Arial" w:hAnsi="Arial"/>
      <w:sz w:val="26"/>
      <w:szCs w:val="26"/>
    </w:rPr>
  </w:style>
  <w:style w:type="paragraph" w:styleId="1">
    <w:name w:val="heading 1"/>
    <w:basedOn w:val="a0"/>
    <w:next w:val="a0"/>
    <w:link w:val="10"/>
    <w:uiPriority w:val="99"/>
    <w:qFormat/>
    <w:pPr>
      <w:spacing w:before="108" w:after="108"/>
      <w:jc w:val="center"/>
      <w:outlineLvl w:val="0"/>
    </w:pPr>
    <w:rPr>
      <w:b/>
      <w:bCs/>
      <w:color w:val="26282F"/>
      <w:sz w:val="24"/>
      <w:szCs w:val="24"/>
    </w:rPr>
  </w:style>
  <w:style w:type="paragraph" w:styleId="2">
    <w:name w:val="heading 2"/>
    <w:basedOn w:val="1"/>
    <w:next w:val="a0"/>
    <w:link w:val="20"/>
    <w:uiPriority w:val="99"/>
    <w:qFormat/>
    <w:pPr>
      <w:spacing w:before="0" w:after="0"/>
      <w:jc w:val="both"/>
      <w:outlineLvl w:val="1"/>
    </w:pPr>
    <w:rPr>
      <w:b w:val="0"/>
      <w:bCs w:val="0"/>
      <w:color w:val="auto"/>
    </w:rPr>
  </w:style>
  <w:style w:type="paragraph" w:styleId="3">
    <w:name w:val="heading 3"/>
    <w:basedOn w:val="2"/>
    <w:next w:val="a0"/>
    <w:link w:val="30"/>
    <w:uiPriority w:val="99"/>
    <w:qFormat/>
    <w:pPr>
      <w:outlineLvl w:val="2"/>
    </w:pPr>
  </w:style>
  <w:style w:type="paragraph" w:styleId="4">
    <w:name w:val="heading 4"/>
    <w:basedOn w:val="3"/>
    <w:next w:val="a0"/>
    <w:link w:val="40"/>
    <w:uiPriority w:val="99"/>
    <w:qFormat/>
    <w:pPr>
      <w:outlineLvl w:val="3"/>
    </w:pPr>
  </w:style>
  <w:style w:type="paragraph" w:styleId="5">
    <w:name w:val="heading 5"/>
    <w:basedOn w:val="a0"/>
    <w:next w:val="a0"/>
    <w:link w:val="50"/>
    <w:uiPriority w:val="99"/>
    <w:qFormat/>
    <w:pPr>
      <w:keepNext/>
      <w:widowControl/>
      <w:autoSpaceDE/>
      <w:autoSpaceDN/>
      <w:adjustRightInd/>
      <w:jc w:val="both"/>
      <w:outlineLvl w:val="4"/>
    </w:pPr>
    <w:rPr>
      <w:rFonts w:ascii="Times New Roman" w:hAnsi="Times New Roman"/>
      <w:b/>
      <w:bCs/>
      <w:color w:val="FF6600"/>
      <w:sz w:val="24"/>
      <w:szCs w:val="24"/>
    </w:rPr>
  </w:style>
  <w:style w:type="paragraph" w:styleId="6">
    <w:name w:val="heading 6"/>
    <w:basedOn w:val="a0"/>
    <w:next w:val="a0"/>
    <w:link w:val="60"/>
    <w:uiPriority w:val="99"/>
    <w:qFormat/>
    <w:pPr>
      <w:keepNext/>
      <w:widowControl/>
      <w:autoSpaceDE/>
      <w:autoSpaceDN/>
      <w:adjustRightInd/>
      <w:jc w:val="center"/>
      <w:outlineLvl w:val="5"/>
    </w:pPr>
    <w:rPr>
      <w:rFonts w:ascii="Times New Roman" w:hAnsi="Times New Roman"/>
      <w:b/>
      <w:sz w:val="24"/>
      <w:szCs w:val="24"/>
    </w:rPr>
  </w:style>
  <w:style w:type="paragraph" w:styleId="7">
    <w:name w:val="heading 7"/>
    <w:basedOn w:val="a0"/>
    <w:next w:val="a0"/>
    <w:link w:val="70"/>
    <w:uiPriority w:val="99"/>
    <w:qFormat/>
    <w:pPr>
      <w:keepNext/>
      <w:widowControl/>
      <w:autoSpaceDE/>
      <w:autoSpaceDN/>
      <w:adjustRightInd/>
      <w:jc w:val="center"/>
      <w:outlineLvl w:val="6"/>
    </w:pPr>
    <w:rPr>
      <w:rFonts w:ascii="Times New Roman" w:hAnsi="Times New Roman"/>
      <w:b/>
      <w:sz w:val="28"/>
      <w:szCs w:val="24"/>
    </w:rPr>
  </w:style>
  <w:style w:type="paragraph" w:styleId="8">
    <w:name w:val="heading 8"/>
    <w:basedOn w:val="a0"/>
    <w:next w:val="a0"/>
    <w:link w:val="80"/>
    <w:uiPriority w:val="99"/>
    <w:qFormat/>
    <w:pPr>
      <w:keepNext/>
      <w:widowControl/>
      <w:autoSpaceDE/>
      <w:autoSpaceDN/>
      <w:adjustRightInd/>
      <w:outlineLvl w:val="7"/>
    </w:pPr>
    <w:rPr>
      <w:rFonts w:ascii="Times New Roman" w:hAnsi="Times New Roman"/>
      <w:b/>
      <w:bCs/>
      <w:sz w:val="24"/>
      <w:szCs w:val="24"/>
    </w:rPr>
  </w:style>
  <w:style w:type="paragraph" w:styleId="9">
    <w:name w:val="heading 9"/>
    <w:basedOn w:val="a0"/>
    <w:next w:val="a0"/>
    <w:link w:val="90"/>
    <w:uiPriority w:val="99"/>
    <w:qFormat/>
    <w:pPr>
      <w:keepNext/>
      <w:widowControl/>
      <w:autoSpaceDE/>
      <w:autoSpaceDN/>
      <w:adjustRightInd/>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Pr>
      <w:rFonts w:ascii="Arial" w:hAnsi="Arial"/>
      <w:b/>
      <w:bCs/>
      <w:color w:val="26282F"/>
      <w:sz w:val="24"/>
      <w:szCs w:val="24"/>
    </w:rPr>
  </w:style>
  <w:style w:type="character" w:customStyle="1" w:styleId="20">
    <w:name w:val="Заголовок 2 Знак"/>
    <w:link w:val="2"/>
    <w:uiPriority w:val="99"/>
    <w:rPr>
      <w:rFonts w:ascii="Arial" w:hAnsi="Arial"/>
      <w:sz w:val="24"/>
      <w:szCs w:val="24"/>
    </w:rPr>
  </w:style>
  <w:style w:type="character" w:customStyle="1" w:styleId="30">
    <w:name w:val="Заголовок 3 Знак"/>
    <w:link w:val="3"/>
    <w:uiPriority w:val="99"/>
    <w:rPr>
      <w:rFonts w:ascii="Arial" w:hAnsi="Arial"/>
      <w:sz w:val="24"/>
      <w:szCs w:val="24"/>
      <w:lang w:val="ru-RU" w:eastAsia="ru-RU" w:bidi="ar-SA"/>
    </w:rPr>
  </w:style>
  <w:style w:type="character" w:customStyle="1" w:styleId="40">
    <w:name w:val="Заголовок 4 Знак"/>
    <w:link w:val="4"/>
    <w:uiPriority w:val="99"/>
    <w:rPr>
      <w:rFonts w:ascii="Arial" w:hAnsi="Arial"/>
      <w:sz w:val="24"/>
      <w:szCs w:val="24"/>
      <w:lang w:val="ru-RU" w:eastAsia="ru-RU" w:bidi="ar-SA"/>
    </w:rPr>
  </w:style>
  <w:style w:type="character" w:customStyle="1" w:styleId="50">
    <w:name w:val="Заголовок 5 Знак"/>
    <w:link w:val="5"/>
    <w:uiPriority w:val="99"/>
    <w:rPr>
      <w:b/>
      <w:bCs/>
      <w:color w:val="FF6600"/>
      <w:sz w:val="24"/>
      <w:szCs w:val="24"/>
      <w:lang w:val="ru-RU" w:eastAsia="ru-RU" w:bidi="ar-SA"/>
    </w:rPr>
  </w:style>
  <w:style w:type="character" w:customStyle="1" w:styleId="60">
    <w:name w:val="Заголовок 6 Знак"/>
    <w:link w:val="6"/>
    <w:uiPriority w:val="99"/>
    <w:rPr>
      <w:b/>
      <w:sz w:val="24"/>
      <w:szCs w:val="24"/>
      <w:lang w:val="ru-RU" w:eastAsia="ru-RU" w:bidi="ar-SA"/>
    </w:rPr>
  </w:style>
  <w:style w:type="character" w:customStyle="1" w:styleId="70">
    <w:name w:val="Заголовок 7 Знак"/>
    <w:link w:val="7"/>
    <w:uiPriority w:val="99"/>
    <w:rPr>
      <w:b/>
      <w:sz w:val="28"/>
      <w:szCs w:val="24"/>
      <w:lang w:val="ru-RU" w:eastAsia="ru-RU" w:bidi="ar-SA"/>
    </w:rPr>
  </w:style>
  <w:style w:type="character" w:customStyle="1" w:styleId="80">
    <w:name w:val="Заголовок 8 Знак"/>
    <w:link w:val="8"/>
    <w:uiPriority w:val="99"/>
    <w:rPr>
      <w:b/>
      <w:bCs/>
      <w:sz w:val="24"/>
      <w:szCs w:val="24"/>
      <w:lang w:val="ru-RU" w:eastAsia="ru-RU" w:bidi="ar-SA"/>
    </w:rPr>
  </w:style>
  <w:style w:type="character" w:customStyle="1" w:styleId="90">
    <w:name w:val="Заголовок 9 Знак"/>
    <w:link w:val="9"/>
    <w:uiPriority w:val="99"/>
    <w:rPr>
      <w:b/>
      <w:bCs/>
      <w:sz w:val="24"/>
      <w:szCs w:val="24"/>
      <w:lang w:val="ru-RU" w:eastAsia="ru-RU" w:bidi="ar-SA"/>
    </w:rPr>
  </w:style>
  <w:style w:type="character" w:styleId="a4">
    <w:name w:val="FollowedHyperlink"/>
    <w:uiPriority w:val="99"/>
    <w:unhideWhenUsed/>
    <w:rPr>
      <w:color w:val="800080"/>
      <w:u w:val="single"/>
    </w:rPr>
  </w:style>
  <w:style w:type="character" w:styleId="a5">
    <w:name w:val="footnote reference"/>
    <w:uiPriority w:val="99"/>
    <w:rPr>
      <w:vertAlign w:val="superscript"/>
    </w:rPr>
  </w:style>
  <w:style w:type="character" w:styleId="a6">
    <w:name w:val="annotation reference"/>
    <w:uiPriority w:val="99"/>
    <w:rPr>
      <w:sz w:val="16"/>
      <w:szCs w:val="16"/>
    </w:rPr>
  </w:style>
  <w:style w:type="character" w:styleId="a7">
    <w:name w:val="Emphasis"/>
    <w:uiPriority w:val="20"/>
    <w:qFormat/>
    <w:rPr>
      <w:i/>
      <w:iCs/>
    </w:rPr>
  </w:style>
  <w:style w:type="character" w:styleId="a8">
    <w:name w:val="Hyperlink"/>
    <w:uiPriority w:val="99"/>
    <w:rPr>
      <w:rFonts w:ascii="Times New Roman" w:hAnsi="Times New Roman" w:cs="Times New Roman"/>
      <w:color w:val="0000FF"/>
      <w:u w:val="single"/>
    </w:rPr>
  </w:style>
  <w:style w:type="character" w:styleId="a9">
    <w:name w:val="page number"/>
    <w:uiPriority w:val="99"/>
  </w:style>
  <w:style w:type="character" w:styleId="aa">
    <w:name w:val="Strong"/>
    <w:uiPriority w:val="22"/>
    <w:qFormat/>
    <w:rPr>
      <w:b/>
      <w:bCs/>
    </w:rPr>
  </w:style>
  <w:style w:type="paragraph" w:styleId="ab">
    <w:name w:val="Balloon Text"/>
    <w:basedOn w:val="a0"/>
    <w:link w:val="ac"/>
    <w:uiPriority w:val="99"/>
    <w:rPr>
      <w:rFonts w:ascii="Tahoma" w:hAnsi="Tahoma" w:cs="Tahoma"/>
      <w:sz w:val="16"/>
      <w:szCs w:val="16"/>
    </w:rPr>
  </w:style>
  <w:style w:type="character" w:customStyle="1" w:styleId="ac">
    <w:name w:val="Текст выноски Знак"/>
    <w:link w:val="ab"/>
    <w:uiPriority w:val="99"/>
    <w:rPr>
      <w:rFonts w:ascii="Tahoma" w:hAnsi="Tahoma" w:cs="Tahoma"/>
      <w:sz w:val="16"/>
      <w:szCs w:val="16"/>
      <w:lang w:val="ru-RU" w:eastAsia="ru-RU" w:bidi="ar-SA"/>
    </w:rPr>
  </w:style>
  <w:style w:type="paragraph" w:styleId="21">
    <w:name w:val="Body Text 2"/>
    <w:basedOn w:val="a0"/>
    <w:link w:val="22"/>
    <w:uiPriority w:val="99"/>
    <w:pPr>
      <w:widowControl/>
      <w:autoSpaceDE/>
      <w:autoSpaceDN/>
      <w:adjustRightInd/>
      <w:spacing w:after="120" w:line="480" w:lineRule="auto"/>
    </w:pPr>
    <w:rPr>
      <w:rFonts w:ascii="Calibri" w:hAnsi="Calibri"/>
      <w:sz w:val="22"/>
      <w:szCs w:val="22"/>
      <w:lang w:eastAsia="en-US"/>
    </w:rPr>
  </w:style>
  <w:style w:type="character" w:customStyle="1" w:styleId="22">
    <w:name w:val="Основной текст 2 Знак"/>
    <w:link w:val="21"/>
    <w:uiPriority w:val="99"/>
    <w:rPr>
      <w:rFonts w:ascii="Calibri" w:hAnsi="Calibri"/>
      <w:sz w:val="22"/>
      <w:szCs w:val="22"/>
      <w:lang w:val="ru-RU" w:eastAsia="en-US" w:bidi="ar-SA"/>
    </w:rPr>
  </w:style>
  <w:style w:type="paragraph" w:styleId="31">
    <w:name w:val="Body Text Indent 3"/>
    <w:basedOn w:val="a0"/>
    <w:link w:val="32"/>
    <w:uiPriority w:val="99"/>
    <w:pPr>
      <w:widowControl/>
      <w:autoSpaceDE/>
      <w:autoSpaceDN/>
      <w:adjustRightInd/>
      <w:ind w:firstLine="709"/>
      <w:jc w:val="both"/>
    </w:pPr>
    <w:rPr>
      <w:rFonts w:ascii="Times New Roman" w:hAnsi="Times New Roman"/>
      <w:lang w:eastAsia="en-US"/>
    </w:rPr>
  </w:style>
  <w:style w:type="character" w:customStyle="1" w:styleId="32">
    <w:name w:val="Основной текст с отступом 3 Знак"/>
    <w:link w:val="31"/>
    <w:uiPriority w:val="99"/>
    <w:rPr>
      <w:sz w:val="26"/>
      <w:szCs w:val="26"/>
      <w:lang w:eastAsia="en-US"/>
    </w:rPr>
  </w:style>
  <w:style w:type="paragraph" w:styleId="ad">
    <w:name w:val="caption"/>
    <w:basedOn w:val="a0"/>
    <w:next w:val="a0"/>
    <w:uiPriority w:val="99"/>
    <w:qFormat/>
    <w:pPr>
      <w:widowControl/>
      <w:autoSpaceDE/>
      <w:autoSpaceDN/>
      <w:adjustRightInd/>
      <w:spacing w:before="120" w:after="120" w:line="276" w:lineRule="auto"/>
    </w:pPr>
    <w:rPr>
      <w:rFonts w:ascii="Calibri" w:hAnsi="Calibri"/>
      <w:b/>
      <w:bCs/>
      <w:sz w:val="20"/>
      <w:szCs w:val="20"/>
      <w:lang w:eastAsia="en-US"/>
    </w:rPr>
  </w:style>
  <w:style w:type="paragraph" w:styleId="ae">
    <w:name w:val="annotation text"/>
    <w:basedOn w:val="a0"/>
    <w:link w:val="af"/>
    <w:uiPriority w:val="99"/>
    <w:pPr>
      <w:widowControl/>
      <w:autoSpaceDE/>
      <w:autoSpaceDN/>
      <w:adjustRightInd/>
    </w:pPr>
    <w:rPr>
      <w:rFonts w:ascii="Times New Roman" w:hAnsi="Times New Roman"/>
      <w:sz w:val="20"/>
      <w:szCs w:val="20"/>
    </w:rPr>
  </w:style>
  <w:style w:type="character" w:customStyle="1" w:styleId="af">
    <w:name w:val="Текст примечания Знак"/>
    <w:link w:val="ae"/>
    <w:uiPriority w:val="99"/>
  </w:style>
  <w:style w:type="paragraph" w:styleId="af0">
    <w:name w:val="footnote text"/>
    <w:basedOn w:val="a0"/>
    <w:link w:val="af1"/>
    <w:uiPriority w:val="99"/>
    <w:pPr>
      <w:widowControl/>
      <w:autoSpaceDE/>
      <w:autoSpaceDN/>
      <w:adjustRightInd/>
    </w:pPr>
    <w:rPr>
      <w:rFonts w:ascii="Times New Roman" w:hAnsi="Times New Roman"/>
      <w:sz w:val="20"/>
      <w:szCs w:val="20"/>
    </w:rPr>
  </w:style>
  <w:style w:type="character" w:customStyle="1" w:styleId="af1">
    <w:name w:val="Текст сноски Знак"/>
    <w:link w:val="af0"/>
    <w:uiPriority w:val="99"/>
    <w:rPr>
      <w:lang w:val="ru-RU" w:eastAsia="ru-RU" w:bidi="ar-SA"/>
    </w:rPr>
  </w:style>
  <w:style w:type="paragraph" w:styleId="af2">
    <w:name w:val="header"/>
    <w:basedOn w:val="a0"/>
    <w:link w:val="af3"/>
    <w:uiPriority w:val="99"/>
    <w:pPr>
      <w:widowControl/>
      <w:tabs>
        <w:tab w:val="center" w:pos="4677"/>
        <w:tab w:val="right" w:pos="9355"/>
      </w:tabs>
      <w:autoSpaceDE/>
      <w:autoSpaceDN/>
      <w:adjustRightInd/>
    </w:pPr>
    <w:rPr>
      <w:rFonts w:ascii="Calibri" w:hAnsi="Calibri"/>
      <w:sz w:val="22"/>
      <w:szCs w:val="22"/>
      <w:lang w:eastAsia="en-US"/>
    </w:rPr>
  </w:style>
  <w:style w:type="character" w:customStyle="1" w:styleId="af3">
    <w:name w:val="Верхний колонтитул Знак"/>
    <w:link w:val="af2"/>
    <w:uiPriority w:val="99"/>
    <w:rPr>
      <w:rFonts w:ascii="Calibri" w:hAnsi="Calibri"/>
      <w:sz w:val="22"/>
      <w:szCs w:val="22"/>
      <w:lang w:val="ru-RU" w:eastAsia="en-US" w:bidi="ar-SA"/>
    </w:rPr>
  </w:style>
  <w:style w:type="paragraph" w:styleId="af4">
    <w:name w:val="Body Text"/>
    <w:basedOn w:val="a0"/>
    <w:link w:val="af5"/>
    <w:uiPriority w:val="99"/>
    <w:pPr>
      <w:widowControl/>
      <w:autoSpaceDE/>
      <w:autoSpaceDN/>
      <w:adjustRightInd/>
      <w:spacing w:after="120" w:line="276" w:lineRule="auto"/>
    </w:pPr>
    <w:rPr>
      <w:rFonts w:ascii="Calibri" w:hAnsi="Calibri"/>
      <w:sz w:val="22"/>
      <w:szCs w:val="22"/>
      <w:lang w:eastAsia="en-US"/>
    </w:rPr>
  </w:style>
  <w:style w:type="character" w:customStyle="1" w:styleId="af5">
    <w:name w:val="Основной текст Знак"/>
    <w:link w:val="af4"/>
    <w:uiPriority w:val="99"/>
    <w:rPr>
      <w:rFonts w:ascii="Calibri" w:hAnsi="Calibri"/>
      <w:sz w:val="22"/>
      <w:szCs w:val="22"/>
      <w:lang w:eastAsia="en-US"/>
    </w:rPr>
  </w:style>
  <w:style w:type="paragraph" w:styleId="af6">
    <w:name w:val="Body Text Indent"/>
    <w:basedOn w:val="a0"/>
    <w:link w:val="af7"/>
    <w:uiPriority w:val="99"/>
    <w:pPr>
      <w:widowControl/>
      <w:autoSpaceDE/>
      <w:autoSpaceDN/>
      <w:adjustRightInd/>
      <w:jc w:val="both"/>
    </w:pPr>
    <w:rPr>
      <w:rFonts w:ascii="Times New Roman" w:hAnsi="Times New Roman"/>
    </w:rPr>
  </w:style>
  <w:style w:type="character" w:customStyle="1" w:styleId="af7">
    <w:name w:val="Основной текст с отступом Знак"/>
    <w:link w:val="af6"/>
    <w:uiPriority w:val="99"/>
    <w:rPr>
      <w:sz w:val="26"/>
      <w:szCs w:val="26"/>
    </w:rPr>
  </w:style>
  <w:style w:type="paragraph" w:styleId="a">
    <w:name w:val="List Bullet"/>
    <w:basedOn w:val="a0"/>
    <w:uiPriority w:val="99"/>
    <w:pPr>
      <w:widowControl/>
      <w:numPr>
        <w:numId w:val="1"/>
      </w:numPr>
      <w:tabs>
        <w:tab w:val="left" w:pos="360"/>
      </w:tabs>
      <w:autoSpaceDE/>
      <w:autoSpaceDN/>
      <w:adjustRightInd/>
      <w:spacing w:after="200" w:line="276" w:lineRule="auto"/>
    </w:pPr>
    <w:rPr>
      <w:rFonts w:ascii="Calibri" w:hAnsi="Calibri"/>
      <w:sz w:val="22"/>
      <w:szCs w:val="22"/>
      <w:lang w:eastAsia="en-US"/>
    </w:rPr>
  </w:style>
  <w:style w:type="paragraph" w:styleId="af8">
    <w:name w:val="Title"/>
    <w:basedOn w:val="a0"/>
    <w:link w:val="23"/>
    <w:uiPriority w:val="99"/>
    <w:qFormat/>
    <w:pPr>
      <w:widowControl/>
      <w:autoSpaceDE/>
      <w:autoSpaceDN/>
      <w:adjustRightInd/>
      <w:ind w:left="4510"/>
      <w:jc w:val="center"/>
    </w:pPr>
    <w:rPr>
      <w:rFonts w:ascii="Times New Roman" w:hAnsi="Times New Roman"/>
      <w:lang w:eastAsia="en-US"/>
    </w:rPr>
  </w:style>
  <w:style w:type="character" w:customStyle="1" w:styleId="23">
    <w:name w:val="Название Знак2"/>
    <w:link w:val="af8"/>
    <w:uiPriority w:val="99"/>
    <w:locked/>
    <w:rPr>
      <w:sz w:val="26"/>
      <w:szCs w:val="26"/>
      <w:lang w:eastAsia="en-US"/>
    </w:rPr>
  </w:style>
  <w:style w:type="paragraph" w:styleId="af9">
    <w:name w:val="footer"/>
    <w:basedOn w:val="a0"/>
    <w:link w:val="afa"/>
    <w:uiPriority w:val="99"/>
    <w:pPr>
      <w:widowControl/>
      <w:tabs>
        <w:tab w:val="center" w:pos="4677"/>
        <w:tab w:val="right" w:pos="9355"/>
      </w:tabs>
      <w:autoSpaceDE/>
      <w:autoSpaceDN/>
      <w:adjustRightInd/>
    </w:pPr>
    <w:rPr>
      <w:rFonts w:ascii="Calibri" w:hAnsi="Calibri"/>
      <w:sz w:val="22"/>
      <w:szCs w:val="22"/>
      <w:lang w:eastAsia="en-US"/>
    </w:rPr>
  </w:style>
  <w:style w:type="character" w:customStyle="1" w:styleId="afa">
    <w:name w:val="Нижний колонтитул Знак"/>
    <w:link w:val="af9"/>
    <w:uiPriority w:val="99"/>
    <w:locked/>
    <w:rPr>
      <w:rFonts w:ascii="Calibri" w:hAnsi="Calibri"/>
      <w:sz w:val="22"/>
      <w:szCs w:val="22"/>
      <w:lang w:val="ru-RU" w:eastAsia="en-US" w:bidi="ar-SA"/>
    </w:rPr>
  </w:style>
  <w:style w:type="paragraph" w:styleId="afb">
    <w:name w:val="List"/>
    <w:basedOn w:val="a0"/>
    <w:uiPriority w:val="99"/>
    <w:pPr>
      <w:widowControl/>
      <w:autoSpaceDE/>
      <w:autoSpaceDN/>
      <w:adjustRightInd/>
      <w:spacing w:after="200" w:line="276" w:lineRule="auto"/>
      <w:ind w:left="283" w:hanging="283"/>
    </w:pPr>
    <w:rPr>
      <w:rFonts w:ascii="Calibri" w:hAnsi="Calibri"/>
      <w:sz w:val="22"/>
      <w:szCs w:val="22"/>
      <w:lang w:eastAsia="en-US"/>
    </w:rPr>
  </w:style>
  <w:style w:type="paragraph" w:styleId="afc">
    <w:name w:val="Normal (Web)"/>
    <w:basedOn w:val="a0"/>
    <w:uiPriority w:val="99"/>
    <w:pPr>
      <w:widowControl/>
      <w:autoSpaceDE/>
      <w:autoSpaceDN/>
      <w:adjustRightInd/>
      <w:spacing w:before="100" w:after="100"/>
    </w:pPr>
    <w:rPr>
      <w:rFonts w:ascii="Times New Roman" w:hAnsi="Times New Roman"/>
      <w:sz w:val="24"/>
      <w:szCs w:val="20"/>
    </w:rPr>
  </w:style>
  <w:style w:type="paragraph" w:styleId="33">
    <w:name w:val="Body Text 3"/>
    <w:basedOn w:val="a0"/>
    <w:link w:val="34"/>
    <w:pPr>
      <w:widowControl/>
      <w:autoSpaceDE/>
      <w:autoSpaceDN/>
      <w:adjustRightInd/>
      <w:spacing w:after="120" w:line="276" w:lineRule="auto"/>
    </w:pPr>
    <w:rPr>
      <w:rFonts w:ascii="Calibri" w:hAnsi="Calibri"/>
      <w:sz w:val="16"/>
      <w:szCs w:val="16"/>
      <w:lang w:eastAsia="en-US"/>
    </w:rPr>
  </w:style>
  <w:style w:type="character" w:customStyle="1" w:styleId="34">
    <w:name w:val="Основной текст 3 Знак"/>
    <w:link w:val="33"/>
    <w:rPr>
      <w:rFonts w:ascii="Calibri" w:hAnsi="Calibri"/>
      <w:sz w:val="16"/>
      <w:szCs w:val="16"/>
      <w:lang w:val="ru-RU" w:eastAsia="en-US" w:bidi="ar-SA"/>
    </w:rPr>
  </w:style>
  <w:style w:type="paragraph" w:styleId="24">
    <w:name w:val="Body Text Indent 2"/>
    <w:basedOn w:val="a0"/>
    <w:link w:val="25"/>
    <w:uiPriority w:val="99"/>
    <w:pPr>
      <w:ind w:firstLine="720"/>
      <w:jc w:val="both"/>
    </w:pPr>
    <w:rPr>
      <w:rFonts w:ascii="Times New Roman" w:hAnsi="Times New Roman"/>
      <w:spacing w:val="-1"/>
      <w:szCs w:val="24"/>
    </w:rPr>
  </w:style>
  <w:style w:type="character" w:customStyle="1" w:styleId="25">
    <w:name w:val="Основной текст с отступом 2 Знак"/>
    <w:link w:val="24"/>
    <w:uiPriority w:val="99"/>
    <w:rPr>
      <w:spacing w:val="-1"/>
      <w:sz w:val="26"/>
      <w:szCs w:val="24"/>
      <w:lang w:val="ru-RU" w:eastAsia="ru-RU" w:bidi="ar-SA"/>
    </w:rPr>
  </w:style>
  <w:style w:type="paragraph" w:styleId="afd">
    <w:name w:val="Subtitle"/>
    <w:basedOn w:val="a0"/>
    <w:link w:val="26"/>
    <w:uiPriority w:val="99"/>
    <w:qFormat/>
    <w:pPr>
      <w:widowControl/>
      <w:autoSpaceDE/>
      <w:autoSpaceDN/>
      <w:adjustRightInd/>
      <w:spacing w:after="60" w:line="276" w:lineRule="auto"/>
      <w:jc w:val="center"/>
      <w:outlineLvl w:val="1"/>
    </w:pPr>
    <w:rPr>
      <w:rFonts w:cs="Arial"/>
      <w:sz w:val="24"/>
      <w:szCs w:val="24"/>
      <w:lang w:eastAsia="en-US"/>
    </w:rPr>
  </w:style>
  <w:style w:type="character" w:customStyle="1" w:styleId="26">
    <w:name w:val="Подзаголовок Знак2"/>
    <w:link w:val="afd"/>
    <w:uiPriority w:val="99"/>
    <w:locked/>
    <w:rPr>
      <w:rFonts w:ascii="Arial" w:hAnsi="Arial" w:cs="Arial"/>
      <w:sz w:val="24"/>
      <w:szCs w:val="24"/>
      <w:lang w:eastAsia="en-US"/>
    </w:rPr>
  </w:style>
  <w:style w:type="paragraph" w:styleId="afe">
    <w:name w:val="Salutation"/>
    <w:basedOn w:val="a0"/>
    <w:next w:val="a0"/>
    <w:link w:val="27"/>
    <w:uiPriority w:val="99"/>
    <w:pPr>
      <w:widowControl/>
      <w:autoSpaceDE/>
      <w:autoSpaceDN/>
      <w:adjustRightInd/>
      <w:spacing w:after="200" w:line="276" w:lineRule="auto"/>
    </w:pPr>
    <w:rPr>
      <w:rFonts w:ascii="Calibri" w:hAnsi="Calibri"/>
      <w:sz w:val="22"/>
      <w:szCs w:val="22"/>
      <w:lang w:eastAsia="en-US"/>
    </w:rPr>
  </w:style>
  <w:style w:type="character" w:customStyle="1" w:styleId="27">
    <w:name w:val="Приветствие Знак2"/>
    <w:link w:val="afe"/>
    <w:uiPriority w:val="99"/>
    <w:locked/>
    <w:rPr>
      <w:rFonts w:ascii="Calibri" w:hAnsi="Calibri"/>
      <w:sz w:val="22"/>
      <w:szCs w:val="22"/>
      <w:lang w:eastAsia="en-US"/>
    </w:rPr>
  </w:style>
  <w:style w:type="paragraph" w:styleId="28">
    <w:name w:val="List 2"/>
    <w:basedOn w:val="a0"/>
    <w:uiPriority w:val="99"/>
    <w:pPr>
      <w:widowControl/>
      <w:autoSpaceDE/>
      <w:autoSpaceDN/>
      <w:adjustRightInd/>
      <w:spacing w:after="200" w:line="276" w:lineRule="auto"/>
      <w:ind w:left="566" w:hanging="283"/>
    </w:pPr>
    <w:rPr>
      <w:rFonts w:ascii="Calibri" w:hAnsi="Calibri"/>
      <w:sz w:val="22"/>
      <w:szCs w:val="22"/>
      <w:lang w:eastAsia="en-US"/>
    </w:rPr>
  </w:style>
  <w:style w:type="paragraph" w:styleId="HTML">
    <w:name w:val="HTML Preformatted"/>
    <w:basedOn w:val="a0"/>
    <w:link w:val="HTML2"/>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2">
    <w:name w:val="Стандартный HTML Знак2"/>
    <w:link w:val="HTML"/>
    <w:uiPriority w:val="99"/>
    <w:locked/>
    <w:rPr>
      <w:rFonts w:ascii="Courier New" w:hAnsi="Courier New" w:cs="Courier New"/>
    </w:rPr>
  </w:style>
  <w:style w:type="table" w:styleId="aff">
    <w:name w:val="Table Grid"/>
    <w:basedOn w:val="a2"/>
    <w:uiPriority w:val="59"/>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Цветовое выделение"/>
    <w:uiPriority w:val="99"/>
    <w:rPr>
      <w:b/>
      <w:bCs/>
      <w:color w:val="26282F"/>
      <w:sz w:val="26"/>
      <w:szCs w:val="26"/>
    </w:rPr>
  </w:style>
  <w:style w:type="character" w:customStyle="1" w:styleId="aff1">
    <w:name w:val="Гипертекстовая ссылка"/>
    <w:uiPriority w:val="99"/>
    <w:rPr>
      <w:b/>
      <w:bCs/>
      <w:color w:val="106BBE"/>
      <w:sz w:val="26"/>
      <w:szCs w:val="26"/>
    </w:rPr>
  </w:style>
  <w:style w:type="character" w:customStyle="1" w:styleId="aff2">
    <w:name w:val="Активная гипертекстовая ссылка"/>
    <w:rPr>
      <w:b/>
      <w:bCs/>
      <w:color w:val="106BBE"/>
      <w:sz w:val="26"/>
      <w:szCs w:val="26"/>
      <w:u w:val="single"/>
    </w:rPr>
  </w:style>
  <w:style w:type="paragraph" w:customStyle="1" w:styleId="aff3">
    <w:name w:val="Внимание"/>
    <w:basedOn w:val="a0"/>
    <w:next w:val="a0"/>
    <w:pPr>
      <w:spacing w:before="240" w:after="240"/>
      <w:ind w:left="420" w:right="420" w:firstLine="300"/>
      <w:jc w:val="both"/>
    </w:pPr>
    <w:rPr>
      <w:sz w:val="24"/>
      <w:szCs w:val="24"/>
      <w:shd w:val="clear" w:color="auto" w:fill="FAF3E9"/>
    </w:rPr>
  </w:style>
  <w:style w:type="paragraph" w:customStyle="1" w:styleId="aff4">
    <w:name w:val="Внимание: криминал!!"/>
    <w:basedOn w:val="aff3"/>
    <w:next w:val="a0"/>
    <w:pPr>
      <w:spacing w:before="0" w:after="0"/>
      <w:ind w:left="0" w:right="0" w:firstLine="0"/>
    </w:pPr>
    <w:rPr>
      <w:shd w:val="clear" w:color="auto" w:fill="auto"/>
    </w:rPr>
  </w:style>
  <w:style w:type="paragraph" w:customStyle="1" w:styleId="aff5">
    <w:name w:val="Внимание: недобросовестность!"/>
    <w:basedOn w:val="aff3"/>
    <w:next w:val="a0"/>
    <w:pPr>
      <w:spacing w:before="0" w:after="0"/>
      <w:ind w:left="0" w:right="0" w:firstLine="0"/>
    </w:pPr>
    <w:rPr>
      <w:shd w:val="clear" w:color="auto" w:fill="auto"/>
    </w:rPr>
  </w:style>
  <w:style w:type="character" w:customStyle="1" w:styleId="aff6">
    <w:name w:val="Выделение для Базового Поиска"/>
    <w:rPr>
      <w:b/>
      <w:bCs/>
      <w:color w:val="0058A9"/>
      <w:sz w:val="26"/>
      <w:szCs w:val="26"/>
    </w:rPr>
  </w:style>
  <w:style w:type="character" w:customStyle="1" w:styleId="aff7">
    <w:name w:val="Выделение для Базового Поиска (курсив)"/>
    <w:rPr>
      <w:b/>
      <w:bCs/>
      <w:i/>
      <w:iCs/>
      <w:color w:val="0058A9"/>
      <w:sz w:val="26"/>
      <w:szCs w:val="26"/>
    </w:rPr>
  </w:style>
  <w:style w:type="paragraph" w:customStyle="1" w:styleId="aff8">
    <w:name w:val="Основное меню (преемственное)"/>
    <w:basedOn w:val="a0"/>
    <w:next w:val="a0"/>
    <w:pPr>
      <w:jc w:val="both"/>
    </w:pPr>
    <w:rPr>
      <w:rFonts w:ascii="Verdana" w:hAnsi="Verdana" w:cs="Verdana"/>
      <w:sz w:val="24"/>
      <w:szCs w:val="24"/>
    </w:rPr>
  </w:style>
  <w:style w:type="paragraph" w:customStyle="1" w:styleId="aff9">
    <w:name w:val="Заголовок"/>
    <w:basedOn w:val="aff8"/>
    <w:next w:val="a0"/>
    <w:rPr>
      <w:rFonts w:ascii="Arial" w:hAnsi="Arial" w:cs="Times New Roman"/>
      <w:b/>
      <w:bCs/>
      <w:color w:val="0058A9"/>
      <w:shd w:val="clear" w:color="auto" w:fill="ECE9D8"/>
    </w:rPr>
  </w:style>
  <w:style w:type="paragraph" w:customStyle="1" w:styleId="affa">
    <w:name w:val="Заголовок группы контролов"/>
    <w:basedOn w:val="a0"/>
    <w:next w:val="a0"/>
    <w:pPr>
      <w:jc w:val="both"/>
    </w:pPr>
    <w:rPr>
      <w:b/>
      <w:bCs/>
      <w:color w:val="000000"/>
      <w:sz w:val="24"/>
      <w:szCs w:val="24"/>
    </w:rPr>
  </w:style>
  <w:style w:type="paragraph" w:customStyle="1" w:styleId="affb">
    <w:name w:val="Заголовок для информации об изменениях"/>
    <w:basedOn w:val="1"/>
    <w:next w:val="a0"/>
    <w:pPr>
      <w:spacing w:before="0" w:after="0"/>
      <w:jc w:val="both"/>
      <w:outlineLvl w:val="9"/>
    </w:pPr>
    <w:rPr>
      <w:b w:val="0"/>
      <w:bCs w:val="0"/>
      <w:color w:val="auto"/>
      <w:sz w:val="20"/>
      <w:szCs w:val="20"/>
      <w:shd w:val="clear" w:color="auto" w:fill="FFFFFF"/>
    </w:rPr>
  </w:style>
  <w:style w:type="paragraph" w:customStyle="1" w:styleId="affc">
    <w:name w:val="Заголовок приложения"/>
    <w:basedOn w:val="a0"/>
    <w:next w:val="a0"/>
    <w:pPr>
      <w:jc w:val="right"/>
    </w:pPr>
    <w:rPr>
      <w:sz w:val="24"/>
      <w:szCs w:val="24"/>
    </w:rPr>
  </w:style>
  <w:style w:type="paragraph" w:customStyle="1" w:styleId="affd">
    <w:name w:val="Заголовок распахивающейся части диалога"/>
    <w:basedOn w:val="a0"/>
    <w:next w:val="a0"/>
    <w:pPr>
      <w:jc w:val="both"/>
    </w:pPr>
    <w:rPr>
      <w:i/>
      <w:iCs/>
      <w:color w:val="000080"/>
      <w:sz w:val="24"/>
      <w:szCs w:val="24"/>
    </w:rPr>
  </w:style>
  <w:style w:type="character" w:customStyle="1" w:styleId="affe">
    <w:name w:val="Заголовок своего сообщения"/>
  </w:style>
  <w:style w:type="paragraph" w:customStyle="1" w:styleId="afff">
    <w:name w:val="Заголовок статьи"/>
    <w:basedOn w:val="a0"/>
    <w:next w:val="a0"/>
    <w:pPr>
      <w:ind w:left="1612" w:hanging="892"/>
      <w:jc w:val="both"/>
    </w:pPr>
    <w:rPr>
      <w:sz w:val="24"/>
      <w:szCs w:val="24"/>
    </w:rPr>
  </w:style>
  <w:style w:type="character" w:customStyle="1" w:styleId="afff0">
    <w:name w:val="Заголовок чужого сообщения"/>
    <w:rPr>
      <w:b/>
      <w:bCs/>
      <w:color w:val="FF0000"/>
      <w:sz w:val="26"/>
      <w:szCs w:val="26"/>
    </w:rPr>
  </w:style>
  <w:style w:type="paragraph" w:customStyle="1" w:styleId="afff1">
    <w:name w:val="Заголовок ЭР (левое окно)"/>
    <w:basedOn w:val="a0"/>
    <w:next w:val="a0"/>
    <w:pPr>
      <w:spacing w:before="300" w:after="250"/>
      <w:jc w:val="center"/>
    </w:pPr>
    <w:rPr>
      <w:b/>
      <w:bCs/>
      <w:color w:val="26282F"/>
      <w:sz w:val="28"/>
      <w:szCs w:val="28"/>
    </w:rPr>
  </w:style>
  <w:style w:type="paragraph" w:customStyle="1" w:styleId="afff2">
    <w:name w:val="Заголовок ЭР (правое окно)"/>
    <w:basedOn w:val="afff1"/>
    <w:next w:val="a0"/>
    <w:pPr>
      <w:spacing w:before="0" w:after="0"/>
      <w:jc w:val="left"/>
    </w:pPr>
    <w:rPr>
      <w:b w:val="0"/>
      <w:bCs w:val="0"/>
      <w:color w:val="auto"/>
      <w:sz w:val="24"/>
      <w:szCs w:val="24"/>
    </w:rPr>
  </w:style>
  <w:style w:type="paragraph" w:customStyle="1" w:styleId="afff3">
    <w:name w:val="Интерактивный заголовок"/>
    <w:basedOn w:val="aff9"/>
    <w:next w:val="a0"/>
    <w:rPr>
      <w:b w:val="0"/>
      <w:bCs w:val="0"/>
      <w:color w:val="auto"/>
      <w:u w:val="single"/>
      <w:shd w:val="clear" w:color="auto" w:fill="auto"/>
    </w:rPr>
  </w:style>
  <w:style w:type="paragraph" w:customStyle="1" w:styleId="afff4">
    <w:name w:val="Текст информации об изменениях"/>
    <w:basedOn w:val="a0"/>
    <w:next w:val="a0"/>
    <w:pPr>
      <w:jc w:val="both"/>
    </w:pPr>
    <w:rPr>
      <w:color w:val="353842"/>
      <w:sz w:val="20"/>
      <w:szCs w:val="20"/>
    </w:rPr>
  </w:style>
  <w:style w:type="paragraph" w:customStyle="1" w:styleId="afff5">
    <w:name w:val="Информация об изменениях"/>
    <w:basedOn w:val="afff4"/>
    <w:next w:val="a0"/>
    <w:pPr>
      <w:spacing w:before="180"/>
      <w:ind w:left="360" w:right="360"/>
    </w:pPr>
    <w:rPr>
      <w:color w:val="auto"/>
      <w:sz w:val="24"/>
      <w:szCs w:val="24"/>
      <w:shd w:val="clear" w:color="auto" w:fill="EAEFED"/>
    </w:rPr>
  </w:style>
  <w:style w:type="paragraph" w:customStyle="1" w:styleId="afff6">
    <w:name w:val="Текст (справка)"/>
    <w:basedOn w:val="a0"/>
    <w:next w:val="a0"/>
    <w:pPr>
      <w:ind w:left="170" w:right="170"/>
    </w:pPr>
    <w:rPr>
      <w:sz w:val="24"/>
      <w:szCs w:val="24"/>
    </w:rPr>
  </w:style>
  <w:style w:type="paragraph" w:customStyle="1" w:styleId="afff7">
    <w:name w:val="Комментарий"/>
    <w:basedOn w:val="afff6"/>
    <w:next w:val="a0"/>
    <w:uiPriority w:val="99"/>
    <w:pPr>
      <w:spacing w:before="75"/>
      <w:ind w:left="0" w:right="0"/>
      <w:jc w:val="both"/>
    </w:pPr>
    <w:rPr>
      <w:color w:val="353842"/>
      <w:shd w:val="clear" w:color="auto" w:fill="F0F0F0"/>
    </w:rPr>
  </w:style>
  <w:style w:type="paragraph" w:customStyle="1" w:styleId="afff8">
    <w:name w:val="Информация об изменениях документа"/>
    <w:basedOn w:val="afff7"/>
    <w:next w:val="a0"/>
    <w:uiPriority w:val="99"/>
    <w:pPr>
      <w:spacing w:before="0"/>
    </w:pPr>
    <w:rPr>
      <w:i/>
      <w:iCs/>
    </w:rPr>
  </w:style>
  <w:style w:type="paragraph" w:customStyle="1" w:styleId="afff9">
    <w:name w:val="Текст (лев. подпись)"/>
    <w:basedOn w:val="a0"/>
    <w:next w:val="a0"/>
    <w:rPr>
      <w:sz w:val="24"/>
      <w:szCs w:val="24"/>
    </w:rPr>
  </w:style>
  <w:style w:type="paragraph" w:customStyle="1" w:styleId="afffa">
    <w:name w:val="Колонтитул (левый)"/>
    <w:basedOn w:val="afff9"/>
    <w:next w:val="a0"/>
    <w:pPr>
      <w:jc w:val="both"/>
    </w:pPr>
    <w:rPr>
      <w:sz w:val="16"/>
      <w:szCs w:val="16"/>
    </w:rPr>
  </w:style>
  <w:style w:type="paragraph" w:customStyle="1" w:styleId="afffb">
    <w:name w:val="Текст (прав. подпись)"/>
    <w:basedOn w:val="a0"/>
    <w:next w:val="a0"/>
    <w:pPr>
      <w:jc w:val="right"/>
    </w:pPr>
    <w:rPr>
      <w:sz w:val="24"/>
      <w:szCs w:val="24"/>
    </w:rPr>
  </w:style>
  <w:style w:type="paragraph" w:customStyle="1" w:styleId="afffc">
    <w:name w:val="Колонтитул (правый)"/>
    <w:basedOn w:val="afffb"/>
    <w:next w:val="a0"/>
    <w:pPr>
      <w:jc w:val="both"/>
    </w:pPr>
    <w:rPr>
      <w:sz w:val="16"/>
      <w:szCs w:val="16"/>
    </w:rPr>
  </w:style>
  <w:style w:type="paragraph" w:customStyle="1" w:styleId="afffd">
    <w:name w:val="Комментарий пользователя"/>
    <w:basedOn w:val="afff7"/>
    <w:next w:val="a0"/>
    <w:pPr>
      <w:spacing w:before="0"/>
      <w:jc w:val="left"/>
    </w:pPr>
    <w:rPr>
      <w:shd w:val="clear" w:color="auto" w:fill="FFDFE0"/>
    </w:rPr>
  </w:style>
  <w:style w:type="paragraph" w:customStyle="1" w:styleId="afffe">
    <w:name w:val="Куда обратиться?"/>
    <w:basedOn w:val="aff3"/>
    <w:next w:val="a0"/>
    <w:pPr>
      <w:spacing w:before="0" w:after="0"/>
      <w:ind w:left="0" w:right="0" w:firstLine="0"/>
    </w:pPr>
    <w:rPr>
      <w:shd w:val="clear" w:color="auto" w:fill="auto"/>
    </w:rPr>
  </w:style>
  <w:style w:type="paragraph" w:customStyle="1" w:styleId="affff">
    <w:name w:val="Моноширинный"/>
    <w:basedOn w:val="a0"/>
    <w:next w:val="a0"/>
    <w:pPr>
      <w:jc w:val="both"/>
    </w:pPr>
    <w:rPr>
      <w:rFonts w:ascii="Courier New" w:hAnsi="Courier New" w:cs="Courier New"/>
      <w:sz w:val="22"/>
      <w:szCs w:val="22"/>
    </w:rPr>
  </w:style>
  <w:style w:type="character" w:customStyle="1" w:styleId="affff0">
    <w:name w:val="Найденные слова"/>
    <w:rPr>
      <w:b/>
      <w:bCs/>
      <w:color w:val="26282F"/>
      <w:sz w:val="26"/>
      <w:szCs w:val="26"/>
      <w:shd w:val="clear" w:color="auto" w:fill="FFF580"/>
    </w:rPr>
  </w:style>
  <w:style w:type="character" w:customStyle="1" w:styleId="affff1">
    <w:name w:val="Не вступил в силу"/>
    <w:rPr>
      <w:b/>
      <w:bCs/>
      <w:color w:val="000000"/>
      <w:sz w:val="26"/>
      <w:szCs w:val="26"/>
      <w:shd w:val="clear" w:color="auto" w:fill="D8EDE8"/>
    </w:rPr>
  </w:style>
  <w:style w:type="paragraph" w:customStyle="1" w:styleId="affff2">
    <w:name w:val="Необходимые документы"/>
    <w:basedOn w:val="aff3"/>
    <w:next w:val="a0"/>
    <w:pPr>
      <w:spacing w:before="0" w:after="0"/>
      <w:ind w:left="0" w:right="0" w:firstLine="118"/>
    </w:pPr>
    <w:rPr>
      <w:shd w:val="clear" w:color="auto" w:fill="auto"/>
    </w:rPr>
  </w:style>
  <w:style w:type="paragraph" w:customStyle="1" w:styleId="affff3">
    <w:name w:val="Нормальный (таблица)"/>
    <w:basedOn w:val="a0"/>
    <w:next w:val="a0"/>
    <w:uiPriority w:val="99"/>
    <w:pPr>
      <w:jc w:val="both"/>
    </w:pPr>
    <w:rPr>
      <w:sz w:val="24"/>
      <w:szCs w:val="24"/>
    </w:rPr>
  </w:style>
  <w:style w:type="paragraph" w:customStyle="1" w:styleId="affff4">
    <w:name w:val="Объект"/>
    <w:basedOn w:val="a0"/>
    <w:next w:val="a0"/>
    <w:pPr>
      <w:jc w:val="both"/>
    </w:pPr>
    <w:rPr>
      <w:rFonts w:ascii="Times New Roman" w:hAnsi="Times New Roman"/>
    </w:rPr>
  </w:style>
  <w:style w:type="paragraph" w:customStyle="1" w:styleId="affff5">
    <w:name w:val="Таблицы (моноширинный)"/>
    <w:basedOn w:val="a0"/>
    <w:next w:val="a0"/>
    <w:pPr>
      <w:jc w:val="both"/>
    </w:pPr>
    <w:rPr>
      <w:rFonts w:ascii="Courier New" w:hAnsi="Courier New" w:cs="Courier New"/>
      <w:sz w:val="22"/>
      <w:szCs w:val="22"/>
    </w:rPr>
  </w:style>
  <w:style w:type="paragraph" w:customStyle="1" w:styleId="affff6">
    <w:name w:val="Оглавление"/>
    <w:basedOn w:val="affff5"/>
    <w:next w:val="a0"/>
    <w:pPr>
      <w:ind w:left="140"/>
    </w:pPr>
    <w:rPr>
      <w:rFonts w:ascii="Arial" w:hAnsi="Arial" w:cs="Times New Roman"/>
      <w:sz w:val="24"/>
      <w:szCs w:val="24"/>
    </w:rPr>
  </w:style>
  <w:style w:type="character" w:customStyle="1" w:styleId="affff7">
    <w:name w:val="Опечатки"/>
    <w:rPr>
      <w:color w:val="FF0000"/>
      <w:sz w:val="26"/>
      <w:szCs w:val="26"/>
    </w:rPr>
  </w:style>
  <w:style w:type="paragraph" w:customStyle="1" w:styleId="affff8">
    <w:name w:val="Переменная часть"/>
    <w:basedOn w:val="aff8"/>
    <w:next w:val="a0"/>
    <w:rPr>
      <w:rFonts w:ascii="Arial" w:hAnsi="Arial" w:cs="Times New Roman"/>
      <w:sz w:val="20"/>
      <w:szCs w:val="20"/>
    </w:rPr>
  </w:style>
  <w:style w:type="paragraph" w:customStyle="1" w:styleId="affff9">
    <w:name w:val="Подвал для информации об изменениях"/>
    <w:basedOn w:val="1"/>
    <w:next w:val="a0"/>
    <w:pPr>
      <w:spacing w:before="0" w:after="0"/>
      <w:jc w:val="both"/>
      <w:outlineLvl w:val="9"/>
    </w:pPr>
    <w:rPr>
      <w:b w:val="0"/>
      <w:bCs w:val="0"/>
      <w:color w:val="auto"/>
      <w:sz w:val="20"/>
      <w:szCs w:val="20"/>
    </w:rPr>
  </w:style>
  <w:style w:type="paragraph" w:customStyle="1" w:styleId="affffa">
    <w:name w:val="Подзаголовок для информации об изменениях"/>
    <w:basedOn w:val="afff4"/>
    <w:next w:val="a0"/>
    <w:rPr>
      <w:b/>
      <w:bCs/>
      <w:sz w:val="24"/>
      <w:szCs w:val="24"/>
    </w:rPr>
  </w:style>
  <w:style w:type="paragraph" w:customStyle="1" w:styleId="affffb">
    <w:name w:val="Подчёркнуный текст"/>
    <w:basedOn w:val="a0"/>
    <w:next w:val="a0"/>
    <w:pPr>
      <w:jc w:val="both"/>
    </w:pPr>
    <w:rPr>
      <w:sz w:val="24"/>
      <w:szCs w:val="24"/>
    </w:rPr>
  </w:style>
  <w:style w:type="paragraph" w:customStyle="1" w:styleId="affffc">
    <w:name w:val="Постоянная часть"/>
    <w:basedOn w:val="aff8"/>
    <w:next w:val="a0"/>
    <w:rPr>
      <w:rFonts w:ascii="Arial" w:hAnsi="Arial" w:cs="Times New Roman"/>
      <w:sz w:val="22"/>
      <w:szCs w:val="22"/>
    </w:rPr>
  </w:style>
  <w:style w:type="paragraph" w:customStyle="1" w:styleId="affffd">
    <w:name w:val="Прижатый влево"/>
    <w:basedOn w:val="a0"/>
    <w:next w:val="a0"/>
    <w:uiPriority w:val="99"/>
    <w:rPr>
      <w:sz w:val="24"/>
      <w:szCs w:val="24"/>
    </w:rPr>
  </w:style>
  <w:style w:type="paragraph" w:customStyle="1" w:styleId="affffe">
    <w:name w:val="Пример."/>
    <w:basedOn w:val="aff3"/>
    <w:next w:val="a0"/>
    <w:pPr>
      <w:spacing w:before="0" w:after="0"/>
      <w:ind w:left="0" w:right="0" w:firstLine="0"/>
    </w:pPr>
    <w:rPr>
      <w:shd w:val="clear" w:color="auto" w:fill="auto"/>
    </w:rPr>
  </w:style>
  <w:style w:type="paragraph" w:customStyle="1" w:styleId="afffff">
    <w:name w:val="Примечание."/>
    <w:basedOn w:val="aff3"/>
    <w:next w:val="a0"/>
    <w:pPr>
      <w:spacing w:before="0" w:after="0"/>
      <w:ind w:left="0" w:right="0" w:firstLine="0"/>
    </w:pPr>
    <w:rPr>
      <w:shd w:val="clear" w:color="auto" w:fill="auto"/>
    </w:rPr>
  </w:style>
  <w:style w:type="character" w:customStyle="1" w:styleId="afffff0">
    <w:name w:val="Продолжение ссылки"/>
  </w:style>
  <w:style w:type="paragraph" w:customStyle="1" w:styleId="afffff1">
    <w:name w:val="Словарная статья"/>
    <w:basedOn w:val="a0"/>
    <w:next w:val="a0"/>
    <w:pPr>
      <w:ind w:right="118"/>
      <w:jc w:val="both"/>
    </w:pPr>
    <w:rPr>
      <w:sz w:val="24"/>
      <w:szCs w:val="24"/>
    </w:rPr>
  </w:style>
  <w:style w:type="character" w:customStyle="1" w:styleId="afffff2">
    <w:name w:val="Сравнение редакций"/>
  </w:style>
  <w:style w:type="character" w:customStyle="1" w:styleId="afffff3">
    <w:name w:val="Сравнение редакций. Добавленный фрагмент"/>
    <w:rPr>
      <w:color w:val="000000"/>
      <w:shd w:val="clear" w:color="auto" w:fill="C1D7FF"/>
    </w:rPr>
  </w:style>
  <w:style w:type="character" w:customStyle="1" w:styleId="afffff4">
    <w:name w:val="Сравнение редакций. Удаленный фрагмент"/>
    <w:rPr>
      <w:color w:val="000000"/>
      <w:shd w:val="clear" w:color="auto" w:fill="C4C413"/>
    </w:rPr>
  </w:style>
  <w:style w:type="paragraph" w:customStyle="1" w:styleId="afffff5">
    <w:name w:val="Ссылка на официальную публикацию"/>
    <w:basedOn w:val="a0"/>
    <w:next w:val="a0"/>
    <w:pPr>
      <w:jc w:val="both"/>
    </w:pPr>
    <w:rPr>
      <w:sz w:val="24"/>
      <w:szCs w:val="24"/>
    </w:rPr>
  </w:style>
  <w:style w:type="paragraph" w:customStyle="1" w:styleId="afffff6">
    <w:name w:val="Текст в таблице"/>
    <w:basedOn w:val="affff3"/>
    <w:next w:val="a0"/>
    <w:pPr>
      <w:ind w:firstLine="500"/>
    </w:pPr>
  </w:style>
  <w:style w:type="paragraph" w:customStyle="1" w:styleId="afffff7">
    <w:name w:val="Текст ЭР (см. также)"/>
    <w:basedOn w:val="a0"/>
    <w:next w:val="a0"/>
    <w:pPr>
      <w:spacing w:before="200"/>
    </w:pPr>
    <w:rPr>
      <w:sz w:val="22"/>
      <w:szCs w:val="22"/>
    </w:rPr>
  </w:style>
  <w:style w:type="paragraph" w:customStyle="1" w:styleId="afffff8">
    <w:name w:val="Технический комментарий"/>
    <w:basedOn w:val="a0"/>
    <w:next w:val="a0"/>
    <w:rPr>
      <w:color w:val="463F31"/>
      <w:sz w:val="24"/>
      <w:szCs w:val="24"/>
      <w:shd w:val="clear" w:color="auto" w:fill="FFFFA6"/>
    </w:rPr>
  </w:style>
  <w:style w:type="character" w:customStyle="1" w:styleId="afffff9">
    <w:name w:val="Утратил силу"/>
    <w:rPr>
      <w:b/>
      <w:bCs/>
      <w:strike/>
      <w:color w:val="666600"/>
      <w:sz w:val="26"/>
      <w:szCs w:val="26"/>
    </w:rPr>
  </w:style>
  <w:style w:type="paragraph" w:customStyle="1" w:styleId="afffffa">
    <w:name w:val="Формула"/>
    <w:basedOn w:val="a0"/>
    <w:next w:val="a0"/>
    <w:pPr>
      <w:spacing w:before="240" w:after="240"/>
      <w:ind w:left="420" w:right="420" w:firstLine="300"/>
      <w:jc w:val="both"/>
    </w:pPr>
    <w:rPr>
      <w:sz w:val="24"/>
      <w:szCs w:val="24"/>
      <w:shd w:val="clear" w:color="auto" w:fill="FAF3E9"/>
    </w:rPr>
  </w:style>
  <w:style w:type="paragraph" w:customStyle="1" w:styleId="afffffb">
    <w:name w:val="Центрированный (таблица)"/>
    <w:basedOn w:val="affff3"/>
    <w:next w:val="a0"/>
    <w:pPr>
      <w:jc w:val="center"/>
    </w:pPr>
  </w:style>
  <w:style w:type="paragraph" w:customStyle="1" w:styleId="-">
    <w:name w:val="ЭР-содержание (правое окно)"/>
    <w:basedOn w:val="a0"/>
    <w:next w:val="a0"/>
    <w:pPr>
      <w:spacing w:before="300"/>
    </w:pPr>
  </w:style>
  <w:style w:type="paragraph" w:customStyle="1" w:styleId="29">
    <w:name w:val="Текст2"/>
    <w:basedOn w:val="a0"/>
    <w:pPr>
      <w:widowControl/>
      <w:adjustRightInd/>
      <w:spacing w:before="20" w:line="360" w:lineRule="auto"/>
      <w:ind w:right="147" w:firstLine="567"/>
    </w:pPr>
    <w:rPr>
      <w:rFonts w:ascii="Times New Roman" w:hAnsi="Times New Roman"/>
      <w:sz w:val="24"/>
      <w:szCs w:val="24"/>
    </w:rPr>
  </w:style>
  <w:style w:type="character" w:customStyle="1" w:styleId="highlight">
    <w:name w:val="highlight"/>
  </w:style>
  <w:style w:type="paragraph" w:styleId="afffffc">
    <w:name w:val="List Paragraph"/>
    <w:basedOn w:val="a0"/>
    <w:uiPriority w:val="99"/>
    <w:qFormat/>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PlusCell">
    <w:name w:val="ConsPlusCell"/>
    <w:pPr>
      <w:widowControl w:val="0"/>
      <w:autoSpaceDE w:val="0"/>
      <w:autoSpaceDN w:val="0"/>
      <w:adjustRightInd w:val="0"/>
    </w:pPr>
    <w:rPr>
      <w:rFonts w:ascii="Calibri" w:eastAsia="Calibri" w:hAnsi="Calibri" w:cs="Calibri"/>
      <w:sz w:val="22"/>
      <w:szCs w:val="22"/>
    </w:rPr>
  </w:style>
  <w:style w:type="paragraph" w:customStyle="1" w:styleId="ConsPlusNormal">
    <w:name w:val="ConsPlusNormal"/>
    <w:pPr>
      <w:autoSpaceDE w:val="0"/>
      <w:autoSpaceDN w:val="0"/>
      <w:adjustRightInd w:val="0"/>
      <w:ind w:firstLine="720"/>
    </w:pPr>
    <w:rPr>
      <w:rFonts w:ascii="Arial" w:hAnsi="Arial" w:cs="Arial"/>
    </w:rPr>
  </w:style>
  <w:style w:type="paragraph" w:customStyle="1" w:styleId="xl64">
    <w:name w:val="xl64"/>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6">
    <w:name w:val="xl66"/>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font5">
    <w:name w:val="font5"/>
    <w:basedOn w:val="a0"/>
    <w:uiPriority w:val="99"/>
    <w:pPr>
      <w:widowControl/>
      <w:autoSpaceDE/>
      <w:autoSpaceDN/>
      <w:adjustRightInd/>
      <w:spacing w:before="100" w:beforeAutospacing="1" w:after="100" w:afterAutospacing="1"/>
    </w:pPr>
    <w:rPr>
      <w:rFonts w:ascii="Times New Roman" w:hAnsi="Times New Roman"/>
      <w:color w:val="000000"/>
      <w:sz w:val="16"/>
      <w:szCs w:val="16"/>
    </w:rPr>
  </w:style>
  <w:style w:type="paragraph" w:styleId="afffffd">
    <w:name w:val="No Spacing"/>
    <w:uiPriority w:val="1"/>
    <w:qFormat/>
    <w:rPr>
      <w:sz w:val="24"/>
      <w:szCs w:val="24"/>
    </w:rPr>
  </w:style>
  <w:style w:type="paragraph" w:customStyle="1" w:styleId="11">
    <w:name w:val="Абзац списка1"/>
    <w:basedOn w:val="a0"/>
    <w:pPr>
      <w:widowControl/>
      <w:autoSpaceDE/>
      <w:autoSpaceDN/>
      <w:adjustRightInd/>
      <w:spacing w:after="200" w:line="276" w:lineRule="auto"/>
      <w:ind w:left="720"/>
    </w:pPr>
    <w:rPr>
      <w:rFonts w:ascii="Calibri" w:hAnsi="Calibri"/>
      <w:sz w:val="22"/>
      <w:szCs w:val="22"/>
      <w:lang w:eastAsia="en-US"/>
    </w:rPr>
  </w:style>
  <w:style w:type="character" w:customStyle="1" w:styleId="HeaderChar">
    <w:name w:val="Header Char"/>
    <w:uiPriority w:val="99"/>
    <w:rPr>
      <w:rFonts w:ascii="Times New Roman" w:hAnsi="Times New Roman" w:cs="Times New Roman"/>
    </w:rPr>
  </w:style>
  <w:style w:type="character" w:customStyle="1" w:styleId="FooterChar">
    <w:name w:val="Footer Char"/>
    <w:uiPriority w:val="99"/>
    <w:rPr>
      <w:rFonts w:ascii="Times New Roman" w:hAnsi="Times New Roman" w:cs="Times New Roman"/>
    </w:rPr>
  </w:style>
  <w:style w:type="character" w:customStyle="1" w:styleId="Heading1Char">
    <w:name w:val="Heading 1 Char"/>
    <w:uiPriority w:val="99"/>
    <w:rPr>
      <w:rFonts w:ascii="Times New Roman" w:hAnsi="Times New Roman" w:cs="Times New Roman"/>
      <w:sz w:val="24"/>
      <w:szCs w:val="24"/>
      <w:lang w:eastAsia="ru-RU"/>
    </w:rPr>
  </w:style>
  <w:style w:type="character" w:customStyle="1" w:styleId="Heading2Char">
    <w:name w:val="Heading 2 Char"/>
    <w:uiPriority w:val="99"/>
    <w:rPr>
      <w:rFonts w:ascii="Times New Roman" w:hAnsi="Times New Roman" w:cs="Times New Roman"/>
      <w:b/>
      <w:caps/>
      <w:sz w:val="26"/>
      <w:szCs w:val="26"/>
      <w:lang w:eastAsia="ru-RU"/>
    </w:rPr>
  </w:style>
  <w:style w:type="character" w:customStyle="1" w:styleId="HTMLPreformattedChar">
    <w:name w:val="HTML Preformatted Char"/>
    <w:uiPriority w:val="99"/>
    <w:rPr>
      <w:rFonts w:ascii="Courier New" w:hAnsi="Courier New" w:cs="Courier New"/>
      <w:sz w:val="20"/>
      <w:szCs w:val="20"/>
      <w:lang w:eastAsia="ru-RU"/>
    </w:rPr>
  </w:style>
  <w:style w:type="paragraph" w:customStyle="1" w:styleId="ConsNormal">
    <w:name w:val="ConsNormal"/>
    <w:uiPriority w:val="99"/>
    <w:pPr>
      <w:autoSpaceDE w:val="0"/>
      <w:autoSpaceDN w:val="0"/>
      <w:adjustRightInd w:val="0"/>
      <w:ind w:right="19772" w:firstLine="720"/>
    </w:pPr>
    <w:rPr>
      <w:rFonts w:ascii="Arial" w:hAnsi="Arial" w:cs="Arial"/>
    </w:rPr>
  </w:style>
  <w:style w:type="character" w:customStyle="1" w:styleId="BodyText2Char">
    <w:name w:val="Body Text 2 Char"/>
    <w:uiPriority w:val="99"/>
    <w:rPr>
      <w:rFonts w:ascii="Times New Roman" w:hAnsi="Times New Roman" w:cs="Times New Roman"/>
      <w:sz w:val="26"/>
      <w:szCs w:val="26"/>
      <w:lang w:eastAsia="ru-RU"/>
    </w:rPr>
  </w:style>
  <w:style w:type="character" w:customStyle="1" w:styleId="TitleChar">
    <w:name w:val="Title Char"/>
    <w:uiPriority w:val="99"/>
    <w:rPr>
      <w:rFonts w:ascii="Times New Roman" w:hAnsi="Times New Roman" w:cs="Times New Roman"/>
      <w:sz w:val="26"/>
      <w:szCs w:val="26"/>
    </w:rPr>
  </w:style>
  <w:style w:type="character" w:customStyle="1" w:styleId="BodyTextChar">
    <w:name w:val="Body Text Char"/>
    <w:uiPriority w:val="99"/>
    <w:rPr>
      <w:rFonts w:ascii="Times New Roman" w:hAnsi="Times New Roman" w:cs="Times New Roman"/>
    </w:rPr>
  </w:style>
  <w:style w:type="character" w:customStyle="1" w:styleId="BodyTextIndent2Char">
    <w:name w:val="Body Text Indent 2 Char"/>
    <w:uiPriority w:val="99"/>
    <w:rPr>
      <w:rFonts w:ascii="Times New Roman" w:hAnsi="Times New Roman" w:cs="Times New Roman"/>
    </w:rPr>
  </w:style>
  <w:style w:type="table" w:customStyle="1" w:styleId="12">
    <w:name w:val="Сетка таблицы1"/>
    <w:basedOn w:val="a2"/>
    <w:uiPriority w:val="9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uiPriority w:val="99"/>
    <w:pPr>
      <w:widowControl w:val="0"/>
      <w:autoSpaceDE w:val="0"/>
      <w:autoSpaceDN w:val="0"/>
      <w:adjustRightInd w:val="0"/>
      <w:ind w:right="19772"/>
    </w:pPr>
    <w:rPr>
      <w:rFonts w:ascii="Arial" w:hAnsi="Arial" w:cs="Arial"/>
      <w:sz w:val="22"/>
      <w:szCs w:val="22"/>
    </w:rPr>
  </w:style>
  <w:style w:type="paragraph" w:customStyle="1" w:styleId="ConsNonformat">
    <w:name w:val="ConsNonformat"/>
    <w:uiPriority w:val="99"/>
    <w:pPr>
      <w:widowControl w:val="0"/>
      <w:autoSpaceDE w:val="0"/>
      <w:autoSpaceDN w:val="0"/>
      <w:adjustRightInd w:val="0"/>
      <w:ind w:right="19772"/>
    </w:pPr>
    <w:rPr>
      <w:rFonts w:ascii="Courier New" w:hAnsi="Courier New" w:cs="Courier New"/>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character" w:customStyle="1" w:styleId="ConsPlusNormal0">
    <w:name w:val="ConsPlusNormal Знак"/>
    <w:locked/>
    <w:rPr>
      <w:rFonts w:ascii="Arial" w:hAnsi="Arial" w:cs="Arial"/>
      <w:lang w:val="ru-RU" w:eastAsia="ru-RU" w:bidi="ar-SA"/>
    </w:rPr>
  </w:style>
  <w:style w:type="paragraph" w:customStyle="1" w:styleId="afffffe">
    <w:name w:val="НИР"/>
    <w:basedOn w:val="a0"/>
    <w:uiPriority w:val="99"/>
    <w:pPr>
      <w:widowControl/>
      <w:autoSpaceDE/>
      <w:autoSpaceDN/>
      <w:adjustRightInd/>
      <w:spacing w:after="120" w:line="360" w:lineRule="auto"/>
      <w:ind w:firstLine="720"/>
      <w:jc w:val="both"/>
    </w:pPr>
    <w:rPr>
      <w:rFonts w:ascii="Times New Roman" w:hAnsi="Times New Roman"/>
      <w:color w:val="000000"/>
      <w:spacing w:val="5"/>
      <w:sz w:val="24"/>
      <w:szCs w:val="24"/>
    </w:rPr>
  </w:style>
  <w:style w:type="character" w:customStyle="1" w:styleId="affffff">
    <w:name w:val="Знак Знак"/>
    <w:semiHidden/>
    <w:rPr>
      <w:sz w:val="24"/>
      <w:szCs w:val="24"/>
      <w:lang w:val="ru-RU" w:eastAsia="ru-RU" w:bidi="ar-SA"/>
    </w:rPr>
  </w:style>
  <w:style w:type="character" w:customStyle="1" w:styleId="13">
    <w:name w:val="Знак Знак1"/>
    <w:rPr>
      <w:sz w:val="24"/>
      <w:szCs w:val="24"/>
      <w:lang w:val="ru-RU" w:eastAsia="ru-RU" w:bidi="ar-SA"/>
    </w:rPr>
  </w:style>
  <w:style w:type="character" w:customStyle="1" w:styleId="14">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style>
  <w:style w:type="paragraph" w:customStyle="1" w:styleId="font6">
    <w:name w:val="font6"/>
    <w:basedOn w:val="a0"/>
    <w:uiPriority w:val="99"/>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xl63">
    <w:name w:val="xl63"/>
    <w:basedOn w:val="a0"/>
    <w:uiPriority w:val="99"/>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5">
    <w:name w:val="xl65"/>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7">
    <w:name w:val="xl67"/>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ConsPlusTitle">
    <w:name w:val="ConsPlusTitle"/>
    <w:pPr>
      <w:widowControl w:val="0"/>
      <w:autoSpaceDE w:val="0"/>
      <w:autoSpaceDN w:val="0"/>
    </w:pPr>
    <w:rPr>
      <w:rFonts w:ascii="Calibri" w:hAnsi="Calibri" w:cs="Calibri"/>
      <w:b/>
      <w:sz w:val="22"/>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15">
    <w:name w:val="Абзац списка1"/>
    <w:basedOn w:val="a0"/>
    <w:uiPriority w:val="99"/>
    <w:pPr>
      <w:widowControl/>
      <w:autoSpaceDE/>
      <w:autoSpaceDN/>
      <w:adjustRightInd/>
      <w:spacing w:after="200" w:line="276" w:lineRule="auto"/>
      <w:ind w:left="720"/>
    </w:pPr>
    <w:rPr>
      <w:rFonts w:ascii="Calibri" w:hAnsi="Calibri"/>
      <w:sz w:val="22"/>
      <w:szCs w:val="22"/>
      <w:lang w:eastAsia="en-US"/>
    </w:rPr>
  </w:style>
  <w:style w:type="character" w:customStyle="1" w:styleId="HTML0">
    <w:name w:val="Стандартный HTML Знак"/>
    <w:uiPriority w:val="99"/>
    <w:semiHidden/>
    <w:rPr>
      <w:rFonts w:ascii="Consolas" w:eastAsia="Times New Roman" w:hAnsi="Consolas" w:cs="Consolas"/>
      <w:sz w:val="20"/>
      <w:szCs w:val="20"/>
      <w:lang w:eastAsia="ru-RU"/>
    </w:rPr>
  </w:style>
  <w:style w:type="character" w:customStyle="1" w:styleId="HTML3">
    <w:name w:val="Стандартный HTML Знак3"/>
    <w:uiPriority w:val="99"/>
    <w:semiHidden/>
    <w:rPr>
      <w:rFonts w:ascii="Courier New" w:hAnsi="Courier New" w:cs="Courier New"/>
      <w:sz w:val="20"/>
      <w:szCs w:val="20"/>
      <w:lang w:eastAsia="en-US"/>
    </w:rPr>
  </w:style>
  <w:style w:type="character" w:customStyle="1" w:styleId="HTML1">
    <w:name w:val="Стандартный HTML Знак1"/>
    <w:uiPriority w:val="99"/>
    <w:semiHidden/>
    <w:rPr>
      <w:rFonts w:ascii="Courier New" w:hAnsi="Courier New"/>
      <w:sz w:val="20"/>
      <w:lang w:eastAsia="en-US"/>
    </w:rPr>
  </w:style>
  <w:style w:type="character" w:customStyle="1" w:styleId="HTML11">
    <w:name w:val="Стандартный HTML Знак11"/>
    <w:uiPriority w:val="99"/>
    <w:semiHidden/>
    <w:rPr>
      <w:rFonts w:ascii="Courier New" w:hAnsi="Courier New"/>
      <w:sz w:val="20"/>
      <w:lang w:eastAsia="en-US"/>
    </w:rPr>
  </w:style>
  <w:style w:type="character" w:customStyle="1" w:styleId="2a">
    <w:name w:val="Основной текст с отступом Знак2"/>
    <w:uiPriority w:val="99"/>
    <w:locked/>
    <w:rPr>
      <w:sz w:val="26"/>
    </w:rPr>
  </w:style>
  <w:style w:type="character" w:customStyle="1" w:styleId="35">
    <w:name w:val="Основной текст с отступом Знак3"/>
    <w:uiPriority w:val="99"/>
    <w:semiHidden/>
    <w:rPr>
      <w:rFonts w:ascii="Calibri" w:hAnsi="Calibri" w:cs="Times New Roman"/>
      <w:lang w:eastAsia="en-US"/>
    </w:rPr>
  </w:style>
  <w:style w:type="character" w:customStyle="1" w:styleId="16">
    <w:name w:val="Основной текст с отступом Знак1"/>
    <w:uiPriority w:val="99"/>
    <w:semiHidden/>
    <w:rPr>
      <w:rFonts w:ascii="Calibri" w:hAnsi="Calibri"/>
      <w:lang w:eastAsia="en-US"/>
    </w:rPr>
  </w:style>
  <w:style w:type="character" w:customStyle="1" w:styleId="110">
    <w:name w:val="Основной текст с отступом Знак11"/>
    <w:uiPriority w:val="99"/>
    <w:semiHidden/>
    <w:rPr>
      <w:rFonts w:ascii="Calibri" w:hAnsi="Calibri"/>
      <w:lang w:eastAsia="en-US"/>
    </w:rPr>
  </w:style>
  <w:style w:type="character" w:customStyle="1" w:styleId="affffff0">
    <w:name w:val="Название Знак"/>
    <w:uiPriority w:val="10"/>
    <w:rPr>
      <w:rFonts w:ascii="Cambria" w:eastAsia="Times New Roman" w:hAnsi="Cambria" w:cs="Times New Roman"/>
      <w:color w:val="17365D"/>
      <w:spacing w:val="5"/>
      <w:kern w:val="28"/>
      <w:sz w:val="52"/>
      <w:szCs w:val="52"/>
      <w:lang w:eastAsia="ru-RU"/>
    </w:rPr>
  </w:style>
  <w:style w:type="character" w:customStyle="1" w:styleId="36">
    <w:name w:val="Название Знак3"/>
    <w:uiPriority w:val="10"/>
    <w:rPr>
      <w:rFonts w:ascii="Cambria" w:eastAsia="Times New Roman" w:hAnsi="Cambria" w:cs="Times New Roman"/>
      <w:b/>
      <w:bCs/>
      <w:kern w:val="28"/>
      <w:sz w:val="32"/>
      <w:szCs w:val="32"/>
      <w:lang w:eastAsia="en-US"/>
    </w:rPr>
  </w:style>
  <w:style w:type="character" w:customStyle="1" w:styleId="17">
    <w:name w:val="Название Знак1"/>
    <w:rPr>
      <w:rFonts w:ascii="Calibri Light" w:hAnsi="Calibri Light"/>
      <w:b/>
      <w:kern w:val="28"/>
      <w:sz w:val="32"/>
      <w:lang w:eastAsia="en-US"/>
    </w:rPr>
  </w:style>
  <w:style w:type="character" w:customStyle="1" w:styleId="111">
    <w:name w:val="Название Знак11"/>
    <w:uiPriority w:val="99"/>
    <w:rPr>
      <w:rFonts w:ascii="Calibri Light" w:hAnsi="Calibri Light"/>
      <w:b/>
      <w:kern w:val="28"/>
      <w:sz w:val="32"/>
      <w:lang w:eastAsia="en-US"/>
    </w:rPr>
  </w:style>
  <w:style w:type="character" w:customStyle="1" w:styleId="2b">
    <w:name w:val="Основной текст Знак2"/>
    <w:uiPriority w:val="99"/>
    <w:locked/>
    <w:rPr>
      <w:rFonts w:ascii="Calibri" w:hAnsi="Calibri"/>
      <w:sz w:val="22"/>
      <w:lang w:eastAsia="en-US"/>
    </w:rPr>
  </w:style>
  <w:style w:type="character" w:customStyle="1" w:styleId="37">
    <w:name w:val="Основной текст Знак3"/>
    <w:uiPriority w:val="99"/>
    <w:semiHidden/>
    <w:rPr>
      <w:rFonts w:ascii="Calibri" w:hAnsi="Calibri" w:cs="Times New Roman"/>
      <w:lang w:eastAsia="en-US"/>
    </w:rPr>
  </w:style>
  <w:style w:type="character" w:customStyle="1" w:styleId="18">
    <w:name w:val="Основной текст Знак1"/>
    <w:uiPriority w:val="99"/>
    <w:semiHidden/>
    <w:rPr>
      <w:rFonts w:ascii="Calibri" w:hAnsi="Calibri"/>
      <w:lang w:eastAsia="en-US"/>
    </w:rPr>
  </w:style>
  <w:style w:type="character" w:customStyle="1" w:styleId="112">
    <w:name w:val="Основной текст Знак11"/>
    <w:uiPriority w:val="99"/>
    <w:semiHidden/>
    <w:rPr>
      <w:rFonts w:ascii="Calibri" w:hAnsi="Calibri"/>
      <w:lang w:eastAsia="en-US"/>
    </w:rPr>
  </w:style>
  <w:style w:type="character" w:customStyle="1" w:styleId="220">
    <w:name w:val="Основной текст с отступом 2 Знак2"/>
    <w:uiPriority w:val="99"/>
    <w:locked/>
  </w:style>
  <w:style w:type="character" w:customStyle="1" w:styleId="230">
    <w:name w:val="Основной текст с отступом 2 Знак3"/>
    <w:uiPriority w:val="99"/>
    <w:semiHidden/>
    <w:rPr>
      <w:rFonts w:ascii="Calibri" w:hAnsi="Calibri" w:cs="Times New Roman"/>
      <w:lang w:eastAsia="en-US"/>
    </w:rPr>
  </w:style>
  <w:style w:type="character" w:customStyle="1" w:styleId="210">
    <w:name w:val="Основной текст с отступом 2 Знак1"/>
    <w:uiPriority w:val="99"/>
    <w:semiHidden/>
    <w:rPr>
      <w:rFonts w:ascii="Calibri" w:hAnsi="Calibri"/>
      <w:lang w:eastAsia="en-US"/>
    </w:rPr>
  </w:style>
  <w:style w:type="character" w:customStyle="1" w:styleId="211">
    <w:name w:val="Основной текст с отступом 2 Знак11"/>
    <w:uiPriority w:val="99"/>
    <w:semiHidden/>
    <w:rPr>
      <w:rFonts w:ascii="Calibri" w:hAnsi="Calibri"/>
      <w:lang w:eastAsia="en-US"/>
    </w:rPr>
  </w:style>
  <w:style w:type="character" w:customStyle="1" w:styleId="affffff1">
    <w:name w:val="Приветствие Знак"/>
    <w:uiPriority w:val="99"/>
    <w:semiHidden/>
    <w:rPr>
      <w:rFonts w:ascii="Arial" w:eastAsia="Times New Roman" w:hAnsi="Arial" w:cs="Arial"/>
      <w:sz w:val="24"/>
      <w:szCs w:val="24"/>
      <w:lang w:eastAsia="ru-RU"/>
    </w:rPr>
  </w:style>
  <w:style w:type="character" w:customStyle="1" w:styleId="38">
    <w:name w:val="Приветствие Знак3"/>
    <w:uiPriority w:val="99"/>
    <w:semiHidden/>
    <w:rPr>
      <w:rFonts w:ascii="Calibri" w:hAnsi="Calibri" w:cs="Times New Roman"/>
      <w:lang w:eastAsia="en-US"/>
    </w:rPr>
  </w:style>
  <w:style w:type="character" w:customStyle="1" w:styleId="19">
    <w:name w:val="Приветствие Знак1"/>
    <w:uiPriority w:val="99"/>
    <w:semiHidden/>
    <w:rPr>
      <w:rFonts w:ascii="Calibri" w:hAnsi="Calibri"/>
      <w:lang w:eastAsia="en-US"/>
    </w:rPr>
  </w:style>
  <w:style w:type="character" w:customStyle="1" w:styleId="113">
    <w:name w:val="Приветствие Знак11"/>
    <w:uiPriority w:val="99"/>
    <w:semiHidden/>
    <w:rPr>
      <w:rFonts w:ascii="Calibri" w:hAnsi="Calibri"/>
      <w:lang w:eastAsia="en-US"/>
    </w:rPr>
  </w:style>
  <w:style w:type="character" w:customStyle="1" w:styleId="affffff2">
    <w:name w:val="Подзаголовок Знак"/>
    <w:uiPriority w:val="11"/>
    <w:rPr>
      <w:rFonts w:ascii="Cambria" w:eastAsia="Times New Roman" w:hAnsi="Cambria" w:cs="Times New Roman"/>
      <w:i/>
      <w:iCs/>
      <w:color w:val="4F81BD"/>
      <w:spacing w:val="15"/>
      <w:sz w:val="24"/>
      <w:szCs w:val="24"/>
      <w:lang w:eastAsia="ru-RU"/>
    </w:rPr>
  </w:style>
  <w:style w:type="character" w:customStyle="1" w:styleId="39">
    <w:name w:val="Подзаголовок Знак3"/>
    <w:uiPriority w:val="11"/>
    <w:rPr>
      <w:rFonts w:ascii="Cambria" w:eastAsia="Times New Roman" w:hAnsi="Cambria" w:cs="Times New Roman"/>
      <w:sz w:val="24"/>
      <w:szCs w:val="24"/>
      <w:lang w:eastAsia="en-US"/>
    </w:rPr>
  </w:style>
  <w:style w:type="character" w:customStyle="1" w:styleId="1a">
    <w:name w:val="Подзаголовок Знак1"/>
    <w:uiPriority w:val="99"/>
    <w:rPr>
      <w:rFonts w:ascii="Calibri Light" w:hAnsi="Calibri Light"/>
      <w:sz w:val="24"/>
      <w:lang w:eastAsia="en-US"/>
    </w:rPr>
  </w:style>
  <w:style w:type="character" w:customStyle="1" w:styleId="114">
    <w:name w:val="Подзаголовок Знак11"/>
    <w:uiPriority w:val="99"/>
    <w:rPr>
      <w:rFonts w:ascii="Calibri Light" w:hAnsi="Calibri Light"/>
      <w:sz w:val="24"/>
      <w:lang w:eastAsia="en-US"/>
    </w:rPr>
  </w:style>
  <w:style w:type="paragraph" w:customStyle="1" w:styleId="1b">
    <w:name w:val="Без интервала1"/>
    <w:uiPriority w:val="99"/>
    <w:rPr>
      <w:sz w:val="24"/>
      <w:szCs w:val="24"/>
    </w:rPr>
  </w:style>
  <w:style w:type="paragraph" w:customStyle="1" w:styleId="2c">
    <w:name w:val="Абзац списка2"/>
    <w:basedOn w:val="a0"/>
    <w:uiPriority w:val="99"/>
    <w:pPr>
      <w:widowControl/>
      <w:autoSpaceDE/>
      <w:autoSpaceDN/>
      <w:adjustRightInd/>
      <w:spacing w:after="200" w:line="276" w:lineRule="auto"/>
      <w:ind w:left="720"/>
      <w:contextualSpacing/>
    </w:pPr>
    <w:rPr>
      <w:rFonts w:ascii="Calibri" w:hAnsi="Calibri"/>
      <w:sz w:val="22"/>
      <w:szCs w:val="22"/>
      <w:lang w:eastAsia="en-US"/>
    </w:rPr>
  </w:style>
  <w:style w:type="table" w:customStyle="1" w:styleId="115">
    <w:name w:val="Сетка таблицы11"/>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3">
    <w:name w:val="Subtle Emphasis"/>
    <w:uiPriority w:val="19"/>
    <w:qFormat/>
    <w:rPr>
      <w:i/>
      <w:iCs/>
      <w:color w:val="808080"/>
    </w:rPr>
  </w:style>
  <w:style w:type="table" w:customStyle="1" w:styleId="61">
    <w:name w:val="Сетка таблицы6"/>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pPr>
      <w:widowControl/>
      <w:autoSpaceDE/>
      <w:autoSpaceDN/>
      <w:adjustRightInd/>
      <w:spacing w:before="100" w:beforeAutospacing="1" w:after="100" w:afterAutospacing="1"/>
    </w:pPr>
    <w:rPr>
      <w:rFonts w:ascii="Times New Roman" w:hAnsi="Times New Roman"/>
      <w:sz w:val="24"/>
      <w:szCs w:val="24"/>
    </w:rPr>
  </w:style>
  <w:style w:type="character" w:customStyle="1" w:styleId="42">
    <w:name w:val="Основной текст (4)_"/>
    <w:link w:val="43"/>
    <w:rPr>
      <w:sz w:val="26"/>
      <w:szCs w:val="26"/>
      <w:shd w:val="clear" w:color="auto" w:fill="FFFFFF"/>
    </w:rPr>
  </w:style>
  <w:style w:type="paragraph" w:customStyle="1" w:styleId="43">
    <w:name w:val="Основной текст (4)"/>
    <w:basedOn w:val="a0"/>
    <w:link w:val="42"/>
    <w:pPr>
      <w:shd w:val="clear" w:color="auto" w:fill="FFFFFF"/>
      <w:autoSpaceDE/>
      <w:autoSpaceDN/>
      <w:adjustRightInd/>
      <w:spacing w:before="240" w:line="278" w:lineRule="exac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qFormat="1"/>
    <w:lsdException w:name="table of figures" w:uiPriority="0"/>
    <w:lsdException w:name="envelope address" w:uiPriority="0"/>
    <w:lsdException w:name="envelope return" w:uiPriority="0"/>
    <w:lsdException w:name="line number" w:uiPriority="0"/>
    <w:lsdException w:name="endnote reference" w:uiPriority="0"/>
    <w:lsdException w:name="endnote text" w:uiPriority="0"/>
    <w:lsdException w:name="table of authorities" w:uiPriority="0"/>
    <w:lsdException w:name="macro" w:uiPriority="0"/>
    <w:lsdException w:name="toa heading" w:uiPriority="0"/>
    <w:lsdException w:name="List Number"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lsdException w:name="Closing" w:uiPriority="0"/>
    <w:lsdException w:name="Signature" w:uiPriority="0"/>
    <w:lsdException w:name="Default Paragraph Font" w:semiHidden="1"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Date" w:uiPriority="0"/>
    <w:lsdException w:name="Body Text First Indent" w:uiPriority="0"/>
    <w:lsdException w:name="Body Text First Indent 2" w:uiPriority="0"/>
    <w:lsdException w:name="Note Heading" w:uiPriority="0"/>
    <w:lsdException w:name="Body Text 3" w:uiPriority="0"/>
    <w:lsdException w:name="Block Text" w:uiPriority="0"/>
    <w:lsdException w:name="FollowedHyperlink" w:unhideWhenUsed="1"/>
    <w:lsdException w:name="Strong" w:uiPriority="22" w:qFormat="1"/>
    <w:lsdException w:name="Emphasis" w:uiPriority="2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uiPriority="59"/>
    <w:lsdException w:name="Table Theme" w:uiPriority="0"/>
    <w:lsdException w:name="Placeholder Text" w:semiHidden="1" w:unhideWhenUsed="1"/>
    <w:lsdException w:name="No Spacing" w:uiPriority="1" w:qFormat="1"/>
    <w:lsdException w:name="Light Shading" w:semiHidden="1" w:unhideWhenUsed="1"/>
    <w:lsdException w:name="Light List" w:semiHidden="1" w:unhideWhenUsed="1"/>
    <w:lsdException w:name="Light Grid" w:semiHidden="1" w:unhideWhenUsed="1"/>
    <w:lsdException w:name="Medium Shading 1" w:semiHidden="1" w:unhideWhenUsed="1"/>
    <w:lsdException w:name="Medium Shading 2" w:semiHidden="1" w:unhideWhenUsed="1"/>
    <w:lsdException w:name="Medium List 1" w:semiHidden="1" w:unhideWhenUsed="1"/>
    <w:lsdException w:name="Medium List 2" w:semiHidden="1" w:unhideWhenUsed="1"/>
    <w:lsdException w:name="Medium Grid 1" w:semiHidden="1" w:unhideWhenUsed="1"/>
    <w:lsdException w:name="Medium Grid 2" w:semiHidden="1" w:unhideWhenUsed="1"/>
    <w:lsdException w:name="Medium Grid 3" w:semiHidden="1" w:unhideWhenUsed="1"/>
    <w:lsdException w:name="Dark List" w:semiHidden="1" w:unhideWhenUsed="1"/>
    <w:lsdException w:name="Colorful Shading" w:semiHidden="1" w:unhideWhenUsed="1"/>
    <w:lsdException w:name="Colorful List" w:semiHidden="1" w:unhideWhenUsed="1"/>
    <w:lsdException w:name="Colorful Grid" w:semiHidden="1" w:unhideWhenUsed="1"/>
    <w:lsdException w:name="Light Shading Accent 1" w:semiHidden="1" w:unhideWhenUsed="1"/>
    <w:lsdException w:name="Light List Accent 1" w:semiHidden="1" w:unhideWhenUsed="1"/>
    <w:lsdException w:name="Light Grid Accent 1" w:semiHidden="1" w:unhideWhenUsed="1"/>
    <w:lsdException w:name="Medium Shading 1 Accent 1" w:semiHidden="1" w:unhideWhenUsed="1"/>
    <w:lsdException w:name="Medium Shading 2 Accent 1" w:semiHidden="1" w:unhideWhenUsed="1"/>
    <w:lsdException w:name="Medium List 1 Accent 1" w:semiHidden="1" w:unhideWhenUsed="1"/>
    <w:lsdException w:name="Revision" w:semiHidden="1" w:unhideWhenUsed="1"/>
    <w:lsdException w:name="List Paragraph" w:qFormat="1"/>
    <w:lsdException w:name="Quote" w:qFormat="1"/>
    <w:lsdException w:name="Intense Quote" w:qFormat="1"/>
    <w:lsdException w:name="Medium List 2 Accent 1" w:semiHidden="1" w:unhideWhenUsed="1"/>
    <w:lsdException w:name="Medium Grid 1 Accent 1" w:semiHidden="1" w:unhideWhenUsed="1"/>
    <w:lsdException w:name="Medium Grid 2 Accent 1" w:semiHidden="1" w:unhideWhenUsed="1"/>
    <w:lsdException w:name="Medium Grid 3 Accent 1" w:semiHidden="1" w:unhideWhenUsed="1"/>
    <w:lsdException w:name="Dark List Accent 1" w:semiHidden="1" w:unhideWhenUsed="1"/>
    <w:lsdException w:name="Colorful Shading Accent 1" w:semiHidden="1" w:unhideWhenUsed="1"/>
    <w:lsdException w:name="Colorful List Accent 1" w:semiHidden="1" w:unhideWhenUsed="1"/>
    <w:lsdException w:name="Colorful Grid Accent 1" w:semiHidden="1" w:unhideWhenUsed="1"/>
    <w:lsdException w:name="Light Shading Accent 2" w:semiHidden="1" w:unhideWhenUsed="1"/>
    <w:lsdException w:name="Light List Accent 2" w:semiHidden="1" w:unhideWhenUsed="1"/>
    <w:lsdException w:name="Light Grid Accent 2" w:semiHidden="1" w:unhideWhenUsed="1"/>
    <w:lsdException w:name="Medium Shading 1 Accent 2" w:semiHidden="1" w:unhideWhenUsed="1"/>
    <w:lsdException w:name="Medium Shading 2 Accent 2" w:semiHidden="1" w:unhideWhenUsed="1"/>
    <w:lsdException w:name="Medium List 1 Accent 2" w:semiHidden="1" w:unhideWhenUsed="1"/>
    <w:lsdException w:name="Medium List 2 Accent 2" w:semiHidden="1" w:unhideWhenUsed="1"/>
    <w:lsdException w:name="Medium Grid 1 Accent 2" w:semiHidden="1" w:unhideWhenUsed="1"/>
    <w:lsdException w:name="Medium Grid 2 Accent 2" w:semiHidden="1" w:unhideWhenUsed="1"/>
    <w:lsdException w:name="Medium Grid 3 Accent 2" w:semiHidden="1" w:unhideWhenUsed="1"/>
    <w:lsdException w:name="Dark List Accent 2" w:semiHidden="1" w:unhideWhenUsed="1"/>
    <w:lsdException w:name="Colorful Shading Accent 2" w:semiHidden="1" w:unhideWhenUsed="1"/>
    <w:lsdException w:name="Colorful List Accent 2" w:semiHidden="1" w:unhideWhenUsed="1"/>
    <w:lsdException w:name="Colorful Grid Accent 2" w:semiHidden="1" w:unhideWhenUsed="1"/>
    <w:lsdException w:name="Light Shading Accent 3" w:semiHidden="1" w:unhideWhenUsed="1"/>
    <w:lsdException w:name="Light List Accent 3" w:semiHidden="1" w:unhideWhenUsed="1"/>
    <w:lsdException w:name="Light Grid Accent 3" w:semiHidden="1" w:unhideWhenUsed="1"/>
    <w:lsdException w:name="Medium Shading 1 Accent 3" w:semiHidden="1" w:unhideWhenUsed="1"/>
    <w:lsdException w:name="Medium Shading 2 Accent 3" w:semiHidden="1" w:unhideWhenUsed="1"/>
    <w:lsdException w:name="Medium List 1 Accent 3" w:semiHidden="1" w:unhideWhenUsed="1"/>
    <w:lsdException w:name="Medium List 2 Accent 3" w:semiHidden="1" w:unhideWhenUsed="1"/>
    <w:lsdException w:name="Medium Grid 1 Accent 3" w:semiHidden="1" w:unhideWhenUsed="1"/>
    <w:lsdException w:name="Medium Grid 2 Accent 3" w:semiHidden="1" w:unhideWhenUsed="1"/>
    <w:lsdException w:name="Medium Grid 3 Accent 3" w:semiHidden="1" w:unhideWhenUsed="1"/>
    <w:lsdException w:name="Dark List Accent 3" w:semiHidden="1" w:unhideWhenUsed="1"/>
    <w:lsdException w:name="Colorful Shading Accent 3" w:semiHidden="1" w:unhideWhenUsed="1"/>
    <w:lsdException w:name="Colorful List Accent 3" w:semiHidden="1" w:unhideWhenUsed="1"/>
    <w:lsdException w:name="Colorful Grid Accent 3" w:semiHidden="1" w:unhideWhenUsed="1"/>
    <w:lsdException w:name="Light Shading Accent 4" w:semiHidden="1" w:unhideWhenUsed="1"/>
    <w:lsdException w:name="Light List Accent 4" w:semiHidden="1" w:unhideWhenUsed="1"/>
    <w:lsdException w:name="Light Grid Accent 4" w:semiHidden="1" w:unhideWhenUsed="1"/>
    <w:lsdException w:name="Medium Shading 1 Accent 4" w:semiHidden="1" w:unhideWhenUsed="1"/>
    <w:lsdException w:name="Medium Shading 2 Accent 4" w:semiHidden="1" w:unhideWhenUsed="1"/>
    <w:lsdException w:name="Medium List 1 Accent 4" w:semiHidden="1" w:unhideWhenUsed="1"/>
    <w:lsdException w:name="Medium List 2 Accent 4" w:semiHidden="1" w:unhideWhenUsed="1"/>
    <w:lsdException w:name="Medium Grid 1 Accent 4" w:semiHidden="1" w:unhideWhenUsed="1"/>
    <w:lsdException w:name="Medium Grid 2 Accent 4" w:semiHidden="1" w:unhideWhenUsed="1"/>
    <w:lsdException w:name="Medium Grid 3 Accent 4" w:semiHidden="1" w:unhideWhenUsed="1"/>
    <w:lsdException w:name="Dark List Accent 4" w:semiHidden="1" w:unhideWhenUsed="1"/>
    <w:lsdException w:name="Colorful Shading Accent 4" w:semiHidden="1" w:unhideWhenUsed="1"/>
    <w:lsdException w:name="Colorful List Accent 4" w:semiHidden="1" w:unhideWhenUsed="1"/>
    <w:lsdException w:name="Colorful Grid Accent 4" w:semiHidden="1" w:unhideWhenUsed="1"/>
    <w:lsdException w:name="Light Shading Accent 5" w:semiHidden="1" w:unhideWhenUsed="1"/>
    <w:lsdException w:name="Light List Accent 5" w:semiHidden="1" w:unhideWhenUsed="1"/>
    <w:lsdException w:name="Light Grid Accent 5" w:semiHidden="1" w:unhideWhenUsed="1"/>
    <w:lsdException w:name="Medium Shading 1 Accent 5" w:semiHidden="1" w:unhideWhenUsed="1"/>
    <w:lsdException w:name="Medium Shading 2 Accent 5" w:semiHidden="1" w:unhideWhenUsed="1"/>
    <w:lsdException w:name="Medium List 1 Accent 5" w:semiHidden="1" w:unhideWhenUsed="1"/>
    <w:lsdException w:name="Medium List 2 Accent 5" w:semiHidden="1" w:unhideWhenUsed="1"/>
    <w:lsdException w:name="Medium Grid 1 Accent 5" w:semiHidden="1" w:unhideWhenUsed="1"/>
    <w:lsdException w:name="Medium Grid 2 Accent 5" w:semiHidden="1" w:unhideWhenUsed="1"/>
    <w:lsdException w:name="Medium Grid 3 Accent 5" w:semiHidden="1" w:unhideWhenUsed="1"/>
    <w:lsdException w:name="Dark List Accent 5" w:semiHidden="1" w:unhideWhenUsed="1"/>
    <w:lsdException w:name="Colorful Shading Accent 5" w:semiHidden="1" w:unhideWhenUsed="1"/>
    <w:lsdException w:name="Colorful List Accent 5" w:semiHidden="1" w:unhideWhenUsed="1"/>
    <w:lsdException w:name="Colorful Grid Accent 5" w:semiHidden="1" w:unhideWhenUsed="1"/>
    <w:lsdException w:name="Light Shading Accent 6" w:semiHidden="1" w:unhideWhenUsed="1"/>
    <w:lsdException w:name="Light List Accent 6" w:semiHidden="1" w:unhideWhenUsed="1"/>
    <w:lsdException w:name="Light Grid Accent 6" w:semiHidden="1" w:unhideWhenUsed="1"/>
    <w:lsdException w:name="Medium Shading 1 Accent 6" w:semiHidden="1" w:unhideWhenUsed="1"/>
    <w:lsdException w:name="Medium Shading 2 Accent 6" w:semiHidden="1" w:unhideWhenUsed="1"/>
    <w:lsdException w:name="Medium List 1 Accent 6" w:semiHidden="1" w:unhideWhenUsed="1"/>
    <w:lsdException w:name="Medium List 2 Accent 6" w:semiHidden="1" w:unhideWhenUsed="1"/>
    <w:lsdException w:name="Medium Grid 1 Accent 6" w:semiHidden="1" w:unhideWhenUsed="1"/>
    <w:lsdException w:name="Medium Grid 2 Accent 6" w:semiHidden="1" w:unhideWhenUsed="1"/>
    <w:lsdException w:name="Medium Grid 3 Accent 6" w:semiHidden="1" w:unhideWhenUsed="1"/>
    <w:lsdException w:name="Dark List Accent 6" w:semiHidden="1" w:unhideWhenUsed="1"/>
    <w:lsdException w:name="Colorful Shading Accent 6" w:semiHidden="1" w:unhideWhenUsed="1"/>
    <w:lsdException w:name="Colorful List Accent 6" w:semiHidden="1" w:unhideWhenUsed="1"/>
    <w:lsdException w:name="Colorful Grid Accent 6" w:semiHidden="1"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autoSpaceDE w:val="0"/>
      <w:autoSpaceDN w:val="0"/>
      <w:adjustRightInd w:val="0"/>
    </w:pPr>
    <w:rPr>
      <w:rFonts w:ascii="Arial" w:hAnsi="Arial"/>
      <w:sz w:val="26"/>
      <w:szCs w:val="26"/>
    </w:rPr>
  </w:style>
  <w:style w:type="paragraph" w:styleId="1">
    <w:name w:val="heading 1"/>
    <w:basedOn w:val="a0"/>
    <w:next w:val="a0"/>
    <w:link w:val="10"/>
    <w:uiPriority w:val="99"/>
    <w:qFormat/>
    <w:pPr>
      <w:spacing w:before="108" w:after="108"/>
      <w:jc w:val="center"/>
      <w:outlineLvl w:val="0"/>
    </w:pPr>
    <w:rPr>
      <w:b/>
      <w:bCs/>
      <w:color w:val="26282F"/>
      <w:sz w:val="24"/>
      <w:szCs w:val="24"/>
    </w:rPr>
  </w:style>
  <w:style w:type="paragraph" w:styleId="2">
    <w:name w:val="heading 2"/>
    <w:basedOn w:val="1"/>
    <w:next w:val="a0"/>
    <w:link w:val="20"/>
    <w:uiPriority w:val="99"/>
    <w:qFormat/>
    <w:pPr>
      <w:spacing w:before="0" w:after="0"/>
      <w:jc w:val="both"/>
      <w:outlineLvl w:val="1"/>
    </w:pPr>
    <w:rPr>
      <w:b w:val="0"/>
      <w:bCs w:val="0"/>
      <w:color w:val="auto"/>
    </w:rPr>
  </w:style>
  <w:style w:type="paragraph" w:styleId="3">
    <w:name w:val="heading 3"/>
    <w:basedOn w:val="2"/>
    <w:next w:val="a0"/>
    <w:link w:val="30"/>
    <w:uiPriority w:val="99"/>
    <w:qFormat/>
    <w:pPr>
      <w:outlineLvl w:val="2"/>
    </w:pPr>
  </w:style>
  <w:style w:type="paragraph" w:styleId="4">
    <w:name w:val="heading 4"/>
    <w:basedOn w:val="3"/>
    <w:next w:val="a0"/>
    <w:link w:val="40"/>
    <w:uiPriority w:val="99"/>
    <w:qFormat/>
    <w:pPr>
      <w:outlineLvl w:val="3"/>
    </w:pPr>
  </w:style>
  <w:style w:type="paragraph" w:styleId="5">
    <w:name w:val="heading 5"/>
    <w:basedOn w:val="a0"/>
    <w:next w:val="a0"/>
    <w:link w:val="50"/>
    <w:uiPriority w:val="99"/>
    <w:qFormat/>
    <w:pPr>
      <w:keepNext/>
      <w:widowControl/>
      <w:autoSpaceDE/>
      <w:autoSpaceDN/>
      <w:adjustRightInd/>
      <w:jc w:val="both"/>
      <w:outlineLvl w:val="4"/>
    </w:pPr>
    <w:rPr>
      <w:rFonts w:ascii="Times New Roman" w:hAnsi="Times New Roman"/>
      <w:b/>
      <w:bCs/>
      <w:color w:val="FF6600"/>
      <w:sz w:val="24"/>
      <w:szCs w:val="24"/>
    </w:rPr>
  </w:style>
  <w:style w:type="paragraph" w:styleId="6">
    <w:name w:val="heading 6"/>
    <w:basedOn w:val="a0"/>
    <w:next w:val="a0"/>
    <w:link w:val="60"/>
    <w:uiPriority w:val="99"/>
    <w:qFormat/>
    <w:pPr>
      <w:keepNext/>
      <w:widowControl/>
      <w:autoSpaceDE/>
      <w:autoSpaceDN/>
      <w:adjustRightInd/>
      <w:jc w:val="center"/>
      <w:outlineLvl w:val="5"/>
    </w:pPr>
    <w:rPr>
      <w:rFonts w:ascii="Times New Roman" w:hAnsi="Times New Roman"/>
      <w:b/>
      <w:sz w:val="24"/>
      <w:szCs w:val="24"/>
    </w:rPr>
  </w:style>
  <w:style w:type="paragraph" w:styleId="7">
    <w:name w:val="heading 7"/>
    <w:basedOn w:val="a0"/>
    <w:next w:val="a0"/>
    <w:link w:val="70"/>
    <w:uiPriority w:val="99"/>
    <w:qFormat/>
    <w:pPr>
      <w:keepNext/>
      <w:widowControl/>
      <w:autoSpaceDE/>
      <w:autoSpaceDN/>
      <w:adjustRightInd/>
      <w:jc w:val="center"/>
      <w:outlineLvl w:val="6"/>
    </w:pPr>
    <w:rPr>
      <w:rFonts w:ascii="Times New Roman" w:hAnsi="Times New Roman"/>
      <w:b/>
      <w:sz w:val="28"/>
      <w:szCs w:val="24"/>
    </w:rPr>
  </w:style>
  <w:style w:type="paragraph" w:styleId="8">
    <w:name w:val="heading 8"/>
    <w:basedOn w:val="a0"/>
    <w:next w:val="a0"/>
    <w:link w:val="80"/>
    <w:uiPriority w:val="99"/>
    <w:qFormat/>
    <w:pPr>
      <w:keepNext/>
      <w:widowControl/>
      <w:autoSpaceDE/>
      <w:autoSpaceDN/>
      <w:adjustRightInd/>
      <w:outlineLvl w:val="7"/>
    </w:pPr>
    <w:rPr>
      <w:rFonts w:ascii="Times New Roman" w:hAnsi="Times New Roman"/>
      <w:b/>
      <w:bCs/>
      <w:sz w:val="24"/>
      <w:szCs w:val="24"/>
    </w:rPr>
  </w:style>
  <w:style w:type="paragraph" w:styleId="9">
    <w:name w:val="heading 9"/>
    <w:basedOn w:val="a0"/>
    <w:next w:val="a0"/>
    <w:link w:val="90"/>
    <w:uiPriority w:val="99"/>
    <w:qFormat/>
    <w:pPr>
      <w:keepNext/>
      <w:widowControl/>
      <w:autoSpaceDE/>
      <w:autoSpaceDN/>
      <w:adjustRightInd/>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Pr>
      <w:rFonts w:ascii="Arial" w:hAnsi="Arial"/>
      <w:b/>
      <w:bCs/>
      <w:color w:val="26282F"/>
      <w:sz w:val="24"/>
      <w:szCs w:val="24"/>
    </w:rPr>
  </w:style>
  <w:style w:type="character" w:customStyle="1" w:styleId="20">
    <w:name w:val="Заголовок 2 Знак"/>
    <w:link w:val="2"/>
    <w:uiPriority w:val="99"/>
    <w:rPr>
      <w:rFonts w:ascii="Arial" w:hAnsi="Arial"/>
      <w:sz w:val="24"/>
      <w:szCs w:val="24"/>
    </w:rPr>
  </w:style>
  <w:style w:type="character" w:customStyle="1" w:styleId="30">
    <w:name w:val="Заголовок 3 Знак"/>
    <w:link w:val="3"/>
    <w:uiPriority w:val="99"/>
    <w:rPr>
      <w:rFonts w:ascii="Arial" w:hAnsi="Arial"/>
      <w:sz w:val="24"/>
      <w:szCs w:val="24"/>
      <w:lang w:val="ru-RU" w:eastAsia="ru-RU" w:bidi="ar-SA"/>
    </w:rPr>
  </w:style>
  <w:style w:type="character" w:customStyle="1" w:styleId="40">
    <w:name w:val="Заголовок 4 Знак"/>
    <w:link w:val="4"/>
    <w:uiPriority w:val="99"/>
    <w:rPr>
      <w:rFonts w:ascii="Arial" w:hAnsi="Arial"/>
      <w:sz w:val="24"/>
      <w:szCs w:val="24"/>
      <w:lang w:val="ru-RU" w:eastAsia="ru-RU" w:bidi="ar-SA"/>
    </w:rPr>
  </w:style>
  <w:style w:type="character" w:customStyle="1" w:styleId="50">
    <w:name w:val="Заголовок 5 Знак"/>
    <w:link w:val="5"/>
    <w:uiPriority w:val="99"/>
    <w:rPr>
      <w:b/>
      <w:bCs/>
      <w:color w:val="FF6600"/>
      <w:sz w:val="24"/>
      <w:szCs w:val="24"/>
      <w:lang w:val="ru-RU" w:eastAsia="ru-RU" w:bidi="ar-SA"/>
    </w:rPr>
  </w:style>
  <w:style w:type="character" w:customStyle="1" w:styleId="60">
    <w:name w:val="Заголовок 6 Знак"/>
    <w:link w:val="6"/>
    <w:uiPriority w:val="99"/>
    <w:rPr>
      <w:b/>
      <w:sz w:val="24"/>
      <w:szCs w:val="24"/>
      <w:lang w:val="ru-RU" w:eastAsia="ru-RU" w:bidi="ar-SA"/>
    </w:rPr>
  </w:style>
  <w:style w:type="character" w:customStyle="1" w:styleId="70">
    <w:name w:val="Заголовок 7 Знак"/>
    <w:link w:val="7"/>
    <w:uiPriority w:val="99"/>
    <w:rPr>
      <w:b/>
      <w:sz w:val="28"/>
      <w:szCs w:val="24"/>
      <w:lang w:val="ru-RU" w:eastAsia="ru-RU" w:bidi="ar-SA"/>
    </w:rPr>
  </w:style>
  <w:style w:type="character" w:customStyle="1" w:styleId="80">
    <w:name w:val="Заголовок 8 Знак"/>
    <w:link w:val="8"/>
    <w:uiPriority w:val="99"/>
    <w:rPr>
      <w:b/>
      <w:bCs/>
      <w:sz w:val="24"/>
      <w:szCs w:val="24"/>
      <w:lang w:val="ru-RU" w:eastAsia="ru-RU" w:bidi="ar-SA"/>
    </w:rPr>
  </w:style>
  <w:style w:type="character" w:customStyle="1" w:styleId="90">
    <w:name w:val="Заголовок 9 Знак"/>
    <w:link w:val="9"/>
    <w:uiPriority w:val="99"/>
    <w:rPr>
      <w:b/>
      <w:bCs/>
      <w:sz w:val="24"/>
      <w:szCs w:val="24"/>
      <w:lang w:val="ru-RU" w:eastAsia="ru-RU" w:bidi="ar-SA"/>
    </w:rPr>
  </w:style>
  <w:style w:type="character" w:styleId="a4">
    <w:name w:val="FollowedHyperlink"/>
    <w:uiPriority w:val="99"/>
    <w:unhideWhenUsed/>
    <w:rPr>
      <w:color w:val="800080"/>
      <w:u w:val="single"/>
    </w:rPr>
  </w:style>
  <w:style w:type="character" w:styleId="a5">
    <w:name w:val="footnote reference"/>
    <w:uiPriority w:val="99"/>
    <w:rPr>
      <w:vertAlign w:val="superscript"/>
    </w:rPr>
  </w:style>
  <w:style w:type="character" w:styleId="a6">
    <w:name w:val="annotation reference"/>
    <w:uiPriority w:val="99"/>
    <w:rPr>
      <w:sz w:val="16"/>
      <w:szCs w:val="16"/>
    </w:rPr>
  </w:style>
  <w:style w:type="character" w:styleId="a7">
    <w:name w:val="Emphasis"/>
    <w:uiPriority w:val="20"/>
    <w:qFormat/>
    <w:rPr>
      <w:i/>
      <w:iCs/>
    </w:rPr>
  </w:style>
  <w:style w:type="character" w:styleId="a8">
    <w:name w:val="Hyperlink"/>
    <w:uiPriority w:val="99"/>
    <w:rPr>
      <w:rFonts w:ascii="Times New Roman" w:hAnsi="Times New Roman" w:cs="Times New Roman"/>
      <w:color w:val="0000FF"/>
      <w:u w:val="single"/>
    </w:rPr>
  </w:style>
  <w:style w:type="character" w:styleId="a9">
    <w:name w:val="page number"/>
    <w:uiPriority w:val="99"/>
  </w:style>
  <w:style w:type="character" w:styleId="aa">
    <w:name w:val="Strong"/>
    <w:uiPriority w:val="22"/>
    <w:qFormat/>
    <w:rPr>
      <w:b/>
      <w:bCs/>
    </w:rPr>
  </w:style>
  <w:style w:type="paragraph" w:styleId="ab">
    <w:name w:val="Balloon Text"/>
    <w:basedOn w:val="a0"/>
    <w:link w:val="ac"/>
    <w:uiPriority w:val="99"/>
    <w:rPr>
      <w:rFonts w:ascii="Tahoma" w:hAnsi="Tahoma" w:cs="Tahoma"/>
      <w:sz w:val="16"/>
      <w:szCs w:val="16"/>
    </w:rPr>
  </w:style>
  <w:style w:type="character" w:customStyle="1" w:styleId="ac">
    <w:name w:val="Текст выноски Знак"/>
    <w:link w:val="ab"/>
    <w:uiPriority w:val="99"/>
    <w:rPr>
      <w:rFonts w:ascii="Tahoma" w:hAnsi="Tahoma" w:cs="Tahoma"/>
      <w:sz w:val="16"/>
      <w:szCs w:val="16"/>
      <w:lang w:val="ru-RU" w:eastAsia="ru-RU" w:bidi="ar-SA"/>
    </w:rPr>
  </w:style>
  <w:style w:type="paragraph" w:styleId="21">
    <w:name w:val="Body Text 2"/>
    <w:basedOn w:val="a0"/>
    <w:link w:val="22"/>
    <w:uiPriority w:val="99"/>
    <w:pPr>
      <w:widowControl/>
      <w:autoSpaceDE/>
      <w:autoSpaceDN/>
      <w:adjustRightInd/>
      <w:spacing w:after="120" w:line="480" w:lineRule="auto"/>
    </w:pPr>
    <w:rPr>
      <w:rFonts w:ascii="Calibri" w:hAnsi="Calibri"/>
      <w:sz w:val="22"/>
      <w:szCs w:val="22"/>
      <w:lang w:eastAsia="en-US"/>
    </w:rPr>
  </w:style>
  <w:style w:type="character" w:customStyle="1" w:styleId="22">
    <w:name w:val="Основной текст 2 Знак"/>
    <w:link w:val="21"/>
    <w:uiPriority w:val="99"/>
    <w:rPr>
      <w:rFonts w:ascii="Calibri" w:hAnsi="Calibri"/>
      <w:sz w:val="22"/>
      <w:szCs w:val="22"/>
      <w:lang w:val="ru-RU" w:eastAsia="en-US" w:bidi="ar-SA"/>
    </w:rPr>
  </w:style>
  <w:style w:type="paragraph" w:styleId="31">
    <w:name w:val="Body Text Indent 3"/>
    <w:basedOn w:val="a0"/>
    <w:link w:val="32"/>
    <w:uiPriority w:val="99"/>
    <w:pPr>
      <w:widowControl/>
      <w:autoSpaceDE/>
      <w:autoSpaceDN/>
      <w:adjustRightInd/>
      <w:ind w:firstLine="709"/>
      <w:jc w:val="both"/>
    </w:pPr>
    <w:rPr>
      <w:rFonts w:ascii="Times New Roman" w:hAnsi="Times New Roman"/>
      <w:lang w:eastAsia="en-US"/>
    </w:rPr>
  </w:style>
  <w:style w:type="character" w:customStyle="1" w:styleId="32">
    <w:name w:val="Основной текст с отступом 3 Знак"/>
    <w:link w:val="31"/>
    <w:uiPriority w:val="99"/>
    <w:rPr>
      <w:sz w:val="26"/>
      <w:szCs w:val="26"/>
      <w:lang w:eastAsia="en-US"/>
    </w:rPr>
  </w:style>
  <w:style w:type="paragraph" w:styleId="ad">
    <w:name w:val="caption"/>
    <w:basedOn w:val="a0"/>
    <w:next w:val="a0"/>
    <w:uiPriority w:val="99"/>
    <w:qFormat/>
    <w:pPr>
      <w:widowControl/>
      <w:autoSpaceDE/>
      <w:autoSpaceDN/>
      <w:adjustRightInd/>
      <w:spacing w:before="120" w:after="120" w:line="276" w:lineRule="auto"/>
    </w:pPr>
    <w:rPr>
      <w:rFonts w:ascii="Calibri" w:hAnsi="Calibri"/>
      <w:b/>
      <w:bCs/>
      <w:sz w:val="20"/>
      <w:szCs w:val="20"/>
      <w:lang w:eastAsia="en-US"/>
    </w:rPr>
  </w:style>
  <w:style w:type="paragraph" w:styleId="ae">
    <w:name w:val="annotation text"/>
    <w:basedOn w:val="a0"/>
    <w:link w:val="af"/>
    <w:uiPriority w:val="99"/>
    <w:pPr>
      <w:widowControl/>
      <w:autoSpaceDE/>
      <w:autoSpaceDN/>
      <w:adjustRightInd/>
    </w:pPr>
    <w:rPr>
      <w:rFonts w:ascii="Times New Roman" w:hAnsi="Times New Roman"/>
      <w:sz w:val="20"/>
      <w:szCs w:val="20"/>
    </w:rPr>
  </w:style>
  <w:style w:type="character" w:customStyle="1" w:styleId="af">
    <w:name w:val="Текст примечания Знак"/>
    <w:link w:val="ae"/>
    <w:uiPriority w:val="99"/>
  </w:style>
  <w:style w:type="paragraph" w:styleId="af0">
    <w:name w:val="footnote text"/>
    <w:basedOn w:val="a0"/>
    <w:link w:val="af1"/>
    <w:uiPriority w:val="99"/>
    <w:pPr>
      <w:widowControl/>
      <w:autoSpaceDE/>
      <w:autoSpaceDN/>
      <w:adjustRightInd/>
    </w:pPr>
    <w:rPr>
      <w:rFonts w:ascii="Times New Roman" w:hAnsi="Times New Roman"/>
      <w:sz w:val="20"/>
      <w:szCs w:val="20"/>
    </w:rPr>
  </w:style>
  <w:style w:type="character" w:customStyle="1" w:styleId="af1">
    <w:name w:val="Текст сноски Знак"/>
    <w:link w:val="af0"/>
    <w:uiPriority w:val="99"/>
    <w:rPr>
      <w:lang w:val="ru-RU" w:eastAsia="ru-RU" w:bidi="ar-SA"/>
    </w:rPr>
  </w:style>
  <w:style w:type="paragraph" w:styleId="af2">
    <w:name w:val="header"/>
    <w:basedOn w:val="a0"/>
    <w:link w:val="af3"/>
    <w:uiPriority w:val="99"/>
    <w:pPr>
      <w:widowControl/>
      <w:tabs>
        <w:tab w:val="center" w:pos="4677"/>
        <w:tab w:val="right" w:pos="9355"/>
      </w:tabs>
      <w:autoSpaceDE/>
      <w:autoSpaceDN/>
      <w:adjustRightInd/>
    </w:pPr>
    <w:rPr>
      <w:rFonts w:ascii="Calibri" w:hAnsi="Calibri"/>
      <w:sz w:val="22"/>
      <w:szCs w:val="22"/>
      <w:lang w:eastAsia="en-US"/>
    </w:rPr>
  </w:style>
  <w:style w:type="character" w:customStyle="1" w:styleId="af3">
    <w:name w:val="Верхний колонтитул Знак"/>
    <w:link w:val="af2"/>
    <w:uiPriority w:val="99"/>
    <w:rPr>
      <w:rFonts w:ascii="Calibri" w:hAnsi="Calibri"/>
      <w:sz w:val="22"/>
      <w:szCs w:val="22"/>
      <w:lang w:val="ru-RU" w:eastAsia="en-US" w:bidi="ar-SA"/>
    </w:rPr>
  </w:style>
  <w:style w:type="paragraph" w:styleId="af4">
    <w:name w:val="Body Text"/>
    <w:basedOn w:val="a0"/>
    <w:link w:val="af5"/>
    <w:uiPriority w:val="99"/>
    <w:pPr>
      <w:widowControl/>
      <w:autoSpaceDE/>
      <w:autoSpaceDN/>
      <w:adjustRightInd/>
      <w:spacing w:after="120" w:line="276" w:lineRule="auto"/>
    </w:pPr>
    <w:rPr>
      <w:rFonts w:ascii="Calibri" w:hAnsi="Calibri"/>
      <w:sz w:val="22"/>
      <w:szCs w:val="22"/>
      <w:lang w:eastAsia="en-US"/>
    </w:rPr>
  </w:style>
  <w:style w:type="character" w:customStyle="1" w:styleId="af5">
    <w:name w:val="Основной текст Знак"/>
    <w:link w:val="af4"/>
    <w:uiPriority w:val="99"/>
    <w:rPr>
      <w:rFonts w:ascii="Calibri" w:hAnsi="Calibri"/>
      <w:sz w:val="22"/>
      <w:szCs w:val="22"/>
      <w:lang w:eastAsia="en-US"/>
    </w:rPr>
  </w:style>
  <w:style w:type="paragraph" w:styleId="af6">
    <w:name w:val="Body Text Indent"/>
    <w:basedOn w:val="a0"/>
    <w:link w:val="af7"/>
    <w:uiPriority w:val="99"/>
    <w:pPr>
      <w:widowControl/>
      <w:autoSpaceDE/>
      <w:autoSpaceDN/>
      <w:adjustRightInd/>
      <w:jc w:val="both"/>
    </w:pPr>
    <w:rPr>
      <w:rFonts w:ascii="Times New Roman" w:hAnsi="Times New Roman"/>
    </w:rPr>
  </w:style>
  <w:style w:type="character" w:customStyle="1" w:styleId="af7">
    <w:name w:val="Основной текст с отступом Знак"/>
    <w:link w:val="af6"/>
    <w:uiPriority w:val="99"/>
    <w:rPr>
      <w:sz w:val="26"/>
      <w:szCs w:val="26"/>
    </w:rPr>
  </w:style>
  <w:style w:type="paragraph" w:styleId="a">
    <w:name w:val="List Bullet"/>
    <w:basedOn w:val="a0"/>
    <w:uiPriority w:val="99"/>
    <w:pPr>
      <w:widowControl/>
      <w:numPr>
        <w:numId w:val="1"/>
      </w:numPr>
      <w:tabs>
        <w:tab w:val="left" w:pos="360"/>
      </w:tabs>
      <w:autoSpaceDE/>
      <w:autoSpaceDN/>
      <w:adjustRightInd/>
      <w:spacing w:after="200" w:line="276" w:lineRule="auto"/>
    </w:pPr>
    <w:rPr>
      <w:rFonts w:ascii="Calibri" w:hAnsi="Calibri"/>
      <w:sz w:val="22"/>
      <w:szCs w:val="22"/>
      <w:lang w:eastAsia="en-US"/>
    </w:rPr>
  </w:style>
  <w:style w:type="paragraph" w:styleId="af8">
    <w:name w:val="Title"/>
    <w:basedOn w:val="a0"/>
    <w:link w:val="23"/>
    <w:uiPriority w:val="99"/>
    <w:qFormat/>
    <w:pPr>
      <w:widowControl/>
      <w:autoSpaceDE/>
      <w:autoSpaceDN/>
      <w:adjustRightInd/>
      <w:ind w:left="4510"/>
      <w:jc w:val="center"/>
    </w:pPr>
    <w:rPr>
      <w:rFonts w:ascii="Times New Roman" w:hAnsi="Times New Roman"/>
      <w:lang w:eastAsia="en-US"/>
    </w:rPr>
  </w:style>
  <w:style w:type="character" w:customStyle="1" w:styleId="23">
    <w:name w:val="Название Знак2"/>
    <w:link w:val="af8"/>
    <w:uiPriority w:val="99"/>
    <w:locked/>
    <w:rPr>
      <w:sz w:val="26"/>
      <w:szCs w:val="26"/>
      <w:lang w:eastAsia="en-US"/>
    </w:rPr>
  </w:style>
  <w:style w:type="paragraph" w:styleId="af9">
    <w:name w:val="footer"/>
    <w:basedOn w:val="a0"/>
    <w:link w:val="afa"/>
    <w:uiPriority w:val="99"/>
    <w:pPr>
      <w:widowControl/>
      <w:tabs>
        <w:tab w:val="center" w:pos="4677"/>
        <w:tab w:val="right" w:pos="9355"/>
      </w:tabs>
      <w:autoSpaceDE/>
      <w:autoSpaceDN/>
      <w:adjustRightInd/>
    </w:pPr>
    <w:rPr>
      <w:rFonts w:ascii="Calibri" w:hAnsi="Calibri"/>
      <w:sz w:val="22"/>
      <w:szCs w:val="22"/>
      <w:lang w:eastAsia="en-US"/>
    </w:rPr>
  </w:style>
  <w:style w:type="character" w:customStyle="1" w:styleId="afa">
    <w:name w:val="Нижний колонтитул Знак"/>
    <w:link w:val="af9"/>
    <w:uiPriority w:val="99"/>
    <w:locked/>
    <w:rPr>
      <w:rFonts w:ascii="Calibri" w:hAnsi="Calibri"/>
      <w:sz w:val="22"/>
      <w:szCs w:val="22"/>
      <w:lang w:val="ru-RU" w:eastAsia="en-US" w:bidi="ar-SA"/>
    </w:rPr>
  </w:style>
  <w:style w:type="paragraph" w:styleId="afb">
    <w:name w:val="List"/>
    <w:basedOn w:val="a0"/>
    <w:uiPriority w:val="99"/>
    <w:pPr>
      <w:widowControl/>
      <w:autoSpaceDE/>
      <w:autoSpaceDN/>
      <w:adjustRightInd/>
      <w:spacing w:after="200" w:line="276" w:lineRule="auto"/>
      <w:ind w:left="283" w:hanging="283"/>
    </w:pPr>
    <w:rPr>
      <w:rFonts w:ascii="Calibri" w:hAnsi="Calibri"/>
      <w:sz w:val="22"/>
      <w:szCs w:val="22"/>
      <w:lang w:eastAsia="en-US"/>
    </w:rPr>
  </w:style>
  <w:style w:type="paragraph" w:styleId="afc">
    <w:name w:val="Normal (Web)"/>
    <w:basedOn w:val="a0"/>
    <w:uiPriority w:val="99"/>
    <w:pPr>
      <w:widowControl/>
      <w:autoSpaceDE/>
      <w:autoSpaceDN/>
      <w:adjustRightInd/>
      <w:spacing w:before="100" w:after="100"/>
    </w:pPr>
    <w:rPr>
      <w:rFonts w:ascii="Times New Roman" w:hAnsi="Times New Roman"/>
      <w:sz w:val="24"/>
      <w:szCs w:val="20"/>
    </w:rPr>
  </w:style>
  <w:style w:type="paragraph" w:styleId="33">
    <w:name w:val="Body Text 3"/>
    <w:basedOn w:val="a0"/>
    <w:link w:val="34"/>
    <w:pPr>
      <w:widowControl/>
      <w:autoSpaceDE/>
      <w:autoSpaceDN/>
      <w:adjustRightInd/>
      <w:spacing w:after="120" w:line="276" w:lineRule="auto"/>
    </w:pPr>
    <w:rPr>
      <w:rFonts w:ascii="Calibri" w:hAnsi="Calibri"/>
      <w:sz w:val="16"/>
      <w:szCs w:val="16"/>
      <w:lang w:eastAsia="en-US"/>
    </w:rPr>
  </w:style>
  <w:style w:type="character" w:customStyle="1" w:styleId="34">
    <w:name w:val="Основной текст 3 Знак"/>
    <w:link w:val="33"/>
    <w:rPr>
      <w:rFonts w:ascii="Calibri" w:hAnsi="Calibri"/>
      <w:sz w:val="16"/>
      <w:szCs w:val="16"/>
      <w:lang w:val="ru-RU" w:eastAsia="en-US" w:bidi="ar-SA"/>
    </w:rPr>
  </w:style>
  <w:style w:type="paragraph" w:styleId="24">
    <w:name w:val="Body Text Indent 2"/>
    <w:basedOn w:val="a0"/>
    <w:link w:val="25"/>
    <w:uiPriority w:val="99"/>
    <w:pPr>
      <w:ind w:firstLine="720"/>
      <w:jc w:val="both"/>
    </w:pPr>
    <w:rPr>
      <w:rFonts w:ascii="Times New Roman" w:hAnsi="Times New Roman"/>
      <w:spacing w:val="-1"/>
      <w:szCs w:val="24"/>
    </w:rPr>
  </w:style>
  <w:style w:type="character" w:customStyle="1" w:styleId="25">
    <w:name w:val="Основной текст с отступом 2 Знак"/>
    <w:link w:val="24"/>
    <w:uiPriority w:val="99"/>
    <w:rPr>
      <w:spacing w:val="-1"/>
      <w:sz w:val="26"/>
      <w:szCs w:val="24"/>
      <w:lang w:val="ru-RU" w:eastAsia="ru-RU" w:bidi="ar-SA"/>
    </w:rPr>
  </w:style>
  <w:style w:type="paragraph" w:styleId="afd">
    <w:name w:val="Subtitle"/>
    <w:basedOn w:val="a0"/>
    <w:link w:val="26"/>
    <w:uiPriority w:val="99"/>
    <w:qFormat/>
    <w:pPr>
      <w:widowControl/>
      <w:autoSpaceDE/>
      <w:autoSpaceDN/>
      <w:adjustRightInd/>
      <w:spacing w:after="60" w:line="276" w:lineRule="auto"/>
      <w:jc w:val="center"/>
      <w:outlineLvl w:val="1"/>
    </w:pPr>
    <w:rPr>
      <w:rFonts w:cs="Arial"/>
      <w:sz w:val="24"/>
      <w:szCs w:val="24"/>
      <w:lang w:eastAsia="en-US"/>
    </w:rPr>
  </w:style>
  <w:style w:type="character" w:customStyle="1" w:styleId="26">
    <w:name w:val="Подзаголовок Знак2"/>
    <w:link w:val="afd"/>
    <w:uiPriority w:val="99"/>
    <w:locked/>
    <w:rPr>
      <w:rFonts w:ascii="Arial" w:hAnsi="Arial" w:cs="Arial"/>
      <w:sz w:val="24"/>
      <w:szCs w:val="24"/>
      <w:lang w:eastAsia="en-US"/>
    </w:rPr>
  </w:style>
  <w:style w:type="paragraph" w:styleId="afe">
    <w:name w:val="Salutation"/>
    <w:basedOn w:val="a0"/>
    <w:next w:val="a0"/>
    <w:link w:val="27"/>
    <w:uiPriority w:val="99"/>
    <w:pPr>
      <w:widowControl/>
      <w:autoSpaceDE/>
      <w:autoSpaceDN/>
      <w:adjustRightInd/>
      <w:spacing w:after="200" w:line="276" w:lineRule="auto"/>
    </w:pPr>
    <w:rPr>
      <w:rFonts w:ascii="Calibri" w:hAnsi="Calibri"/>
      <w:sz w:val="22"/>
      <w:szCs w:val="22"/>
      <w:lang w:eastAsia="en-US"/>
    </w:rPr>
  </w:style>
  <w:style w:type="character" w:customStyle="1" w:styleId="27">
    <w:name w:val="Приветствие Знак2"/>
    <w:link w:val="afe"/>
    <w:uiPriority w:val="99"/>
    <w:locked/>
    <w:rPr>
      <w:rFonts w:ascii="Calibri" w:hAnsi="Calibri"/>
      <w:sz w:val="22"/>
      <w:szCs w:val="22"/>
      <w:lang w:eastAsia="en-US"/>
    </w:rPr>
  </w:style>
  <w:style w:type="paragraph" w:styleId="28">
    <w:name w:val="List 2"/>
    <w:basedOn w:val="a0"/>
    <w:uiPriority w:val="99"/>
    <w:pPr>
      <w:widowControl/>
      <w:autoSpaceDE/>
      <w:autoSpaceDN/>
      <w:adjustRightInd/>
      <w:spacing w:after="200" w:line="276" w:lineRule="auto"/>
      <w:ind w:left="566" w:hanging="283"/>
    </w:pPr>
    <w:rPr>
      <w:rFonts w:ascii="Calibri" w:hAnsi="Calibri"/>
      <w:sz w:val="22"/>
      <w:szCs w:val="22"/>
      <w:lang w:eastAsia="en-US"/>
    </w:rPr>
  </w:style>
  <w:style w:type="paragraph" w:styleId="HTML">
    <w:name w:val="HTML Preformatted"/>
    <w:basedOn w:val="a0"/>
    <w:link w:val="HTML2"/>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2">
    <w:name w:val="Стандартный HTML Знак2"/>
    <w:link w:val="HTML"/>
    <w:uiPriority w:val="99"/>
    <w:locked/>
    <w:rPr>
      <w:rFonts w:ascii="Courier New" w:hAnsi="Courier New" w:cs="Courier New"/>
    </w:rPr>
  </w:style>
  <w:style w:type="table" w:styleId="aff">
    <w:name w:val="Table Grid"/>
    <w:basedOn w:val="a2"/>
    <w:uiPriority w:val="59"/>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Цветовое выделение"/>
    <w:uiPriority w:val="99"/>
    <w:rPr>
      <w:b/>
      <w:bCs/>
      <w:color w:val="26282F"/>
      <w:sz w:val="26"/>
      <w:szCs w:val="26"/>
    </w:rPr>
  </w:style>
  <w:style w:type="character" w:customStyle="1" w:styleId="aff1">
    <w:name w:val="Гипертекстовая ссылка"/>
    <w:uiPriority w:val="99"/>
    <w:rPr>
      <w:b/>
      <w:bCs/>
      <w:color w:val="106BBE"/>
      <w:sz w:val="26"/>
      <w:szCs w:val="26"/>
    </w:rPr>
  </w:style>
  <w:style w:type="character" w:customStyle="1" w:styleId="aff2">
    <w:name w:val="Активная гипертекстовая ссылка"/>
    <w:rPr>
      <w:b/>
      <w:bCs/>
      <w:color w:val="106BBE"/>
      <w:sz w:val="26"/>
      <w:szCs w:val="26"/>
      <w:u w:val="single"/>
    </w:rPr>
  </w:style>
  <w:style w:type="paragraph" w:customStyle="1" w:styleId="aff3">
    <w:name w:val="Внимание"/>
    <w:basedOn w:val="a0"/>
    <w:next w:val="a0"/>
    <w:pPr>
      <w:spacing w:before="240" w:after="240"/>
      <w:ind w:left="420" w:right="420" w:firstLine="300"/>
      <w:jc w:val="both"/>
    </w:pPr>
    <w:rPr>
      <w:sz w:val="24"/>
      <w:szCs w:val="24"/>
      <w:shd w:val="clear" w:color="auto" w:fill="FAF3E9"/>
    </w:rPr>
  </w:style>
  <w:style w:type="paragraph" w:customStyle="1" w:styleId="aff4">
    <w:name w:val="Внимание: криминал!!"/>
    <w:basedOn w:val="aff3"/>
    <w:next w:val="a0"/>
    <w:pPr>
      <w:spacing w:before="0" w:after="0"/>
      <w:ind w:left="0" w:right="0" w:firstLine="0"/>
    </w:pPr>
    <w:rPr>
      <w:shd w:val="clear" w:color="auto" w:fill="auto"/>
    </w:rPr>
  </w:style>
  <w:style w:type="paragraph" w:customStyle="1" w:styleId="aff5">
    <w:name w:val="Внимание: недобросовестность!"/>
    <w:basedOn w:val="aff3"/>
    <w:next w:val="a0"/>
    <w:pPr>
      <w:spacing w:before="0" w:after="0"/>
      <w:ind w:left="0" w:right="0" w:firstLine="0"/>
    </w:pPr>
    <w:rPr>
      <w:shd w:val="clear" w:color="auto" w:fill="auto"/>
    </w:rPr>
  </w:style>
  <w:style w:type="character" w:customStyle="1" w:styleId="aff6">
    <w:name w:val="Выделение для Базового Поиска"/>
    <w:rPr>
      <w:b/>
      <w:bCs/>
      <w:color w:val="0058A9"/>
      <w:sz w:val="26"/>
      <w:szCs w:val="26"/>
    </w:rPr>
  </w:style>
  <w:style w:type="character" w:customStyle="1" w:styleId="aff7">
    <w:name w:val="Выделение для Базового Поиска (курсив)"/>
    <w:rPr>
      <w:b/>
      <w:bCs/>
      <w:i/>
      <w:iCs/>
      <w:color w:val="0058A9"/>
      <w:sz w:val="26"/>
      <w:szCs w:val="26"/>
    </w:rPr>
  </w:style>
  <w:style w:type="paragraph" w:customStyle="1" w:styleId="aff8">
    <w:name w:val="Основное меню (преемственное)"/>
    <w:basedOn w:val="a0"/>
    <w:next w:val="a0"/>
    <w:pPr>
      <w:jc w:val="both"/>
    </w:pPr>
    <w:rPr>
      <w:rFonts w:ascii="Verdana" w:hAnsi="Verdana" w:cs="Verdana"/>
      <w:sz w:val="24"/>
      <w:szCs w:val="24"/>
    </w:rPr>
  </w:style>
  <w:style w:type="paragraph" w:customStyle="1" w:styleId="aff9">
    <w:name w:val="Заголовок"/>
    <w:basedOn w:val="aff8"/>
    <w:next w:val="a0"/>
    <w:rPr>
      <w:rFonts w:ascii="Arial" w:hAnsi="Arial" w:cs="Times New Roman"/>
      <w:b/>
      <w:bCs/>
      <w:color w:val="0058A9"/>
      <w:shd w:val="clear" w:color="auto" w:fill="ECE9D8"/>
    </w:rPr>
  </w:style>
  <w:style w:type="paragraph" w:customStyle="1" w:styleId="affa">
    <w:name w:val="Заголовок группы контролов"/>
    <w:basedOn w:val="a0"/>
    <w:next w:val="a0"/>
    <w:pPr>
      <w:jc w:val="both"/>
    </w:pPr>
    <w:rPr>
      <w:b/>
      <w:bCs/>
      <w:color w:val="000000"/>
      <w:sz w:val="24"/>
      <w:szCs w:val="24"/>
    </w:rPr>
  </w:style>
  <w:style w:type="paragraph" w:customStyle="1" w:styleId="affb">
    <w:name w:val="Заголовок для информации об изменениях"/>
    <w:basedOn w:val="1"/>
    <w:next w:val="a0"/>
    <w:pPr>
      <w:spacing w:before="0" w:after="0"/>
      <w:jc w:val="both"/>
      <w:outlineLvl w:val="9"/>
    </w:pPr>
    <w:rPr>
      <w:b w:val="0"/>
      <w:bCs w:val="0"/>
      <w:color w:val="auto"/>
      <w:sz w:val="20"/>
      <w:szCs w:val="20"/>
      <w:shd w:val="clear" w:color="auto" w:fill="FFFFFF"/>
    </w:rPr>
  </w:style>
  <w:style w:type="paragraph" w:customStyle="1" w:styleId="affc">
    <w:name w:val="Заголовок приложения"/>
    <w:basedOn w:val="a0"/>
    <w:next w:val="a0"/>
    <w:pPr>
      <w:jc w:val="right"/>
    </w:pPr>
    <w:rPr>
      <w:sz w:val="24"/>
      <w:szCs w:val="24"/>
    </w:rPr>
  </w:style>
  <w:style w:type="paragraph" w:customStyle="1" w:styleId="affd">
    <w:name w:val="Заголовок распахивающейся части диалога"/>
    <w:basedOn w:val="a0"/>
    <w:next w:val="a0"/>
    <w:pPr>
      <w:jc w:val="both"/>
    </w:pPr>
    <w:rPr>
      <w:i/>
      <w:iCs/>
      <w:color w:val="000080"/>
      <w:sz w:val="24"/>
      <w:szCs w:val="24"/>
    </w:rPr>
  </w:style>
  <w:style w:type="character" w:customStyle="1" w:styleId="affe">
    <w:name w:val="Заголовок своего сообщения"/>
  </w:style>
  <w:style w:type="paragraph" w:customStyle="1" w:styleId="afff">
    <w:name w:val="Заголовок статьи"/>
    <w:basedOn w:val="a0"/>
    <w:next w:val="a0"/>
    <w:pPr>
      <w:ind w:left="1612" w:hanging="892"/>
      <w:jc w:val="both"/>
    </w:pPr>
    <w:rPr>
      <w:sz w:val="24"/>
      <w:szCs w:val="24"/>
    </w:rPr>
  </w:style>
  <w:style w:type="character" w:customStyle="1" w:styleId="afff0">
    <w:name w:val="Заголовок чужого сообщения"/>
    <w:rPr>
      <w:b/>
      <w:bCs/>
      <w:color w:val="FF0000"/>
      <w:sz w:val="26"/>
      <w:szCs w:val="26"/>
    </w:rPr>
  </w:style>
  <w:style w:type="paragraph" w:customStyle="1" w:styleId="afff1">
    <w:name w:val="Заголовок ЭР (левое окно)"/>
    <w:basedOn w:val="a0"/>
    <w:next w:val="a0"/>
    <w:pPr>
      <w:spacing w:before="300" w:after="250"/>
      <w:jc w:val="center"/>
    </w:pPr>
    <w:rPr>
      <w:b/>
      <w:bCs/>
      <w:color w:val="26282F"/>
      <w:sz w:val="28"/>
      <w:szCs w:val="28"/>
    </w:rPr>
  </w:style>
  <w:style w:type="paragraph" w:customStyle="1" w:styleId="afff2">
    <w:name w:val="Заголовок ЭР (правое окно)"/>
    <w:basedOn w:val="afff1"/>
    <w:next w:val="a0"/>
    <w:pPr>
      <w:spacing w:before="0" w:after="0"/>
      <w:jc w:val="left"/>
    </w:pPr>
    <w:rPr>
      <w:b w:val="0"/>
      <w:bCs w:val="0"/>
      <w:color w:val="auto"/>
      <w:sz w:val="24"/>
      <w:szCs w:val="24"/>
    </w:rPr>
  </w:style>
  <w:style w:type="paragraph" w:customStyle="1" w:styleId="afff3">
    <w:name w:val="Интерактивный заголовок"/>
    <w:basedOn w:val="aff9"/>
    <w:next w:val="a0"/>
    <w:rPr>
      <w:b w:val="0"/>
      <w:bCs w:val="0"/>
      <w:color w:val="auto"/>
      <w:u w:val="single"/>
      <w:shd w:val="clear" w:color="auto" w:fill="auto"/>
    </w:rPr>
  </w:style>
  <w:style w:type="paragraph" w:customStyle="1" w:styleId="afff4">
    <w:name w:val="Текст информации об изменениях"/>
    <w:basedOn w:val="a0"/>
    <w:next w:val="a0"/>
    <w:pPr>
      <w:jc w:val="both"/>
    </w:pPr>
    <w:rPr>
      <w:color w:val="353842"/>
      <w:sz w:val="20"/>
      <w:szCs w:val="20"/>
    </w:rPr>
  </w:style>
  <w:style w:type="paragraph" w:customStyle="1" w:styleId="afff5">
    <w:name w:val="Информация об изменениях"/>
    <w:basedOn w:val="afff4"/>
    <w:next w:val="a0"/>
    <w:pPr>
      <w:spacing w:before="180"/>
      <w:ind w:left="360" w:right="360"/>
    </w:pPr>
    <w:rPr>
      <w:color w:val="auto"/>
      <w:sz w:val="24"/>
      <w:szCs w:val="24"/>
      <w:shd w:val="clear" w:color="auto" w:fill="EAEFED"/>
    </w:rPr>
  </w:style>
  <w:style w:type="paragraph" w:customStyle="1" w:styleId="afff6">
    <w:name w:val="Текст (справка)"/>
    <w:basedOn w:val="a0"/>
    <w:next w:val="a0"/>
    <w:pPr>
      <w:ind w:left="170" w:right="170"/>
    </w:pPr>
    <w:rPr>
      <w:sz w:val="24"/>
      <w:szCs w:val="24"/>
    </w:rPr>
  </w:style>
  <w:style w:type="paragraph" w:customStyle="1" w:styleId="afff7">
    <w:name w:val="Комментарий"/>
    <w:basedOn w:val="afff6"/>
    <w:next w:val="a0"/>
    <w:uiPriority w:val="99"/>
    <w:pPr>
      <w:spacing w:before="75"/>
      <w:ind w:left="0" w:right="0"/>
      <w:jc w:val="both"/>
    </w:pPr>
    <w:rPr>
      <w:color w:val="353842"/>
      <w:shd w:val="clear" w:color="auto" w:fill="F0F0F0"/>
    </w:rPr>
  </w:style>
  <w:style w:type="paragraph" w:customStyle="1" w:styleId="afff8">
    <w:name w:val="Информация об изменениях документа"/>
    <w:basedOn w:val="afff7"/>
    <w:next w:val="a0"/>
    <w:uiPriority w:val="99"/>
    <w:pPr>
      <w:spacing w:before="0"/>
    </w:pPr>
    <w:rPr>
      <w:i/>
      <w:iCs/>
    </w:rPr>
  </w:style>
  <w:style w:type="paragraph" w:customStyle="1" w:styleId="afff9">
    <w:name w:val="Текст (лев. подпись)"/>
    <w:basedOn w:val="a0"/>
    <w:next w:val="a0"/>
    <w:rPr>
      <w:sz w:val="24"/>
      <w:szCs w:val="24"/>
    </w:rPr>
  </w:style>
  <w:style w:type="paragraph" w:customStyle="1" w:styleId="afffa">
    <w:name w:val="Колонтитул (левый)"/>
    <w:basedOn w:val="afff9"/>
    <w:next w:val="a0"/>
    <w:pPr>
      <w:jc w:val="both"/>
    </w:pPr>
    <w:rPr>
      <w:sz w:val="16"/>
      <w:szCs w:val="16"/>
    </w:rPr>
  </w:style>
  <w:style w:type="paragraph" w:customStyle="1" w:styleId="afffb">
    <w:name w:val="Текст (прав. подпись)"/>
    <w:basedOn w:val="a0"/>
    <w:next w:val="a0"/>
    <w:pPr>
      <w:jc w:val="right"/>
    </w:pPr>
    <w:rPr>
      <w:sz w:val="24"/>
      <w:szCs w:val="24"/>
    </w:rPr>
  </w:style>
  <w:style w:type="paragraph" w:customStyle="1" w:styleId="afffc">
    <w:name w:val="Колонтитул (правый)"/>
    <w:basedOn w:val="afffb"/>
    <w:next w:val="a0"/>
    <w:pPr>
      <w:jc w:val="both"/>
    </w:pPr>
    <w:rPr>
      <w:sz w:val="16"/>
      <w:szCs w:val="16"/>
    </w:rPr>
  </w:style>
  <w:style w:type="paragraph" w:customStyle="1" w:styleId="afffd">
    <w:name w:val="Комментарий пользователя"/>
    <w:basedOn w:val="afff7"/>
    <w:next w:val="a0"/>
    <w:pPr>
      <w:spacing w:before="0"/>
      <w:jc w:val="left"/>
    </w:pPr>
    <w:rPr>
      <w:shd w:val="clear" w:color="auto" w:fill="FFDFE0"/>
    </w:rPr>
  </w:style>
  <w:style w:type="paragraph" w:customStyle="1" w:styleId="afffe">
    <w:name w:val="Куда обратиться?"/>
    <w:basedOn w:val="aff3"/>
    <w:next w:val="a0"/>
    <w:pPr>
      <w:spacing w:before="0" w:after="0"/>
      <w:ind w:left="0" w:right="0" w:firstLine="0"/>
    </w:pPr>
    <w:rPr>
      <w:shd w:val="clear" w:color="auto" w:fill="auto"/>
    </w:rPr>
  </w:style>
  <w:style w:type="paragraph" w:customStyle="1" w:styleId="affff">
    <w:name w:val="Моноширинный"/>
    <w:basedOn w:val="a0"/>
    <w:next w:val="a0"/>
    <w:pPr>
      <w:jc w:val="both"/>
    </w:pPr>
    <w:rPr>
      <w:rFonts w:ascii="Courier New" w:hAnsi="Courier New" w:cs="Courier New"/>
      <w:sz w:val="22"/>
      <w:szCs w:val="22"/>
    </w:rPr>
  </w:style>
  <w:style w:type="character" w:customStyle="1" w:styleId="affff0">
    <w:name w:val="Найденные слова"/>
    <w:rPr>
      <w:b/>
      <w:bCs/>
      <w:color w:val="26282F"/>
      <w:sz w:val="26"/>
      <w:szCs w:val="26"/>
      <w:shd w:val="clear" w:color="auto" w:fill="FFF580"/>
    </w:rPr>
  </w:style>
  <w:style w:type="character" w:customStyle="1" w:styleId="affff1">
    <w:name w:val="Не вступил в силу"/>
    <w:rPr>
      <w:b/>
      <w:bCs/>
      <w:color w:val="000000"/>
      <w:sz w:val="26"/>
      <w:szCs w:val="26"/>
      <w:shd w:val="clear" w:color="auto" w:fill="D8EDE8"/>
    </w:rPr>
  </w:style>
  <w:style w:type="paragraph" w:customStyle="1" w:styleId="affff2">
    <w:name w:val="Необходимые документы"/>
    <w:basedOn w:val="aff3"/>
    <w:next w:val="a0"/>
    <w:pPr>
      <w:spacing w:before="0" w:after="0"/>
      <w:ind w:left="0" w:right="0" w:firstLine="118"/>
    </w:pPr>
    <w:rPr>
      <w:shd w:val="clear" w:color="auto" w:fill="auto"/>
    </w:rPr>
  </w:style>
  <w:style w:type="paragraph" w:customStyle="1" w:styleId="affff3">
    <w:name w:val="Нормальный (таблица)"/>
    <w:basedOn w:val="a0"/>
    <w:next w:val="a0"/>
    <w:uiPriority w:val="99"/>
    <w:pPr>
      <w:jc w:val="both"/>
    </w:pPr>
    <w:rPr>
      <w:sz w:val="24"/>
      <w:szCs w:val="24"/>
    </w:rPr>
  </w:style>
  <w:style w:type="paragraph" w:customStyle="1" w:styleId="affff4">
    <w:name w:val="Объект"/>
    <w:basedOn w:val="a0"/>
    <w:next w:val="a0"/>
    <w:pPr>
      <w:jc w:val="both"/>
    </w:pPr>
    <w:rPr>
      <w:rFonts w:ascii="Times New Roman" w:hAnsi="Times New Roman"/>
    </w:rPr>
  </w:style>
  <w:style w:type="paragraph" w:customStyle="1" w:styleId="affff5">
    <w:name w:val="Таблицы (моноширинный)"/>
    <w:basedOn w:val="a0"/>
    <w:next w:val="a0"/>
    <w:pPr>
      <w:jc w:val="both"/>
    </w:pPr>
    <w:rPr>
      <w:rFonts w:ascii="Courier New" w:hAnsi="Courier New" w:cs="Courier New"/>
      <w:sz w:val="22"/>
      <w:szCs w:val="22"/>
    </w:rPr>
  </w:style>
  <w:style w:type="paragraph" w:customStyle="1" w:styleId="affff6">
    <w:name w:val="Оглавление"/>
    <w:basedOn w:val="affff5"/>
    <w:next w:val="a0"/>
    <w:pPr>
      <w:ind w:left="140"/>
    </w:pPr>
    <w:rPr>
      <w:rFonts w:ascii="Arial" w:hAnsi="Arial" w:cs="Times New Roman"/>
      <w:sz w:val="24"/>
      <w:szCs w:val="24"/>
    </w:rPr>
  </w:style>
  <w:style w:type="character" w:customStyle="1" w:styleId="affff7">
    <w:name w:val="Опечатки"/>
    <w:rPr>
      <w:color w:val="FF0000"/>
      <w:sz w:val="26"/>
      <w:szCs w:val="26"/>
    </w:rPr>
  </w:style>
  <w:style w:type="paragraph" w:customStyle="1" w:styleId="affff8">
    <w:name w:val="Переменная часть"/>
    <w:basedOn w:val="aff8"/>
    <w:next w:val="a0"/>
    <w:rPr>
      <w:rFonts w:ascii="Arial" w:hAnsi="Arial" w:cs="Times New Roman"/>
      <w:sz w:val="20"/>
      <w:szCs w:val="20"/>
    </w:rPr>
  </w:style>
  <w:style w:type="paragraph" w:customStyle="1" w:styleId="affff9">
    <w:name w:val="Подвал для информации об изменениях"/>
    <w:basedOn w:val="1"/>
    <w:next w:val="a0"/>
    <w:pPr>
      <w:spacing w:before="0" w:after="0"/>
      <w:jc w:val="both"/>
      <w:outlineLvl w:val="9"/>
    </w:pPr>
    <w:rPr>
      <w:b w:val="0"/>
      <w:bCs w:val="0"/>
      <w:color w:val="auto"/>
      <w:sz w:val="20"/>
      <w:szCs w:val="20"/>
    </w:rPr>
  </w:style>
  <w:style w:type="paragraph" w:customStyle="1" w:styleId="affffa">
    <w:name w:val="Подзаголовок для информации об изменениях"/>
    <w:basedOn w:val="afff4"/>
    <w:next w:val="a0"/>
    <w:rPr>
      <w:b/>
      <w:bCs/>
      <w:sz w:val="24"/>
      <w:szCs w:val="24"/>
    </w:rPr>
  </w:style>
  <w:style w:type="paragraph" w:customStyle="1" w:styleId="affffb">
    <w:name w:val="Подчёркнуный текст"/>
    <w:basedOn w:val="a0"/>
    <w:next w:val="a0"/>
    <w:pPr>
      <w:jc w:val="both"/>
    </w:pPr>
    <w:rPr>
      <w:sz w:val="24"/>
      <w:szCs w:val="24"/>
    </w:rPr>
  </w:style>
  <w:style w:type="paragraph" w:customStyle="1" w:styleId="affffc">
    <w:name w:val="Постоянная часть"/>
    <w:basedOn w:val="aff8"/>
    <w:next w:val="a0"/>
    <w:rPr>
      <w:rFonts w:ascii="Arial" w:hAnsi="Arial" w:cs="Times New Roman"/>
      <w:sz w:val="22"/>
      <w:szCs w:val="22"/>
    </w:rPr>
  </w:style>
  <w:style w:type="paragraph" w:customStyle="1" w:styleId="affffd">
    <w:name w:val="Прижатый влево"/>
    <w:basedOn w:val="a0"/>
    <w:next w:val="a0"/>
    <w:uiPriority w:val="99"/>
    <w:rPr>
      <w:sz w:val="24"/>
      <w:szCs w:val="24"/>
    </w:rPr>
  </w:style>
  <w:style w:type="paragraph" w:customStyle="1" w:styleId="affffe">
    <w:name w:val="Пример."/>
    <w:basedOn w:val="aff3"/>
    <w:next w:val="a0"/>
    <w:pPr>
      <w:spacing w:before="0" w:after="0"/>
      <w:ind w:left="0" w:right="0" w:firstLine="0"/>
    </w:pPr>
    <w:rPr>
      <w:shd w:val="clear" w:color="auto" w:fill="auto"/>
    </w:rPr>
  </w:style>
  <w:style w:type="paragraph" w:customStyle="1" w:styleId="afffff">
    <w:name w:val="Примечание."/>
    <w:basedOn w:val="aff3"/>
    <w:next w:val="a0"/>
    <w:pPr>
      <w:spacing w:before="0" w:after="0"/>
      <w:ind w:left="0" w:right="0" w:firstLine="0"/>
    </w:pPr>
    <w:rPr>
      <w:shd w:val="clear" w:color="auto" w:fill="auto"/>
    </w:rPr>
  </w:style>
  <w:style w:type="character" w:customStyle="1" w:styleId="afffff0">
    <w:name w:val="Продолжение ссылки"/>
  </w:style>
  <w:style w:type="paragraph" w:customStyle="1" w:styleId="afffff1">
    <w:name w:val="Словарная статья"/>
    <w:basedOn w:val="a0"/>
    <w:next w:val="a0"/>
    <w:pPr>
      <w:ind w:right="118"/>
      <w:jc w:val="both"/>
    </w:pPr>
    <w:rPr>
      <w:sz w:val="24"/>
      <w:szCs w:val="24"/>
    </w:rPr>
  </w:style>
  <w:style w:type="character" w:customStyle="1" w:styleId="afffff2">
    <w:name w:val="Сравнение редакций"/>
  </w:style>
  <w:style w:type="character" w:customStyle="1" w:styleId="afffff3">
    <w:name w:val="Сравнение редакций. Добавленный фрагмент"/>
    <w:rPr>
      <w:color w:val="000000"/>
      <w:shd w:val="clear" w:color="auto" w:fill="C1D7FF"/>
    </w:rPr>
  </w:style>
  <w:style w:type="character" w:customStyle="1" w:styleId="afffff4">
    <w:name w:val="Сравнение редакций. Удаленный фрагмент"/>
    <w:rPr>
      <w:color w:val="000000"/>
      <w:shd w:val="clear" w:color="auto" w:fill="C4C413"/>
    </w:rPr>
  </w:style>
  <w:style w:type="paragraph" w:customStyle="1" w:styleId="afffff5">
    <w:name w:val="Ссылка на официальную публикацию"/>
    <w:basedOn w:val="a0"/>
    <w:next w:val="a0"/>
    <w:pPr>
      <w:jc w:val="both"/>
    </w:pPr>
    <w:rPr>
      <w:sz w:val="24"/>
      <w:szCs w:val="24"/>
    </w:rPr>
  </w:style>
  <w:style w:type="paragraph" w:customStyle="1" w:styleId="afffff6">
    <w:name w:val="Текст в таблице"/>
    <w:basedOn w:val="affff3"/>
    <w:next w:val="a0"/>
    <w:pPr>
      <w:ind w:firstLine="500"/>
    </w:pPr>
  </w:style>
  <w:style w:type="paragraph" w:customStyle="1" w:styleId="afffff7">
    <w:name w:val="Текст ЭР (см. также)"/>
    <w:basedOn w:val="a0"/>
    <w:next w:val="a0"/>
    <w:pPr>
      <w:spacing w:before="200"/>
    </w:pPr>
    <w:rPr>
      <w:sz w:val="22"/>
      <w:szCs w:val="22"/>
    </w:rPr>
  </w:style>
  <w:style w:type="paragraph" w:customStyle="1" w:styleId="afffff8">
    <w:name w:val="Технический комментарий"/>
    <w:basedOn w:val="a0"/>
    <w:next w:val="a0"/>
    <w:rPr>
      <w:color w:val="463F31"/>
      <w:sz w:val="24"/>
      <w:szCs w:val="24"/>
      <w:shd w:val="clear" w:color="auto" w:fill="FFFFA6"/>
    </w:rPr>
  </w:style>
  <w:style w:type="character" w:customStyle="1" w:styleId="afffff9">
    <w:name w:val="Утратил силу"/>
    <w:rPr>
      <w:b/>
      <w:bCs/>
      <w:strike/>
      <w:color w:val="666600"/>
      <w:sz w:val="26"/>
      <w:szCs w:val="26"/>
    </w:rPr>
  </w:style>
  <w:style w:type="paragraph" w:customStyle="1" w:styleId="afffffa">
    <w:name w:val="Формула"/>
    <w:basedOn w:val="a0"/>
    <w:next w:val="a0"/>
    <w:pPr>
      <w:spacing w:before="240" w:after="240"/>
      <w:ind w:left="420" w:right="420" w:firstLine="300"/>
      <w:jc w:val="both"/>
    </w:pPr>
    <w:rPr>
      <w:sz w:val="24"/>
      <w:szCs w:val="24"/>
      <w:shd w:val="clear" w:color="auto" w:fill="FAF3E9"/>
    </w:rPr>
  </w:style>
  <w:style w:type="paragraph" w:customStyle="1" w:styleId="afffffb">
    <w:name w:val="Центрированный (таблица)"/>
    <w:basedOn w:val="affff3"/>
    <w:next w:val="a0"/>
    <w:pPr>
      <w:jc w:val="center"/>
    </w:pPr>
  </w:style>
  <w:style w:type="paragraph" w:customStyle="1" w:styleId="-">
    <w:name w:val="ЭР-содержание (правое окно)"/>
    <w:basedOn w:val="a0"/>
    <w:next w:val="a0"/>
    <w:pPr>
      <w:spacing w:before="300"/>
    </w:pPr>
  </w:style>
  <w:style w:type="paragraph" w:customStyle="1" w:styleId="29">
    <w:name w:val="Текст2"/>
    <w:basedOn w:val="a0"/>
    <w:pPr>
      <w:widowControl/>
      <w:adjustRightInd/>
      <w:spacing w:before="20" w:line="360" w:lineRule="auto"/>
      <w:ind w:right="147" w:firstLine="567"/>
    </w:pPr>
    <w:rPr>
      <w:rFonts w:ascii="Times New Roman" w:hAnsi="Times New Roman"/>
      <w:sz w:val="24"/>
      <w:szCs w:val="24"/>
    </w:rPr>
  </w:style>
  <w:style w:type="character" w:customStyle="1" w:styleId="highlight">
    <w:name w:val="highlight"/>
  </w:style>
  <w:style w:type="paragraph" w:styleId="afffffc">
    <w:name w:val="List Paragraph"/>
    <w:basedOn w:val="a0"/>
    <w:uiPriority w:val="99"/>
    <w:qFormat/>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PlusCell">
    <w:name w:val="ConsPlusCell"/>
    <w:pPr>
      <w:widowControl w:val="0"/>
      <w:autoSpaceDE w:val="0"/>
      <w:autoSpaceDN w:val="0"/>
      <w:adjustRightInd w:val="0"/>
    </w:pPr>
    <w:rPr>
      <w:rFonts w:ascii="Calibri" w:eastAsia="Calibri" w:hAnsi="Calibri" w:cs="Calibri"/>
      <w:sz w:val="22"/>
      <w:szCs w:val="22"/>
    </w:rPr>
  </w:style>
  <w:style w:type="paragraph" w:customStyle="1" w:styleId="ConsPlusNormal">
    <w:name w:val="ConsPlusNormal"/>
    <w:pPr>
      <w:autoSpaceDE w:val="0"/>
      <w:autoSpaceDN w:val="0"/>
      <w:adjustRightInd w:val="0"/>
      <w:ind w:firstLine="720"/>
    </w:pPr>
    <w:rPr>
      <w:rFonts w:ascii="Arial" w:hAnsi="Arial" w:cs="Arial"/>
    </w:rPr>
  </w:style>
  <w:style w:type="paragraph" w:customStyle="1" w:styleId="xl64">
    <w:name w:val="xl64"/>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6">
    <w:name w:val="xl66"/>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font5">
    <w:name w:val="font5"/>
    <w:basedOn w:val="a0"/>
    <w:uiPriority w:val="99"/>
    <w:pPr>
      <w:widowControl/>
      <w:autoSpaceDE/>
      <w:autoSpaceDN/>
      <w:adjustRightInd/>
      <w:spacing w:before="100" w:beforeAutospacing="1" w:after="100" w:afterAutospacing="1"/>
    </w:pPr>
    <w:rPr>
      <w:rFonts w:ascii="Times New Roman" w:hAnsi="Times New Roman"/>
      <w:color w:val="000000"/>
      <w:sz w:val="16"/>
      <w:szCs w:val="16"/>
    </w:rPr>
  </w:style>
  <w:style w:type="paragraph" w:styleId="afffffd">
    <w:name w:val="No Spacing"/>
    <w:uiPriority w:val="1"/>
    <w:qFormat/>
    <w:rPr>
      <w:sz w:val="24"/>
      <w:szCs w:val="24"/>
    </w:rPr>
  </w:style>
  <w:style w:type="paragraph" w:customStyle="1" w:styleId="11">
    <w:name w:val="Абзац списка1"/>
    <w:basedOn w:val="a0"/>
    <w:pPr>
      <w:widowControl/>
      <w:autoSpaceDE/>
      <w:autoSpaceDN/>
      <w:adjustRightInd/>
      <w:spacing w:after="200" w:line="276" w:lineRule="auto"/>
      <w:ind w:left="720"/>
    </w:pPr>
    <w:rPr>
      <w:rFonts w:ascii="Calibri" w:hAnsi="Calibri"/>
      <w:sz w:val="22"/>
      <w:szCs w:val="22"/>
      <w:lang w:eastAsia="en-US"/>
    </w:rPr>
  </w:style>
  <w:style w:type="character" w:customStyle="1" w:styleId="HeaderChar">
    <w:name w:val="Header Char"/>
    <w:uiPriority w:val="99"/>
    <w:rPr>
      <w:rFonts w:ascii="Times New Roman" w:hAnsi="Times New Roman" w:cs="Times New Roman"/>
    </w:rPr>
  </w:style>
  <w:style w:type="character" w:customStyle="1" w:styleId="FooterChar">
    <w:name w:val="Footer Char"/>
    <w:uiPriority w:val="99"/>
    <w:rPr>
      <w:rFonts w:ascii="Times New Roman" w:hAnsi="Times New Roman" w:cs="Times New Roman"/>
    </w:rPr>
  </w:style>
  <w:style w:type="character" w:customStyle="1" w:styleId="Heading1Char">
    <w:name w:val="Heading 1 Char"/>
    <w:uiPriority w:val="99"/>
    <w:rPr>
      <w:rFonts w:ascii="Times New Roman" w:hAnsi="Times New Roman" w:cs="Times New Roman"/>
      <w:sz w:val="24"/>
      <w:szCs w:val="24"/>
      <w:lang w:eastAsia="ru-RU"/>
    </w:rPr>
  </w:style>
  <w:style w:type="character" w:customStyle="1" w:styleId="Heading2Char">
    <w:name w:val="Heading 2 Char"/>
    <w:uiPriority w:val="99"/>
    <w:rPr>
      <w:rFonts w:ascii="Times New Roman" w:hAnsi="Times New Roman" w:cs="Times New Roman"/>
      <w:b/>
      <w:caps/>
      <w:sz w:val="26"/>
      <w:szCs w:val="26"/>
      <w:lang w:eastAsia="ru-RU"/>
    </w:rPr>
  </w:style>
  <w:style w:type="character" w:customStyle="1" w:styleId="HTMLPreformattedChar">
    <w:name w:val="HTML Preformatted Char"/>
    <w:uiPriority w:val="99"/>
    <w:rPr>
      <w:rFonts w:ascii="Courier New" w:hAnsi="Courier New" w:cs="Courier New"/>
      <w:sz w:val="20"/>
      <w:szCs w:val="20"/>
      <w:lang w:eastAsia="ru-RU"/>
    </w:rPr>
  </w:style>
  <w:style w:type="paragraph" w:customStyle="1" w:styleId="ConsNormal">
    <w:name w:val="ConsNormal"/>
    <w:uiPriority w:val="99"/>
    <w:pPr>
      <w:autoSpaceDE w:val="0"/>
      <w:autoSpaceDN w:val="0"/>
      <w:adjustRightInd w:val="0"/>
      <w:ind w:right="19772" w:firstLine="720"/>
    </w:pPr>
    <w:rPr>
      <w:rFonts w:ascii="Arial" w:hAnsi="Arial" w:cs="Arial"/>
    </w:rPr>
  </w:style>
  <w:style w:type="character" w:customStyle="1" w:styleId="BodyText2Char">
    <w:name w:val="Body Text 2 Char"/>
    <w:uiPriority w:val="99"/>
    <w:rPr>
      <w:rFonts w:ascii="Times New Roman" w:hAnsi="Times New Roman" w:cs="Times New Roman"/>
      <w:sz w:val="26"/>
      <w:szCs w:val="26"/>
      <w:lang w:eastAsia="ru-RU"/>
    </w:rPr>
  </w:style>
  <w:style w:type="character" w:customStyle="1" w:styleId="TitleChar">
    <w:name w:val="Title Char"/>
    <w:uiPriority w:val="99"/>
    <w:rPr>
      <w:rFonts w:ascii="Times New Roman" w:hAnsi="Times New Roman" w:cs="Times New Roman"/>
      <w:sz w:val="26"/>
      <w:szCs w:val="26"/>
    </w:rPr>
  </w:style>
  <w:style w:type="character" w:customStyle="1" w:styleId="BodyTextChar">
    <w:name w:val="Body Text Char"/>
    <w:uiPriority w:val="99"/>
    <w:rPr>
      <w:rFonts w:ascii="Times New Roman" w:hAnsi="Times New Roman" w:cs="Times New Roman"/>
    </w:rPr>
  </w:style>
  <w:style w:type="character" w:customStyle="1" w:styleId="BodyTextIndent2Char">
    <w:name w:val="Body Text Indent 2 Char"/>
    <w:uiPriority w:val="99"/>
    <w:rPr>
      <w:rFonts w:ascii="Times New Roman" w:hAnsi="Times New Roman" w:cs="Times New Roman"/>
    </w:rPr>
  </w:style>
  <w:style w:type="table" w:customStyle="1" w:styleId="12">
    <w:name w:val="Сетка таблицы1"/>
    <w:basedOn w:val="a2"/>
    <w:uiPriority w:val="9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Cell">
    <w:name w:val="ConsCell"/>
    <w:uiPriority w:val="99"/>
    <w:pPr>
      <w:widowControl w:val="0"/>
      <w:autoSpaceDE w:val="0"/>
      <w:autoSpaceDN w:val="0"/>
      <w:adjustRightInd w:val="0"/>
      <w:ind w:right="19772"/>
    </w:pPr>
    <w:rPr>
      <w:rFonts w:ascii="Arial" w:hAnsi="Arial" w:cs="Arial"/>
      <w:sz w:val="22"/>
      <w:szCs w:val="22"/>
    </w:rPr>
  </w:style>
  <w:style w:type="paragraph" w:customStyle="1" w:styleId="ConsNonformat">
    <w:name w:val="ConsNonformat"/>
    <w:uiPriority w:val="99"/>
    <w:pPr>
      <w:widowControl w:val="0"/>
      <w:autoSpaceDE w:val="0"/>
      <w:autoSpaceDN w:val="0"/>
      <w:adjustRightInd w:val="0"/>
      <w:ind w:right="19772"/>
    </w:pPr>
    <w:rPr>
      <w:rFonts w:ascii="Courier New" w:hAnsi="Courier New" w:cs="Courier New"/>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character" w:customStyle="1" w:styleId="ConsPlusNormal0">
    <w:name w:val="ConsPlusNormal Знак"/>
    <w:locked/>
    <w:rPr>
      <w:rFonts w:ascii="Arial" w:hAnsi="Arial" w:cs="Arial"/>
      <w:lang w:val="ru-RU" w:eastAsia="ru-RU" w:bidi="ar-SA"/>
    </w:rPr>
  </w:style>
  <w:style w:type="paragraph" w:customStyle="1" w:styleId="afffffe">
    <w:name w:val="НИР"/>
    <w:basedOn w:val="a0"/>
    <w:uiPriority w:val="99"/>
    <w:pPr>
      <w:widowControl/>
      <w:autoSpaceDE/>
      <w:autoSpaceDN/>
      <w:adjustRightInd/>
      <w:spacing w:after="120" w:line="360" w:lineRule="auto"/>
      <w:ind w:firstLine="720"/>
      <w:jc w:val="both"/>
    </w:pPr>
    <w:rPr>
      <w:rFonts w:ascii="Times New Roman" w:hAnsi="Times New Roman"/>
      <w:color w:val="000000"/>
      <w:spacing w:val="5"/>
      <w:sz w:val="24"/>
      <w:szCs w:val="24"/>
    </w:rPr>
  </w:style>
  <w:style w:type="character" w:customStyle="1" w:styleId="affffff">
    <w:name w:val="Знак Знак"/>
    <w:semiHidden/>
    <w:rPr>
      <w:sz w:val="24"/>
      <w:szCs w:val="24"/>
      <w:lang w:val="ru-RU" w:eastAsia="ru-RU" w:bidi="ar-SA"/>
    </w:rPr>
  </w:style>
  <w:style w:type="character" w:customStyle="1" w:styleId="13">
    <w:name w:val="Знак Знак1"/>
    <w:rPr>
      <w:sz w:val="24"/>
      <w:szCs w:val="24"/>
      <w:lang w:val="ru-RU" w:eastAsia="ru-RU" w:bidi="ar-SA"/>
    </w:rPr>
  </w:style>
  <w:style w:type="character" w:customStyle="1" w:styleId="14">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style>
  <w:style w:type="paragraph" w:customStyle="1" w:styleId="font6">
    <w:name w:val="font6"/>
    <w:basedOn w:val="a0"/>
    <w:uiPriority w:val="99"/>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xl63">
    <w:name w:val="xl63"/>
    <w:basedOn w:val="a0"/>
    <w:uiPriority w:val="99"/>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5">
    <w:name w:val="xl65"/>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7">
    <w:name w:val="xl67"/>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ConsPlusTitle">
    <w:name w:val="ConsPlusTitle"/>
    <w:pPr>
      <w:widowControl w:val="0"/>
      <w:autoSpaceDE w:val="0"/>
      <w:autoSpaceDN w:val="0"/>
    </w:pPr>
    <w:rPr>
      <w:rFonts w:ascii="Calibri" w:hAnsi="Calibri" w:cs="Calibri"/>
      <w:b/>
      <w:sz w:val="22"/>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15">
    <w:name w:val="Абзац списка1"/>
    <w:basedOn w:val="a0"/>
    <w:uiPriority w:val="99"/>
    <w:pPr>
      <w:widowControl/>
      <w:autoSpaceDE/>
      <w:autoSpaceDN/>
      <w:adjustRightInd/>
      <w:spacing w:after="200" w:line="276" w:lineRule="auto"/>
      <w:ind w:left="720"/>
    </w:pPr>
    <w:rPr>
      <w:rFonts w:ascii="Calibri" w:hAnsi="Calibri"/>
      <w:sz w:val="22"/>
      <w:szCs w:val="22"/>
      <w:lang w:eastAsia="en-US"/>
    </w:rPr>
  </w:style>
  <w:style w:type="character" w:customStyle="1" w:styleId="HTML0">
    <w:name w:val="Стандартный HTML Знак"/>
    <w:uiPriority w:val="99"/>
    <w:semiHidden/>
    <w:rPr>
      <w:rFonts w:ascii="Consolas" w:eastAsia="Times New Roman" w:hAnsi="Consolas" w:cs="Consolas"/>
      <w:sz w:val="20"/>
      <w:szCs w:val="20"/>
      <w:lang w:eastAsia="ru-RU"/>
    </w:rPr>
  </w:style>
  <w:style w:type="character" w:customStyle="1" w:styleId="HTML3">
    <w:name w:val="Стандартный HTML Знак3"/>
    <w:uiPriority w:val="99"/>
    <w:semiHidden/>
    <w:rPr>
      <w:rFonts w:ascii="Courier New" w:hAnsi="Courier New" w:cs="Courier New"/>
      <w:sz w:val="20"/>
      <w:szCs w:val="20"/>
      <w:lang w:eastAsia="en-US"/>
    </w:rPr>
  </w:style>
  <w:style w:type="character" w:customStyle="1" w:styleId="HTML1">
    <w:name w:val="Стандартный HTML Знак1"/>
    <w:uiPriority w:val="99"/>
    <w:semiHidden/>
    <w:rPr>
      <w:rFonts w:ascii="Courier New" w:hAnsi="Courier New"/>
      <w:sz w:val="20"/>
      <w:lang w:eastAsia="en-US"/>
    </w:rPr>
  </w:style>
  <w:style w:type="character" w:customStyle="1" w:styleId="HTML11">
    <w:name w:val="Стандартный HTML Знак11"/>
    <w:uiPriority w:val="99"/>
    <w:semiHidden/>
    <w:rPr>
      <w:rFonts w:ascii="Courier New" w:hAnsi="Courier New"/>
      <w:sz w:val="20"/>
      <w:lang w:eastAsia="en-US"/>
    </w:rPr>
  </w:style>
  <w:style w:type="character" w:customStyle="1" w:styleId="2a">
    <w:name w:val="Основной текст с отступом Знак2"/>
    <w:uiPriority w:val="99"/>
    <w:locked/>
    <w:rPr>
      <w:sz w:val="26"/>
    </w:rPr>
  </w:style>
  <w:style w:type="character" w:customStyle="1" w:styleId="35">
    <w:name w:val="Основной текст с отступом Знак3"/>
    <w:uiPriority w:val="99"/>
    <w:semiHidden/>
    <w:rPr>
      <w:rFonts w:ascii="Calibri" w:hAnsi="Calibri" w:cs="Times New Roman"/>
      <w:lang w:eastAsia="en-US"/>
    </w:rPr>
  </w:style>
  <w:style w:type="character" w:customStyle="1" w:styleId="16">
    <w:name w:val="Основной текст с отступом Знак1"/>
    <w:uiPriority w:val="99"/>
    <w:semiHidden/>
    <w:rPr>
      <w:rFonts w:ascii="Calibri" w:hAnsi="Calibri"/>
      <w:lang w:eastAsia="en-US"/>
    </w:rPr>
  </w:style>
  <w:style w:type="character" w:customStyle="1" w:styleId="110">
    <w:name w:val="Основной текст с отступом Знак11"/>
    <w:uiPriority w:val="99"/>
    <w:semiHidden/>
    <w:rPr>
      <w:rFonts w:ascii="Calibri" w:hAnsi="Calibri"/>
      <w:lang w:eastAsia="en-US"/>
    </w:rPr>
  </w:style>
  <w:style w:type="character" w:customStyle="1" w:styleId="affffff0">
    <w:name w:val="Название Знак"/>
    <w:uiPriority w:val="10"/>
    <w:rPr>
      <w:rFonts w:ascii="Cambria" w:eastAsia="Times New Roman" w:hAnsi="Cambria" w:cs="Times New Roman"/>
      <w:color w:val="17365D"/>
      <w:spacing w:val="5"/>
      <w:kern w:val="28"/>
      <w:sz w:val="52"/>
      <w:szCs w:val="52"/>
      <w:lang w:eastAsia="ru-RU"/>
    </w:rPr>
  </w:style>
  <w:style w:type="character" w:customStyle="1" w:styleId="36">
    <w:name w:val="Название Знак3"/>
    <w:uiPriority w:val="10"/>
    <w:rPr>
      <w:rFonts w:ascii="Cambria" w:eastAsia="Times New Roman" w:hAnsi="Cambria" w:cs="Times New Roman"/>
      <w:b/>
      <w:bCs/>
      <w:kern w:val="28"/>
      <w:sz w:val="32"/>
      <w:szCs w:val="32"/>
      <w:lang w:eastAsia="en-US"/>
    </w:rPr>
  </w:style>
  <w:style w:type="character" w:customStyle="1" w:styleId="17">
    <w:name w:val="Название Знак1"/>
    <w:rPr>
      <w:rFonts w:ascii="Calibri Light" w:hAnsi="Calibri Light"/>
      <w:b/>
      <w:kern w:val="28"/>
      <w:sz w:val="32"/>
      <w:lang w:eastAsia="en-US"/>
    </w:rPr>
  </w:style>
  <w:style w:type="character" w:customStyle="1" w:styleId="111">
    <w:name w:val="Название Знак11"/>
    <w:uiPriority w:val="99"/>
    <w:rPr>
      <w:rFonts w:ascii="Calibri Light" w:hAnsi="Calibri Light"/>
      <w:b/>
      <w:kern w:val="28"/>
      <w:sz w:val="32"/>
      <w:lang w:eastAsia="en-US"/>
    </w:rPr>
  </w:style>
  <w:style w:type="character" w:customStyle="1" w:styleId="2b">
    <w:name w:val="Основной текст Знак2"/>
    <w:uiPriority w:val="99"/>
    <w:locked/>
    <w:rPr>
      <w:rFonts w:ascii="Calibri" w:hAnsi="Calibri"/>
      <w:sz w:val="22"/>
      <w:lang w:eastAsia="en-US"/>
    </w:rPr>
  </w:style>
  <w:style w:type="character" w:customStyle="1" w:styleId="37">
    <w:name w:val="Основной текст Знак3"/>
    <w:uiPriority w:val="99"/>
    <w:semiHidden/>
    <w:rPr>
      <w:rFonts w:ascii="Calibri" w:hAnsi="Calibri" w:cs="Times New Roman"/>
      <w:lang w:eastAsia="en-US"/>
    </w:rPr>
  </w:style>
  <w:style w:type="character" w:customStyle="1" w:styleId="18">
    <w:name w:val="Основной текст Знак1"/>
    <w:uiPriority w:val="99"/>
    <w:semiHidden/>
    <w:rPr>
      <w:rFonts w:ascii="Calibri" w:hAnsi="Calibri"/>
      <w:lang w:eastAsia="en-US"/>
    </w:rPr>
  </w:style>
  <w:style w:type="character" w:customStyle="1" w:styleId="112">
    <w:name w:val="Основной текст Знак11"/>
    <w:uiPriority w:val="99"/>
    <w:semiHidden/>
    <w:rPr>
      <w:rFonts w:ascii="Calibri" w:hAnsi="Calibri"/>
      <w:lang w:eastAsia="en-US"/>
    </w:rPr>
  </w:style>
  <w:style w:type="character" w:customStyle="1" w:styleId="220">
    <w:name w:val="Основной текст с отступом 2 Знак2"/>
    <w:uiPriority w:val="99"/>
    <w:locked/>
  </w:style>
  <w:style w:type="character" w:customStyle="1" w:styleId="230">
    <w:name w:val="Основной текст с отступом 2 Знак3"/>
    <w:uiPriority w:val="99"/>
    <w:semiHidden/>
    <w:rPr>
      <w:rFonts w:ascii="Calibri" w:hAnsi="Calibri" w:cs="Times New Roman"/>
      <w:lang w:eastAsia="en-US"/>
    </w:rPr>
  </w:style>
  <w:style w:type="character" w:customStyle="1" w:styleId="210">
    <w:name w:val="Основной текст с отступом 2 Знак1"/>
    <w:uiPriority w:val="99"/>
    <w:semiHidden/>
    <w:rPr>
      <w:rFonts w:ascii="Calibri" w:hAnsi="Calibri"/>
      <w:lang w:eastAsia="en-US"/>
    </w:rPr>
  </w:style>
  <w:style w:type="character" w:customStyle="1" w:styleId="211">
    <w:name w:val="Основной текст с отступом 2 Знак11"/>
    <w:uiPriority w:val="99"/>
    <w:semiHidden/>
    <w:rPr>
      <w:rFonts w:ascii="Calibri" w:hAnsi="Calibri"/>
      <w:lang w:eastAsia="en-US"/>
    </w:rPr>
  </w:style>
  <w:style w:type="character" w:customStyle="1" w:styleId="affffff1">
    <w:name w:val="Приветствие Знак"/>
    <w:uiPriority w:val="99"/>
    <w:semiHidden/>
    <w:rPr>
      <w:rFonts w:ascii="Arial" w:eastAsia="Times New Roman" w:hAnsi="Arial" w:cs="Arial"/>
      <w:sz w:val="24"/>
      <w:szCs w:val="24"/>
      <w:lang w:eastAsia="ru-RU"/>
    </w:rPr>
  </w:style>
  <w:style w:type="character" w:customStyle="1" w:styleId="38">
    <w:name w:val="Приветствие Знак3"/>
    <w:uiPriority w:val="99"/>
    <w:semiHidden/>
    <w:rPr>
      <w:rFonts w:ascii="Calibri" w:hAnsi="Calibri" w:cs="Times New Roman"/>
      <w:lang w:eastAsia="en-US"/>
    </w:rPr>
  </w:style>
  <w:style w:type="character" w:customStyle="1" w:styleId="19">
    <w:name w:val="Приветствие Знак1"/>
    <w:uiPriority w:val="99"/>
    <w:semiHidden/>
    <w:rPr>
      <w:rFonts w:ascii="Calibri" w:hAnsi="Calibri"/>
      <w:lang w:eastAsia="en-US"/>
    </w:rPr>
  </w:style>
  <w:style w:type="character" w:customStyle="1" w:styleId="113">
    <w:name w:val="Приветствие Знак11"/>
    <w:uiPriority w:val="99"/>
    <w:semiHidden/>
    <w:rPr>
      <w:rFonts w:ascii="Calibri" w:hAnsi="Calibri"/>
      <w:lang w:eastAsia="en-US"/>
    </w:rPr>
  </w:style>
  <w:style w:type="character" w:customStyle="1" w:styleId="affffff2">
    <w:name w:val="Подзаголовок Знак"/>
    <w:uiPriority w:val="11"/>
    <w:rPr>
      <w:rFonts w:ascii="Cambria" w:eastAsia="Times New Roman" w:hAnsi="Cambria" w:cs="Times New Roman"/>
      <w:i/>
      <w:iCs/>
      <w:color w:val="4F81BD"/>
      <w:spacing w:val="15"/>
      <w:sz w:val="24"/>
      <w:szCs w:val="24"/>
      <w:lang w:eastAsia="ru-RU"/>
    </w:rPr>
  </w:style>
  <w:style w:type="character" w:customStyle="1" w:styleId="39">
    <w:name w:val="Подзаголовок Знак3"/>
    <w:uiPriority w:val="11"/>
    <w:rPr>
      <w:rFonts w:ascii="Cambria" w:eastAsia="Times New Roman" w:hAnsi="Cambria" w:cs="Times New Roman"/>
      <w:sz w:val="24"/>
      <w:szCs w:val="24"/>
      <w:lang w:eastAsia="en-US"/>
    </w:rPr>
  </w:style>
  <w:style w:type="character" w:customStyle="1" w:styleId="1a">
    <w:name w:val="Подзаголовок Знак1"/>
    <w:uiPriority w:val="99"/>
    <w:rPr>
      <w:rFonts w:ascii="Calibri Light" w:hAnsi="Calibri Light"/>
      <w:sz w:val="24"/>
      <w:lang w:eastAsia="en-US"/>
    </w:rPr>
  </w:style>
  <w:style w:type="character" w:customStyle="1" w:styleId="114">
    <w:name w:val="Подзаголовок Знак11"/>
    <w:uiPriority w:val="99"/>
    <w:rPr>
      <w:rFonts w:ascii="Calibri Light" w:hAnsi="Calibri Light"/>
      <w:sz w:val="24"/>
      <w:lang w:eastAsia="en-US"/>
    </w:rPr>
  </w:style>
  <w:style w:type="paragraph" w:customStyle="1" w:styleId="1b">
    <w:name w:val="Без интервала1"/>
    <w:uiPriority w:val="99"/>
    <w:rPr>
      <w:sz w:val="24"/>
      <w:szCs w:val="24"/>
    </w:rPr>
  </w:style>
  <w:style w:type="paragraph" w:customStyle="1" w:styleId="2c">
    <w:name w:val="Абзац списка2"/>
    <w:basedOn w:val="a0"/>
    <w:uiPriority w:val="99"/>
    <w:pPr>
      <w:widowControl/>
      <w:autoSpaceDE/>
      <w:autoSpaceDN/>
      <w:adjustRightInd/>
      <w:spacing w:after="200" w:line="276" w:lineRule="auto"/>
      <w:ind w:left="720"/>
      <w:contextualSpacing/>
    </w:pPr>
    <w:rPr>
      <w:rFonts w:ascii="Calibri" w:hAnsi="Calibri"/>
      <w:sz w:val="22"/>
      <w:szCs w:val="22"/>
      <w:lang w:eastAsia="en-US"/>
    </w:rPr>
  </w:style>
  <w:style w:type="table" w:customStyle="1" w:styleId="115">
    <w:name w:val="Сетка таблицы11"/>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3">
    <w:name w:val="Subtle Emphasis"/>
    <w:uiPriority w:val="19"/>
    <w:qFormat/>
    <w:rPr>
      <w:i/>
      <w:iCs/>
      <w:color w:val="808080"/>
    </w:rPr>
  </w:style>
  <w:style w:type="table" w:customStyle="1" w:styleId="61">
    <w:name w:val="Сетка таблицы6"/>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pPr>
      <w:widowControl/>
      <w:autoSpaceDE/>
      <w:autoSpaceDN/>
      <w:adjustRightInd/>
      <w:spacing w:before="100" w:beforeAutospacing="1" w:after="100" w:afterAutospacing="1"/>
    </w:pPr>
    <w:rPr>
      <w:rFonts w:ascii="Times New Roman" w:hAnsi="Times New Roman"/>
      <w:sz w:val="24"/>
      <w:szCs w:val="24"/>
    </w:rPr>
  </w:style>
  <w:style w:type="character" w:customStyle="1" w:styleId="42">
    <w:name w:val="Основной текст (4)_"/>
    <w:link w:val="43"/>
    <w:rPr>
      <w:sz w:val="26"/>
      <w:szCs w:val="26"/>
      <w:shd w:val="clear" w:color="auto" w:fill="FFFFFF"/>
    </w:rPr>
  </w:style>
  <w:style w:type="paragraph" w:customStyle="1" w:styleId="43">
    <w:name w:val="Основной текст (4)"/>
    <w:basedOn w:val="a0"/>
    <w:link w:val="42"/>
    <w:pPr>
      <w:shd w:val="clear" w:color="auto" w:fill="FFFFFF"/>
      <w:autoSpaceDE/>
      <w:autoSpaceDN/>
      <w:adjustRightInd/>
      <w:spacing w:before="240" w:line="278" w:lineRule="exac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374E8-636C-49C7-80FF-3218665E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2922</Words>
  <Characters>18193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Постановление Кабинета Министров Чувашской Республики</vt:lpstr>
    </vt:vector>
  </TitlesOfParts>
  <Company>НПП "Гарант-Сервис"</Company>
  <LinksUpToDate>false</LinksUpToDate>
  <CharactersWithSpaces>21073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Чувашской Республики</dc:title>
  <dc:creator>НПП "Гарант-Сервис"</dc:creator>
  <cp:lastModifiedBy>gcheb_mashburo2</cp:lastModifiedBy>
  <cp:revision>4</cp:revision>
  <cp:lastPrinted>2026-03-16T06:01:00Z</cp:lastPrinted>
  <dcterms:created xsi:type="dcterms:W3CDTF">2026-04-23T05:40:00Z</dcterms:created>
  <dcterms:modified xsi:type="dcterms:W3CDTF">2026-05-08T08:45:00Z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F76F983051C545258BA65D0429773862_12</vt:lpwstr>
  </property>
</Properties>
</file>