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FB" w:rsidRPr="00741325" w:rsidRDefault="001879FB" w:rsidP="001879FB">
      <w:r w:rsidRPr="00741325">
        <w:t xml:space="preserve">                                                                </w:t>
      </w:r>
    </w:p>
    <w:p w:rsidR="001879FB" w:rsidRDefault="001879FB" w:rsidP="001879FB"/>
    <w:p w:rsidR="001879FB" w:rsidRDefault="001879FB" w:rsidP="001879FB"/>
    <w:p w:rsidR="001879FB" w:rsidRPr="00741325" w:rsidRDefault="001879FB" w:rsidP="001879FB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5FF03BA7" wp14:editId="1E2D58E0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1879FB" w:rsidRPr="00741325" w:rsidTr="00933F92">
        <w:trPr>
          <w:cantSplit/>
          <w:trHeight w:val="420"/>
        </w:trPr>
        <w:tc>
          <w:tcPr>
            <w:tcW w:w="4077" w:type="dxa"/>
            <w:vAlign w:val="center"/>
          </w:tcPr>
          <w:p w:rsidR="001879FB" w:rsidRPr="00741325" w:rsidRDefault="001879FB" w:rsidP="00933F92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1879FB" w:rsidRDefault="001879FB" w:rsidP="00933F92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1879FB" w:rsidRPr="00741325" w:rsidRDefault="001879FB" w:rsidP="00933F92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1879FB" w:rsidRPr="00741325" w:rsidRDefault="001879FB" w:rsidP="00933F92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1879FB" w:rsidRPr="00741325" w:rsidRDefault="001879FB" w:rsidP="00933F92">
            <w:pPr>
              <w:jc w:val="center"/>
              <w:rPr>
                <w:b/>
                <w:bCs/>
              </w:rPr>
            </w:pPr>
            <w:r w:rsidRPr="00741325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CB74FBB" wp14:editId="2F7AA847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-805180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1879FB" w:rsidRPr="00741325" w:rsidRDefault="001879FB" w:rsidP="00933F92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1879FB" w:rsidRPr="00741325" w:rsidRDefault="001879FB" w:rsidP="00933F92">
            <w:pPr>
              <w:jc w:val="center"/>
              <w:rPr>
                <w:rStyle w:val="a4"/>
                <w:noProof/>
              </w:rPr>
            </w:pPr>
            <w:r w:rsidRPr="00D42598">
              <w:rPr>
                <w:rStyle w:val="a4"/>
                <w:noProof/>
                <w:color w:val="auto"/>
              </w:rPr>
              <w:t>АДМИНИСТРАЦИЯ</w:t>
            </w:r>
            <w:r w:rsidRPr="00741325">
              <w:rPr>
                <w:rStyle w:val="a4"/>
                <w:noProof/>
              </w:rPr>
              <w:t xml:space="preserve">  </w:t>
            </w:r>
          </w:p>
          <w:p w:rsidR="001879FB" w:rsidRPr="00741325" w:rsidRDefault="001879FB" w:rsidP="00933F92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1879FB" w:rsidRPr="00741325" w:rsidTr="00933F92">
        <w:trPr>
          <w:cantSplit/>
          <w:trHeight w:val="1399"/>
        </w:trPr>
        <w:tc>
          <w:tcPr>
            <w:tcW w:w="4077" w:type="dxa"/>
          </w:tcPr>
          <w:p w:rsidR="001879FB" w:rsidRPr="00741325" w:rsidRDefault="001879FB" w:rsidP="00933F92">
            <w:pPr>
              <w:spacing w:line="192" w:lineRule="auto"/>
            </w:pPr>
          </w:p>
          <w:p w:rsidR="001879FB" w:rsidRPr="00D42598" w:rsidRDefault="001879FB" w:rsidP="00933F9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D42598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1879FB" w:rsidRPr="00741325" w:rsidRDefault="001879FB" w:rsidP="00933F92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879FB" w:rsidRPr="00741325" w:rsidRDefault="00FD6BDA" w:rsidP="00933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6D">
              <w:rPr>
                <w:rFonts w:ascii="Times New Roman" w:hAnsi="Times New Roman" w:cs="Times New Roman"/>
                <w:noProof/>
                <w:sz w:val="24"/>
                <w:szCs w:val="24"/>
              </w:rPr>
              <w:t>01.</w:t>
            </w:r>
            <w:r w:rsidR="001879FB" w:rsidRPr="00B66C6D">
              <w:rPr>
                <w:rFonts w:ascii="Times New Roman" w:hAnsi="Times New Roman" w:cs="Times New Roman"/>
                <w:noProof/>
                <w:sz w:val="24"/>
                <w:szCs w:val="24"/>
              </w:rPr>
              <w:t>04.2025</w:t>
            </w:r>
            <w:r w:rsidR="001879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226</w:t>
            </w:r>
            <w:r w:rsidR="001879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879FB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1879FB" w:rsidRPr="00741325" w:rsidRDefault="001879FB" w:rsidP="00933F92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1879FB" w:rsidRPr="00741325" w:rsidRDefault="001879FB" w:rsidP="00933F92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1879FB" w:rsidRPr="00741325" w:rsidRDefault="001879FB" w:rsidP="00933F9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879FB" w:rsidRPr="00D42598" w:rsidRDefault="001879FB" w:rsidP="00933F9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D42598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1879FB" w:rsidRPr="00741325" w:rsidRDefault="001879FB" w:rsidP="00933F92"/>
          <w:p w:rsidR="001879FB" w:rsidRPr="00741325" w:rsidRDefault="00B66C6D" w:rsidP="00933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6D">
              <w:rPr>
                <w:rFonts w:ascii="Times New Roman" w:hAnsi="Times New Roman" w:cs="Times New Roman"/>
                <w:noProof/>
                <w:sz w:val="24"/>
                <w:szCs w:val="24"/>
              </w:rPr>
              <w:t>01.</w:t>
            </w:r>
            <w:r w:rsidR="001879FB" w:rsidRPr="00B66C6D">
              <w:rPr>
                <w:rFonts w:ascii="Times New Roman" w:hAnsi="Times New Roman" w:cs="Times New Roman"/>
                <w:noProof/>
                <w:sz w:val="24"/>
                <w:szCs w:val="24"/>
              </w:rPr>
              <w:t>04.2025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1879FB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226</w:t>
            </w:r>
            <w:r w:rsidR="001879F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1879FB" w:rsidRPr="00741325" w:rsidRDefault="001879FB" w:rsidP="00933F92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1879FB" w:rsidRDefault="001879FB" w:rsidP="001879FB">
      <w:pPr>
        <w:shd w:val="clear" w:color="auto" w:fill="FFFFFF"/>
        <w:ind w:right="3825"/>
        <w:jc w:val="both"/>
        <w:rPr>
          <w:color w:val="262626"/>
          <w:kern w:val="32"/>
        </w:rPr>
      </w:pPr>
      <w:r>
        <w:rPr>
          <w:color w:val="262626"/>
          <w:kern w:val="32"/>
        </w:rPr>
        <w:t>Об утверждении</w:t>
      </w:r>
      <w:r w:rsidRPr="001879FB">
        <w:rPr>
          <w:color w:val="262626"/>
          <w:kern w:val="32"/>
        </w:rPr>
        <w:t xml:space="preserve"> </w:t>
      </w:r>
      <w:r>
        <w:rPr>
          <w:color w:val="262626"/>
          <w:kern w:val="32"/>
        </w:rPr>
        <w:t>Положения</w:t>
      </w:r>
      <w:r w:rsidRPr="001879FB">
        <w:rPr>
          <w:color w:val="262626"/>
          <w:kern w:val="32"/>
        </w:rPr>
        <w:t xml:space="preserve"> о Комиссии по рассмотрению ходатайств о присвоении предприятиям, учреждениям и организациям имен государственных и общественных деятелей, выдающихся людей </w:t>
      </w:r>
      <w:r w:rsidR="008F1B30">
        <w:rPr>
          <w:color w:val="262626"/>
          <w:kern w:val="32"/>
        </w:rPr>
        <w:t>Красночетайского</w:t>
      </w:r>
      <w:r w:rsidRPr="001879FB">
        <w:rPr>
          <w:color w:val="262626"/>
          <w:kern w:val="32"/>
        </w:rPr>
        <w:t xml:space="preserve"> </w:t>
      </w:r>
      <w:r w:rsidR="008F1B30">
        <w:rPr>
          <w:color w:val="262626"/>
          <w:kern w:val="32"/>
        </w:rPr>
        <w:t>муниципального округа</w:t>
      </w:r>
      <w:r w:rsidRPr="001879FB">
        <w:rPr>
          <w:color w:val="262626"/>
          <w:kern w:val="32"/>
        </w:rPr>
        <w:t xml:space="preserve"> Чувашской Республики</w:t>
      </w:r>
    </w:p>
    <w:p w:rsidR="001879FB" w:rsidRDefault="001879FB" w:rsidP="001879FB">
      <w:pPr>
        <w:shd w:val="clear" w:color="auto" w:fill="FFFFFF"/>
        <w:ind w:right="3825"/>
        <w:jc w:val="both"/>
        <w:rPr>
          <w:color w:val="262626"/>
          <w:kern w:val="32"/>
        </w:rPr>
      </w:pPr>
    </w:p>
    <w:p w:rsidR="001879FB" w:rsidRPr="001879FB" w:rsidRDefault="001879FB" w:rsidP="001879FB">
      <w:pPr>
        <w:shd w:val="clear" w:color="auto" w:fill="FFFFFF"/>
        <w:ind w:right="3825"/>
        <w:jc w:val="both"/>
        <w:rPr>
          <w:color w:val="262626"/>
          <w:kern w:val="32"/>
        </w:rPr>
      </w:pPr>
    </w:p>
    <w:p w:rsidR="001879FB" w:rsidRPr="001879FB" w:rsidRDefault="001879FB" w:rsidP="001879FB">
      <w:pPr>
        <w:shd w:val="clear" w:color="auto" w:fill="FFFFFF"/>
        <w:ind w:firstLine="567"/>
        <w:jc w:val="both"/>
        <w:rPr>
          <w:color w:val="262626"/>
          <w:kern w:val="32"/>
        </w:rPr>
      </w:pPr>
      <w:r w:rsidRPr="001879FB">
        <w:rPr>
          <w:color w:val="262626"/>
          <w:kern w:val="32"/>
        </w:rPr>
        <w:t xml:space="preserve">В соответствии с Федеральным </w:t>
      </w:r>
      <w:hyperlink r:id="rId5">
        <w:r w:rsidRPr="00D42598">
          <w:rPr>
            <w:rStyle w:val="a7"/>
            <w:color w:val="auto"/>
            <w:kern w:val="32"/>
            <w:u w:val="none"/>
          </w:rPr>
          <w:t>законом</w:t>
        </w:r>
      </w:hyperlink>
      <w:r w:rsidRPr="00D42598">
        <w:rPr>
          <w:kern w:val="32"/>
        </w:rPr>
        <w:t xml:space="preserve"> </w:t>
      </w:r>
      <w:r w:rsidRPr="001879FB">
        <w:rPr>
          <w:color w:val="262626"/>
          <w:kern w:val="32"/>
        </w:rPr>
        <w:t xml:space="preserve">Российской Федерации от 06.10.2003 N 131-ФЗ "Об общих принципах организации местного самоуправления в Российской Федерации", </w:t>
      </w:r>
      <w:hyperlink r:id="rId6">
        <w:r w:rsidRPr="00D42598">
          <w:rPr>
            <w:rStyle w:val="a7"/>
            <w:color w:val="auto"/>
            <w:kern w:val="32"/>
            <w:u w:val="none"/>
          </w:rPr>
          <w:t>Уставом</w:t>
        </w:r>
      </w:hyperlink>
      <w:r w:rsidRPr="00D42598">
        <w:rPr>
          <w:kern w:val="32"/>
        </w:rPr>
        <w:t xml:space="preserve"> </w:t>
      </w:r>
      <w:r w:rsidR="008F1B30">
        <w:rPr>
          <w:color w:val="262626"/>
          <w:kern w:val="32"/>
        </w:rPr>
        <w:t>Красночетайского</w:t>
      </w:r>
      <w:r w:rsidRPr="001879FB">
        <w:rPr>
          <w:color w:val="262626"/>
          <w:kern w:val="32"/>
        </w:rPr>
        <w:t xml:space="preserve"> </w:t>
      </w:r>
      <w:r w:rsidR="008F1B30">
        <w:rPr>
          <w:color w:val="262626"/>
          <w:kern w:val="32"/>
        </w:rPr>
        <w:t>муниципального округа</w:t>
      </w:r>
      <w:r w:rsidRPr="001879FB">
        <w:rPr>
          <w:color w:val="262626"/>
          <w:kern w:val="32"/>
        </w:rPr>
        <w:t xml:space="preserve"> Чувашской Республики, </w:t>
      </w:r>
      <w:hyperlink r:id="rId7">
        <w:r w:rsidRPr="00D42598">
          <w:rPr>
            <w:rStyle w:val="a7"/>
            <w:color w:val="auto"/>
            <w:kern w:val="32"/>
            <w:u w:val="none"/>
          </w:rPr>
          <w:t>решением</w:t>
        </w:r>
      </w:hyperlink>
      <w:r w:rsidRPr="001879FB">
        <w:rPr>
          <w:color w:val="262626"/>
          <w:kern w:val="32"/>
        </w:rPr>
        <w:t xml:space="preserve"> </w:t>
      </w:r>
      <w:r w:rsidR="008F1B30" w:rsidRPr="001879FB">
        <w:rPr>
          <w:color w:val="262626"/>
          <w:kern w:val="32"/>
        </w:rPr>
        <w:t xml:space="preserve">Собрания депутатов </w:t>
      </w:r>
      <w:r w:rsidR="008F1B30">
        <w:rPr>
          <w:color w:val="262626"/>
          <w:kern w:val="32"/>
        </w:rPr>
        <w:t>Красночетайского</w:t>
      </w:r>
      <w:r w:rsidRPr="001879FB">
        <w:rPr>
          <w:color w:val="262626"/>
          <w:kern w:val="32"/>
        </w:rPr>
        <w:t xml:space="preserve"> </w:t>
      </w:r>
      <w:r w:rsidR="008F1B30">
        <w:rPr>
          <w:color w:val="262626"/>
          <w:kern w:val="32"/>
        </w:rPr>
        <w:t>муниципального округа</w:t>
      </w:r>
      <w:r w:rsidRPr="001879FB">
        <w:rPr>
          <w:color w:val="262626"/>
          <w:kern w:val="32"/>
        </w:rPr>
        <w:t xml:space="preserve"> </w:t>
      </w:r>
      <w:r w:rsidR="008F1B30">
        <w:rPr>
          <w:color w:val="262626"/>
          <w:kern w:val="32"/>
        </w:rPr>
        <w:t>Чувашской Республики от 07</w:t>
      </w:r>
      <w:r w:rsidRPr="001879FB">
        <w:rPr>
          <w:color w:val="262626"/>
          <w:kern w:val="32"/>
        </w:rPr>
        <w:t>.0</w:t>
      </w:r>
      <w:r w:rsidR="008F1B30">
        <w:rPr>
          <w:color w:val="262626"/>
          <w:kern w:val="32"/>
        </w:rPr>
        <w:t>3</w:t>
      </w:r>
      <w:r w:rsidRPr="001879FB">
        <w:rPr>
          <w:color w:val="262626"/>
          <w:kern w:val="32"/>
        </w:rPr>
        <w:t>.20</w:t>
      </w:r>
      <w:r w:rsidR="008F1B30">
        <w:rPr>
          <w:color w:val="262626"/>
          <w:kern w:val="32"/>
        </w:rPr>
        <w:t>25</w:t>
      </w:r>
      <w:r w:rsidRPr="001879FB">
        <w:rPr>
          <w:color w:val="262626"/>
          <w:kern w:val="32"/>
        </w:rPr>
        <w:t xml:space="preserve"> </w:t>
      </w:r>
      <w:r w:rsidR="008F1B30">
        <w:rPr>
          <w:color w:val="262626"/>
          <w:kern w:val="32"/>
        </w:rPr>
        <w:t>№</w:t>
      </w:r>
      <w:r w:rsidRPr="001879FB">
        <w:rPr>
          <w:color w:val="262626"/>
          <w:kern w:val="32"/>
        </w:rPr>
        <w:t xml:space="preserve"> 3</w:t>
      </w:r>
      <w:r w:rsidR="008F1B30">
        <w:rPr>
          <w:color w:val="262626"/>
          <w:kern w:val="32"/>
        </w:rPr>
        <w:t>4</w:t>
      </w:r>
      <w:r w:rsidRPr="001879FB">
        <w:rPr>
          <w:color w:val="262626"/>
          <w:kern w:val="32"/>
        </w:rPr>
        <w:t>/</w:t>
      </w:r>
      <w:r w:rsidR="008F1B30">
        <w:rPr>
          <w:color w:val="262626"/>
          <w:kern w:val="32"/>
        </w:rPr>
        <w:t>1</w:t>
      </w:r>
      <w:r w:rsidRPr="001879FB">
        <w:rPr>
          <w:color w:val="262626"/>
          <w:kern w:val="32"/>
        </w:rPr>
        <w:t xml:space="preserve"> "Об утверждении Положения о порядке присвоения предприятиям, учреждениям и организациям имен государственных и общественных деятелей, выдающихся людей </w:t>
      </w:r>
      <w:r w:rsidR="008F1B30">
        <w:rPr>
          <w:color w:val="262626"/>
          <w:kern w:val="32"/>
        </w:rPr>
        <w:t>Красночетайского</w:t>
      </w:r>
      <w:r w:rsidRPr="001879FB">
        <w:rPr>
          <w:color w:val="262626"/>
          <w:kern w:val="32"/>
        </w:rPr>
        <w:t xml:space="preserve"> </w:t>
      </w:r>
      <w:r w:rsidR="008F1B30">
        <w:rPr>
          <w:color w:val="262626"/>
          <w:kern w:val="32"/>
        </w:rPr>
        <w:t>муниципального округа</w:t>
      </w:r>
      <w:r w:rsidRPr="001879FB">
        <w:rPr>
          <w:color w:val="262626"/>
          <w:kern w:val="32"/>
        </w:rPr>
        <w:t xml:space="preserve"> Чувашской Республики" </w:t>
      </w:r>
      <w:r>
        <w:rPr>
          <w:color w:val="262626"/>
          <w:kern w:val="32"/>
        </w:rPr>
        <w:t xml:space="preserve">администрация Красночетайского муниципального округа </w:t>
      </w:r>
      <w:r w:rsidRPr="001879FB">
        <w:rPr>
          <w:color w:val="262626"/>
          <w:kern w:val="32"/>
        </w:rPr>
        <w:t>постановля</w:t>
      </w:r>
      <w:r>
        <w:rPr>
          <w:color w:val="262626"/>
          <w:kern w:val="32"/>
        </w:rPr>
        <w:t>ет</w:t>
      </w:r>
      <w:r w:rsidRPr="001879FB">
        <w:rPr>
          <w:color w:val="262626"/>
          <w:kern w:val="32"/>
        </w:rPr>
        <w:t>:</w:t>
      </w:r>
    </w:p>
    <w:p w:rsidR="001879FB" w:rsidRPr="001879FB" w:rsidRDefault="001879FB" w:rsidP="001879FB">
      <w:pPr>
        <w:shd w:val="clear" w:color="auto" w:fill="FFFFFF"/>
        <w:ind w:firstLine="567"/>
        <w:jc w:val="both"/>
        <w:rPr>
          <w:color w:val="262626"/>
          <w:kern w:val="32"/>
        </w:rPr>
      </w:pPr>
      <w:r w:rsidRPr="001879FB">
        <w:rPr>
          <w:color w:val="262626"/>
          <w:kern w:val="32"/>
        </w:rPr>
        <w:t xml:space="preserve">1. Утвердить </w:t>
      </w:r>
      <w:hyperlink w:anchor="P32">
        <w:r w:rsidRPr="00D42598">
          <w:rPr>
            <w:rStyle w:val="a7"/>
            <w:color w:val="auto"/>
            <w:kern w:val="32"/>
            <w:u w:val="none"/>
          </w:rPr>
          <w:t>Положение</w:t>
        </w:r>
      </w:hyperlink>
      <w:r w:rsidRPr="001879FB">
        <w:rPr>
          <w:color w:val="262626"/>
          <w:kern w:val="32"/>
        </w:rPr>
        <w:t xml:space="preserve"> о Комиссии по рассмотрению ходатайств о присвоении предприятиям, учреждениям и организациям имен государственных и общественных деятелей, выдающихся людей </w:t>
      </w:r>
      <w:r w:rsidR="008F1B30">
        <w:rPr>
          <w:color w:val="262626"/>
          <w:kern w:val="32"/>
        </w:rPr>
        <w:t>Красночетайского</w:t>
      </w:r>
      <w:r w:rsidRPr="001879FB">
        <w:rPr>
          <w:color w:val="262626"/>
          <w:kern w:val="32"/>
        </w:rPr>
        <w:t xml:space="preserve"> </w:t>
      </w:r>
      <w:r w:rsidR="008F1B30">
        <w:rPr>
          <w:color w:val="262626"/>
          <w:kern w:val="32"/>
        </w:rPr>
        <w:t>муниципального округа</w:t>
      </w:r>
      <w:r w:rsidRPr="001879FB">
        <w:rPr>
          <w:color w:val="262626"/>
          <w:kern w:val="32"/>
        </w:rPr>
        <w:t xml:space="preserve"> Ч</w:t>
      </w:r>
      <w:r>
        <w:rPr>
          <w:color w:val="262626"/>
          <w:kern w:val="32"/>
        </w:rPr>
        <w:t xml:space="preserve">увашской Республики </w:t>
      </w:r>
      <w:r w:rsidRPr="001879FB">
        <w:rPr>
          <w:color w:val="262626"/>
          <w:kern w:val="32"/>
        </w:rPr>
        <w:t xml:space="preserve">согласно </w:t>
      </w:r>
      <w:proofErr w:type="gramStart"/>
      <w:r w:rsidRPr="001879FB">
        <w:rPr>
          <w:color w:val="262626"/>
          <w:kern w:val="32"/>
        </w:rPr>
        <w:t>приложению</w:t>
      </w:r>
      <w:proofErr w:type="gramEnd"/>
      <w:r w:rsidRPr="001879FB">
        <w:rPr>
          <w:color w:val="262626"/>
          <w:kern w:val="32"/>
        </w:rPr>
        <w:t xml:space="preserve"> к настоящему постановлению</w:t>
      </w:r>
      <w:r>
        <w:rPr>
          <w:color w:val="262626"/>
          <w:kern w:val="32"/>
        </w:rPr>
        <w:t xml:space="preserve"> №1</w:t>
      </w:r>
      <w:r w:rsidRPr="001879FB">
        <w:rPr>
          <w:color w:val="262626"/>
          <w:kern w:val="32"/>
        </w:rPr>
        <w:t>.</w:t>
      </w:r>
    </w:p>
    <w:p w:rsidR="001879FB" w:rsidRPr="001879FB" w:rsidRDefault="001879FB" w:rsidP="001879FB">
      <w:pPr>
        <w:shd w:val="clear" w:color="auto" w:fill="FFFFFF"/>
        <w:ind w:firstLine="567"/>
        <w:jc w:val="both"/>
        <w:rPr>
          <w:color w:val="262626"/>
          <w:kern w:val="32"/>
        </w:rPr>
      </w:pPr>
      <w:r w:rsidRPr="001879FB">
        <w:rPr>
          <w:color w:val="262626"/>
          <w:kern w:val="32"/>
        </w:rPr>
        <w:t xml:space="preserve">2. Утвердить </w:t>
      </w:r>
      <w:hyperlink w:anchor="P157">
        <w:r w:rsidRPr="00D42598">
          <w:rPr>
            <w:rStyle w:val="a7"/>
            <w:color w:val="auto"/>
            <w:kern w:val="32"/>
            <w:u w:val="none"/>
          </w:rPr>
          <w:t>состав</w:t>
        </w:r>
      </w:hyperlink>
      <w:r w:rsidRPr="001879FB">
        <w:rPr>
          <w:color w:val="262626"/>
          <w:kern w:val="32"/>
        </w:rPr>
        <w:t xml:space="preserve"> Комиссии по рассмотрению ходатайств о присвоении предприятиям, учреждениям и организациям имен государственных и общественных деятелей, выдающихся людей </w:t>
      </w:r>
      <w:r w:rsidR="008F1B30">
        <w:rPr>
          <w:color w:val="262626"/>
          <w:kern w:val="32"/>
        </w:rPr>
        <w:t>Красночетайского</w:t>
      </w:r>
      <w:r w:rsidRPr="001879FB">
        <w:rPr>
          <w:color w:val="262626"/>
          <w:kern w:val="32"/>
        </w:rPr>
        <w:t xml:space="preserve"> </w:t>
      </w:r>
      <w:r w:rsidR="008F1B30">
        <w:rPr>
          <w:color w:val="262626"/>
          <w:kern w:val="32"/>
        </w:rPr>
        <w:t>муниципального округа</w:t>
      </w:r>
      <w:r w:rsidRPr="001879FB">
        <w:rPr>
          <w:color w:val="262626"/>
          <w:kern w:val="32"/>
        </w:rPr>
        <w:t xml:space="preserve"> Чувашской Республики согласно </w:t>
      </w:r>
      <w:proofErr w:type="gramStart"/>
      <w:r w:rsidRPr="001879FB">
        <w:rPr>
          <w:color w:val="262626"/>
          <w:kern w:val="32"/>
        </w:rPr>
        <w:t>приложению</w:t>
      </w:r>
      <w:proofErr w:type="gramEnd"/>
      <w:r w:rsidRPr="001879FB">
        <w:rPr>
          <w:color w:val="262626"/>
          <w:kern w:val="32"/>
        </w:rPr>
        <w:t xml:space="preserve"> к настоящему постановлению</w:t>
      </w:r>
      <w:r>
        <w:rPr>
          <w:color w:val="262626"/>
          <w:kern w:val="32"/>
        </w:rPr>
        <w:t xml:space="preserve"> №2</w:t>
      </w:r>
      <w:r w:rsidRPr="001879FB">
        <w:rPr>
          <w:color w:val="262626"/>
          <w:kern w:val="32"/>
        </w:rPr>
        <w:t>.</w:t>
      </w:r>
    </w:p>
    <w:p w:rsidR="001879FB" w:rsidRPr="00E03BFB" w:rsidRDefault="001879FB" w:rsidP="001879FB">
      <w:pPr>
        <w:shd w:val="clear" w:color="auto" w:fill="FFFFFF"/>
        <w:ind w:firstLine="567"/>
        <w:jc w:val="both"/>
      </w:pPr>
      <w:r>
        <w:t>3</w:t>
      </w:r>
      <w:r w:rsidRPr="00E03BFB">
        <w:t>. Настоящее постановление вступает в силу после его официального опубликования в информационном издании «Вестник Красночетайского муниципального округа».</w:t>
      </w:r>
    </w:p>
    <w:p w:rsidR="001879FB" w:rsidRPr="00E03BFB" w:rsidRDefault="001879FB" w:rsidP="001879FB">
      <w:pPr>
        <w:pStyle w:val="a5"/>
        <w:shd w:val="clear" w:color="auto" w:fill="FFFFFF"/>
        <w:spacing w:before="0" w:beforeAutospacing="0" w:after="360" w:afterAutospacing="0"/>
      </w:pPr>
      <w:r w:rsidRPr="00E03BFB">
        <w:t> </w:t>
      </w:r>
    </w:p>
    <w:p w:rsidR="001879FB" w:rsidRPr="00E03BFB" w:rsidRDefault="00D42598" w:rsidP="001879FB">
      <w:pPr>
        <w:jc w:val="both"/>
      </w:pPr>
      <w:proofErr w:type="spellStart"/>
      <w:r>
        <w:t>И.о</w:t>
      </w:r>
      <w:proofErr w:type="spellEnd"/>
      <w:r>
        <w:t>. г</w:t>
      </w:r>
      <w:r w:rsidR="001879FB" w:rsidRPr="00E03BFB">
        <w:t>лав</w:t>
      </w:r>
      <w:r>
        <w:t>ы администрации</w:t>
      </w:r>
      <w:r w:rsidR="001879FB" w:rsidRPr="00E03BFB">
        <w:t xml:space="preserve"> Красночетайского</w:t>
      </w:r>
    </w:p>
    <w:p w:rsidR="001879FB" w:rsidRPr="00E03BFB" w:rsidRDefault="001879FB" w:rsidP="001879FB">
      <w:pPr>
        <w:jc w:val="both"/>
      </w:pPr>
      <w:r w:rsidRPr="00E03BFB">
        <w:t xml:space="preserve">муниципального округа                                                                          </w:t>
      </w:r>
      <w:r w:rsidR="00D42598">
        <w:t xml:space="preserve">                 </w:t>
      </w:r>
      <w:r w:rsidRPr="00E03BFB">
        <w:t xml:space="preserve">И.Н. </w:t>
      </w:r>
      <w:r w:rsidR="00D42598">
        <w:t>Живоев</w:t>
      </w:r>
    </w:p>
    <w:p w:rsidR="001879FB" w:rsidRPr="00394991" w:rsidRDefault="001879FB" w:rsidP="001879FB">
      <w:pPr>
        <w:jc w:val="both"/>
        <w:rPr>
          <w:sz w:val="26"/>
          <w:szCs w:val="26"/>
        </w:rPr>
      </w:pPr>
    </w:p>
    <w:p w:rsidR="001879FB" w:rsidRPr="00394991" w:rsidRDefault="001879FB" w:rsidP="001879FB">
      <w:pPr>
        <w:jc w:val="both"/>
        <w:rPr>
          <w:sz w:val="26"/>
          <w:szCs w:val="26"/>
        </w:rPr>
      </w:pPr>
    </w:p>
    <w:p w:rsidR="001879FB" w:rsidRPr="00394991" w:rsidRDefault="001879FB" w:rsidP="001879FB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p w:rsidR="001879FB" w:rsidRPr="00394991" w:rsidRDefault="001879FB" w:rsidP="001879FB">
      <w:pPr>
        <w:jc w:val="both"/>
        <w:rPr>
          <w:sz w:val="26"/>
          <w:szCs w:val="26"/>
        </w:rPr>
      </w:pPr>
    </w:p>
    <w:p w:rsidR="001879FB" w:rsidRPr="00985C68" w:rsidRDefault="001879FB" w:rsidP="001879FB">
      <w:pPr>
        <w:jc w:val="both"/>
        <w:rPr>
          <w:sz w:val="26"/>
          <w:szCs w:val="26"/>
        </w:rPr>
      </w:pPr>
    </w:p>
    <w:p w:rsidR="001879FB" w:rsidRPr="00985C68" w:rsidRDefault="001879FB" w:rsidP="001879FB">
      <w:pPr>
        <w:jc w:val="both"/>
        <w:rPr>
          <w:sz w:val="26"/>
          <w:szCs w:val="26"/>
        </w:rPr>
      </w:pPr>
    </w:p>
    <w:p w:rsidR="001879FB" w:rsidRPr="00985C68" w:rsidRDefault="001879FB" w:rsidP="001879FB">
      <w:pPr>
        <w:jc w:val="both"/>
        <w:rPr>
          <w:sz w:val="26"/>
          <w:szCs w:val="26"/>
        </w:rPr>
      </w:pPr>
    </w:p>
    <w:p w:rsidR="00D42598" w:rsidRDefault="00D42598" w:rsidP="001879FB">
      <w:pPr>
        <w:pStyle w:val="ConsPlusNormal"/>
        <w:jc w:val="right"/>
        <w:outlineLvl w:val="0"/>
        <w:rPr>
          <w:sz w:val="28"/>
          <w:szCs w:val="28"/>
        </w:rPr>
      </w:pPr>
    </w:p>
    <w:p w:rsidR="001879FB" w:rsidRPr="00941BE3" w:rsidRDefault="001879FB" w:rsidP="001879F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41325">
        <w:rPr>
          <w:sz w:val="28"/>
          <w:szCs w:val="28"/>
        </w:rPr>
        <w:lastRenderedPageBreak/>
        <w:t xml:space="preserve">  </w:t>
      </w:r>
      <w:r w:rsidRPr="00941BE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№1 </w:t>
      </w:r>
    </w:p>
    <w:p w:rsidR="001879FB" w:rsidRPr="00941BE3" w:rsidRDefault="001879FB" w:rsidP="001879FB">
      <w:pPr>
        <w:pStyle w:val="ConsPlusNormal"/>
        <w:jc w:val="right"/>
        <w:rPr>
          <w:rFonts w:ascii="Times New Roman" w:hAnsi="Times New Roman" w:cs="Times New Roman"/>
        </w:rPr>
      </w:pPr>
      <w:r w:rsidRPr="00941BE3">
        <w:rPr>
          <w:rFonts w:ascii="Times New Roman" w:hAnsi="Times New Roman" w:cs="Times New Roman"/>
        </w:rPr>
        <w:t>к постановлению</w:t>
      </w:r>
    </w:p>
    <w:p w:rsidR="001879FB" w:rsidRPr="00941BE3" w:rsidRDefault="001879FB" w:rsidP="001879FB">
      <w:pPr>
        <w:pStyle w:val="ConsPlusNormal"/>
        <w:jc w:val="right"/>
        <w:rPr>
          <w:rFonts w:ascii="Times New Roman" w:hAnsi="Times New Roman" w:cs="Times New Roman"/>
        </w:rPr>
      </w:pPr>
      <w:r w:rsidRPr="00941BE3">
        <w:rPr>
          <w:rFonts w:ascii="Times New Roman" w:hAnsi="Times New Roman" w:cs="Times New Roman"/>
        </w:rPr>
        <w:t>администрации</w:t>
      </w:r>
    </w:p>
    <w:p w:rsidR="001879FB" w:rsidRPr="00941BE3" w:rsidRDefault="008F1B30" w:rsidP="001879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</w:t>
      </w:r>
      <w:r w:rsidR="001879FB" w:rsidRPr="00941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округа</w:t>
      </w:r>
    </w:p>
    <w:p w:rsidR="001879FB" w:rsidRPr="00941BE3" w:rsidRDefault="001879FB" w:rsidP="001879FB">
      <w:pPr>
        <w:pStyle w:val="ConsPlusNormal"/>
        <w:jc w:val="right"/>
        <w:rPr>
          <w:rFonts w:ascii="Times New Roman" w:hAnsi="Times New Roman" w:cs="Times New Roman"/>
        </w:rPr>
      </w:pPr>
      <w:r w:rsidRPr="00941BE3">
        <w:rPr>
          <w:rFonts w:ascii="Times New Roman" w:hAnsi="Times New Roman" w:cs="Times New Roman"/>
        </w:rPr>
        <w:t>Чувашской Республики</w:t>
      </w:r>
    </w:p>
    <w:p w:rsidR="001879FB" w:rsidRPr="00941BE3" w:rsidRDefault="00FD6BDA" w:rsidP="001879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</w:t>
      </w:r>
      <w:r w:rsidR="001879FB" w:rsidRPr="00941BE3">
        <w:rPr>
          <w:rFonts w:ascii="Times New Roman" w:hAnsi="Times New Roman" w:cs="Times New Roman"/>
        </w:rPr>
        <w:t>.</w:t>
      </w:r>
      <w:r w:rsidR="008F1B30">
        <w:rPr>
          <w:rFonts w:ascii="Times New Roman" w:hAnsi="Times New Roman" w:cs="Times New Roman"/>
        </w:rPr>
        <w:t>04</w:t>
      </w:r>
      <w:r w:rsidR="001879FB" w:rsidRPr="00941BE3">
        <w:rPr>
          <w:rFonts w:ascii="Times New Roman" w:hAnsi="Times New Roman" w:cs="Times New Roman"/>
        </w:rPr>
        <w:t>.20</w:t>
      </w:r>
      <w:r w:rsidR="008F1B30">
        <w:rPr>
          <w:rFonts w:ascii="Times New Roman" w:hAnsi="Times New Roman" w:cs="Times New Roman"/>
        </w:rPr>
        <w:t>25 №</w:t>
      </w:r>
      <w:r w:rsidR="001879FB" w:rsidRPr="00941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226</w:t>
      </w:r>
    </w:p>
    <w:p w:rsidR="001879FB" w:rsidRPr="00941BE3" w:rsidRDefault="001879FB" w:rsidP="001879FB">
      <w:pPr>
        <w:pStyle w:val="ConsPlusNormal"/>
        <w:jc w:val="both"/>
        <w:rPr>
          <w:rFonts w:ascii="Times New Roman" w:hAnsi="Times New Roman" w:cs="Times New Roman"/>
        </w:rPr>
      </w:pPr>
    </w:p>
    <w:p w:rsidR="005076BA" w:rsidRPr="005076BA" w:rsidRDefault="005076BA" w:rsidP="005076BA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1" w:name="P32"/>
      <w:bookmarkEnd w:id="1"/>
      <w:r w:rsidRPr="005076BA">
        <w:rPr>
          <w:rFonts w:ascii="Times New Roman" w:eastAsiaTheme="minorEastAsia" w:hAnsi="Times New Roman" w:cs="Times New Roman"/>
          <w:b/>
          <w:sz w:val="24"/>
          <w:szCs w:val="24"/>
        </w:rPr>
        <w:t>Положение</w:t>
      </w:r>
    </w:p>
    <w:p w:rsidR="001879FB" w:rsidRPr="005076BA" w:rsidRDefault="005076BA" w:rsidP="005076BA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076BA">
        <w:rPr>
          <w:rFonts w:ascii="Times New Roman" w:eastAsiaTheme="minorEastAsia" w:hAnsi="Times New Roman" w:cs="Times New Roman"/>
          <w:b/>
          <w:sz w:val="24"/>
          <w:szCs w:val="24"/>
        </w:rPr>
        <w:t xml:space="preserve">о Комиссии по рассмотрению ходатайств о присвоении предприятиям, учреждениям и организациям имен государственных и общественных деятелей, выдающихся людей </w:t>
      </w:r>
      <w:r w:rsidR="008F1B30">
        <w:rPr>
          <w:rFonts w:ascii="Times New Roman" w:eastAsiaTheme="minorEastAsia" w:hAnsi="Times New Roman" w:cs="Times New Roman"/>
          <w:b/>
          <w:sz w:val="24"/>
          <w:szCs w:val="24"/>
        </w:rPr>
        <w:t>Красночетайского</w:t>
      </w:r>
      <w:r w:rsidRPr="005076B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8F1B30">
        <w:rPr>
          <w:rFonts w:ascii="Times New Roman" w:eastAsiaTheme="minorEastAsia" w:hAnsi="Times New Roman" w:cs="Times New Roman"/>
          <w:b/>
          <w:sz w:val="24"/>
          <w:szCs w:val="24"/>
        </w:rPr>
        <w:t>муниципального округа</w:t>
      </w:r>
      <w:r w:rsidRPr="005076BA">
        <w:rPr>
          <w:rFonts w:ascii="Times New Roman" w:eastAsiaTheme="minorEastAsia" w:hAnsi="Times New Roman" w:cs="Times New Roman"/>
          <w:b/>
          <w:sz w:val="24"/>
          <w:szCs w:val="24"/>
        </w:rPr>
        <w:t xml:space="preserve"> Чувашской Республики</w:t>
      </w:r>
    </w:p>
    <w:p w:rsidR="005076BA" w:rsidRDefault="005076BA" w:rsidP="005076BA">
      <w:pPr>
        <w:pStyle w:val="ConsPlusNormal"/>
        <w:jc w:val="center"/>
        <w:rPr>
          <w:rFonts w:ascii="Times New Roman" w:eastAsiaTheme="minorEastAsia" w:hAnsi="Times New Roman" w:cs="Times New Roman"/>
          <w:b/>
          <w:szCs w:val="22"/>
        </w:rPr>
      </w:pPr>
    </w:p>
    <w:p w:rsidR="005076BA" w:rsidRPr="00941BE3" w:rsidRDefault="005076BA" w:rsidP="005076BA">
      <w:pPr>
        <w:pStyle w:val="ConsPlusNormal"/>
        <w:jc w:val="center"/>
        <w:rPr>
          <w:rFonts w:ascii="Times New Roman" w:hAnsi="Times New Roman" w:cs="Times New Roman"/>
        </w:rPr>
      </w:pPr>
    </w:p>
    <w:p w:rsidR="001879FB" w:rsidRPr="00941BE3" w:rsidRDefault="001879FB" w:rsidP="001879F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41BE3">
        <w:rPr>
          <w:rFonts w:ascii="Times New Roman" w:hAnsi="Times New Roman" w:cs="Times New Roman"/>
        </w:rPr>
        <w:t>1. Общие положения</w:t>
      </w:r>
    </w:p>
    <w:p w:rsidR="001879FB" w:rsidRPr="00941BE3" w:rsidRDefault="001879FB" w:rsidP="001879FB">
      <w:pPr>
        <w:pStyle w:val="ConsPlusNormal"/>
        <w:jc w:val="both"/>
        <w:rPr>
          <w:rFonts w:ascii="Times New Roman" w:hAnsi="Times New Roman" w:cs="Times New Roman"/>
        </w:rPr>
      </w:pPr>
    </w:p>
    <w:p w:rsidR="001879FB" w:rsidRPr="005076BA" w:rsidRDefault="001879FB" w:rsidP="001879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работы комиссии по рассмотрению ходатайств о присвоении предприятиям, учреждениям и организациям имен государственных и общественных деятелей, выдающихся людей </w:t>
      </w:r>
      <w:r w:rsidR="008F1B3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5076BA">
        <w:rPr>
          <w:rFonts w:ascii="Times New Roman" w:hAnsi="Times New Roman" w:cs="Times New Roman"/>
          <w:sz w:val="24"/>
          <w:szCs w:val="24"/>
        </w:rPr>
        <w:t xml:space="preserve"> </w:t>
      </w:r>
      <w:r w:rsidR="008F1B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076BA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Комиссия).</w:t>
      </w:r>
    </w:p>
    <w:p w:rsidR="001879FB" w:rsidRPr="005076BA" w:rsidRDefault="001879FB" w:rsidP="00187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>1.2. Комиссия является рабочим органом и ее решения носят рекомендательный характер.</w:t>
      </w:r>
    </w:p>
    <w:p w:rsidR="001879FB" w:rsidRPr="005076BA" w:rsidRDefault="001879FB" w:rsidP="00187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>1.3. В своей работе Комиссия руководствуется</w:t>
      </w:r>
      <w:r w:rsidRPr="00D42598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D4259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5076BA">
        <w:rPr>
          <w:rFonts w:ascii="Times New Roman" w:hAnsi="Times New Roman" w:cs="Times New Roman"/>
          <w:sz w:val="24"/>
          <w:szCs w:val="24"/>
        </w:rPr>
        <w:t xml:space="preserve"> о порядке присвоения предприятиям, учреждениям и организациям имен государственных и общественных деятелей, выдающихся людей </w:t>
      </w:r>
      <w:r w:rsidR="008F1B3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5076BA">
        <w:rPr>
          <w:rFonts w:ascii="Times New Roman" w:hAnsi="Times New Roman" w:cs="Times New Roman"/>
          <w:sz w:val="24"/>
          <w:szCs w:val="24"/>
        </w:rPr>
        <w:t xml:space="preserve"> </w:t>
      </w:r>
      <w:r w:rsidR="008F1B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076BA">
        <w:rPr>
          <w:rFonts w:ascii="Times New Roman" w:hAnsi="Times New Roman" w:cs="Times New Roman"/>
          <w:sz w:val="24"/>
          <w:szCs w:val="24"/>
        </w:rPr>
        <w:t xml:space="preserve"> Чувашской Республики, утвержденным решением </w:t>
      </w:r>
      <w:r w:rsidR="00A71118" w:rsidRPr="005076BA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8F1B3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5076BA">
        <w:rPr>
          <w:rFonts w:ascii="Times New Roman" w:hAnsi="Times New Roman" w:cs="Times New Roman"/>
          <w:sz w:val="24"/>
          <w:szCs w:val="24"/>
        </w:rPr>
        <w:t xml:space="preserve"> </w:t>
      </w:r>
      <w:r w:rsidR="00A7111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076BA">
        <w:rPr>
          <w:rFonts w:ascii="Times New Roman" w:hAnsi="Times New Roman" w:cs="Times New Roman"/>
          <w:sz w:val="24"/>
          <w:szCs w:val="24"/>
        </w:rPr>
        <w:t xml:space="preserve"> Чувашской Респ</w:t>
      </w:r>
      <w:r w:rsidR="008F1B30">
        <w:rPr>
          <w:rFonts w:ascii="Times New Roman" w:hAnsi="Times New Roman" w:cs="Times New Roman"/>
          <w:sz w:val="24"/>
          <w:szCs w:val="24"/>
        </w:rPr>
        <w:t>ублики от 27.03</w:t>
      </w:r>
      <w:r w:rsidRPr="005076BA">
        <w:rPr>
          <w:rFonts w:ascii="Times New Roman" w:hAnsi="Times New Roman" w:cs="Times New Roman"/>
          <w:sz w:val="24"/>
          <w:szCs w:val="24"/>
        </w:rPr>
        <w:t>.20</w:t>
      </w:r>
      <w:r w:rsidR="008F1B30">
        <w:rPr>
          <w:rFonts w:ascii="Times New Roman" w:hAnsi="Times New Roman" w:cs="Times New Roman"/>
          <w:sz w:val="24"/>
          <w:szCs w:val="24"/>
        </w:rPr>
        <w:t>25</w:t>
      </w:r>
      <w:r w:rsidRPr="005076BA">
        <w:rPr>
          <w:rFonts w:ascii="Times New Roman" w:hAnsi="Times New Roman" w:cs="Times New Roman"/>
          <w:sz w:val="24"/>
          <w:szCs w:val="24"/>
        </w:rPr>
        <w:t xml:space="preserve"> </w:t>
      </w:r>
      <w:r w:rsidR="008F1B30">
        <w:rPr>
          <w:rFonts w:ascii="Times New Roman" w:hAnsi="Times New Roman" w:cs="Times New Roman"/>
          <w:sz w:val="24"/>
          <w:szCs w:val="24"/>
        </w:rPr>
        <w:t>№</w:t>
      </w:r>
      <w:r w:rsidRPr="005076BA">
        <w:rPr>
          <w:rFonts w:ascii="Times New Roman" w:hAnsi="Times New Roman" w:cs="Times New Roman"/>
          <w:sz w:val="24"/>
          <w:szCs w:val="24"/>
        </w:rPr>
        <w:t xml:space="preserve"> 3</w:t>
      </w:r>
      <w:r w:rsidR="008F1B30">
        <w:rPr>
          <w:rFonts w:ascii="Times New Roman" w:hAnsi="Times New Roman" w:cs="Times New Roman"/>
          <w:sz w:val="24"/>
          <w:szCs w:val="24"/>
        </w:rPr>
        <w:t>4</w:t>
      </w:r>
      <w:r w:rsidRPr="005076BA">
        <w:rPr>
          <w:rFonts w:ascii="Times New Roman" w:hAnsi="Times New Roman" w:cs="Times New Roman"/>
          <w:sz w:val="24"/>
          <w:szCs w:val="24"/>
        </w:rPr>
        <w:t>/</w:t>
      </w:r>
      <w:r w:rsidR="008F1B30">
        <w:rPr>
          <w:rFonts w:ascii="Times New Roman" w:hAnsi="Times New Roman" w:cs="Times New Roman"/>
          <w:sz w:val="24"/>
          <w:szCs w:val="24"/>
        </w:rPr>
        <w:t>1</w:t>
      </w:r>
      <w:r w:rsidRPr="005076BA">
        <w:rPr>
          <w:rFonts w:ascii="Times New Roman" w:hAnsi="Times New Roman" w:cs="Times New Roman"/>
          <w:sz w:val="24"/>
          <w:szCs w:val="24"/>
        </w:rPr>
        <w:t xml:space="preserve"> (далее - Положение).</w:t>
      </w:r>
    </w:p>
    <w:p w:rsidR="001879FB" w:rsidRPr="005076BA" w:rsidRDefault="001879FB" w:rsidP="00187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>1.4.</w:t>
      </w:r>
      <w:r w:rsidR="00D42598">
        <w:rPr>
          <w:rFonts w:ascii="Times New Roman" w:hAnsi="Times New Roman" w:cs="Times New Roman"/>
          <w:sz w:val="24"/>
          <w:szCs w:val="24"/>
        </w:rPr>
        <w:t xml:space="preserve"> </w:t>
      </w:r>
      <w:r w:rsidRPr="005076BA">
        <w:rPr>
          <w:rFonts w:ascii="Times New Roman" w:hAnsi="Times New Roman" w:cs="Times New Roman"/>
          <w:sz w:val="24"/>
          <w:szCs w:val="24"/>
        </w:rPr>
        <w:t xml:space="preserve">В состав комиссии входят депутаты </w:t>
      </w:r>
      <w:r w:rsidR="008F1B30" w:rsidRPr="005076BA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8F1B3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5076BA">
        <w:rPr>
          <w:rFonts w:ascii="Times New Roman" w:hAnsi="Times New Roman" w:cs="Times New Roman"/>
          <w:sz w:val="24"/>
          <w:szCs w:val="24"/>
        </w:rPr>
        <w:t xml:space="preserve"> </w:t>
      </w:r>
      <w:r w:rsidR="008F1B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076BA">
        <w:rPr>
          <w:rFonts w:ascii="Times New Roman" w:hAnsi="Times New Roman" w:cs="Times New Roman"/>
          <w:sz w:val="24"/>
          <w:szCs w:val="24"/>
        </w:rPr>
        <w:t xml:space="preserve"> Чувашской Республики, представители Общественного Совета </w:t>
      </w:r>
      <w:r w:rsidR="008F1B3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5076BA">
        <w:rPr>
          <w:rFonts w:ascii="Times New Roman" w:hAnsi="Times New Roman" w:cs="Times New Roman"/>
          <w:sz w:val="24"/>
          <w:szCs w:val="24"/>
        </w:rPr>
        <w:t xml:space="preserve"> </w:t>
      </w:r>
      <w:r w:rsidR="008F1B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076BA">
        <w:rPr>
          <w:rFonts w:ascii="Times New Roman" w:hAnsi="Times New Roman" w:cs="Times New Roman"/>
          <w:sz w:val="24"/>
          <w:szCs w:val="24"/>
        </w:rPr>
        <w:t xml:space="preserve"> Чувашской Республики, руководители либо специалисты структурных подразделений администрации </w:t>
      </w:r>
      <w:r w:rsidR="008F1B3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5076BA">
        <w:rPr>
          <w:rFonts w:ascii="Times New Roman" w:hAnsi="Times New Roman" w:cs="Times New Roman"/>
          <w:sz w:val="24"/>
          <w:szCs w:val="24"/>
        </w:rPr>
        <w:t xml:space="preserve"> </w:t>
      </w:r>
      <w:r w:rsidR="008F1B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076BA">
        <w:rPr>
          <w:rFonts w:ascii="Times New Roman" w:hAnsi="Times New Roman" w:cs="Times New Roman"/>
          <w:sz w:val="24"/>
          <w:szCs w:val="24"/>
        </w:rPr>
        <w:t xml:space="preserve"> Чувашской Республики, представители общественных и профсоюзных организаций.</w:t>
      </w:r>
    </w:p>
    <w:p w:rsidR="001879FB" w:rsidRPr="005076BA" w:rsidRDefault="001879FB" w:rsidP="00187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>1.5. Комиссия состоит из председателя Комиссии, заместителя председателя Комиссии, секретаря и членов Комиссии.</w:t>
      </w:r>
    </w:p>
    <w:p w:rsidR="001879FB" w:rsidRPr="005076BA" w:rsidRDefault="001879FB" w:rsidP="00187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79FB" w:rsidRPr="005076BA" w:rsidRDefault="001879FB" w:rsidP="001879F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>2. Функции Комиссии</w:t>
      </w:r>
    </w:p>
    <w:p w:rsidR="001879FB" w:rsidRPr="005076BA" w:rsidRDefault="001879FB" w:rsidP="00187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79FB" w:rsidRPr="005076BA" w:rsidRDefault="001879FB" w:rsidP="001879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 xml:space="preserve">2.1. Комиссия принимает и рассматривает ходатайства о присвоении предприятиям, учреждениям и организациям имен государственных и общественных деятелей, выдающихся людей </w:t>
      </w:r>
      <w:r w:rsidR="008F1B3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5076BA">
        <w:rPr>
          <w:rFonts w:ascii="Times New Roman" w:hAnsi="Times New Roman" w:cs="Times New Roman"/>
          <w:sz w:val="24"/>
          <w:szCs w:val="24"/>
        </w:rPr>
        <w:t xml:space="preserve"> </w:t>
      </w:r>
      <w:r w:rsidR="008F1B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076BA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1879FB" w:rsidRPr="005076BA" w:rsidRDefault="001879FB" w:rsidP="00187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>2.2. В случае несоответствия представленных ходатайств требованиям пункта 2.2.1 Положения возвращает их без рассмотрения в течение 7 дней направившему ходатайство.</w:t>
      </w:r>
    </w:p>
    <w:p w:rsidR="001879FB" w:rsidRPr="005076BA" w:rsidRDefault="001879FB" w:rsidP="00187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>2.3. Комиссия организует обсуждение представленных кандидатур в средствах массовой информации.</w:t>
      </w:r>
    </w:p>
    <w:p w:rsidR="001879FB" w:rsidRPr="005076BA" w:rsidRDefault="001879FB" w:rsidP="00187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79FB" w:rsidRPr="005076BA" w:rsidRDefault="001879FB" w:rsidP="001879F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:rsidR="001879FB" w:rsidRPr="005076BA" w:rsidRDefault="001879FB" w:rsidP="00187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79FB" w:rsidRPr="005076BA" w:rsidRDefault="001879FB" w:rsidP="001879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 xml:space="preserve">3.1. Секретарь Комиссии принимает ходатайства, поступившие в администрацию </w:t>
      </w:r>
      <w:r w:rsidR="008F1B3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5076BA">
        <w:rPr>
          <w:rFonts w:ascii="Times New Roman" w:hAnsi="Times New Roman" w:cs="Times New Roman"/>
          <w:sz w:val="24"/>
          <w:szCs w:val="24"/>
        </w:rPr>
        <w:t xml:space="preserve"> </w:t>
      </w:r>
      <w:r w:rsidR="008F1B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076BA">
        <w:rPr>
          <w:rFonts w:ascii="Times New Roman" w:hAnsi="Times New Roman" w:cs="Times New Roman"/>
          <w:sz w:val="24"/>
          <w:szCs w:val="24"/>
        </w:rPr>
        <w:t xml:space="preserve"> Чувашской Республики, проверяет их на </w:t>
      </w:r>
      <w:r w:rsidRPr="005076BA">
        <w:rPr>
          <w:rFonts w:ascii="Times New Roman" w:hAnsi="Times New Roman" w:cs="Times New Roman"/>
          <w:sz w:val="24"/>
          <w:szCs w:val="24"/>
        </w:rPr>
        <w:lastRenderedPageBreak/>
        <w:t>соответствие Положению.</w:t>
      </w:r>
    </w:p>
    <w:p w:rsidR="001879FB" w:rsidRPr="005076BA" w:rsidRDefault="001879FB" w:rsidP="00187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>3.2. Заседание Комиссии проводится в месячный срок со дня поступления пакета документов в Комиссию. Заседание является правомочным, если на нем присутствует более половины членов комиссии.</w:t>
      </w:r>
    </w:p>
    <w:p w:rsidR="001879FB" w:rsidRPr="005076BA" w:rsidRDefault="001879FB" w:rsidP="00187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 xml:space="preserve">3.3. Решение принимается Комиссией путем открытого голосования большинством голосов и оформляется протоколом и направляется не позднее 3 дней с момента проведения заседания главе администрации </w:t>
      </w:r>
      <w:r w:rsidR="008F1B3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5076BA">
        <w:rPr>
          <w:rFonts w:ascii="Times New Roman" w:hAnsi="Times New Roman" w:cs="Times New Roman"/>
          <w:sz w:val="24"/>
          <w:szCs w:val="24"/>
        </w:rPr>
        <w:t xml:space="preserve"> </w:t>
      </w:r>
      <w:r w:rsidR="008F1B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076BA">
        <w:rPr>
          <w:rFonts w:ascii="Times New Roman" w:hAnsi="Times New Roman" w:cs="Times New Roman"/>
          <w:sz w:val="24"/>
          <w:szCs w:val="24"/>
        </w:rPr>
        <w:t xml:space="preserve"> Чувашской Республики с представленным пакетом документов.</w:t>
      </w:r>
    </w:p>
    <w:p w:rsidR="001879FB" w:rsidRPr="005076BA" w:rsidRDefault="001879FB" w:rsidP="00187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>3.4. По итогам рассмотрения ходатайств может быть принято следующее решение:</w:t>
      </w:r>
    </w:p>
    <w:p w:rsidR="001879FB" w:rsidRPr="005076BA" w:rsidRDefault="001879FB" w:rsidP="00187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 xml:space="preserve">- рекомендовать главе администрации </w:t>
      </w:r>
      <w:r w:rsidR="008F1B3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5076BA">
        <w:rPr>
          <w:rFonts w:ascii="Times New Roman" w:hAnsi="Times New Roman" w:cs="Times New Roman"/>
          <w:sz w:val="24"/>
          <w:szCs w:val="24"/>
        </w:rPr>
        <w:t xml:space="preserve"> </w:t>
      </w:r>
      <w:r w:rsidR="008F1B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076BA">
        <w:rPr>
          <w:rFonts w:ascii="Times New Roman" w:hAnsi="Times New Roman" w:cs="Times New Roman"/>
          <w:sz w:val="24"/>
          <w:szCs w:val="24"/>
        </w:rPr>
        <w:t xml:space="preserve"> Чувашской Республики представить к присвоению предприятию, учреждению и организации имени государственного и общественного деятеля, выдающихся людей </w:t>
      </w:r>
      <w:r w:rsidR="008F1B3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5076BA">
        <w:rPr>
          <w:rFonts w:ascii="Times New Roman" w:hAnsi="Times New Roman" w:cs="Times New Roman"/>
          <w:sz w:val="24"/>
          <w:szCs w:val="24"/>
        </w:rPr>
        <w:t xml:space="preserve"> </w:t>
      </w:r>
      <w:r w:rsidR="008F1B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076BA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1879FB" w:rsidRPr="005076BA" w:rsidRDefault="001879FB" w:rsidP="00187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>- отклонить ходатайство.</w:t>
      </w:r>
    </w:p>
    <w:p w:rsidR="001879FB" w:rsidRPr="005076BA" w:rsidRDefault="001879FB" w:rsidP="00187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>3.5. При обсуждении кандидатуры претендента на заседание комиссии могут быть приглашены представители инициаторов присвоения имени, представивших ходатайства.</w:t>
      </w:r>
    </w:p>
    <w:p w:rsidR="001879FB" w:rsidRPr="005076BA" w:rsidRDefault="001879FB" w:rsidP="00187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6BA">
        <w:rPr>
          <w:rFonts w:ascii="Times New Roman" w:hAnsi="Times New Roman" w:cs="Times New Roman"/>
          <w:sz w:val="24"/>
          <w:szCs w:val="24"/>
        </w:rPr>
        <w:t xml:space="preserve">3.6. Проект решения </w:t>
      </w:r>
      <w:r w:rsidR="008F1B30" w:rsidRPr="005076BA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8F1B3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5076BA">
        <w:rPr>
          <w:rFonts w:ascii="Times New Roman" w:hAnsi="Times New Roman" w:cs="Times New Roman"/>
          <w:sz w:val="24"/>
          <w:szCs w:val="24"/>
        </w:rPr>
        <w:t xml:space="preserve"> </w:t>
      </w:r>
      <w:r w:rsidR="008F1B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076BA">
        <w:rPr>
          <w:rFonts w:ascii="Times New Roman" w:hAnsi="Times New Roman" w:cs="Times New Roman"/>
          <w:sz w:val="24"/>
          <w:szCs w:val="24"/>
        </w:rPr>
        <w:t xml:space="preserve"> Чувашской Республики о присвоении имени, материалы Комиссии с пакетом документов направляется главой администрации </w:t>
      </w:r>
      <w:r w:rsidR="008F1B3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5076BA">
        <w:rPr>
          <w:rFonts w:ascii="Times New Roman" w:hAnsi="Times New Roman" w:cs="Times New Roman"/>
          <w:sz w:val="24"/>
          <w:szCs w:val="24"/>
        </w:rPr>
        <w:t xml:space="preserve"> </w:t>
      </w:r>
      <w:r w:rsidR="008F1B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076BA">
        <w:rPr>
          <w:rFonts w:ascii="Times New Roman" w:hAnsi="Times New Roman" w:cs="Times New Roman"/>
          <w:sz w:val="24"/>
          <w:szCs w:val="24"/>
        </w:rPr>
        <w:t xml:space="preserve"> в </w:t>
      </w:r>
      <w:r w:rsidR="008F1B30" w:rsidRPr="005076BA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8F1B30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  <w:r w:rsidRPr="005076BA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1879FB" w:rsidRPr="00741325" w:rsidRDefault="001879FB" w:rsidP="001879FB">
      <w:pPr>
        <w:rPr>
          <w:sz w:val="28"/>
          <w:szCs w:val="28"/>
        </w:rPr>
      </w:pPr>
    </w:p>
    <w:p w:rsidR="001879FB" w:rsidRPr="00741325" w:rsidRDefault="001879FB" w:rsidP="001879FB">
      <w:pPr>
        <w:rPr>
          <w:sz w:val="28"/>
          <w:szCs w:val="28"/>
        </w:rPr>
      </w:pPr>
    </w:p>
    <w:p w:rsidR="001879FB" w:rsidRPr="00741325" w:rsidRDefault="001879FB" w:rsidP="001879F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1879FB" w:rsidRDefault="001879FB" w:rsidP="001879F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879FB" w:rsidRDefault="001879FB" w:rsidP="001879F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879FB" w:rsidRDefault="001879FB" w:rsidP="001879F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879FB" w:rsidRDefault="001879FB" w:rsidP="001879F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879FB" w:rsidRDefault="001879FB" w:rsidP="001879F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879FB" w:rsidRDefault="001879FB" w:rsidP="001879F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879FB" w:rsidRDefault="001879FB" w:rsidP="001879F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879FB" w:rsidRDefault="001879FB" w:rsidP="001879F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879FB" w:rsidRDefault="001879FB" w:rsidP="001879F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879FB" w:rsidRDefault="001879FB" w:rsidP="001879F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879FB" w:rsidRDefault="001879FB" w:rsidP="001879F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879FB" w:rsidRDefault="001879FB" w:rsidP="001879F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879FB" w:rsidRDefault="001879FB" w:rsidP="001879F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79FB" w:rsidRPr="0098597F" w:rsidRDefault="001879FB" w:rsidP="001879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2598" w:rsidRDefault="00D42598" w:rsidP="001879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520EC" w:rsidRDefault="00A520EC" w:rsidP="00A520EC">
      <w:pPr>
        <w:pStyle w:val="a8"/>
        <w:ind w:left="6379"/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lastRenderedPageBreak/>
        <w:t xml:space="preserve">Приложение №2 </w:t>
      </w:r>
    </w:p>
    <w:p w:rsidR="00A520EC" w:rsidRDefault="00A520EC" w:rsidP="00A520EC">
      <w:pPr>
        <w:pStyle w:val="a8"/>
        <w:ind w:left="6379"/>
        <w:jc w:val="right"/>
        <w:rPr>
          <w:bCs/>
          <w:spacing w:val="-2"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к </w:t>
      </w:r>
      <w:r w:rsidRPr="00D42A4A">
        <w:rPr>
          <w:bCs/>
          <w:sz w:val="20"/>
          <w:szCs w:val="20"/>
        </w:rPr>
        <w:t>постановлени</w:t>
      </w:r>
      <w:r>
        <w:rPr>
          <w:bCs/>
          <w:sz w:val="20"/>
          <w:szCs w:val="20"/>
          <w:lang w:val="ru-RU"/>
        </w:rPr>
        <w:t>ю</w:t>
      </w:r>
      <w:r w:rsidRPr="00D42A4A">
        <w:rPr>
          <w:bCs/>
          <w:sz w:val="20"/>
          <w:szCs w:val="20"/>
        </w:rPr>
        <w:t xml:space="preserve"> </w:t>
      </w:r>
      <w:r w:rsidRPr="00D42A4A">
        <w:rPr>
          <w:bCs/>
          <w:spacing w:val="-2"/>
          <w:sz w:val="20"/>
          <w:szCs w:val="20"/>
        </w:rPr>
        <w:t xml:space="preserve">администрации </w:t>
      </w:r>
      <w:r w:rsidRPr="00EC3A53">
        <w:rPr>
          <w:rFonts w:ascii="Times New Roman CYR" w:hAnsi="Times New Roman CYR" w:cs="Times New Roman CYR"/>
          <w:bCs/>
          <w:sz w:val="20"/>
          <w:szCs w:val="20"/>
        </w:rPr>
        <w:t xml:space="preserve">Красночетайского </w:t>
      </w:r>
      <w:r>
        <w:rPr>
          <w:rFonts w:ascii="Times New Roman CYR" w:hAnsi="Times New Roman CYR" w:cs="Times New Roman CYR"/>
          <w:bCs/>
          <w:sz w:val="20"/>
          <w:szCs w:val="20"/>
          <w:lang w:val="ru-RU"/>
        </w:rPr>
        <w:t>м</w:t>
      </w:r>
      <w:proofErr w:type="spellStart"/>
      <w:r w:rsidR="00467504">
        <w:rPr>
          <w:rFonts w:ascii="Times New Roman CYR" w:hAnsi="Times New Roman CYR" w:cs="Times New Roman CYR"/>
          <w:bCs/>
          <w:sz w:val="20"/>
          <w:szCs w:val="20"/>
        </w:rPr>
        <w:t>ун</w:t>
      </w:r>
      <w:r w:rsidR="00467504">
        <w:rPr>
          <w:rFonts w:ascii="Times New Roman CYR" w:hAnsi="Times New Roman CYR" w:cs="Times New Roman CYR"/>
          <w:bCs/>
          <w:sz w:val="20"/>
          <w:szCs w:val="20"/>
          <w:lang w:val="ru-RU"/>
        </w:rPr>
        <w:t>и</w:t>
      </w:r>
      <w:r w:rsidRPr="00EC3A53">
        <w:rPr>
          <w:rFonts w:ascii="Times New Roman CYR" w:hAnsi="Times New Roman CYR" w:cs="Times New Roman CYR"/>
          <w:bCs/>
          <w:sz w:val="20"/>
          <w:szCs w:val="20"/>
        </w:rPr>
        <w:t>ципального</w:t>
      </w:r>
      <w:proofErr w:type="spellEnd"/>
      <w:r w:rsidRPr="00A473C9">
        <w:rPr>
          <w:rFonts w:ascii="Times New Roman CYR" w:hAnsi="Times New Roman CYR" w:cs="Times New Roman CYR"/>
          <w:bCs/>
          <w:sz w:val="20"/>
          <w:szCs w:val="20"/>
          <w:lang w:val="ru-RU"/>
        </w:rPr>
        <w:t xml:space="preserve"> </w:t>
      </w:r>
      <w:r w:rsidRPr="00EC3A53">
        <w:rPr>
          <w:rFonts w:ascii="Times New Roman CYR" w:hAnsi="Times New Roman CYR" w:cs="Times New Roman CYR"/>
          <w:bCs/>
          <w:sz w:val="20"/>
          <w:szCs w:val="20"/>
        </w:rPr>
        <w:t>округа</w:t>
      </w:r>
      <w:r>
        <w:rPr>
          <w:rFonts w:ascii="Times New Roman CYR" w:hAnsi="Times New Roman CYR" w:cs="Times New Roman CYR"/>
          <w:b/>
          <w:bCs/>
          <w:lang w:val="ru-RU"/>
        </w:rPr>
        <w:t xml:space="preserve"> </w:t>
      </w:r>
      <w:r w:rsidRPr="00D42A4A">
        <w:rPr>
          <w:bCs/>
          <w:spacing w:val="-2"/>
          <w:sz w:val="20"/>
          <w:szCs w:val="20"/>
        </w:rPr>
        <w:t>Чувашской Республики</w:t>
      </w:r>
    </w:p>
    <w:p w:rsidR="00A520EC" w:rsidRPr="00647EAD" w:rsidRDefault="00A520EC" w:rsidP="00A520EC">
      <w:pPr>
        <w:pStyle w:val="a8"/>
        <w:ind w:left="6379"/>
        <w:jc w:val="center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         </w:t>
      </w:r>
      <w:r w:rsidRPr="00D42A4A">
        <w:rPr>
          <w:bCs/>
          <w:sz w:val="20"/>
          <w:szCs w:val="20"/>
        </w:rPr>
        <w:t xml:space="preserve">от  </w:t>
      </w:r>
      <w:r w:rsidR="00FD6BDA">
        <w:rPr>
          <w:bCs/>
          <w:sz w:val="20"/>
          <w:szCs w:val="20"/>
          <w:lang w:val="ru-RU"/>
        </w:rPr>
        <w:t>21.04.2025</w:t>
      </w:r>
      <w:r>
        <w:rPr>
          <w:bCs/>
          <w:sz w:val="20"/>
          <w:szCs w:val="20"/>
          <w:lang w:val="ru-RU"/>
        </w:rPr>
        <w:t xml:space="preserve">  </w:t>
      </w:r>
      <w:r w:rsidRPr="00D42A4A">
        <w:rPr>
          <w:bCs/>
          <w:sz w:val="20"/>
          <w:szCs w:val="20"/>
        </w:rPr>
        <w:t xml:space="preserve">№ </w:t>
      </w:r>
      <w:r w:rsidR="00FD6BDA">
        <w:rPr>
          <w:bCs/>
          <w:sz w:val="20"/>
          <w:szCs w:val="20"/>
          <w:lang w:val="ru-RU"/>
        </w:rPr>
        <w:t>226</w:t>
      </w:r>
      <w:r>
        <w:rPr>
          <w:bCs/>
          <w:sz w:val="20"/>
          <w:szCs w:val="20"/>
          <w:lang w:val="ru-RU"/>
        </w:rPr>
        <w:t xml:space="preserve"> </w:t>
      </w:r>
    </w:p>
    <w:p w:rsidR="00A520EC" w:rsidRDefault="00A520EC" w:rsidP="00A520EC">
      <w:pPr>
        <w:pStyle w:val="a8"/>
        <w:jc w:val="center"/>
        <w:rPr>
          <w:bCs/>
          <w:highlight w:val="yellow"/>
          <w:lang w:val="ru-RU"/>
        </w:rPr>
      </w:pPr>
    </w:p>
    <w:p w:rsidR="00A520EC" w:rsidRPr="005076BA" w:rsidRDefault="00432E75" w:rsidP="00A520EC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hyperlink w:anchor="P157">
        <w:r w:rsidR="00A520EC" w:rsidRPr="005076BA">
          <w:rPr>
            <w:rStyle w:val="a7"/>
            <w:rFonts w:ascii="Times New Roman" w:eastAsiaTheme="minorEastAsia" w:hAnsi="Times New Roman" w:cs="Times New Roman"/>
            <w:b/>
            <w:color w:val="auto"/>
            <w:sz w:val="24"/>
            <w:szCs w:val="24"/>
            <w:u w:val="none"/>
          </w:rPr>
          <w:t>Состав</w:t>
        </w:r>
      </w:hyperlink>
    </w:p>
    <w:p w:rsidR="00A520EC" w:rsidRPr="005076BA" w:rsidRDefault="00A520EC" w:rsidP="00A520EC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076BA">
        <w:rPr>
          <w:rFonts w:ascii="Times New Roman" w:eastAsiaTheme="minorEastAsia" w:hAnsi="Times New Roman" w:cs="Times New Roman"/>
          <w:b/>
          <w:sz w:val="24"/>
          <w:szCs w:val="24"/>
        </w:rPr>
        <w:t xml:space="preserve">Комиссии по рассмотрению ходатайств о присвоении предприятиям, учреждениям и организациям имен государственных и общественных деятелей, выдающихся людей </w:t>
      </w:r>
      <w:r w:rsidR="008F1B30">
        <w:rPr>
          <w:rFonts w:ascii="Times New Roman" w:eastAsiaTheme="minorEastAsia" w:hAnsi="Times New Roman" w:cs="Times New Roman"/>
          <w:b/>
          <w:sz w:val="24"/>
          <w:szCs w:val="24"/>
        </w:rPr>
        <w:t>Красночетайского</w:t>
      </w:r>
      <w:r w:rsidRPr="005076B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8F1B30">
        <w:rPr>
          <w:rFonts w:ascii="Times New Roman" w:eastAsiaTheme="minorEastAsia" w:hAnsi="Times New Roman" w:cs="Times New Roman"/>
          <w:b/>
          <w:sz w:val="24"/>
          <w:szCs w:val="24"/>
        </w:rPr>
        <w:t>муниципального округа</w:t>
      </w:r>
      <w:r w:rsidRPr="005076BA">
        <w:rPr>
          <w:rFonts w:ascii="Times New Roman" w:eastAsiaTheme="minorEastAsia" w:hAnsi="Times New Roman" w:cs="Times New Roman"/>
          <w:b/>
          <w:sz w:val="24"/>
          <w:szCs w:val="24"/>
        </w:rPr>
        <w:t xml:space="preserve"> Чувашской Республики</w:t>
      </w:r>
    </w:p>
    <w:p w:rsidR="00A520EC" w:rsidRPr="00A520EC" w:rsidRDefault="00A520EC" w:rsidP="00A520EC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40"/>
        <w:gridCol w:w="6350"/>
      </w:tblGrid>
      <w:tr w:rsidR="00A520EC" w:rsidRPr="00A71C5D" w:rsidTr="00933F9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42598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 xml:space="preserve">Живоев </w:t>
            </w:r>
          </w:p>
          <w:p w:rsidR="00A520EC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  <w:proofErr w:type="spellStart"/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Нестерович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A520EC" w:rsidP="00933F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Красночетайского муниципального округа (председатель комиссии);</w:t>
            </w:r>
          </w:p>
        </w:tc>
      </w:tr>
      <w:tr w:rsidR="00A520EC" w:rsidRPr="00A71C5D" w:rsidTr="00933F92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A520EC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EC" w:rsidRPr="00A71C5D" w:rsidTr="00933F9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42598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 xml:space="preserve">Князькова </w:t>
            </w:r>
          </w:p>
          <w:p w:rsidR="00A520EC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Светлана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A520EC" w:rsidP="00933F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467504" w:rsidP="00467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муниципального округа – начальник отдела организационно-контрольной и кадровой работы (заместитель председателя);</w:t>
            </w:r>
          </w:p>
        </w:tc>
      </w:tr>
      <w:tr w:rsidR="00A520EC" w:rsidRPr="00A71C5D" w:rsidTr="00933F9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42598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 xml:space="preserve">Михеев </w:t>
            </w:r>
          </w:p>
          <w:p w:rsidR="00A520EC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A520EC" w:rsidP="00933F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муниципального округа (секретарь);</w:t>
            </w:r>
          </w:p>
        </w:tc>
      </w:tr>
      <w:tr w:rsidR="00A520EC" w:rsidRPr="00A71C5D" w:rsidTr="00933F9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42598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 xml:space="preserve">Артемьев </w:t>
            </w:r>
          </w:p>
          <w:p w:rsidR="00A520EC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Николай Семенович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A520EC" w:rsidP="00933F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Красночетайского муниципального округа (по согласованию);</w:t>
            </w:r>
          </w:p>
        </w:tc>
      </w:tr>
      <w:tr w:rsidR="00A520EC" w:rsidRPr="00A71C5D" w:rsidTr="00933F9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42598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Мидушкин</w:t>
            </w:r>
            <w:proofErr w:type="spellEnd"/>
            <w:r w:rsidRPr="00D4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0EC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A520EC" w:rsidP="00A52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467504" w:rsidP="00467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муниципального округа (по согласованию);</w:t>
            </w:r>
          </w:p>
        </w:tc>
      </w:tr>
      <w:tr w:rsidR="003D1DBF" w:rsidRPr="00A71C5D" w:rsidTr="00933F9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42598" w:rsidRPr="00D42598" w:rsidRDefault="003D1DBF" w:rsidP="003D1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 xml:space="preserve">Романов </w:t>
            </w:r>
          </w:p>
          <w:p w:rsidR="003D1DBF" w:rsidRPr="00D42598" w:rsidRDefault="003D1DBF" w:rsidP="003D1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 xml:space="preserve">Валентин Николаевич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1DBF" w:rsidRPr="00D42598" w:rsidRDefault="003D1DBF" w:rsidP="00A52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D1DBF" w:rsidRPr="00D42598" w:rsidRDefault="003D1DBF" w:rsidP="00467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Председатель Союза ветеранов АПК Красночетайского муниципального округа (по согласованию);</w:t>
            </w:r>
          </w:p>
        </w:tc>
      </w:tr>
      <w:tr w:rsidR="00A520EC" w:rsidRPr="00A71C5D" w:rsidTr="00933F9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42598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Сарин</w:t>
            </w:r>
            <w:proofErr w:type="spellEnd"/>
            <w:r w:rsidRPr="00D4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0EC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A520EC" w:rsidP="00933F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Депутата Собрания депутатов муниципального округа (по согласованию);</w:t>
            </w:r>
          </w:p>
        </w:tc>
      </w:tr>
      <w:tr w:rsidR="003D1DBF" w:rsidRPr="00A71C5D" w:rsidTr="00933F9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42598" w:rsidRPr="00D42598" w:rsidRDefault="003D1DBF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Улянды</w:t>
            </w:r>
            <w:proofErr w:type="spellEnd"/>
            <w:r w:rsidRPr="00D4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DBF" w:rsidRPr="00D42598" w:rsidRDefault="00D42598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Татьяна Ива</w:t>
            </w:r>
            <w:r w:rsidR="003D1DBF" w:rsidRPr="00D42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1DBF" w:rsidRPr="00D42598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1DBF" w:rsidRPr="00D42598" w:rsidRDefault="003D1DBF" w:rsidP="00933F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D1DBF" w:rsidRPr="00D42598" w:rsidRDefault="003D1DBF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Красночетатайской</w:t>
            </w:r>
            <w:proofErr w:type="spellEnd"/>
            <w:r w:rsidRPr="00D4259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Общероссийского Профсоюза образования (по согласованию);</w:t>
            </w:r>
          </w:p>
        </w:tc>
      </w:tr>
      <w:tr w:rsidR="00A520EC" w:rsidRPr="00A71C5D" w:rsidTr="00933F9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42598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 xml:space="preserve">Ярлов </w:t>
            </w:r>
          </w:p>
          <w:p w:rsidR="00A520EC" w:rsidRPr="00D42598" w:rsidRDefault="00467504" w:rsidP="00933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Георгий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A520EC" w:rsidP="00933F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520EC" w:rsidRPr="00D42598" w:rsidRDefault="00467504" w:rsidP="003D1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9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Общественной палаты </w:t>
            </w:r>
            <w:r w:rsidR="003D1DBF" w:rsidRPr="00D42598">
              <w:rPr>
                <w:rFonts w:ascii="Times New Roman" w:hAnsi="Times New Roman" w:cs="Times New Roman"/>
                <w:sz w:val="24"/>
                <w:szCs w:val="24"/>
              </w:rPr>
              <w:t>Красночетайского муниципального округа (по согласованию).</w:t>
            </w:r>
          </w:p>
        </w:tc>
      </w:tr>
    </w:tbl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879FB" w:rsidRDefault="001879FB" w:rsidP="001879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1879FB" w:rsidSect="001879FB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FB"/>
    <w:rsid w:val="001879FB"/>
    <w:rsid w:val="003D1DBF"/>
    <w:rsid w:val="00432E75"/>
    <w:rsid w:val="00467504"/>
    <w:rsid w:val="005076BA"/>
    <w:rsid w:val="00573A54"/>
    <w:rsid w:val="008F1B30"/>
    <w:rsid w:val="00A520EC"/>
    <w:rsid w:val="00A71118"/>
    <w:rsid w:val="00B66C6D"/>
    <w:rsid w:val="00D42598"/>
    <w:rsid w:val="00EF6679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0D0B4-C6DF-412B-B2EA-9B1EA1E7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879F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879FB"/>
    <w:rPr>
      <w:b/>
      <w:bCs/>
      <w:color w:val="000080"/>
    </w:rPr>
  </w:style>
  <w:style w:type="paragraph" w:customStyle="1" w:styleId="ConsPlusNormal">
    <w:name w:val="ConsPlusNormal"/>
    <w:rsid w:val="00187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1879FB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879FB"/>
    <w:rPr>
      <w:b/>
      <w:bCs/>
    </w:rPr>
  </w:style>
  <w:style w:type="character" w:styleId="a7">
    <w:name w:val="Hyperlink"/>
    <w:basedOn w:val="a0"/>
    <w:uiPriority w:val="99"/>
    <w:unhideWhenUsed/>
    <w:rsid w:val="001879FB"/>
    <w:rPr>
      <w:color w:val="0563C1" w:themeColor="hyperlink"/>
      <w:u w:val="single"/>
    </w:rPr>
  </w:style>
  <w:style w:type="paragraph" w:customStyle="1" w:styleId="ConsPlusTitle">
    <w:name w:val="ConsPlusTitle"/>
    <w:rsid w:val="001879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Body Text"/>
    <w:aliases w:val="бпОсновной текст"/>
    <w:basedOn w:val="a"/>
    <w:link w:val="a9"/>
    <w:rsid w:val="00A520EC"/>
    <w:pPr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a9">
    <w:name w:val="Основной текст Знак"/>
    <w:aliases w:val="бпОсновной текст Знак"/>
    <w:basedOn w:val="a0"/>
    <w:link w:val="a8"/>
    <w:rsid w:val="00A520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675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75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05776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057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02657" TargetMode="External"/><Relationship Id="rId5" Type="http://schemas.openxmlformats.org/officeDocument/2006/relationships/hyperlink" Target="https://login.consultant.ru/link/?req=doc&amp;base=LAW&amp;n=31020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Адм. Красночетайского района Лилия Пудова</cp:lastModifiedBy>
  <cp:revision>10</cp:revision>
  <cp:lastPrinted>2025-04-02T12:27:00Z</cp:lastPrinted>
  <dcterms:created xsi:type="dcterms:W3CDTF">2025-04-01T13:49:00Z</dcterms:created>
  <dcterms:modified xsi:type="dcterms:W3CDTF">2025-04-02T12:44:00Z</dcterms:modified>
</cp:coreProperties>
</file>