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83B54" w:rsidRDefault="0061581C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183B54" w:rsidRPr="00183B54">
        <w:rPr>
          <w:rFonts w:eastAsiaTheme="minorHAnsi"/>
          <w:b/>
          <w:sz w:val="28"/>
          <w:szCs w:val="28"/>
          <w:lang w:eastAsia="en-US"/>
        </w:rPr>
        <w:t xml:space="preserve">"О внесении изменений в Закон Чувашской </w:t>
      </w:r>
    </w:p>
    <w:p w:rsidR="00183B54" w:rsidRDefault="00183B54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B54">
        <w:rPr>
          <w:rFonts w:eastAsiaTheme="minorHAnsi"/>
          <w:b/>
          <w:sz w:val="28"/>
          <w:szCs w:val="28"/>
          <w:lang w:eastAsia="en-US"/>
        </w:rPr>
        <w:t xml:space="preserve">Республики "О Государственном Совете Чувашской Республики" </w:t>
      </w:r>
    </w:p>
    <w:p w:rsidR="00183B54" w:rsidRDefault="00183B54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B54">
        <w:rPr>
          <w:rFonts w:eastAsiaTheme="minorHAnsi"/>
          <w:b/>
          <w:sz w:val="28"/>
          <w:szCs w:val="28"/>
          <w:lang w:eastAsia="en-US"/>
        </w:rPr>
        <w:t xml:space="preserve">и Закон Чувашской Республики "О статусе депутата </w:t>
      </w:r>
    </w:p>
    <w:p w:rsidR="0061581C" w:rsidRDefault="00183B54" w:rsidP="00183B5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83B54">
        <w:rPr>
          <w:rFonts w:eastAsiaTheme="minorHAnsi"/>
          <w:b/>
          <w:sz w:val="28"/>
          <w:szCs w:val="28"/>
          <w:lang w:eastAsia="en-US"/>
        </w:rPr>
        <w:t>Государственного Совета Чувашской Республики"</w:t>
      </w:r>
    </w:p>
    <w:p w:rsidR="00183B54" w:rsidRDefault="00183B54" w:rsidP="00183B54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EC32DB" w:rsidRDefault="0061581C" w:rsidP="00183B54">
      <w:pPr>
        <w:ind w:firstLine="709"/>
        <w:jc w:val="both"/>
        <w:rPr>
          <w:color w:val="FF0000"/>
          <w:spacing w:val="-4"/>
          <w:sz w:val="28"/>
          <w:szCs w:val="28"/>
        </w:rPr>
      </w:pPr>
      <w:r w:rsidRPr="00E43A5F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183B54" w:rsidRPr="00183B54">
        <w:rPr>
          <w:spacing w:val="6"/>
          <w:sz w:val="28"/>
          <w:szCs w:val="28"/>
        </w:rPr>
        <w:t>"О внесении и</w:t>
      </w:r>
      <w:r w:rsidR="00183B54" w:rsidRPr="00183B54">
        <w:rPr>
          <w:spacing w:val="6"/>
          <w:sz w:val="28"/>
          <w:szCs w:val="28"/>
        </w:rPr>
        <w:t>з</w:t>
      </w:r>
      <w:r w:rsidR="00183B54" w:rsidRPr="00183B54">
        <w:rPr>
          <w:spacing w:val="6"/>
          <w:sz w:val="28"/>
          <w:szCs w:val="28"/>
        </w:rPr>
        <w:t>менений в Закон Чувашской Республики "О Государственном Совете Ч</w:t>
      </w:r>
      <w:r w:rsidR="00183B54" w:rsidRPr="00183B54">
        <w:rPr>
          <w:spacing w:val="6"/>
          <w:sz w:val="28"/>
          <w:szCs w:val="28"/>
        </w:rPr>
        <w:t>у</w:t>
      </w:r>
      <w:r w:rsidR="00183B54" w:rsidRPr="00183B54">
        <w:rPr>
          <w:spacing w:val="6"/>
          <w:sz w:val="28"/>
          <w:szCs w:val="28"/>
        </w:rPr>
        <w:t xml:space="preserve">вашской Республики" и Закон Чувашской Республики "О статусе депутата Государственного Совета Чувашской Республики" </w:t>
      </w:r>
      <w:r w:rsidRPr="00E43A5F">
        <w:rPr>
          <w:spacing w:val="-4"/>
          <w:sz w:val="28"/>
          <w:szCs w:val="28"/>
        </w:rPr>
        <w:t xml:space="preserve">потребуется </w:t>
      </w:r>
      <w:bookmarkStart w:id="0" w:name="_GoBack"/>
      <w:bookmarkEnd w:id="0"/>
      <w:r w:rsidR="00CF06CF">
        <w:rPr>
          <w:spacing w:val="-4"/>
          <w:sz w:val="28"/>
          <w:szCs w:val="28"/>
        </w:rPr>
        <w:t>принятие п</w:t>
      </w:r>
      <w:r w:rsidR="00CF06CF">
        <w:rPr>
          <w:spacing w:val="-4"/>
          <w:sz w:val="28"/>
          <w:szCs w:val="28"/>
        </w:rPr>
        <w:t>о</w:t>
      </w:r>
      <w:r w:rsidR="00CF06CF">
        <w:rPr>
          <w:spacing w:val="-4"/>
          <w:sz w:val="28"/>
          <w:szCs w:val="28"/>
        </w:rPr>
        <w:t xml:space="preserve">становления </w:t>
      </w:r>
      <w:r w:rsidR="00CF06CF">
        <w:rPr>
          <w:sz w:val="28"/>
          <w:szCs w:val="28"/>
        </w:rPr>
        <w:t>Государственного Совета Чувашской Республики, устанавлива</w:t>
      </w:r>
      <w:r w:rsidR="00CF06CF">
        <w:rPr>
          <w:sz w:val="28"/>
          <w:szCs w:val="28"/>
        </w:rPr>
        <w:t>ю</w:t>
      </w:r>
      <w:r w:rsidR="00CF06CF">
        <w:rPr>
          <w:sz w:val="28"/>
          <w:szCs w:val="28"/>
        </w:rPr>
        <w:t>щего форму уведомления депутатом</w:t>
      </w:r>
      <w:r w:rsidR="00CF06CF" w:rsidRPr="00CF06CF">
        <w:rPr>
          <w:spacing w:val="-4"/>
          <w:sz w:val="28"/>
          <w:szCs w:val="28"/>
        </w:rPr>
        <w:t xml:space="preserve"> </w:t>
      </w:r>
      <w:r w:rsidR="00CF06CF" w:rsidRPr="00183B54">
        <w:rPr>
          <w:spacing w:val="-4"/>
          <w:sz w:val="28"/>
          <w:szCs w:val="28"/>
        </w:rPr>
        <w:t>Государственного Совета Чувашской Ре</w:t>
      </w:r>
      <w:r w:rsidR="00CF06CF" w:rsidRPr="00183B54">
        <w:rPr>
          <w:spacing w:val="-4"/>
          <w:sz w:val="28"/>
          <w:szCs w:val="28"/>
        </w:rPr>
        <w:t>с</w:t>
      </w:r>
      <w:r w:rsidR="00CF06CF" w:rsidRPr="00183B54">
        <w:rPr>
          <w:spacing w:val="-4"/>
          <w:sz w:val="28"/>
          <w:szCs w:val="28"/>
        </w:rPr>
        <w:t>публики</w:t>
      </w:r>
      <w:r w:rsidR="00CF06CF">
        <w:rPr>
          <w:spacing w:val="-4"/>
          <w:sz w:val="28"/>
          <w:szCs w:val="28"/>
        </w:rPr>
        <w:t xml:space="preserve"> </w:t>
      </w:r>
      <w:r w:rsidR="00CF06CF" w:rsidRPr="00E768A9">
        <w:rPr>
          <w:sz w:val="28"/>
          <w:szCs w:val="28"/>
        </w:rPr>
        <w:t>комисси</w:t>
      </w:r>
      <w:r w:rsidR="00CF06CF">
        <w:rPr>
          <w:sz w:val="28"/>
          <w:szCs w:val="28"/>
        </w:rPr>
        <w:t>и</w:t>
      </w:r>
      <w:r w:rsidR="00CF06CF" w:rsidRPr="00E768A9">
        <w:rPr>
          <w:sz w:val="28"/>
          <w:szCs w:val="28"/>
        </w:rPr>
        <w:t xml:space="preserve"> Государственного Совета Чувашской Республики по контр</w:t>
      </w:r>
      <w:r w:rsidR="00CF06CF" w:rsidRPr="00E768A9">
        <w:rPr>
          <w:sz w:val="28"/>
          <w:szCs w:val="28"/>
        </w:rPr>
        <w:t>о</w:t>
      </w:r>
      <w:r w:rsidR="00CF06CF" w:rsidRPr="00E768A9">
        <w:rPr>
          <w:sz w:val="28"/>
          <w:szCs w:val="28"/>
        </w:rPr>
        <w:t>лю за достоверностью сведений о доходах, об имуществе и обязательствах имущественного характера</w:t>
      </w:r>
      <w:r w:rsidR="00CF06CF">
        <w:rPr>
          <w:sz w:val="28"/>
          <w:szCs w:val="28"/>
        </w:rPr>
        <w:t xml:space="preserve"> о том, что с</w:t>
      </w:r>
      <w:r w:rsidR="00CF06CF" w:rsidRPr="00C46030">
        <w:rPr>
          <w:sz w:val="28"/>
          <w:szCs w:val="28"/>
        </w:rPr>
        <w:t xml:space="preserve">делки </w:t>
      </w:r>
      <w:r w:rsidR="00CF06CF" w:rsidRPr="00CF06CF">
        <w:rPr>
          <w:sz w:val="28"/>
          <w:szCs w:val="28"/>
        </w:rPr>
        <w:t>по приобретению земельного участка, другого объекта недвижимости, транспортного сре</w:t>
      </w:r>
      <w:r w:rsidR="00CF06CF" w:rsidRPr="00CF06CF">
        <w:rPr>
          <w:sz w:val="28"/>
          <w:szCs w:val="28"/>
        </w:rPr>
        <w:t>д</w:t>
      </w:r>
      <w:r w:rsidR="00CF06CF" w:rsidRPr="00CF06CF">
        <w:rPr>
          <w:sz w:val="28"/>
          <w:szCs w:val="28"/>
        </w:rPr>
        <w:t>ства, ценных бумаг (долей участия, паев в уставных (складочных) капиталах организаций), цифр</w:t>
      </w:r>
      <w:r w:rsidR="00CF06CF" w:rsidRPr="00CF06CF">
        <w:rPr>
          <w:sz w:val="28"/>
          <w:szCs w:val="28"/>
        </w:rPr>
        <w:t>о</w:t>
      </w:r>
      <w:r w:rsidR="00CF06CF" w:rsidRPr="00CF06CF">
        <w:rPr>
          <w:sz w:val="28"/>
          <w:szCs w:val="28"/>
        </w:rPr>
        <w:t>вых финансовых активов, цифровой валюты на общую сумму, превышающую общий доход данного лица и его супруги (супруга) за три последних года, предшествующих отчетному периоду</w:t>
      </w:r>
      <w:r w:rsidR="00977EB1">
        <w:rPr>
          <w:sz w:val="28"/>
          <w:szCs w:val="28"/>
        </w:rPr>
        <w:t>,</w:t>
      </w:r>
      <w:r w:rsidR="00CF06CF" w:rsidRPr="00CF06CF">
        <w:rPr>
          <w:sz w:val="28"/>
          <w:szCs w:val="28"/>
        </w:rPr>
        <w:t xml:space="preserve"> </w:t>
      </w:r>
      <w:r w:rsidR="00CF06CF" w:rsidRPr="00C46030">
        <w:rPr>
          <w:sz w:val="28"/>
          <w:szCs w:val="28"/>
        </w:rPr>
        <w:t>не совершались</w:t>
      </w:r>
      <w:r w:rsidR="00CF06CF">
        <w:rPr>
          <w:sz w:val="28"/>
          <w:szCs w:val="28"/>
        </w:rPr>
        <w:t xml:space="preserve">. </w:t>
      </w:r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B54"/>
    <w:rsid w:val="001A4552"/>
    <w:rsid w:val="00257C19"/>
    <w:rsid w:val="00456D2D"/>
    <w:rsid w:val="004C1CF3"/>
    <w:rsid w:val="0061581C"/>
    <w:rsid w:val="00701696"/>
    <w:rsid w:val="0093309C"/>
    <w:rsid w:val="00977EB1"/>
    <w:rsid w:val="00990BA1"/>
    <w:rsid w:val="00A44A3F"/>
    <w:rsid w:val="00AA3B0C"/>
    <w:rsid w:val="00B32F94"/>
    <w:rsid w:val="00C33A7F"/>
    <w:rsid w:val="00C4466A"/>
    <w:rsid w:val="00C47B08"/>
    <w:rsid w:val="00CE7F95"/>
    <w:rsid w:val="00CF06CF"/>
    <w:rsid w:val="00E43A5F"/>
    <w:rsid w:val="00EC32DB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BFE24-CED7-48E5-B388-891063121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18</cp:revision>
  <cp:lastPrinted>2022-09-14T15:01:00Z</cp:lastPrinted>
  <dcterms:created xsi:type="dcterms:W3CDTF">2020-11-27T08:14:00Z</dcterms:created>
  <dcterms:modified xsi:type="dcterms:W3CDTF">2023-03-13T12:48:00Z</dcterms:modified>
</cp:coreProperties>
</file>