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3260"/>
      </w:tblGrid>
      <w:tr w:rsidR="00027ADF" w:rsidRPr="00027ADF" w14:paraId="5DD4AD66" w14:textId="77777777" w:rsidTr="005D72E9">
        <w:tc>
          <w:tcPr>
            <w:tcW w:w="3403" w:type="dxa"/>
            <w:shd w:val="clear" w:color="auto" w:fill="auto"/>
          </w:tcPr>
          <w:p w14:paraId="1557D6F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ЧЁВАШ РЕСПУБЛИКИ</w:t>
            </w:r>
          </w:p>
          <w:p w14:paraId="65DD803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7D8BAAD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ШУПАШКАР </w:t>
            </w:r>
          </w:p>
          <w:p w14:paraId="72251E04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ОКРУГ,Н</w:t>
            </w:r>
            <w:proofErr w:type="gramEnd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 </w:t>
            </w:r>
          </w:p>
          <w:p w14:paraId="14FD76AB" w14:textId="77777777" w:rsidR="00027ADF" w:rsidRPr="00027ADF" w:rsidRDefault="00027ADF" w:rsidP="00027ADF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autoSpaceDE/>
              <w:autoSpaceDN/>
              <w:adjustRightInd/>
              <w:ind w:firstLine="0"/>
              <w:jc w:val="center"/>
              <w:outlineLvl w:val="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hyperlink r:id="rId5" w:history="1">
              <w:r w:rsidRPr="00027ADF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Pr="00027A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Pr="00027ADF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Pr="00027ADF">
                <w:rPr>
                  <w:rFonts w:ascii="Calibri" w:eastAsia="Times New Roman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Pr="00027ADF">
                <w:rPr>
                  <w:rFonts w:ascii="Arial Cyr Chuv" w:eastAsia="Times New Roman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Е</w:t>
            </w:r>
          </w:p>
          <w:p w14:paraId="5ABE314C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18"/>
              </w:rPr>
            </w:pPr>
          </w:p>
          <w:p w14:paraId="4D760CC5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Cs w:val="20"/>
              </w:rPr>
              <w:t>ЙЫШЁНУ</w:t>
            </w:r>
          </w:p>
          <w:p w14:paraId="44D4CB7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027ADF" w:rsidRPr="00027ADF" w14:paraId="54DC2FB8" w14:textId="77777777" w:rsidTr="005D72E9">
              <w:tc>
                <w:tcPr>
                  <w:tcW w:w="1413" w:type="dxa"/>
                </w:tcPr>
                <w:p w14:paraId="328D7AC7" w14:textId="312737C5" w:rsidR="00027ADF" w:rsidRPr="00027ADF" w:rsidRDefault="00DA316C" w:rsidP="00506194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25.02.2025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8ABFE21" w14:textId="77777777" w:rsidR="00027ADF" w:rsidRPr="00027ADF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027ADF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9413005" w14:textId="29C75C3F" w:rsidR="00027ADF" w:rsidRPr="00027ADF" w:rsidRDefault="00AD60C3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03</w:t>
                  </w:r>
                </w:p>
              </w:tc>
            </w:tr>
          </w:tbl>
          <w:p w14:paraId="1E1F8215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К\</w:t>
            </w:r>
            <w:proofErr w:type="spellStart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ке</w:t>
            </w:r>
            <w:proofErr w:type="spellEnd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118" w:type="dxa"/>
            <w:shd w:val="clear" w:color="auto" w:fill="auto"/>
          </w:tcPr>
          <w:p w14:paraId="39CE2A1C" w14:textId="235E7E19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b/>
                <w:szCs w:val="20"/>
              </w:rPr>
            </w:pPr>
            <w:r w:rsidRPr="00027ADF"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0" allowOverlap="1" wp14:anchorId="1AA70AD9" wp14:editId="5B0D1BDF">
                  <wp:simplePos x="0" y="0"/>
                  <wp:positionH relativeFrom="column">
                    <wp:posOffset>637559</wp:posOffset>
                  </wp:positionH>
                  <wp:positionV relativeFrom="paragraph">
                    <wp:posOffset>288887</wp:posOffset>
                  </wp:positionV>
                  <wp:extent cx="761365" cy="787400"/>
                  <wp:effectExtent l="0" t="0" r="635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35323CC7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ЧУВАШСКАЯ РЕСПУБЛИКА</w:t>
            </w:r>
          </w:p>
          <w:p w14:paraId="6352788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6DE5E16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ГЛАВА</w:t>
            </w:r>
          </w:p>
          <w:p w14:paraId="27040B06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ЧЕБОКСАРСКОГО МУНИЦИПАЛЬНОГО ОКРУГА</w:t>
            </w:r>
          </w:p>
          <w:p w14:paraId="6127B56D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Cs w:val="20"/>
              </w:rPr>
              <w:t>ПОСТАНОВЛЕНИЕ</w:t>
            </w:r>
          </w:p>
          <w:p w14:paraId="4B68050B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027ADF" w:rsidRPr="00027ADF" w14:paraId="66B4049B" w14:textId="77777777" w:rsidTr="005D72E9">
              <w:tc>
                <w:tcPr>
                  <w:tcW w:w="1413" w:type="dxa"/>
                </w:tcPr>
                <w:p w14:paraId="709646CB" w14:textId="5DB90D66" w:rsidR="00027ADF" w:rsidRPr="00027ADF" w:rsidRDefault="00DA316C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25.02.2025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026C4BE" w14:textId="77777777" w:rsidR="00027ADF" w:rsidRPr="00027ADF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027ADF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7A56958C" w14:textId="1DF1AF5A" w:rsidR="00027ADF" w:rsidRPr="00027ADF" w:rsidRDefault="00AD60C3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03</w:t>
                  </w:r>
                </w:p>
              </w:tc>
            </w:tr>
          </w:tbl>
          <w:p w14:paraId="2321AC1E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54D7BEA5" w14:textId="1B7A903D" w:rsidR="00214A63" w:rsidRPr="006F3392" w:rsidRDefault="00AB77D7" w:rsidP="008877A5">
      <w:pPr>
        <w:tabs>
          <w:tab w:val="left" w:pos="4820"/>
          <w:tab w:val="left" w:pos="7371"/>
        </w:tabs>
        <w:ind w:right="4252" w:firstLine="0"/>
        <w:rPr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r w:rsidR="008877A5">
        <w:rPr>
          <w:b/>
          <w:bCs/>
          <w:sz w:val="26"/>
          <w:szCs w:val="26"/>
        </w:rPr>
        <w:t xml:space="preserve">по </w:t>
      </w:r>
      <w:r w:rsidR="008877A5" w:rsidRPr="008877A5">
        <w:rPr>
          <w:b/>
          <w:bCs/>
          <w:sz w:val="26"/>
          <w:szCs w:val="26"/>
        </w:rPr>
        <w:t xml:space="preserve">внесению изменений в проект планировки территории, утвержденного постановлением администрации </w:t>
      </w:r>
      <w:proofErr w:type="spellStart"/>
      <w:r w:rsidR="008877A5" w:rsidRPr="008877A5">
        <w:rPr>
          <w:b/>
          <w:bCs/>
          <w:sz w:val="26"/>
          <w:szCs w:val="26"/>
        </w:rPr>
        <w:t>Акулевского</w:t>
      </w:r>
      <w:proofErr w:type="spellEnd"/>
      <w:r w:rsidR="008877A5" w:rsidRPr="008877A5">
        <w:rPr>
          <w:b/>
          <w:bCs/>
          <w:sz w:val="26"/>
          <w:szCs w:val="26"/>
        </w:rPr>
        <w:t xml:space="preserve"> сельского поселения от 06.10.2022 №81 «Об утверждении проекта планировки и проекта межевания территории для индивидуального жилищного строительства земельных участков с кадастровыми номерами 21:21:000000:7835, 21:21:000000:7845 и 21:21:191001:175»</w:t>
      </w:r>
    </w:p>
    <w:p w14:paraId="1D3F5280" w14:textId="77777777" w:rsidR="008877A5" w:rsidRDefault="008877A5" w:rsidP="00DA7DA8">
      <w:pPr>
        <w:ind w:firstLine="709"/>
        <w:rPr>
          <w:sz w:val="26"/>
          <w:szCs w:val="26"/>
        </w:rPr>
      </w:pPr>
    </w:p>
    <w:p w14:paraId="074EB45F" w14:textId="7867ABEF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AE72DD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>,</w:t>
      </w:r>
      <w:r w:rsidR="008877A5">
        <w:rPr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571AB669" w14:textId="47FC4741" w:rsidR="00AE72DD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8877A5">
        <w:rPr>
          <w:bCs/>
          <w:sz w:val="26"/>
          <w:szCs w:val="26"/>
        </w:rPr>
        <w:t xml:space="preserve">по </w:t>
      </w:r>
      <w:r w:rsidR="008877A5" w:rsidRPr="008877A5">
        <w:rPr>
          <w:bCs/>
          <w:sz w:val="26"/>
          <w:szCs w:val="26"/>
        </w:rPr>
        <w:t xml:space="preserve">внесению изменений в проект планировки территории, утвержденного постановлением администрации </w:t>
      </w:r>
      <w:proofErr w:type="spellStart"/>
      <w:r w:rsidR="008877A5" w:rsidRPr="008877A5">
        <w:rPr>
          <w:bCs/>
          <w:sz w:val="26"/>
          <w:szCs w:val="26"/>
        </w:rPr>
        <w:t>Акулевского</w:t>
      </w:r>
      <w:proofErr w:type="spellEnd"/>
      <w:r w:rsidR="008877A5" w:rsidRPr="008877A5">
        <w:rPr>
          <w:bCs/>
          <w:sz w:val="26"/>
          <w:szCs w:val="26"/>
        </w:rPr>
        <w:t xml:space="preserve"> сельского поселения от 06.10.2022 №81 «Об утверждении проекта планировки и проекта межевания территории для индивидуального жилищного строительства земельных участков с кадастровыми номерами 21:21:000000:7835, 21:21:000000:7845 и 21:21:191001:175»</w:t>
      </w:r>
      <w:r w:rsidR="0094479F" w:rsidRPr="0094479F">
        <w:rPr>
          <w:bCs/>
          <w:sz w:val="26"/>
          <w:szCs w:val="26"/>
        </w:rPr>
        <w:t xml:space="preserve"> </w:t>
      </w:r>
      <w:r w:rsidR="00AE72DD">
        <w:rPr>
          <w:bCs/>
          <w:sz w:val="26"/>
          <w:szCs w:val="26"/>
        </w:rPr>
        <w:t>(далее – Проект)</w:t>
      </w:r>
      <w:r w:rsidR="007A651B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AE72DD">
        <w:rPr>
          <w:bCs/>
          <w:sz w:val="26"/>
          <w:szCs w:val="26"/>
        </w:rPr>
        <w:t>ю</w:t>
      </w:r>
      <w:r w:rsidRPr="00B35E9E">
        <w:rPr>
          <w:bCs/>
          <w:sz w:val="26"/>
          <w:szCs w:val="26"/>
        </w:rPr>
        <w:t xml:space="preserve"> №1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AE72DD">
        <w:rPr>
          <w:bCs/>
          <w:sz w:val="26"/>
          <w:szCs w:val="26"/>
        </w:rPr>
        <w:t>му постановлению.</w:t>
      </w:r>
    </w:p>
    <w:p w14:paraId="4F3059F7" w14:textId="77777777" w:rsidR="00AE72DD" w:rsidRPr="00C16AD8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0CF8484D" w14:textId="77777777" w:rsidR="00AE72DD" w:rsidRPr="00C16AD8" w:rsidRDefault="00AE72DD" w:rsidP="00AE72DD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2BFA7735" w14:textId="7DE3A6CA" w:rsidR="00AE72DD" w:rsidRPr="00C16AD8" w:rsidRDefault="00AE72DD" w:rsidP="00AE72DD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8877A5">
        <w:rPr>
          <w:bCs/>
          <w:sz w:val="26"/>
          <w:szCs w:val="26"/>
        </w:rPr>
        <w:t xml:space="preserve">18 </w:t>
      </w:r>
      <w:proofErr w:type="gramStart"/>
      <w:r w:rsidR="008877A5">
        <w:rPr>
          <w:bCs/>
          <w:sz w:val="26"/>
          <w:szCs w:val="26"/>
        </w:rPr>
        <w:t xml:space="preserve">марта </w:t>
      </w:r>
      <w:r w:rsidR="00A137CF">
        <w:rPr>
          <w:bCs/>
          <w:sz w:val="26"/>
          <w:szCs w:val="26"/>
        </w:rPr>
        <w:t xml:space="preserve"> </w:t>
      </w:r>
      <w:r w:rsidRPr="00035D0F">
        <w:rPr>
          <w:bCs/>
          <w:sz w:val="26"/>
          <w:szCs w:val="26"/>
        </w:rPr>
        <w:t>202</w:t>
      </w:r>
      <w:r w:rsidR="00BF0DC8">
        <w:rPr>
          <w:bCs/>
          <w:sz w:val="26"/>
          <w:szCs w:val="26"/>
        </w:rPr>
        <w:t>5</w:t>
      </w:r>
      <w:proofErr w:type="gramEnd"/>
      <w:r w:rsidRPr="00035D0F">
        <w:rPr>
          <w:bCs/>
          <w:sz w:val="26"/>
          <w:szCs w:val="26"/>
        </w:rPr>
        <w:t xml:space="preserve"> года в 1</w:t>
      </w:r>
      <w:r w:rsidR="00BF0DC8">
        <w:rPr>
          <w:bCs/>
          <w:sz w:val="26"/>
          <w:szCs w:val="26"/>
        </w:rPr>
        <w:t>5</w:t>
      </w:r>
      <w:r w:rsidRPr="00035D0F">
        <w:rPr>
          <w:bCs/>
          <w:sz w:val="26"/>
          <w:szCs w:val="26"/>
        </w:rPr>
        <w:t>.00 часов</w:t>
      </w:r>
      <w:r w:rsidRPr="00B35E9E">
        <w:rPr>
          <w:bCs/>
          <w:sz w:val="26"/>
          <w:szCs w:val="26"/>
        </w:rPr>
        <w:t xml:space="preserve"> в </w:t>
      </w:r>
      <w:r w:rsidR="00BF0DC8">
        <w:rPr>
          <w:bCs/>
          <w:sz w:val="26"/>
          <w:szCs w:val="26"/>
        </w:rPr>
        <w:t xml:space="preserve">зале заседаний администрации </w:t>
      </w:r>
      <w:r w:rsidRPr="00B35E9E">
        <w:rPr>
          <w:bCs/>
          <w:sz w:val="26"/>
          <w:szCs w:val="26"/>
        </w:rPr>
        <w:t xml:space="preserve">Чебоксарского муниципального </w:t>
      </w:r>
      <w:r w:rsidRPr="00B35E9E">
        <w:rPr>
          <w:bCs/>
          <w:sz w:val="26"/>
          <w:szCs w:val="26"/>
        </w:rPr>
        <w:lastRenderedPageBreak/>
        <w:t>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 w:rsidR="00BF0DC8"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42BBFFCD" w14:textId="21DAF9D9" w:rsidR="00AE72DD" w:rsidRPr="00C16AD8" w:rsidRDefault="00AE72DD" w:rsidP="00AE72DD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 w:rsidR="00BF0DC8">
        <w:rPr>
          <w:bCs/>
          <w:sz w:val="26"/>
          <w:szCs w:val="26"/>
        </w:rPr>
        <w:t>5</w:t>
      </w:r>
      <w:r w:rsidR="0094479F">
        <w:rPr>
          <w:bCs/>
          <w:sz w:val="26"/>
          <w:szCs w:val="26"/>
        </w:rPr>
        <w:t xml:space="preserve">, </w:t>
      </w:r>
      <w:r w:rsidR="00BF0DC8">
        <w:rPr>
          <w:bCs/>
          <w:sz w:val="26"/>
          <w:szCs w:val="26"/>
        </w:rPr>
        <w:t xml:space="preserve">каб.17 </w:t>
      </w:r>
      <w:r w:rsidR="0094479F">
        <w:rPr>
          <w:bCs/>
          <w:sz w:val="26"/>
          <w:szCs w:val="26"/>
        </w:rPr>
        <w:t xml:space="preserve">с </w:t>
      </w:r>
      <w:r w:rsidR="008877A5">
        <w:rPr>
          <w:bCs/>
          <w:sz w:val="26"/>
          <w:szCs w:val="26"/>
        </w:rPr>
        <w:t xml:space="preserve">28 февраля </w:t>
      </w:r>
      <w:r w:rsidR="00AE07FB">
        <w:rPr>
          <w:bCs/>
          <w:sz w:val="26"/>
          <w:szCs w:val="26"/>
        </w:rPr>
        <w:t xml:space="preserve"> </w:t>
      </w:r>
      <w:r w:rsidR="00E71A45"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 w:rsidR="00BF0DC8"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 xml:space="preserve"> года по </w:t>
      </w:r>
      <w:r w:rsidR="008877A5">
        <w:rPr>
          <w:bCs/>
          <w:sz w:val="26"/>
          <w:szCs w:val="26"/>
        </w:rPr>
        <w:t xml:space="preserve">17 марта </w:t>
      </w:r>
      <w:r w:rsidR="00AE07FB">
        <w:rPr>
          <w:bCs/>
          <w:sz w:val="26"/>
          <w:szCs w:val="26"/>
        </w:rPr>
        <w:t xml:space="preserve"> </w:t>
      </w:r>
      <w:r w:rsidRPr="001F5190">
        <w:rPr>
          <w:bCs/>
          <w:sz w:val="26"/>
          <w:szCs w:val="26"/>
        </w:rPr>
        <w:t xml:space="preserve"> 202</w:t>
      </w:r>
      <w:r w:rsidR="00BF0DC8">
        <w:rPr>
          <w:bCs/>
          <w:sz w:val="26"/>
          <w:szCs w:val="26"/>
        </w:rPr>
        <w:t>5</w:t>
      </w:r>
      <w:r w:rsidRPr="001F5190">
        <w:rPr>
          <w:bCs/>
          <w:sz w:val="26"/>
          <w:szCs w:val="26"/>
        </w:rPr>
        <w:t xml:space="preserve"> года (время</w:t>
      </w:r>
      <w:r w:rsidRPr="00C16AD8">
        <w:rPr>
          <w:bCs/>
          <w:sz w:val="26"/>
          <w:szCs w:val="26"/>
        </w:rPr>
        <w:t xml:space="preserve"> посещения - в будние (рабочие) 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1512341" w14:textId="49FA7C8F" w:rsidR="00AE72DD" w:rsidRPr="00C16AD8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8877A5">
        <w:rPr>
          <w:bCs/>
          <w:sz w:val="26"/>
          <w:szCs w:val="26"/>
        </w:rPr>
        <w:t xml:space="preserve">05 </w:t>
      </w:r>
      <w:proofErr w:type="gramStart"/>
      <w:r w:rsidR="008877A5">
        <w:rPr>
          <w:bCs/>
          <w:sz w:val="26"/>
          <w:szCs w:val="26"/>
        </w:rPr>
        <w:t xml:space="preserve">марта </w:t>
      </w:r>
      <w:r w:rsidR="00B016F5">
        <w:rPr>
          <w:bCs/>
          <w:sz w:val="26"/>
          <w:szCs w:val="26"/>
        </w:rPr>
        <w:t xml:space="preserve"> и</w:t>
      </w:r>
      <w:proofErr w:type="gramEnd"/>
      <w:r w:rsidR="0094479F">
        <w:rPr>
          <w:bCs/>
          <w:sz w:val="26"/>
          <w:szCs w:val="26"/>
        </w:rPr>
        <w:t xml:space="preserve"> </w:t>
      </w:r>
      <w:r w:rsidR="008877A5">
        <w:rPr>
          <w:bCs/>
          <w:sz w:val="26"/>
          <w:szCs w:val="26"/>
        </w:rPr>
        <w:t xml:space="preserve">12 </w:t>
      </w:r>
      <w:r w:rsidR="00BF0DC8">
        <w:rPr>
          <w:bCs/>
          <w:sz w:val="26"/>
          <w:szCs w:val="26"/>
        </w:rPr>
        <w:t xml:space="preserve"> </w:t>
      </w:r>
      <w:r w:rsidR="008877A5">
        <w:rPr>
          <w:bCs/>
          <w:sz w:val="26"/>
          <w:szCs w:val="26"/>
        </w:rPr>
        <w:t xml:space="preserve">марта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 w:rsidR="00BF0DC8"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4815F73A" w14:textId="1B7C7F0A" w:rsidR="0094479F" w:rsidRPr="0094479F" w:rsidRDefault="00AE72DD" w:rsidP="0094479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94479F" w:rsidRPr="0094479F">
        <w:rPr>
          <w:bCs/>
          <w:sz w:val="26"/>
          <w:szCs w:val="26"/>
        </w:rPr>
        <w:t xml:space="preserve">заместителя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94479F" w:rsidRPr="0094479F">
        <w:rPr>
          <w:bCs/>
          <w:sz w:val="26"/>
          <w:szCs w:val="26"/>
        </w:rPr>
        <w:t>А</w:t>
      </w:r>
      <w:r w:rsidR="008877A5">
        <w:rPr>
          <w:bCs/>
          <w:sz w:val="26"/>
          <w:szCs w:val="26"/>
        </w:rPr>
        <w:t>.А.Чумакова</w:t>
      </w:r>
      <w:proofErr w:type="spellEnd"/>
      <w:r w:rsidR="0094479F" w:rsidRPr="0094479F">
        <w:rPr>
          <w:bCs/>
          <w:sz w:val="26"/>
          <w:szCs w:val="26"/>
        </w:rPr>
        <w:t>.</w:t>
      </w:r>
    </w:p>
    <w:p w14:paraId="1959C90A" w14:textId="7D8AA5B6" w:rsidR="00AE72DD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>
        <w:rPr>
          <w:bCs/>
          <w:sz w:val="26"/>
          <w:szCs w:val="26"/>
        </w:rPr>
        <w:t>ая, дом 15 (тел.8(8</w:t>
      </w:r>
      <w:r w:rsidR="001F5190">
        <w:rPr>
          <w:bCs/>
          <w:sz w:val="26"/>
          <w:szCs w:val="26"/>
        </w:rPr>
        <w:t>3</w:t>
      </w:r>
      <w:r w:rsidR="00B016F5">
        <w:rPr>
          <w:bCs/>
          <w:sz w:val="26"/>
          <w:szCs w:val="26"/>
        </w:rPr>
        <w:t>54</w:t>
      </w:r>
      <w:r w:rsidR="0094479F">
        <w:rPr>
          <w:bCs/>
          <w:sz w:val="26"/>
          <w:szCs w:val="26"/>
        </w:rPr>
        <w:t xml:space="preserve">0)2-18-65) до 15.00 часов </w:t>
      </w:r>
      <w:r w:rsidR="00DB067E">
        <w:rPr>
          <w:bCs/>
          <w:sz w:val="26"/>
          <w:szCs w:val="26"/>
        </w:rPr>
        <w:t>17 марта</w:t>
      </w:r>
      <w:r>
        <w:rPr>
          <w:bCs/>
          <w:sz w:val="26"/>
          <w:szCs w:val="26"/>
        </w:rPr>
        <w:t xml:space="preserve"> 202</w:t>
      </w:r>
      <w:r w:rsidR="00BF0DC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(включительно).</w:t>
      </w:r>
    </w:p>
    <w:p w14:paraId="5CCC139D" w14:textId="25AB56CC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</w:t>
      </w:r>
      <w:r w:rsidR="00377FE6">
        <w:rPr>
          <w:bCs/>
          <w:sz w:val="26"/>
          <w:szCs w:val="26"/>
        </w:rPr>
        <w:t xml:space="preserve"> и заключение</w:t>
      </w:r>
      <w:r w:rsidR="00377FE6" w:rsidRPr="00377FE6">
        <w:rPr>
          <w:bCs/>
          <w:sz w:val="26"/>
          <w:szCs w:val="26"/>
        </w:rPr>
        <w:t xml:space="preserve"> о результатах публичных слушаний</w:t>
      </w:r>
      <w:r w:rsidRPr="00F11EFF">
        <w:rPr>
          <w:bCs/>
          <w:sz w:val="26"/>
          <w:szCs w:val="26"/>
        </w:rPr>
        <w:t xml:space="preserve">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D846732" w14:textId="5E83E435" w:rsidR="001205A8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AE72DD" w:rsidRPr="00F11EFF">
        <w:rPr>
          <w:bCs/>
          <w:sz w:val="26"/>
          <w:szCs w:val="26"/>
        </w:rPr>
        <w:t xml:space="preserve">. </w:t>
      </w:r>
      <w:r w:rsidR="001205A8" w:rsidRPr="001205A8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BF0DC8">
        <w:rPr>
          <w:bCs/>
          <w:sz w:val="26"/>
          <w:szCs w:val="26"/>
        </w:rPr>
        <w:t>заместителя главы администрации -</w:t>
      </w:r>
      <w:r w:rsidR="001205A8" w:rsidRPr="001205A8">
        <w:rPr>
          <w:bCs/>
          <w:sz w:val="26"/>
          <w:szCs w:val="26"/>
        </w:rPr>
        <w:t xml:space="preserve"> начальника </w:t>
      </w:r>
      <w:r w:rsidR="00BF0DC8">
        <w:rPr>
          <w:bCs/>
          <w:sz w:val="26"/>
          <w:szCs w:val="26"/>
        </w:rPr>
        <w:t>У</w:t>
      </w:r>
      <w:r w:rsidR="001205A8" w:rsidRPr="001205A8">
        <w:rPr>
          <w:bCs/>
          <w:sz w:val="26"/>
          <w:szCs w:val="26"/>
        </w:rPr>
        <w:t xml:space="preserve">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1205A8" w:rsidRPr="001205A8">
        <w:rPr>
          <w:bCs/>
          <w:sz w:val="26"/>
          <w:szCs w:val="26"/>
        </w:rPr>
        <w:t>А.Г.Фадеева</w:t>
      </w:r>
      <w:proofErr w:type="spellEnd"/>
      <w:r w:rsidR="001205A8" w:rsidRPr="001205A8">
        <w:rPr>
          <w:bCs/>
          <w:sz w:val="26"/>
          <w:szCs w:val="26"/>
        </w:rPr>
        <w:t>.</w:t>
      </w:r>
    </w:p>
    <w:p w14:paraId="50747676" w14:textId="6AE77BC7" w:rsidR="00AE72DD" w:rsidRPr="00F11EFF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AE72DD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0F761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3117464">
    <w:abstractNumId w:val="1"/>
  </w:num>
  <w:num w:numId="2" w16cid:durableId="1982297266">
    <w:abstractNumId w:val="2"/>
  </w:num>
  <w:num w:numId="3" w16cid:durableId="99491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03479"/>
    <w:rsid w:val="00005A04"/>
    <w:rsid w:val="00027ADF"/>
    <w:rsid w:val="00043D23"/>
    <w:rsid w:val="00064CD5"/>
    <w:rsid w:val="000816C9"/>
    <w:rsid w:val="0009092A"/>
    <w:rsid w:val="00092769"/>
    <w:rsid w:val="000B41C0"/>
    <w:rsid w:val="000C4165"/>
    <w:rsid w:val="000F3DBE"/>
    <w:rsid w:val="000F761A"/>
    <w:rsid w:val="00110ED8"/>
    <w:rsid w:val="001126D7"/>
    <w:rsid w:val="001205A8"/>
    <w:rsid w:val="00125902"/>
    <w:rsid w:val="001458F8"/>
    <w:rsid w:val="00155BE3"/>
    <w:rsid w:val="00184687"/>
    <w:rsid w:val="001C0DAC"/>
    <w:rsid w:val="001C41D7"/>
    <w:rsid w:val="001E030D"/>
    <w:rsid w:val="001F5190"/>
    <w:rsid w:val="00214A63"/>
    <w:rsid w:val="00255B68"/>
    <w:rsid w:val="00261EDE"/>
    <w:rsid w:val="002A3B17"/>
    <w:rsid w:val="002A77B1"/>
    <w:rsid w:val="00377FE6"/>
    <w:rsid w:val="003941E6"/>
    <w:rsid w:val="003D6F7C"/>
    <w:rsid w:val="0047120B"/>
    <w:rsid w:val="00483E28"/>
    <w:rsid w:val="004C36F1"/>
    <w:rsid w:val="004D0C81"/>
    <w:rsid w:val="00506194"/>
    <w:rsid w:val="00555229"/>
    <w:rsid w:val="005A76D7"/>
    <w:rsid w:val="005D21B4"/>
    <w:rsid w:val="00604E15"/>
    <w:rsid w:val="006074D2"/>
    <w:rsid w:val="00622676"/>
    <w:rsid w:val="00662EAA"/>
    <w:rsid w:val="00672B7C"/>
    <w:rsid w:val="006C08C6"/>
    <w:rsid w:val="006F3392"/>
    <w:rsid w:val="00705CE4"/>
    <w:rsid w:val="00717B4C"/>
    <w:rsid w:val="0073562B"/>
    <w:rsid w:val="00736C7D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877A5"/>
    <w:rsid w:val="008B0497"/>
    <w:rsid w:val="008E351F"/>
    <w:rsid w:val="00904D79"/>
    <w:rsid w:val="00936D62"/>
    <w:rsid w:val="0094479F"/>
    <w:rsid w:val="009B2353"/>
    <w:rsid w:val="009C3E38"/>
    <w:rsid w:val="009C4FAA"/>
    <w:rsid w:val="009E7525"/>
    <w:rsid w:val="00A13528"/>
    <w:rsid w:val="00A137CF"/>
    <w:rsid w:val="00A52B61"/>
    <w:rsid w:val="00AB77D7"/>
    <w:rsid w:val="00AD60C3"/>
    <w:rsid w:val="00AE07FB"/>
    <w:rsid w:val="00AE5450"/>
    <w:rsid w:val="00AE72DD"/>
    <w:rsid w:val="00B016F5"/>
    <w:rsid w:val="00B16C8C"/>
    <w:rsid w:val="00B35E9E"/>
    <w:rsid w:val="00B42334"/>
    <w:rsid w:val="00BE4044"/>
    <w:rsid w:val="00BF0DC8"/>
    <w:rsid w:val="00C27322"/>
    <w:rsid w:val="00C74DA3"/>
    <w:rsid w:val="00C80F52"/>
    <w:rsid w:val="00CA289C"/>
    <w:rsid w:val="00CF3D23"/>
    <w:rsid w:val="00D642B2"/>
    <w:rsid w:val="00DA316C"/>
    <w:rsid w:val="00DA7DA8"/>
    <w:rsid w:val="00DB067E"/>
    <w:rsid w:val="00DB1226"/>
    <w:rsid w:val="00DE6CFC"/>
    <w:rsid w:val="00DF2AEE"/>
    <w:rsid w:val="00E1360F"/>
    <w:rsid w:val="00E71A45"/>
    <w:rsid w:val="00EE1F21"/>
    <w:rsid w:val="00EE5A2B"/>
    <w:rsid w:val="00F04EB4"/>
    <w:rsid w:val="00F3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5</cp:revision>
  <cp:lastPrinted>2025-02-24T08:19:00Z</cp:lastPrinted>
  <dcterms:created xsi:type="dcterms:W3CDTF">2025-02-24T08:22:00Z</dcterms:created>
  <dcterms:modified xsi:type="dcterms:W3CDTF">2025-02-28T06:59:00Z</dcterms:modified>
</cp:coreProperties>
</file>