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9CD" w:rsidRDefault="007C29C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C29CD" w:rsidRDefault="007C29CD">
      <w:pPr>
        <w:pStyle w:val="ConsPlusNormal"/>
        <w:jc w:val="both"/>
        <w:outlineLvl w:val="0"/>
      </w:pPr>
    </w:p>
    <w:p w:rsidR="007C29CD" w:rsidRDefault="007C29CD">
      <w:pPr>
        <w:pStyle w:val="ConsPlusTitle"/>
        <w:jc w:val="center"/>
      </w:pPr>
      <w:r>
        <w:t>АДМИНИСТРАЦИЯ ГОРОДА ЧЕБОКСАРЫ</w:t>
      </w:r>
    </w:p>
    <w:p w:rsidR="007C29CD" w:rsidRDefault="007C29CD">
      <w:pPr>
        <w:pStyle w:val="ConsPlusTitle"/>
        <w:jc w:val="center"/>
      </w:pPr>
      <w:r>
        <w:t>ЧУВАШСКОЙ РЕСПУБЛИКИ</w:t>
      </w:r>
    </w:p>
    <w:p w:rsidR="007C29CD" w:rsidRDefault="007C29CD">
      <w:pPr>
        <w:pStyle w:val="ConsPlusTitle"/>
        <w:jc w:val="center"/>
      </w:pPr>
    </w:p>
    <w:p w:rsidR="007C29CD" w:rsidRDefault="007C29CD">
      <w:pPr>
        <w:pStyle w:val="ConsPlusTitle"/>
        <w:jc w:val="center"/>
      </w:pPr>
      <w:r>
        <w:t>ПОСТАНОВЛЕНИЕ</w:t>
      </w:r>
    </w:p>
    <w:p w:rsidR="007C29CD" w:rsidRDefault="007C29CD">
      <w:pPr>
        <w:pStyle w:val="ConsPlusTitle"/>
        <w:jc w:val="center"/>
      </w:pPr>
      <w:r>
        <w:t>от 19 октября 2023 г. N 3819</w:t>
      </w:r>
    </w:p>
    <w:p w:rsidR="007C29CD" w:rsidRDefault="007C29CD">
      <w:pPr>
        <w:pStyle w:val="ConsPlusTitle"/>
        <w:jc w:val="both"/>
      </w:pPr>
    </w:p>
    <w:p w:rsidR="007C29CD" w:rsidRDefault="007C29CD">
      <w:pPr>
        <w:pStyle w:val="ConsPlusTitle"/>
        <w:jc w:val="center"/>
      </w:pPr>
      <w:r>
        <w:t>О ВНЕСЕНИИ ИЗМЕНЕНИЙ В ПОСТАНОВЛЕНИЕ АДМИНИСТРАЦИИ</w:t>
      </w:r>
    </w:p>
    <w:p w:rsidR="007C29CD" w:rsidRDefault="007C29CD">
      <w:pPr>
        <w:pStyle w:val="ConsPlusTitle"/>
        <w:jc w:val="center"/>
      </w:pPr>
      <w:r>
        <w:t>ГОРОДА ЧЕБОКСАРЫ ОТ 29.04.2014 N 1513 "ОБ УТВЕРЖДЕНИИ</w:t>
      </w:r>
    </w:p>
    <w:p w:rsidR="007C29CD" w:rsidRDefault="007C29CD">
      <w:pPr>
        <w:pStyle w:val="ConsPlusTitle"/>
        <w:jc w:val="center"/>
      </w:pPr>
      <w:r>
        <w:t>СОСТАВА И ПОЛОЖЕНИЯ О КОМИССИИ ПО ПОДГОТОВКЕ ПРОЕКТА ПРАВИЛ</w:t>
      </w:r>
    </w:p>
    <w:p w:rsidR="007C29CD" w:rsidRDefault="007C29CD">
      <w:pPr>
        <w:pStyle w:val="ConsPlusTitle"/>
        <w:jc w:val="center"/>
      </w:pPr>
      <w:r>
        <w:t>ЗЕМЛЕПОЛЬЗОВАНИЯ И ЗАСТРОЙКИ АДМИНИСТРАЦИИ ГОРОДА ЧЕБОКСАРЫ"</w:t>
      </w:r>
    </w:p>
    <w:p w:rsidR="007C29CD" w:rsidRDefault="007C29CD">
      <w:pPr>
        <w:pStyle w:val="ConsPlusNormal"/>
        <w:jc w:val="both"/>
      </w:pPr>
    </w:p>
    <w:p w:rsidR="007C29CD" w:rsidRDefault="007C29CD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5">
        <w:r>
          <w:rPr>
            <w:color w:val="0000FF"/>
          </w:rPr>
          <w:t>статьей 31</w:t>
        </w:r>
      </w:hyperlink>
      <w:r>
        <w:t xml:space="preserve"> Градостроительного кодекса Российской Федерации, </w:t>
      </w:r>
      <w:hyperlink r:id="rId6">
        <w:r>
          <w:rPr>
            <w:color w:val="0000FF"/>
          </w:rPr>
          <w:t>решением</w:t>
        </w:r>
      </w:hyperlink>
      <w:r>
        <w:t xml:space="preserve"> Чебоксарского городского Собрания депутатов Чувашской Республики от 03.03.2016 N 187 "Об утверждении Правил землепользования и застройки Чебоксарского городского округа, разработанных АО "РосНИПИУрбанистики" в 2015 году", на основании поступившего предложения Главного управления МЧС России по Чувашской Республике - Чувашии от 10.10.2023 N ИВ-173-2869 администрация города Чебоксары постановляет:</w:t>
      </w:r>
      <w:proofErr w:type="gramEnd"/>
    </w:p>
    <w:p w:rsidR="007C29CD" w:rsidRDefault="007C29CD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7">
        <w:r>
          <w:rPr>
            <w:color w:val="0000FF"/>
          </w:rPr>
          <w:t>постановление</w:t>
        </w:r>
      </w:hyperlink>
      <w:r>
        <w:t xml:space="preserve"> администрации города Чебоксары от 29.04.2014 N 1513 "Об утверждении состава и положения о Комиссии по подготовке проекта правил землепользования и застройки администрации города Чебоксары" следующие изменения:</w:t>
      </w:r>
    </w:p>
    <w:p w:rsidR="007C29CD" w:rsidRDefault="007C29CD">
      <w:pPr>
        <w:pStyle w:val="ConsPlusNormal"/>
        <w:spacing w:before="220"/>
        <w:ind w:firstLine="540"/>
        <w:jc w:val="both"/>
      </w:pPr>
      <w:r>
        <w:t xml:space="preserve">1.1. исключить из </w:t>
      </w:r>
      <w:hyperlink r:id="rId8">
        <w:r>
          <w:rPr>
            <w:color w:val="0000FF"/>
          </w:rPr>
          <w:t>состава</w:t>
        </w:r>
      </w:hyperlink>
      <w:r>
        <w:t xml:space="preserve"> Комиссии по подготовке проекта правил землепользования и застройки администрации города Чебоксары:</w:t>
      </w:r>
    </w:p>
    <w:p w:rsidR="007C29CD" w:rsidRDefault="007C29CD">
      <w:pPr>
        <w:pStyle w:val="ConsPlusNormal"/>
        <w:spacing w:before="220"/>
        <w:ind w:firstLine="540"/>
        <w:jc w:val="both"/>
      </w:pPr>
      <w:r>
        <w:t>Кучерявого И.Л. - заместителя главы администрации города Чебоксары по вопросам архитектуры и градостроительства - начальника управления архитектуры и градостроительства;</w:t>
      </w:r>
    </w:p>
    <w:p w:rsidR="007C29CD" w:rsidRDefault="007C29CD">
      <w:pPr>
        <w:pStyle w:val="ConsPlusNormal"/>
        <w:spacing w:before="220"/>
        <w:ind w:firstLine="540"/>
        <w:jc w:val="both"/>
      </w:pPr>
      <w:r>
        <w:t>Чернова С.Н. - заместителя начальника отдела надзорной деятельности и профилактической работы по городу Чебоксары управления надзорной деятельности и профилактической работы Главного управления МЧС России по Чувашской Республике (по согласованию);</w:t>
      </w:r>
    </w:p>
    <w:p w:rsidR="007C29CD" w:rsidRDefault="007C29CD">
      <w:pPr>
        <w:pStyle w:val="ConsPlusNormal"/>
        <w:spacing w:before="220"/>
        <w:ind w:firstLine="540"/>
        <w:jc w:val="both"/>
      </w:pPr>
      <w:r>
        <w:t xml:space="preserve">1.2. включить в </w:t>
      </w:r>
      <w:hyperlink r:id="rId9">
        <w:r>
          <w:rPr>
            <w:color w:val="0000FF"/>
          </w:rPr>
          <w:t>состав</w:t>
        </w:r>
      </w:hyperlink>
      <w:r>
        <w:t xml:space="preserve"> Комиссии по подготовке проекта правил землепользования и застройки администрации города Чебоксары:</w:t>
      </w:r>
    </w:p>
    <w:p w:rsidR="007C29CD" w:rsidRDefault="007C29CD">
      <w:pPr>
        <w:pStyle w:val="ConsPlusNormal"/>
        <w:spacing w:before="220"/>
        <w:ind w:firstLine="540"/>
        <w:jc w:val="both"/>
      </w:pPr>
      <w:r>
        <w:t>Васильева Ю.А. - и.о. заместителя главы администрации города Чебоксары по вопросам архитектуры и градостроительства, председателем Комиссии;</w:t>
      </w:r>
    </w:p>
    <w:p w:rsidR="007C29CD" w:rsidRDefault="007C29CD">
      <w:pPr>
        <w:pStyle w:val="ConsPlusNormal"/>
        <w:spacing w:before="220"/>
        <w:ind w:firstLine="540"/>
        <w:jc w:val="both"/>
      </w:pPr>
      <w:r>
        <w:t xml:space="preserve">Родионова Е.А. - начальника отделения лицензионного контроля, организации </w:t>
      </w:r>
      <w:proofErr w:type="gramStart"/>
      <w:r>
        <w:t>контроля за</w:t>
      </w:r>
      <w:proofErr w:type="gramEnd"/>
      <w:r>
        <w:t xml:space="preserve"> оборотом пожарно-технической продукции и предоставления государственных услуг управления надзорной деятельности и профилактической работы Главного управления МЧС России по Чувашской Республике - Чувашии, членом Комиссии (по согласованию);</w:t>
      </w:r>
    </w:p>
    <w:p w:rsidR="007C29CD" w:rsidRDefault="007C29CD">
      <w:pPr>
        <w:pStyle w:val="ConsPlusNormal"/>
        <w:spacing w:before="220"/>
        <w:ind w:firstLine="540"/>
        <w:jc w:val="both"/>
      </w:pPr>
      <w:r>
        <w:t>Артюкову А.А. - главного специалиста-эксперта отдела градостроительного планирования и регулирования управления архитектуры и градостроительства администрации города Чебоксары, секретарем комиссии;</w:t>
      </w:r>
    </w:p>
    <w:p w:rsidR="007C29CD" w:rsidRDefault="007C29CD">
      <w:pPr>
        <w:pStyle w:val="ConsPlusNormal"/>
        <w:spacing w:before="220"/>
        <w:ind w:firstLine="540"/>
        <w:jc w:val="both"/>
      </w:pPr>
      <w:r>
        <w:t xml:space="preserve">1.3. </w:t>
      </w:r>
      <w:hyperlink r:id="rId10">
        <w:r>
          <w:rPr>
            <w:color w:val="0000FF"/>
          </w:rPr>
          <w:t>должность</w:t>
        </w:r>
      </w:hyperlink>
      <w:r>
        <w:t xml:space="preserve"> члена Комиссии по подготовке проекта правил землепользования и застройки администрации города Чебоксары Шевлягина А.А. изложить в следующей редакции: "член Союза архитекторов Чувашии, заслуженный архитектор Чувашской Республики".</w:t>
      </w:r>
    </w:p>
    <w:p w:rsidR="007C29CD" w:rsidRDefault="007C29CD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7C29CD" w:rsidRDefault="007C29CD">
      <w:pPr>
        <w:pStyle w:val="ConsPlusNormal"/>
        <w:spacing w:before="220"/>
        <w:ind w:firstLine="540"/>
        <w:jc w:val="both"/>
      </w:pPr>
      <w:r>
        <w:lastRenderedPageBreak/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города Чебоксары по вопросам архитектуры и градостроительства.</w:t>
      </w:r>
    </w:p>
    <w:p w:rsidR="007C29CD" w:rsidRDefault="007C29CD">
      <w:pPr>
        <w:pStyle w:val="ConsPlusNormal"/>
        <w:jc w:val="both"/>
      </w:pPr>
    </w:p>
    <w:p w:rsidR="007C29CD" w:rsidRDefault="007C29CD">
      <w:pPr>
        <w:pStyle w:val="ConsPlusNormal"/>
        <w:jc w:val="right"/>
      </w:pPr>
      <w:r>
        <w:t>Глава администрации</w:t>
      </w:r>
    </w:p>
    <w:p w:rsidR="007C29CD" w:rsidRDefault="007C29CD">
      <w:pPr>
        <w:pStyle w:val="ConsPlusNormal"/>
        <w:jc w:val="right"/>
      </w:pPr>
      <w:r>
        <w:t>города Чебоксары</w:t>
      </w:r>
    </w:p>
    <w:p w:rsidR="007C29CD" w:rsidRDefault="007C29CD">
      <w:pPr>
        <w:pStyle w:val="ConsPlusNormal"/>
        <w:jc w:val="right"/>
      </w:pPr>
      <w:r>
        <w:t>Д.В.СПИРИН</w:t>
      </w:r>
    </w:p>
    <w:p w:rsidR="007C29CD" w:rsidRDefault="007C29CD">
      <w:pPr>
        <w:pStyle w:val="ConsPlusNormal"/>
        <w:jc w:val="both"/>
      </w:pPr>
    </w:p>
    <w:p w:rsidR="007C29CD" w:rsidRDefault="007C29CD">
      <w:pPr>
        <w:pStyle w:val="ConsPlusNormal"/>
        <w:jc w:val="both"/>
      </w:pPr>
    </w:p>
    <w:p w:rsidR="007C29CD" w:rsidRDefault="007C29C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149DA" w:rsidRDefault="00A149DA"/>
    <w:sectPr w:rsidR="00A149DA" w:rsidSect="007D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grammar="clean"/>
  <w:defaultTabStop w:val="708"/>
  <w:characterSpacingControl w:val="doNotCompress"/>
  <w:compat/>
  <w:rsids>
    <w:rsidRoot w:val="007C29CD"/>
    <w:rsid w:val="007C29CD"/>
    <w:rsid w:val="00A14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29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C29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C29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8&amp;n=161350&amp;dst=10014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98&amp;n=16135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8&amp;n=16619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37094&amp;dst=100487" TargetMode="External"/><Relationship Id="rId10" Type="http://schemas.openxmlformats.org/officeDocument/2006/relationships/hyperlink" Target="https://login.consultant.ru/link/?req=doc&amp;base=RLAW098&amp;n=161350&amp;dst=10014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8&amp;n=161350&amp;dst=1001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gcheb_arch11</dc:creator>
  <cp:lastModifiedBy>gcheb_arch11</cp:lastModifiedBy>
  <cp:revision>1</cp:revision>
  <dcterms:created xsi:type="dcterms:W3CDTF">2025-04-01T13:50:00Z</dcterms:created>
  <dcterms:modified xsi:type="dcterms:W3CDTF">2025-04-01T13:50:00Z</dcterms:modified>
</cp:coreProperties>
</file>