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3507"/>
        <w:gridCol w:w="2217"/>
        <w:gridCol w:w="3800"/>
      </w:tblGrid>
      <w:tr w:rsidR="00DB1A45" w:rsidRPr="005E4385" w:rsidTr="00044805">
        <w:trPr>
          <w:trHeight w:val="1047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:rsidR="00DB1A45" w:rsidRPr="00BC1E7D" w:rsidRDefault="00DB1A45" w:rsidP="00044805">
            <w:pPr>
              <w:jc w:val="center"/>
              <w:rPr>
                <w:lang w:val="en-US"/>
              </w:rPr>
            </w:pP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DB1A45" w:rsidRPr="005E4385" w:rsidRDefault="00DB1A45" w:rsidP="00044805">
            <w:pPr>
              <w:ind w:firstLine="63"/>
              <w:jc w:val="center"/>
            </w:pPr>
            <w:r w:rsidRPr="005E4385">
              <w:rPr>
                <w:noProof/>
                <w:lang w:eastAsia="ru-RU"/>
              </w:rPr>
              <w:drawing>
                <wp:inline distT="0" distB="0" distL="0" distR="0">
                  <wp:extent cx="892175" cy="1137285"/>
                  <wp:effectExtent l="19050" t="0" r="3175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137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</w:tcPr>
          <w:p w:rsidR="00DB1A45" w:rsidRPr="005E4385" w:rsidRDefault="00DB1A45" w:rsidP="00044805">
            <w:pPr>
              <w:jc w:val="right"/>
              <w:rPr>
                <w:b/>
                <w:u w:val="single"/>
              </w:rPr>
            </w:pPr>
          </w:p>
        </w:tc>
      </w:tr>
      <w:tr w:rsidR="00DB1A45" w:rsidRPr="005E4385" w:rsidTr="00044805">
        <w:trPr>
          <w:trHeight w:val="1484"/>
        </w:trPr>
        <w:tc>
          <w:tcPr>
            <w:tcW w:w="3507" w:type="dxa"/>
            <w:tcBorders>
              <w:top w:val="nil"/>
              <w:left w:val="nil"/>
              <w:bottom w:val="nil"/>
              <w:right w:val="nil"/>
            </w:tcBorders>
          </w:tcPr>
          <w:p w:rsidR="00DB1A45" w:rsidRPr="005E4385" w:rsidRDefault="00DB1A45" w:rsidP="00044805">
            <w:pPr>
              <w:jc w:val="center"/>
              <w:rPr>
                <w:sz w:val="24"/>
                <w:szCs w:val="24"/>
              </w:rPr>
            </w:pPr>
            <w:r w:rsidRPr="005E4385">
              <w:rPr>
                <w:sz w:val="24"/>
                <w:szCs w:val="24"/>
              </w:rPr>
              <w:t>ЧĂВАШ РЕСПУБЛИКИН</w:t>
            </w:r>
          </w:p>
          <w:p w:rsidR="00DB1A45" w:rsidRPr="005E4385" w:rsidRDefault="00DB1A45" w:rsidP="00044805">
            <w:pPr>
              <w:jc w:val="center"/>
              <w:rPr>
                <w:sz w:val="24"/>
                <w:szCs w:val="24"/>
              </w:rPr>
            </w:pPr>
            <w:r w:rsidRPr="005E4385">
              <w:rPr>
                <w:sz w:val="24"/>
                <w:szCs w:val="24"/>
              </w:rPr>
              <w:t xml:space="preserve">КОМСОМОЛЬСКИ МУНИЦИПАЛЛĂ ОКРУГĚН </w:t>
            </w:r>
            <w:proofErr w:type="gramStart"/>
            <w:r w:rsidRPr="005E4385">
              <w:rPr>
                <w:sz w:val="24"/>
                <w:szCs w:val="24"/>
              </w:rPr>
              <w:t>П</w:t>
            </w:r>
            <w:proofErr w:type="gramEnd"/>
            <w:r w:rsidRPr="005E4385">
              <w:rPr>
                <w:sz w:val="24"/>
                <w:szCs w:val="24"/>
              </w:rPr>
              <w:t>ĚРРЕМĚШ СУЙЛАВРИ</w:t>
            </w:r>
          </w:p>
          <w:p w:rsidR="00DB1A45" w:rsidRPr="005E4385" w:rsidRDefault="00DB1A45" w:rsidP="00044805">
            <w:pPr>
              <w:jc w:val="center"/>
              <w:rPr>
                <w:sz w:val="24"/>
                <w:szCs w:val="24"/>
              </w:rPr>
            </w:pPr>
            <w:r w:rsidRPr="005E4385">
              <w:rPr>
                <w:sz w:val="24"/>
                <w:szCs w:val="24"/>
              </w:rPr>
              <w:t>ДЕПУТАТСЕН ПУХĂ</w:t>
            </w:r>
            <w:proofErr w:type="gramStart"/>
            <w:r w:rsidRPr="005E4385">
              <w:rPr>
                <w:sz w:val="24"/>
                <w:szCs w:val="24"/>
              </w:rPr>
              <w:t>В</w:t>
            </w:r>
            <w:proofErr w:type="gramEnd"/>
            <w:r w:rsidRPr="005E4385">
              <w:rPr>
                <w:sz w:val="24"/>
                <w:szCs w:val="24"/>
              </w:rPr>
              <w:t>Ĕ</w:t>
            </w:r>
          </w:p>
          <w:p w:rsidR="00DB1A45" w:rsidRPr="005E4385" w:rsidRDefault="00DB1A45" w:rsidP="00044805">
            <w:pPr>
              <w:jc w:val="center"/>
              <w:rPr>
                <w:sz w:val="24"/>
                <w:szCs w:val="24"/>
              </w:rPr>
            </w:pPr>
          </w:p>
          <w:p w:rsidR="00DB1A45" w:rsidRPr="005E4385" w:rsidRDefault="00DB1A45" w:rsidP="00044805">
            <w:pPr>
              <w:jc w:val="center"/>
              <w:rPr>
                <w:color w:val="FF0000"/>
              </w:rPr>
            </w:pPr>
            <w:r w:rsidRPr="005E4385">
              <w:rPr>
                <w:sz w:val="24"/>
                <w:szCs w:val="24"/>
              </w:rPr>
              <w:t>ЙЫШĂНУ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:rsidR="00DB1A45" w:rsidRPr="005E4385" w:rsidRDefault="00DB1A45" w:rsidP="00044805">
            <w:pPr>
              <w:rPr>
                <w:color w:val="FF0000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</w:tcPr>
          <w:p w:rsidR="00DB1A45" w:rsidRPr="005E4385" w:rsidRDefault="00DB1A45" w:rsidP="00044805">
            <w:pPr>
              <w:ind w:firstLine="23"/>
              <w:jc w:val="center"/>
              <w:rPr>
                <w:sz w:val="24"/>
                <w:szCs w:val="24"/>
              </w:rPr>
            </w:pPr>
            <w:r w:rsidRPr="005E4385">
              <w:rPr>
                <w:sz w:val="24"/>
                <w:szCs w:val="24"/>
              </w:rPr>
              <w:t>ЧУВАШСКАЯ РЕСПУБЛИКА СОБРАНИЕ ДЕПУТАТОВ</w:t>
            </w:r>
          </w:p>
          <w:p w:rsidR="00DB1A45" w:rsidRPr="005E4385" w:rsidRDefault="00DB1A45" w:rsidP="00044805">
            <w:pPr>
              <w:ind w:firstLine="23"/>
              <w:jc w:val="center"/>
              <w:rPr>
                <w:sz w:val="24"/>
                <w:szCs w:val="24"/>
              </w:rPr>
            </w:pPr>
            <w:r w:rsidRPr="005E4385">
              <w:rPr>
                <w:sz w:val="24"/>
                <w:szCs w:val="24"/>
              </w:rPr>
              <w:t>КОМСОМОЛЬСКОГО МУНИЦИПАЛЬНОГО ОКРУГА ПЕРВОГО СОЗЫВА</w:t>
            </w:r>
          </w:p>
          <w:p w:rsidR="00DB1A45" w:rsidRPr="005E4385" w:rsidRDefault="00DB1A45" w:rsidP="00044805">
            <w:pPr>
              <w:ind w:firstLine="23"/>
              <w:jc w:val="center"/>
              <w:rPr>
                <w:sz w:val="24"/>
                <w:szCs w:val="24"/>
              </w:rPr>
            </w:pPr>
          </w:p>
          <w:p w:rsidR="00DB1A45" w:rsidRPr="005E4385" w:rsidRDefault="00DB1A45" w:rsidP="00044805">
            <w:pPr>
              <w:ind w:firstLine="23"/>
              <w:jc w:val="center"/>
              <w:rPr>
                <w:color w:val="FF0000"/>
              </w:rPr>
            </w:pPr>
            <w:r w:rsidRPr="005E4385">
              <w:rPr>
                <w:sz w:val="24"/>
                <w:szCs w:val="24"/>
              </w:rPr>
              <w:t>РЕШЕНИЕ</w:t>
            </w:r>
          </w:p>
        </w:tc>
      </w:tr>
    </w:tbl>
    <w:p w:rsidR="00DB1A45" w:rsidRPr="005E4385" w:rsidRDefault="00DB1A45" w:rsidP="00DB1A45">
      <w:pPr>
        <w:pStyle w:val="ConsPlusNormal"/>
      </w:pPr>
    </w:p>
    <w:p w:rsidR="00DB1A45" w:rsidRPr="005E4385" w:rsidRDefault="0092265E" w:rsidP="00DB1A45">
      <w:pPr>
        <w:pStyle w:val="ConsPlusNormal"/>
        <w:jc w:val="center"/>
        <w:rPr>
          <w:sz w:val="26"/>
          <w:szCs w:val="26"/>
        </w:rPr>
      </w:pPr>
      <w:r w:rsidRPr="005E4385">
        <w:rPr>
          <w:sz w:val="26"/>
          <w:szCs w:val="26"/>
        </w:rPr>
        <w:t xml:space="preserve">от </w:t>
      </w:r>
      <w:r w:rsidR="003C5178">
        <w:rPr>
          <w:sz w:val="26"/>
          <w:szCs w:val="26"/>
        </w:rPr>
        <w:t>26 июня</w:t>
      </w:r>
      <w:r w:rsidR="00DB1A45" w:rsidRPr="005E4385">
        <w:rPr>
          <w:sz w:val="26"/>
          <w:szCs w:val="26"/>
        </w:rPr>
        <w:t xml:space="preserve"> 202</w:t>
      </w:r>
      <w:r w:rsidR="00154626">
        <w:rPr>
          <w:sz w:val="26"/>
          <w:szCs w:val="26"/>
        </w:rPr>
        <w:t>6</w:t>
      </w:r>
      <w:r w:rsidR="00DB1A45" w:rsidRPr="005E4385">
        <w:rPr>
          <w:sz w:val="26"/>
          <w:szCs w:val="26"/>
        </w:rPr>
        <w:t xml:space="preserve"> года №</w:t>
      </w:r>
      <w:r w:rsidR="001B6D09">
        <w:rPr>
          <w:sz w:val="26"/>
          <w:szCs w:val="26"/>
        </w:rPr>
        <w:t xml:space="preserve"> </w:t>
      </w:r>
      <w:r w:rsidR="003C5178">
        <w:rPr>
          <w:sz w:val="26"/>
          <w:szCs w:val="26"/>
        </w:rPr>
        <w:t>62/594</w:t>
      </w:r>
    </w:p>
    <w:p w:rsidR="00DB1A45" w:rsidRPr="005E4385" w:rsidRDefault="00DB1A45" w:rsidP="00A87D7E">
      <w:pPr>
        <w:ind w:firstLine="709"/>
        <w:jc w:val="both"/>
        <w:rPr>
          <w:rFonts w:eastAsia="Times New Roman"/>
          <w:kern w:val="36"/>
          <w:sz w:val="26"/>
          <w:szCs w:val="26"/>
          <w:lang w:eastAsia="ru-RU"/>
        </w:rPr>
      </w:pPr>
    </w:p>
    <w:p w:rsidR="00494C78" w:rsidRPr="005E4385" w:rsidRDefault="000C0DB4" w:rsidP="00494C78">
      <w:pPr>
        <w:widowControl w:val="0"/>
        <w:autoSpaceDE w:val="0"/>
        <w:autoSpaceDN w:val="0"/>
        <w:adjustRightInd w:val="0"/>
        <w:ind w:right="4820"/>
        <w:contextualSpacing/>
        <w:jc w:val="both"/>
        <w:rPr>
          <w:b/>
          <w:sz w:val="26"/>
          <w:szCs w:val="26"/>
        </w:rPr>
      </w:pPr>
      <w:r w:rsidRPr="005E4385">
        <w:rPr>
          <w:b/>
          <w:sz w:val="26"/>
          <w:szCs w:val="26"/>
        </w:rPr>
        <w:t>О внесении изменений в решение Собрания депутатов Комсомольского муниципального округа Чувашской Республики от 30</w:t>
      </w:r>
      <w:r w:rsidR="00EF6F5F">
        <w:rPr>
          <w:b/>
          <w:sz w:val="26"/>
          <w:szCs w:val="26"/>
        </w:rPr>
        <w:t xml:space="preserve"> августа </w:t>
      </w:r>
      <w:r w:rsidRPr="005E4385">
        <w:rPr>
          <w:b/>
          <w:sz w:val="26"/>
          <w:szCs w:val="26"/>
        </w:rPr>
        <w:t>2023 г. № 18/259 «</w:t>
      </w:r>
      <w:r w:rsidR="00494C78" w:rsidRPr="005E4385">
        <w:rPr>
          <w:b/>
          <w:sz w:val="26"/>
          <w:szCs w:val="26"/>
        </w:rPr>
        <w:t>Об утверждении Положения о муниципальном контроле в сфере благоустройства на территории Комсомольского муниципального округа Чувашской Республики</w:t>
      </w:r>
      <w:r w:rsidRPr="005E4385">
        <w:rPr>
          <w:b/>
          <w:sz w:val="26"/>
          <w:szCs w:val="26"/>
        </w:rPr>
        <w:t>»</w:t>
      </w:r>
    </w:p>
    <w:p w:rsidR="00494C78" w:rsidRPr="005E4385" w:rsidRDefault="00494C78" w:rsidP="00494C78">
      <w:pPr>
        <w:ind w:right="4495"/>
        <w:jc w:val="both"/>
        <w:rPr>
          <w:b/>
          <w:sz w:val="26"/>
          <w:szCs w:val="26"/>
        </w:rPr>
      </w:pPr>
    </w:p>
    <w:p w:rsidR="00494C78" w:rsidRPr="00332DD3" w:rsidRDefault="000C0DB4" w:rsidP="00332DD3">
      <w:pPr>
        <w:shd w:val="clear" w:color="auto" w:fill="FFFFFF"/>
        <w:ind w:firstLine="709"/>
        <w:jc w:val="both"/>
        <w:rPr>
          <w:sz w:val="26"/>
          <w:szCs w:val="26"/>
        </w:rPr>
      </w:pPr>
      <w:r w:rsidRPr="005E4385">
        <w:rPr>
          <w:color w:val="000000"/>
          <w:sz w:val="26"/>
          <w:szCs w:val="26"/>
        </w:rPr>
        <w:t xml:space="preserve">В соответствии с Федеральным законом от </w:t>
      </w:r>
      <w:r w:rsidR="00F47D5C">
        <w:rPr>
          <w:color w:val="000000"/>
          <w:sz w:val="26"/>
          <w:szCs w:val="26"/>
        </w:rPr>
        <w:t>31 июля</w:t>
      </w:r>
      <w:r w:rsidRPr="005E4385">
        <w:rPr>
          <w:color w:val="000000"/>
          <w:sz w:val="26"/>
          <w:szCs w:val="26"/>
        </w:rPr>
        <w:t xml:space="preserve"> 202</w:t>
      </w:r>
      <w:r w:rsidR="00F47D5C">
        <w:rPr>
          <w:color w:val="000000"/>
          <w:sz w:val="26"/>
          <w:szCs w:val="26"/>
        </w:rPr>
        <w:t>0</w:t>
      </w:r>
      <w:r w:rsidRPr="005E4385">
        <w:rPr>
          <w:color w:val="000000"/>
          <w:sz w:val="26"/>
          <w:szCs w:val="26"/>
        </w:rPr>
        <w:t xml:space="preserve"> г. № </w:t>
      </w:r>
      <w:r w:rsidR="00F47D5C">
        <w:rPr>
          <w:color w:val="000000"/>
          <w:sz w:val="26"/>
          <w:szCs w:val="26"/>
        </w:rPr>
        <w:t>248</w:t>
      </w:r>
      <w:r w:rsidRPr="005E4385">
        <w:rPr>
          <w:color w:val="000000"/>
          <w:sz w:val="26"/>
          <w:szCs w:val="26"/>
        </w:rPr>
        <w:t xml:space="preserve">-ФЗ «О </w:t>
      </w:r>
      <w:r w:rsidR="00F47D5C">
        <w:rPr>
          <w:color w:val="000000"/>
          <w:sz w:val="26"/>
          <w:szCs w:val="26"/>
        </w:rPr>
        <w:t>государственном</w:t>
      </w:r>
      <w:r w:rsidRPr="005E4385">
        <w:rPr>
          <w:color w:val="000000"/>
          <w:sz w:val="26"/>
          <w:szCs w:val="26"/>
        </w:rPr>
        <w:t xml:space="preserve"> контроле</w:t>
      </w:r>
      <w:r w:rsidR="00EF6F5F" w:rsidRPr="00EF6F5F">
        <w:rPr>
          <w:color w:val="000000"/>
          <w:sz w:val="26"/>
          <w:szCs w:val="26"/>
        </w:rPr>
        <w:t xml:space="preserve"> </w:t>
      </w:r>
      <w:r w:rsidR="00F47D5C">
        <w:rPr>
          <w:color w:val="000000"/>
          <w:sz w:val="26"/>
          <w:szCs w:val="26"/>
        </w:rPr>
        <w:t>(надзоре) и муниципальном контроле</w:t>
      </w:r>
      <w:r w:rsidRPr="005E4385">
        <w:rPr>
          <w:color w:val="000000"/>
          <w:sz w:val="26"/>
          <w:szCs w:val="26"/>
        </w:rPr>
        <w:t xml:space="preserve"> в Российской Федерации» Собрание депутатов Комсомольского муниципального округа Чувашской Республики </w:t>
      </w:r>
      <w:proofErr w:type="spellStart"/>
      <w:proofErr w:type="gramStart"/>
      <w:r w:rsidRPr="005E4385">
        <w:rPr>
          <w:color w:val="000000"/>
          <w:sz w:val="26"/>
          <w:szCs w:val="26"/>
        </w:rPr>
        <w:t>р</w:t>
      </w:r>
      <w:proofErr w:type="spellEnd"/>
      <w:proofErr w:type="gramEnd"/>
      <w:r w:rsidRPr="005E4385">
        <w:rPr>
          <w:color w:val="000000"/>
          <w:sz w:val="26"/>
          <w:szCs w:val="26"/>
        </w:rPr>
        <w:t xml:space="preserve"> е </w:t>
      </w:r>
      <w:proofErr w:type="spellStart"/>
      <w:r w:rsidRPr="005E4385">
        <w:rPr>
          <w:color w:val="000000"/>
          <w:sz w:val="26"/>
          <w:szCs w:val="26"/>
        </w:rPr>
        <w:t>ш</w:t>
      </w:r>
      <w:proofErr w:type="spellEnd"/>
      <w:r w:rsidRPr="005E4385">
        <w:rPr>
          <w:color w:val="000000"/>
          <w:sz w:val="26"/>
          <w:szCs w:val="26"/>
        </w:rPr>
        <w:t xml:space="preserve"> и л о</w:t>
      </w:r>
      <w:r w:rsidR="00494C78" w:rsidRPr="005E4385">
        <w:rPr>
          <w:sz w:val="26"/>
          <w:szCs w:val="26"/>
        </w:rPr>
        <w:t>:</w:t>
      </w:r>
    </w:p>
    <w:p w:rsidR="00494C78" w:rsidRPr="005E4385" w:rsidRDefault="00494C78" w:rsidP="00494C78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5E4385">
        <w:rPr>
          <w:color w:val="000000"/>
          <w:sz w:val="26"/>
          <w:szCs w:val="26"/>
        </w:rPr>
        <w:t xml:space="preserve">1. </w:t>
      </w:r>
      <w:r w:rsidR="000C0DB4" w:rsidRPr="005E4385">
        <w:rPr>
          <w:color w:val="000000"/>
          <w:sz w:val="26"/>
          <w:szCs w:val="26"/>
        </w:rPr>
        <w:t>Внести в</w:t>
      </w:r>
      <w:r w:rsidRPr="005E4385">
        <w:rPr>
          <w:color w:val="000000"/>
          <w:sz w:val="26"/>
          <w:szCs w:val="26"/>
        </w:rPr>
        <w:t xml:space="preserve"> Положение о муниципальном контроле в сфере благоустройства на территории Комсомольского муниципального округа Чувашской Республики</w:t>
      </w:r>
      <w:r w:rsidR="00332DD3">
        <w:rPr>
          <w:color w:val="000000"/>
          <w:sz w:val="26"/>
          <w:szCs w:val="26"/>
        </w:rPr>
        <w:t>,</w:t>
      </w:r>
      <w:r w:rsidR="000C0DB4" w:rsidRPr="005E4385">
        <w:rPr>
          <w:rFonts w:eastAsia="Times New Roman"/>
          <w:sz w:val="26"/>
          <w:szCs w:val="26"/>
          <w:lang w:eastAsia="ru-RU"/>
        </w:rPr>
        <w:t xml:space="preserve"> утвержденное решением Собрания депутатов Комсомольского муниципального </w:t>
      </w:r>
      <w:proofErr w:type="gramStart"/>
      <w:r w:rsidR="000C0DB4" w:rsidRPr="005E4385">
        <w:rPr>
          <w:rFonts w:eastAsia="Times New Roman"/>
          <w:sz w:val="26"/>
          <w:szCs w:val="26"/>
          <w:lang w:eastAsia="ru-RU"/>
        </w:rPr>
        <w:t xml:space="preserve">округа Чувашской Республики от </w:t>
      </w:r>
      <w:r w:rsidR="000C0DB4" w:rsidRPr="005E4385">
        <w:rPr>
          <w:sz w:val="26"/>
          <w:szCs w:val="26"/>
        </w:rPr>
        <w:t>30</w:t>
      </w:r>
      <w:r w:rsidR="00EF6F5F">
        <w:rPr>
          <w:sz w:val="26"/>
          <w:szCs w:val="26"/>
        </w:rPr>
        <w:t xml:space="preserve"> августа </w:t>
      </w:r>
      <w:r w:rsidR="000C0DB4" w:rsidRPr="005E4385">
        <w:rPr>
          <w:sz w:val="26"/>
          <w:szCs w:val="26"/>
        </w:rPr>
        <w:t>2023 г. № 18/259 «Об утверждении Положения о муниципальном контроле в сфере благоустройства на территории Комсомольского муниципального округа Чувашской Республики»</w:t>
      </w:r>
      <w:r w:rsidR="00EF6F5F" w:rsidRPr="00EF6F5F">
        <w:rPr>
          <w:sz w:val="26"/>
          <w:szCs w:val="26"/>
        </w:rPr>
        <w:t xml:space="preserve"> (</w:t>
      </w:r>
      <w:r w:rsidR="00EF6F5F">
        <w:rPr>
          <w:sz w:val="26"/>
          <w:szCs w:val="26"/>
        </w:rPr>
        <w:t>с изменениями</w:t>
      </w:r>
      <w:r w:rsidR="00EF6F5F">
        <w:rPr>
          <w:rFonts w:eastAsia="Times New Roman"/>
          <w:sz w:val="26"/>
          <w:szCs w:val="26"/>
          <w:lang w:eastAsia="ru-RU"/>
        </w:rPr>
        <w:t xml:space="preserve">, внесенными решением Собрания депутатов Комсомольского муниципального округа Чувашской Республики от 26 марта 2025 г. № 41/439, от 24 ноября 2025 </w:t>
      </w:r>
      <w:proofErr w:type="spellStart"/>
      <w:r w:rsidR="00EF6F5F">
        <w:rPr>
          <w:rFonts w:eastAsia="Times New Roman"/>
          <w:sz w:val="26"/>
          <w:szCs w:val="26"/>
          <w:lang w:eastAsia="ru-RU"/>
        </w:rPr>
        <w:t>г.№</w:t>
      </w:r>
      <w:proofErr w:type="spellEnd"/>
      <w:r w:rsidR="00EF6F5F">
        <w:rPr>
          <w:rFonts w:eastAsia="Times New Roman"/>
          <w:sz w:val="26"/>
          <w:szCs w:val="26"/>
          <w:lang w:eastAsia="ru-RU"/>
        </w:rPr>
        <w:t xml:space="preserve"> 51/528), </w:t>
      </w:r>
      <w:r w:rsidR="000C0DB4" w:rsidRPr="005E4385">
        <w:rPr>
          <w:rFonts w:eastAsia="Times New Roman"/>
          <w:sz w:val="26"/>
          <w:szCs w:val="26"/>
          <w:lang w:eastAsia="ru-RU"/>
        </w:rPr>
        <w:t>следующие изменения:</w:t>
      </w:r>
      <w:proofErr w:type="gramEnd"/>
    </w:p>
    <w:p w:rsidR="00572586" w:rsidRDefault="00A0098E" w:rsidP="00572586">
      <w:pPr>
        <w:spacing w:after="16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пункт 3.6</w:t>
      </w:r>
      <w:r w:rsidR="000C0DB4" w:rsidRPr="005E4385">
        <w:rPr>
          <w:sz w:val="26"/>
          <w:szCs w:val="26"/>
        </w:rPr>
        <w:t xml:space="preserve"> изложить в следующей редакции:</w:t>
      </w:r>
    </w:p>
    <w:p w:rsidR="00572586" w:rsidRPr="00F47D5C" w:rsidRDefault="000C0DB4" w:rsidP="00572586">
      <w:pPr>
        <w:spacing w:after="160"/>
        <w:ind w:firstLine="709"/>
        <w:contextualSpacing/>
        <w:jc w:val="both"/>
        <w:rPr>
          <w:color w:val="22272F"/>
          <w:sz w:val="26"/>
          <w:szCs w:val="26"/>
        </w:rPr>
      </w:pPr>
      <w:r w:rsidRPr="00F47D5C">
        <w:rPr>
          <w:rFonts w:eastAsia="Calibri"/>
          <w:sz w:val="26"/>
          <w:szCs w:val="26"/>
        </w:rPr>
        <w:t>«</w:t>
      </w:r>
      <w:r w:rsidR="00A0098E" w:rsidRPr="00F47D5C">
        <w:rPr>
          <w:bCs/>
          <w:color w:val="000000"/>
          <w:sz w:val="26"/>
          <w:szCs w:val="26"/>
          <w:lang w:eastAsia="zh-CN"/>
        </w:rPr>
        <w:t>3.6.</w:t>
      </w:r>
      <w:r w:rsidR="0085543B" w:rsidRPr="00F47D5C">
        <w:rPr>
          <w:b/>
          <w:bCs/>
          <w:color w:val="000000"/>
          <w:sz w:val="26"/>
          <w:szCs w:val="26"/>
          <w:lang w:eastAsia="zh-CN"/>
        </w:rPr>
        <w:t xml:space="preserve"> </w:t>
      </w:r>
      <w:proofErr w:type="gramStart"/>
      <w:r w:rsidR="00572586" w:rsidRPr="00332DD3">
        <w:rPr>
          <w:sz w:val="26"/>
          <w:szCs w:val="26"/>
        </w:rPr>
        <w:t xml:space="preserve">В случае наличия у </w:t>
      </w:r>
      <w:r w:rsidR="00CC31A9" w:rsidRPr="00CC31A9">
        <w:rPr>
          <w:sz w:val="26"/>
          <w:szCs w:val="26"/>
        </w:rPr>
        <w:t xml:space="preserve">администрации </w:t>
      </w:r>
      <w:r w:rsidR="00572586" w:rsidRPr="00CC31A9">
        <w:rPr>
          <w:sz w:val="26"/>
          <w:szCs w:val="26"/>
        </w:rPr>
        <w:t xml:space="preserve">сведений о готовящихся нарушениях обязательных требований или признаках нарушений обязательных требований и (или) в случае отсутствия подтвержденных </w:t>
      </w:r>
      <w:r w:rsidR="00572586" w:rsidRPr="00332DD3">
        <w:rPr>
          <w:sz w:val="26"/>
          <w:szCs w:val="26"/>
        </w:rPr>
        <w:t xml:space="preserve">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</w:t>
      </w:r>
      <w:r w:rsidR="00CC31A9">
        <w:rPr>
          <w:sz w:val="26"/>
          <w:szCs w:val="26"/>
        </w:rPr>
        <w:t>администрация</w:t>
      </w:r>
      <w:r w:rsidR="00332DD3" w:rsidRPr="00332DD3">
        <w:rPr>
          <w:sz w:val="26"/>
          <w:szCs w:val="26"/>
        </w:rPr>
        <w:t xml:space="preserve"> </w:t>
      </w:r>
      <w:r w:rsidR="00572586" w:rsidRPr="00332DD3">
        <w:rPr>
          <w:sz w:val="26"/>
          <w:szCs w:val="26"/>
        </w:rPr>
        <w:t>объявляет контролируемому лицу предостережение о недопустимости нарушения обязательных требований и предлагает принять меры по обеспечению</w:t>
      </w:r>
      <w:proofErr w:type="gramEnd"/>
      <w:r w:rsidR="00572586" w:rsidRPr="00332DD3">
        <w:rPr>
          <w:sz w:val="26"/>
          <w:szCs w:val="26"/>
        </w:rPr>
        <w:t xml:space="preserve"> соблюдения обязательных требований.</w:t>
      </w:r>
    </w:p>
    <w:p w:rsidR="00CC31A9" w:rsidRDefault="00572586" w:rsidP="00572586">
      <w:pPr>
        <w:spacing w:after="160"/>
        <w:ind w:firstLine="709"/>
        <w:contextualSpacing/>
        <w:jc w:val="both"/>
        <w:rPr>
          <w:color w:val="22272F"/>
          <w:sz w:val="26"/>
          <w:szCs w:val="26"/>
        </w:rPr>
      </w:pPr>
      <w:proofErr w:type="gramStart"/>
      <w:r w:rsidRPr="00F47D5C">
        <w:rPr>
          <w:color w:val="22272F"/>
          <w:sz w:val="26"/>
          <w:szCs w:val="26"/>
        </w:rPr>
        <w:lastRenderedPageBreak/>
        <w:t xml:space="preserve">Предостережение о недопустимости нарушения обязательных требований объявляется и направляется контролируемому лицу в порядке, предусмотренном </w:t>
      </w:r>
      <w:r w:rsidR="00CB01AB">
        <w:rPr>
          <w:color w:val="22272F"/>
          <w:sz w:val="26"/>
          <w:szCs w:val="26"/>
        </w:rPr>
        <w:t>Федеральн</w:t>
      </w:r>
      <w:r w:rsidR="00332DD3">
        <w:rPr>
          <w:color w:val="22272F"/>
          <w:sz w:val="26"/>
          <w:szCs w:val="26"/>
        </w:rPr>
        <w:t>ым</w:t>
      </w:r>
      <w:r w:rsidR="00CB01AB">
        <w:rPr>
          <w:color w:val="22272F"/>
          <w:sz w:val="26"/>
          <w:szCs w:val="26"/>
        </w:rPr>
        <w:t xml:space="preserve"> закон</w:t>
      </w:r>
      <w:r w:rsidR="00332DD3">
        <w:rPr>
          <w:color w:val="22272F"/>
          <w:sz w:val="26"/>
          <w:szCs w:val="26"/>
        </w:rPr>
        <w:t>ом</w:t>
      </w:r>
      <w:r w:rsidR="00CB01AB">
        <w:rPr>
          <w:color w:val="22272F"/>
          <w:sz w:val="26"/>
          <w:szCs w:val="26"/>
        </w:rPr>
        <w:t xml:space="preserve"> № 248-ФЗ</w:t>
      </w:r>
      <w:r w:rsidRPr="00F47D5C">
        <w:rPr>
          <w:color w:val="22272F"/>
          <w:sz w:val="26"/>
          <w:szCs w:val="26"/>
        </w:rPr>
        <w:t>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 и не</w:t>
      </w:r>
      <w:proofErr w:type="gramEnd"/>
      <w:r w:rsidRPr="00F47D5C">
        <w:rPr>
          <w:color w:val="22272F"/>
          <w:sz w:val="26"/>
          <w:szCs w:val="26"/>
        </w:rPr>
        <w:t xml:space="preserve"> может содержать требование представления контролируемым лицом сведений и документов, сроки для устранения последствий, возникших в результате действий (бездействия) контролируемого лица, которые могут привести или приводят к нарушению обязательных требований.</w:t>
      </w:r>
      <w:r w:rsidR="00CC31A9">
        <w:rPr>
          <w:color w:val="22272F"/>
          <w:sz w:val="26"/>
          <w:szCs w:val="26"/>
        </w:rPr>
        <w:t xml:space="preserve"> </w:t>
      </w:r>
    </w:p>
    <w:p w:rsidR="00572586" w:rsidRDefault="00CC31A9" w:rsidP="00572586">
      <w:pPr>
        <w:spacing w:after="160"/>
        <w:ind w:firstLine="709"/>
        <w:contextualSpacing/>
        <w:jc w:val="both"/>
        <w:rPr>
          <w:color w:val="22272F"/>
          <w:sz w:val="26"/>
          <w:szCs w:val="26"/>
        </w:rPr>
      </w:pPr>
      <w:r w:rsidRPr="00CC31A9">
        <w:rPr>
          <w:color w:val="22272F"/>
          <w:sz w:val="26"/>
          <w:szCs w:val="26"/>
        </w:rPr>
        <w:t>Предостережения объявляются (подписываются) главой округа или заместителем главы администрации Комсомольского муниципального округа, в ведении которого находятся вопросы муниципального контроля, не позднее 20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</w:t>
      </w:r>
      <w:r>
        <w:rPr>
          <w:color w:val="22272F"/>
          <w:sz w:val="26"/>
          <w:szCs w:val="26"/>
        </w:rPr>
        <w:t>.</w:t>
      </w:r>
    </w:p>
    <w:p w:rsidR="00CC31A9" w:rsidRPr="00CC31A9" w:rsidRDefault="00CC31A9" w:rsidP="00CC31A9">
      <w:pPr>
        <w:spacing w:after="160"/>
        <w:ind w:firstLine="709"/>
        <w:contextualSpacing/>
        <w:jc w:val="both"/>
        <w:rPr>
          <w:color w:val="22272F"/>
          <w:sz w:val="26"/>
          <w:szCs w:val="26"/>
        </w:rPr>
      </w:pPr>
      <w:r w:rsidRPr="00CC31A9">
        <w:rPr>
          <w:color w:val="22272F"/>
          <w:sz w:val="26"/>
          <w:szCs w:val="26"/>
        </w:rPr>
        <w:t xml:space="preserve">Предостережение о недопустимости нарушения обязательных требований оформляется в соответствии с формой, утвержденной приказом Министерства экономического развития Российской Федерации от 31.03.2021 </w:t>
      </w:r>
      <w:r>
        <w:rPr>
          <w:color w:val="22272F"/>
          <w:sz w:val="26"/>
          <w:szCs w:val="26"/>
        </w:rPr>
        <w:t>№</w:t>
      </w:r>
      <w:r w:rsidRPr="00CC31A9">
        <w:rPr>
          <w:color w:val="22272F"/>
          <w:sz w:val="26"/>
          <w:szCs w:val="26"/>
        </w:rPr>
        <w:t xml:space="preserve"> 151 </w:t>
      </w:r>
      <w:r>
        <w:rPr>
          <w:color w:val="22272F"/>
          <w:sz w:val="26"/>
          <w:szCs w:val="26"/>
        </w:rPr>
        <w:t>«</w:t>
      </w:r>
      <w:r w:rsidRPr="00CC31A9">
        <w:rPr>
          <w:color w:val="22272F"/>
          <w:sz w:val="26"/>
          <w:szCs w:val="26"/>
        </w:rPr>
        <w:t>О типовых формах документов, используемых контрольным (надзорным) органом</w:t>
      </w:r>
      <w:r>
        <w:rPr>
          <w:color w:val="22272F"/>
          <w:sz w:val="26"/>
          <w:szCs w:val="26"/>
        </w:rPr>
        <w:t>»</w:t>
      </w:r>
      <w:r w:rsidRPr="00CC31A9">
        <w:rPr>
          <w:color w:val="22272F"/>
          <w:sz w:val="26"/>
          <w:szCs w:val="26"/>
        </w:rPr>
        <w:t>.</w:t>
      </w:r>
    </w:p>
    <w:p w:rsidR="00CC31A9" w:rsidRPr="00CC31A9" w:rsidRDefault="00CC31A9" w:rsidP="00CC31A9">
      <w:pPr>
        <w:spacing w:after="160"/>
        <w:ind w:firstLine="709"/>
        <w:contextualSpacing/>
        <w:jc w:val="both"/>
        <w:rPr>
          <w:color w:val="22272F"/>
          <w:sz w:val="26"/>
          <w:szCs w:val="26"/>
        </w:rPr>
      </w:pPr>
      <w:r w:rsidRPr="00CC31A9">
        <w:rPr>
          <w:color w:val="22272F"/>
          <w:sz w:val="26"/>
          <w:szCs w:val="26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CC31A9" w:rsidRPr="00B821CF" w:rsidRDefault="00CC31A9" w:rsidP="00CC31A9">
      <w:pPr>
        <w:spacing w:after="160"/>
        <w:ind w:firstLine="709"/>
        <w:contextualSpacing/>
        <w:jc w:val="both"/>
        <w:rPr>
          <w:color w:val="22272F"/>
          <w:sz w:val="26"/>
          <w:szCs w:val="26"/>
        </w:rPr>
      </w:pPr>
      <w:r w:rsidRPr="00CC31A9">
        <w:rPr>
          <w:color w:val="22272F"/>
          <w:sz w:val="26"/>
          <w:szCs w:val="26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</w:t>
      </w:r>
      <w:r>
        <w:rPr>
          <w:color w:val="22272F"/>
          <w:sz w:val="26"/>
          <w:szCs w:val="26"/>
        </w:rPr>
        <w:t xml:space="preserve">, </w:t>
      </w:r>
      <w:r w:rsidRPr="00CC31A9">
        <w:rPr>
          <w:color w:val="22272F"/>
          <w:sz w:val="26"/>
          <w:szCs w:val="26"/>
        </w:rPr>
        <w:t>в том числе посредством единого портала государственных и муниципальных услуг или регионального портала государственных и муниципальных услуг.</w:t>
      </w:r>
      <w:r>
        <w:rPr>
          <w:color w:val="22272F"/>
          <w:sz w:val="26"/>
          <w:szCs w:val="26"/>
        </w:rPr>
        <w:t xml:space="preserve"> </w:t>
      </w:r>
      <w:r w:rsidRPr="00CC31A9">
        <w:rPr>
          <w:color w:val="22272F"/>
          <w:sz w:val="26"/>
          <w:szCs w:val="26"/>
        </w:rPr>
        <w:t xml:space="preserve">Возражение в отношении предостережения рассматривается администрацией в течение 15 дней со дня получения. </w:t>
      </w:r>
      <w:r w:rsidRPr="00B821CF">
        <w:rPr>
          <w:color w:val="22272F"/>
          <w:sz w:val="26"/>
          <w:szCs w:val="26"/>
        </w:rPr>
        <w:t xml:space="preserve">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 в порядке. Возражение на предостережение подается </w:t>
      </w:r>
      <w:r w:rsidR="006A4937">
        <w:rPr>
          <w:color w:val="22272F"/>
          <w:sz w:val="26"/>
          <w:szCs w:val="26"/>
        </w:rPr>
        <w:t xml:space="preserve">главе округа </w:t>
      </w:r>
      <w:r w:rsidRPr="00B821CF">
        <w:rPr>
          <w:color w:val="22272F"/>
          <w:sz w:val="26"/>
          <w:szCs w:val="26"/>
        </w:rPr>
        <w:t xml:space="preserve">и рассматривается им или </w:t>
      </w:r>
      <w:proofErr w:type="gramStart"/>
      <w:r w:rsidRPr="00B821CF">
        <w:rPr>
          <w:color w:val="22272F"/>
          <w:sz w:val="26"/>
          <w:szCs w:val="26"/>
        </w:rPr>
        <w:t>лицом</w:t>
      </w:r>
      <w:proofErr w:type="gramEnd"/>
      <w:r w:rsidRPr="00B821CF">
        <w:rPr>
          <w:color w:val="22272F"/>
          <w:sz w:val="26"/>
          <w:szCs w:val="26"/>
        </w:rPr>
        <w:t xml:space="preserve"> уполномоченным на осуществление муниципального контроля</w:t>
      </w:r>
      <w:r w:rsidR="00B821CF" w:rsidRPr="00B821CF">
        <w:rPr>
          <w:color w:val="22272F"/>
          <w:sz w:val="26"/>
          <w:szCs w:val="26"/>
        </w:rPr>
        <w:t>.»;</w:t>
      </w:r>
    </w:p>
    <w:p w:rsidR="008D231C" w:rsidRPr="00B821CF" w:rsidRDefault="00B821CF" w:rsidP="008D231C">
      <w:pPr>
        <w:spacing w:after="160"/>
        <w:ind w:firstLine="709"/>
        <w:contextualSpacing/>
        <w:jc w:val="both"/>
        <w:rPr>
          <w:sz w:val="26"/>
          <w:szCs w:val="26"/>
        </w:rPr>
      </w:pPr>
      <w:r w:rsidRPr="00B821CF">
        <w:rPr>
          <w:sz w:val="26"/>
          <w:szCs w:val="26"/>
        </w:rPr>
        <w:t xml:space="preserve">абзац первый </w:t>
      </w:r>
      <w:r w:rsidR="008D231C" w:rsidRPr="00B821CF">
        <w:rPr>
          <w:sz w:val="26"/>
          <w:szCs w:val="26"/>
        </w:rPr>
        <w:t>пункт</w:t>
      </w:r>
      <w:r w:rsidRPr="00B821CF">
        <w:rPr>
          <w:sz w:val="26"/>
          <w:szCs w:val="26"/>
        </w:rPr>
        <w:t>а</w:t>
      </w:r>
      <w:r w:rsidR="008D231C" w:rsidRPr="00B821CF">
        <w:rPr>
          <w:sz w:val="26"/>
          <w:szCs w:val="26"/>
        </w:rPr>
        <w:t xml:space="preserve"> 3.7 изложить в следующей редакции:</w:t>
      </w:r>
    </w:p>
    <w:p w:rsidR="00B821CF" w:rsidRPr="00B821CF" w:rsidRDefault="00B821CF" w:rsidP="00B821CF">
      <w:pPr>
        <w:spacing w:after="160"/>
        <w:ind w:firstLine="709"/>
        <w:contextualSpacing/>
        <w:jc w:val="both"/>
        <w:rPr>
          <w:color w:val="22272F"/>
          <w:sz w:val="26"/>
          <w:szCs w:val="26"/>
          <w:shd w:val="clear" w:color="auto" w:fill="FFFFFF"/>
        </w:rPr>
      </w:pPr>
      <w:r w:rsidRPr="00B821CF">
        <w:rPr>
          <w:sz w:val="26"/>
          <w:szCs w:val="26"/>
        </w:rPr>
        <w:t xml:space="preserve">«3.7. Консультирование контролируемых лиц осуществляется должностным лицом, уполномоченным осуществлять муниципальный контроль, </w:t>
      </w:r>
      <w:r w:rsidRPr="00B821CF">
        <w:rPr>
          <w:color w:val="22272F"/>
          <w:sz w:val="26"/>
          <w:szCs w:val="26"/>
          <w:shd w:val="clear" w:color="auto" w:fill="FFFFFF"/>
        </w:rPr>
        <w:t xml:space="preserve">по телефону, посредством </w:t>
      </w:r>
      <w:proofErr w:type="spellStart"/>
      <w:r w:rsidRPr="00B821CF">
        <w:rPr>
          <w:color w:val="22272F"/>
          <w:sz w:val="26"/>
          <w:szCs w:val="26"/>
          <w:shd w:val="clear" w:color="auto" w:fill="FFFFFF"/>
        </w:rPr>
        <w:t>видео-конференц-связи</w:t>
      </w:r>
      <w:proofErr w:type="spellEnd"/>
      <w:r w:rsidRPr="00B821CF">
        <w:rPr>
          <w:color w:val="22272F"/>
          <w:sz w:val="26"/>
          <w:szCs w:val="26"/>
          <w:shd w:val="clear" w:color="auto" w:fill="FFFFFF"/>
        </w:rPr>
        <w:t>, использования мобильного приложения «Инспектор», на личном приеме либо в ходе проведения профилактического мероприятия, контрольного (надзорного) мероприятия</w:t>
      </w:r>
      <w:proofErr w:type="gramStart"/>
      <w:r w:rsidRPr="00B821CF">
        <w:rPr>
          <w:color w:val="22272F"/>
          <w:sz w:val="26"/>
          <w:szCs w:val="26"/>
          <w:shd w:val="clear" w:color="auto" w:fill="FFFFFF"/>
        </w:rPr>
        <w:t>.»</w:t>
      </w:r>
      <w:r>
        <w:rPr>
          <w:color w:val="22272F"/>
          <w:sz w:val="26"/>
          <w:szCs w:val="26"/>
          <w:shd w:val="clear" w:color="auto" w:fill="FFFFFF"/>
        </w:rPr>
        <w:t>;</w:t>
      </w:r>
      <w:proofErr w:type="gramEnd"/>
    </w:p>
    <w:p w:rsidR="004B3595" w:rsidRDefault="004B3595" w:rsidP="004B3595">
      <w:pPr>
        <w:spacing w:after="160"/>
        <w:ind w:firstLine="709"/>
        <w:contextualSpacing/>
        <w:jc w:val="both"/>
        <w:rPr>
          <w:sz w:val="26"/>
          <w:szCs w:val="26"/>
        </w:rPr>
      </w:pPr>
      <w:r w:rsidRPr="00F47D5C">
        <w:rPr>
          <w:sz w:val="26"/>
          <w:szCs w:val="26"/>
        </w:rPr>
        <w:t>пункт 3.8 изложить в следующей редакции:</w:t>
      </w:r>
    </w:p>
    <w:p w:rsidR="004B3595" w:rsidRPr="00F47D5C" w:rsidRDefault="004B3595" w:rsidP="004B3595">
      <w:pPr>
        <w:spacing w:after="160"/>
        <w:ind w:firstLine="709"/>
        <w:contextualSpacing/>
        <w:jc w:val="both"/>
        <w:rPr>
          <w:color w:val="22272F"/>
          <w:sz w:val="26"/>
          <w:szCs w:val="26"/>
        </w:rPr>
      </w:pPr>
      <w:r w:rsidRPr="00F47D5C">
        <w:rPr>
          <w:sz w:val="26"/>
          <w:szCs w:val="26"/>
        </w:rPr>
        <w:t xml:space="preserve">«3.8. </w:t>
      </w:r>
      <w:r w:rsidRPr="00F47D5C">
        <w:rPr>
          <w:color w:val="22272F"/>
          <w:sz w:val="26"/>
          <w:szCs w:val="26"/>
        </w:rPr>
        <w:t>Виды, периодичность проведения плановых контрольных (надзорных) мероприятий, периодичность проведения обязательных профилактических визитов в отношении объектов контроля, отнесенных к определенным категориям риска, устанавливаются соразмерно рискам причинения вреда (ущерба).</w:t>
      </w:r>
    </w:p>
    <w:p w:rsidR="004B3595" w:rsidRPr="00F47D5C" w:rsidRDefault="004B3595" w:rsidP="004B3595">
      <w:pPr>
        <w:spacing w:after="160"/>
        <w:ind w:firstLine="709"/>
        <w:contextualSpacing/>
        <w:jc w:val="both"/>
        <w:rPr>
          <w:color w:val="22272F"/>
          <w:sz w:val="26"/>
          <w:szCs w:val="26"/>
        </w:rPr>
      </w:pPr>
      <w:r w:rsidRPr="00F47D5C">
        <w:rPr>
          <w:color w:val="22272F"/>
          <w:sz w:val="26"/>
          <w:szCs w:val="26"/>
        </w:rPr>
        <w:t>Устанавливаются следующие периодичность проведения плановых контрольных (надзорных) мероприятий и периодичность проведения обязательных профилактических визитов:</w:t>
      </w:r>
    </w:p>
    <w:p w:rsidR="004B3595" w:rsidRPr="00F47D5C" w:rsidRDefault="004B3595" w:rsidP="004B3595">
      <w:pPr>
        <w:spacing w:after="160"/>
        <w:ind w:firstLine="709"/>
        <w:contextualSpacing/>
        <w:jc w:val="both"/>
        <w:rPr>
          <w:color w:val="22272F"/>
          <w:sz w:val="26"/>
          <w:szCs w:val="26"/>
        </w:rPr>
      </w:pPr>
      <w:r w:rsidRPr="00F47D5C">
        <w:rPr>
          <w:color w:val="22272F"/>
          <w:sz w:val="26"/>
          <w:szCs w:val="26"/>
        </w:rPr>
        <w:t>-  не менее одного, но не более двух плановых контрольных (надзорных) мероприятий в год - для объектов контроля, отнесенных к категории чрезвычайно высокого риска;</w:t>
      </w:r>
    </w:p>
    <w:p w:rsidR="004B3595" w:rsidRPr="00F47D5C" w:rsidRDefault="004B3595" w:rsidP="004B3595">
      <w:pPr>
        <w:spacing w:after="160"/>
        <w:ind w:firstLine="709"/>
        <w:contextualSpacing/>
        <w:jc w:val="both"/>
        <w:rPr>
          <w:color w:val="22272F"/>
          <w:sz w:val="26"/>
          <w:szCs w:val="26"/>
        </w:rPr>
      </w:pPr>
      <w:r w:rsidRPr="00F47D5C">
        <w:rPr>
          <w:color w:val="22272F"/>
          <w:sz w:val="26"/>
          <w:szCs w:val="26"/>
        </w:rPr>
        <w:t>- одно плановое контрольное (надзорное) мероприятие в два года либо один обязательный профилактический визит в год - для объектов контроля, отнесенных к категории высокого риска;</w:t>
      </w:r>
    </w:p>
    <w:p w:rsidR="004B3595" w:rsidRPr="00F47D5C" w:rsidRDefault="004B3595" w:rsidP="004B3595">
      <w:pPr>
        <w:tabs>
          <w:tab w:val="left" w:pos="709"/>
        </w:tabs>
        <w:spacing w:after="160"/>
        <w:ind w:firstLine="709"/>
        <w:contextualSpacing/>
        <w:jc w:val="both"/>
        <w:rPr>
          <w:color w:val="22272F"/>
          <w:sz w:val="26"/>
          <w:szCs w:val="26"/>
        </w:rPr>
      </w:pPr>
      <w:r w:rsidRPr="00F47D5C">
        <w:rPr>
          <w:color w:val="22272F"/>
          <w:sz w:val="26"/>
          <w:szCs w:val="26"/>
        </w:rPr>
        <w:t>- периодичность проведения обязательных профилактических визитов, в том числе по отдельным видам контроля, </w:t>
      </w:r>
      <w:r w:rsidR="00C70896" w:rsidRPr="00C70896">
        <w:rPr>
          <w:sz w:val="26"/>
          <w:szCs w:val="26"/>
        </w:rPr>
        <w:t>опр</w:t>
      </w:r>
      <w:r w:rsidR="00C70896">
        <w:rPr>
          <w:sz w:val="26"/>
          <w:szCs w:val="26"/>
        </w:rPr>
        <w:t>еделяется</w:t>
      </w:r>
      <w:r w:rsidRPr="00F47D5C">
        <w:rPr>
          <w:color w:val="22272F"/>
          <w:sz w:val="26"/>
          <w:szCs w:val="26"/>
        </w:rPr>
        <w:t> Правительством Российской Федерации - для объектов контроля, отнесенных к категории значительного, среднего или умеренного риска.</w:t>
      </w:r>
    </w:p>
    <w:p w:rsidR="00ED0465" w:rsidRPr="00DF20EB" w:rsidRDefault="006A4937" w:rsidP="00ED0465">
      <w:pPr>
        <w:tabs>
          <w:tab w:val="left" w:pos="709"/>
        </w:tabs>
        <w:spacing w:after="160"/>
        <w:ind w:firstLine="709"/>
        <w:contextualSpacing/>
        <w:jc w:val="both"/>
        <w:rPr>
          <w:sz w:val="26"/>
          <w:szCs w:val="26"/>
        </w:rPr>
      </w:pPr>
      <w:r w:rsidRPr="006A4937">
        <w:rPr>
          <w:sz w:val="26"/>
          <w:szCs w:val="26"/>
        </w:rPr>
        <w:t>Администрация</w:t>
      </w:r>
      <w:r w:rsidR="004B3595" w:rsidRPr="006A4937">
        <w:rPr>
          <w:sz w:val="26"/>
          <w:szCs w:val="26"/>
        </w:rPr>
        <w:t xml:space="preserve"> вправе провести вместо планового контрольного (надзорного) </w:t>
      </w:r>
      <w:bookmarkStart w:id="0" w:name="_GoBack"/>
      <w:r w:rsidR="004B3595" w:rsidRPr="006A4937">
        <w:rPr>
          <w:sz w:val="26"/>
          <w:szCs w:val="26"/>
        </w:rPr>
        <w:t xml:space="preserve">мероприятия, </w:t>
      </w:r>
      <w:r w:rsidR="00ED0465" w:rsidRPr="006A4937">
        <w:rPr>
          <w:sz w:val="26"/>
          <w:szCs w:val="26"/>
        </w:rPr>
        <w:t xml:space="preserve">в отношении объектов контроля, отнесенных к категории </w:t>
      </w:r>
      <w:r w:rsidR="00ED0465" w:rsidRPr="00DF20EB">
        <w:rPr>
          <w:sz w:val="26"/>
          <w:szCs w:val="26"/>
        </w:rPr>
        <w:t xml:space="preserve">чрезвычайно высокого риска, обязательный профилактический визит </w:t>
      </w:r>
      <w:r w:rsidR="004B3595" w:rsidRPr="00DF20EB">
        <w:rPr>
          <w:sz w:val="26"/>
          <w:szCs w:val="26"/>
        </w:rPr>
        <w:t xml:space="preserve">в случаях, установленных положением о виде контроля, притом обязательный профилактический визит может быть проведен не более </w:t>
      </w:r>
      <w:bookmarkEnd w:id="0"/>
      <w:r w:rsidR="004B3595" w:rsidRPr="00DF20EB">
        <w:rPr>
          <w:sz w:val="26"/>
          <w:szCs w:val="26"/>
        </w:rPr>
        <w:t>одного раза в год</w:t>
      </w:r>
      <w:proofErr w:type="gramStart"/>
      <w:r w:rsidR="004B3595" w:rsidRPr="00DF20EB">
        <w:rPr>
          <w:sz w:val="26"/>
          <w:szCs w:val="26"/>
        </w:rPr>
        <w:t>.</w:t>
      </w:r>
      <w:r w:rsidR="00ED0465" w:rsidRPr="00DF20EB">
        <w:rPr>
          <w:sz w:val="26"/>
          <w:szCs w:val="26"/>
        </w:rPr>
        <w:t>».</w:t>
      </w:r>
      <w:proofErr w:type="gramEnd"/>
    </w:p>
    <w:p w:rsidR="005E4385" w:rsidRPr="00DF20EB" w:rsidRDefault="005E4385" w:rsidP="00ED0465">
      <w:pPr>
        <w:tabs>
          <w:tab w:val="left" w:pos="709"/>
        </w:tabs>
        <w:spacing w:after="160"/>
        <w:ind w:firstLine="709"/>
        <w:contextualSpacing/>
        <w:jc w:val="both"/>
        <w:rPr>
          <w:sz w:val="26"/>
          <w:szCs w:val="26"/>
        </w:rPr>
      </w:pPr>
      <w:r w:rsidRPr="00DF20EB">
        <w:rPr>
          <w:sz w:val="26"/>
          <w:szCs w:val="26"/>
        </w:rPr>
        <w:t>2. Настоящее решение вступает в силу после дня его официального опубликования.</w:t>
      </w:r>
    </w:p>
    <w:p w:rsidR="005E4385" w:rsidRPr="00F47D5C" w:rsidRDefault="005E4385" w:rsidP="00B11731">
      <w:pPr>
        <w:spacing w:after="160"/>
        <w:ind w:firstLine="709"/>
        <w:contextualSpacing/>
        <w:jc w:val="both"/>
        <w:rPr>
          <w:rFonts w:eastAsia="Calibri"/>
          <w:sz w:val="26"/>
          <w:szCs w:val="26"/>
        </w:rPr>
      </w:pPr>
    </w:p>
    <w:p w:rsidR="00DB1A45" w:rsidRPr="00F47D5C" w:rsidRDefault="00DB1A45" w:rsidP="00A87D7E">
      <w:pPr>
        <w:ind w:firstLine="709"/>
        <w:jc w:val="both"/>
        <w:rPr>
          <w:rFonts w:eastAsia="Times New Roman"/>
          <w:kern w:val="36"/>
          <w:sz w:val="26"/>
          <w:szCs w:val="26"/>
          <w:lang w:eastAsia="ru-RU"/>
        </w:rPr>
      </w:pPr>
    </w:p>
    <w:p w:rsidR="005E4385" w:rsidRPr="00F47D5C" w:rsidRDefault="005E4385" w:rsidP="000C0DB4">
      <w:pPr>
        <w:jc w:val="both"/>
        <w:rPr>
          <w:rFonts w:eastAsia="Calibri"/>
          <w:sz w:val="26"/>
          <w:szCs w:val="26"/>
        </w:rPr>
      </w:pPr>
      <w:r w:rsidRPr="00F47D5C">
        <w:rPr>
          <w:rFonts w:eastAsia="Calibri"/>
          <w:sz w:val="26"/>
          <w:szCs w:val="26"/>
        </w:rPr>
        <w:t>Председатель Собрания депутатов</w:t>
      </w:r>
    </w:p>
    <w:p w:rsidR="005E4385" w:rsidRPr="00F47D5C" w:rsidRDefault="005E4385" w:rsidP="000C0DB4">
      <w:pPr>
        <w:jc w:val="both"/>
        <w:rPr>
          <w:rFonts w:eastAsia="Calibri"/>
          <w:sz w:val="26"/>
          <w:szCs w:val="26"/>
        </w:rPr>
      </w:pPr>
      <w:r w:rsidRPr="00F47D5C">
        <w:rPr>
          <w:rFonts w:eastAsia="Calibri"/>
          <w:sz w:val="26"/>
          <w:szCs w:val="26"/>
        </w:rPr>
        <w:t>Комсомольского муниципального округа</w:t>
      </w:r>
    </w:p>
    <w:p w:rsidR="005E4385" w:rsidRPr="00F47D5C" w:rsidRDefault="005E4385" w:rsidP="000C0DB4">
      <w:pPr>
        <w:jc w:val="both"/>
        <w:rPr>
          <w:rFonts w:eastAsia="Calibri"/>
          <w:sz w:val="26"/>
          <w:szCs w:val="26"/>
        </w:rPr>
      </w:pPr>
      <w:r w:rsidRPr="00F47D5C">
        <w:rPr>
          <w:rFonts w:eastAsia="Calibri"/>
          <w:sz w:val="26"/>
          <w:szCs w:val="26"/>
        </w:rPr>
        <w:t xml:space="preserve">Чувашской Республики </w:t>
      </w:r>
      <w:r w:rsidRPr="00F47D5C">
        <w:rPr>
          <w:rFonts w:eastAsia="Calibri"/>
          <w:sz w:val="26"/>
          <w:szCs w:val="26"/>
        </w:rPr>
        <w:tab/>
      </w:r>
      <w:r w:rsidRPr="00F47D5C">
        <w:rPr>
          <w:rFonts w:eastAsia="Calibri"/>
          <w:sz w:val="26"/>
          <w:szCs w:val="26"/>
        </w:rPr>
        <w:tab/>
      </w:r>
      <w:r w:rsidRPr="00F47D5C">
        <w:rPr>
          <w:rFonts w:eastAsia="Calibri"/>
          <w:sz w:val="26"/>
          <w:szCs w:val="26"/>
        </w:rPr>
        <w:tab/>
      </w:r>
      <w:r w:rsidRPr="00F47D5C">
        <w:rPr>
          <w:rFonts w:eastAsia="Calibri"/>
          <w:sz w:val="26"/>
          <w:szCs w:val="26"/>
        </w:rPr>
        <w:tab/>
      </w:r>
      <w:r w:rsidRPr="00F47D5C">
        <w:rPr>
          <w:rFonts w:eastAsia="Calibri"/>
          <w:sz w:val="26"/>
          <w:szCs w:val="26"/>
        </w:rPr>
        <w:tab/>
      </w:r>
      <w:r w:rsidRPr="00F47D5C">
        <w:rPr>
          <w:rFonts w:eastAsia="Calibri"/>
          <w:sz w:val="26"/>
          <w:szCs w:val="26"/>
        </w:rPr>
        <w:tab/>
      </w:r>
      <w:r w:rsidRPr="00F47D5C">
        <w:rPr>
          <w:rFonts w:eastAsia="Calibri"/>
          <w:sz w:val="26"/>
          <w:szCs w:val="26"/>
        </w:rPr>
        <w:tab/>
      </w:r>
      <w:r w:rsidRPr="00F47D5C">
        <w:rPr>
          <w:rFonts w:eastAsia="Calibri"/>
          <w:sz w:val="26"/>
          <w:szCs w:val="26"/>
        </w:rPr>
        <w:tab/>
      </w:r>
      <w:r w:rsidRPr="00F47D5C">
        <w:rPr>
          <w:rFonts w:eastAsia="Calibri"/>
          <w:color w:val="000000"/>
          <w:sz w:val="26"/>
          <w:szCs w:val="26"/>
        </w:rPr>
        <w:t>С. Н. Грачева</w:t>
      </w:r>
    </w:p>
    <w:p w:rsidR="005E4385" w:rsidRDefault="005E4385" w:rsidP="000C0DB4">
      <w:pPr>
        <w:jc w:val="both"/>
        <w:rPr>
          <w:rFonts w:eastAsia="Calibri"/>
          <w:sz w:val="26"/>
          <w:szCs w:val="26"/>
        </w:rPr>
      </w:pPr>
    </w:p>
    <w:p w:rsidR="005E4385" w:rsidRDefault="005E4385" w:rsidP="000C0DB4">
      <w:pPr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Г</w:t>
      </w:r>
      <w:r w:rsidR="000C0DB4" w:rsidRPr="005E4385">
        <w:rPr>
          <w:rFonts w:eastAsia="Calibri"/>
          <w:sz w:val="26"/>
          <w:szCs w:val="26"/>
        </w:rPr>
        <w:t>лав</w:t>
      </w:r>
      <w:r>
        <w:rPr>
          <w:rFonts w:eastAsia="Calibri"/>
          <w:sz w:val="26"/>
          <w:szCs w:val="26"/>
        </w:rPr>
        <w:t>а</w:t>
      </w:r>
      <w:r w:rsidR="000C0DB4" w:rsidRPr="005E4385">
        <w:rPr>
          <w:rFonts w:eastAsia="Calibri"/>
          <w:sz w:val="26"/>
          <w:szCs w:val="26"/>
        </w:rPr>
        <w:t xml:space="preserve"> Комсомольского муниципального округа</w:t>
      </w:r>
      <w:r>
        <w:rPr>
          <w:rFonts w:eastAsia="Calibri"/>
          <w:sz w:val="26"/>
          <w:szCs w:val="26"/>
        </w:rPr>
        <w:t xml:space="preserve"> </w:t>
      </w:r>
    </w:p>
    <w:p w:rsidR="000C0DB4" w:rsidRPr="000C0DB4" w:rsidRDefault="000C0DB4" w:rsidP="00E054F4">
      <w:pPr>
        <w:tabs>
          <w:tab w:val="left" w:pos="567"/>
          <w:tab w:val="left" w:pos="709"/>
        </w:tabs>
        <w:jc w:val="both"/>
        <w:rPr>
          <w:sz w:val="26"/>
          <w:szCs w:val="26"/>
        </w:rPr>
      </w:pPr>
      <w:r w:rsidRPr="005E4385">
        <w:rPr>
          <w:rFonts w:eastAsia="Calibri"/>
          <w:sz w:val="26"/>
          <w:szCs w:val="26"/>
        </w:rPr>
        <w:t xml:space="preserve">Чувашской Республики                                                   </w:t>
      </w:r>
      <w:r w:rsidR="00C56BCF">
        <w:rPr>
          <w:rFonts w:eastAsia="Calibri"/>
          <w:sz w:val="26"/>
          <w:szCs w:val="26"/>
        </w:rPr>
        <w:t xml:space="preserve">                            </w:t>
      </w:r>
      <w:r w:rsidRPr="005E4385">
        <w:rPr>
          <w:rFonts w:eastAsia="Calibri"/>
          <w:sz w:val="26"/>
          <w:szCs w:val="26"/>
        </w:rPr>
        <w:t xml:space="preserve">Н. Н. </w:t>
      </w:r>
      <w:proofErr w:type="spellStart"/>
      <w:r w:rsidRPr="005E4385">
        <w:rPr>
          <w:rFonts w:eastAsia="Calibri"/>
          <w:sz w:val="26"/>
          <w:szCs w:val="26"/>
        </w:rPr>
        <w:t>Раськин</w:t>
      </w:r>
      <w:proofErr w:type="spellEnd"/>
    </w:p>
    <w:p w:rsidR="000C0DB4" w:rsidRPr="00494C78" w:rsidRDefault="000C0DB4" w:rsidP="00A87D7E">
      <w:pPr>
        <w:ind w:firstLine="709"/>
        <w:jc w:val="both"/>
        <w:rPr>
          <w:rFonts w:eastAsia="Times New Roman"/>
          <w:kern w:val="36"/>
          <w:sz w:val="24"/>
          <w:szCs w:val="24"/>
          <w:lang w:eastAsia="ru-RU"/>
        </w:rPr>
      </w:pPr>
    </w:p>
    <w:sectPr w:rsidR="000C0DB4" w:rsidRPr="00494C78" w:rsidSect="003C5178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A45" w:rsidRDefault="00485A45" w:rsidP="007D7687">
      <w:r>
        <w:separator/>
      </w:r>
    </w:p>
  </w:endnote>
  <w:endnote w:type="continuationSeparator" w:id="0">
    <w:p w:rsidR="00485A45" w:rsidRDefault="00485A45" w:rsidP="007D76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A45" w:rsidRDefault="00485A45" w:rsidP="007D7687">
      <w:r>
        <w:separator/>
      </w:r>
    </w:p>
  </w:footnote>
  <w:footnote w:type="continuationSeparator" w:id="0">
    <w:p w:rsidR="00485A45" w:rsidRDefault="00485A45" w:rsidP="007D76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1444219D"/>
    <w:multiLevelType w:val="hybridMultilevel"/>
    <w:tmpl w:val="CA70B0F4"/>
    <w:lvl w:ilvl="0" w:tplc="62DAC5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73F020A"/>
    <w:multiLevelType w:val="multilevel"/>
    <w:tmpl w:val="F42016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8C247E"/>
    <w:multiLevelType w:val="multilevel"/>
    <w:tmpl w:val="846A45BC"/>
    <w:lvl w:ilvl="0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>
    <w:nsid w:val="256420FC"/>
    <w:multiLevelType w:val="multilevel"/>
    <w:tmpl w:val="5778F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2C020C"/>
    <w:multiLevelType w:val="hybridMultilevel"/>
    <w:tmpl w:val="46FEDA0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49201372"/>
    <w:multiLevelType w:val="singleLevel"/>
    <w:tmpl w:val="62B2D9F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</w:abstractNum>
  <w:abstractNum w:abstractNumId="8">
    <w:nsid w:val="495762F4"/>
    <w:multiLevelType w:val="hybridMultilevel"/>
    <w:tmpl w:val="AF2A8A6A"/>
    <w:lvl w:ilvl="0" w:tplc="E65A8D7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9AF0B12"/>
    <w:multiLevelType w:val="hybridMultilevel"/>
    <w:tmpl w:val="85ACBF9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54FE4FB4"/>
    <w:multiLevelType w:val="hybridMultilevel"/>
    <w:tmpl w:val="8114794C"/>
    <w:lvl w:ilvl="0" w:tplc="8D5C8A9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1">
    <w:nsid w:val="56E6050A"/>
    <w:multiLevelType w:val="multilevel"/>
    <w:tmpl w:val="EBFCB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7CB479A"/>
    <w:multiLevelType w:val="hybridMultilevel"/>
    <w:tmpl w:val="CA70B0F4"/>
    <w:lvl w:ilvl="0" w:tplc="62DAC5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EDE1167"/>
    <w:multiLevelType w:val="hybridMultilevel"/>
    <w:tmpl w:val="DC02F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247C4C"/>
    <w:multiLevelType w:val="multilevel"/>
    <w:tmpl w:val="07B062D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5">
    <w:nsid w:val="733F7CF7"/>
    <w:multiLevelType w:val="multilevel"/>
    <w:tmpl w:val="A5728F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4BB6CB2"/>
    <w:multiLevelType w:val="multilevel"/>
    <w:tmpl w:val="7F5082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5"/>
  </w:num>
  <w:num w:numId="3">
    <w:abstractNumId w:val="3"/>
  </w:num>
  <w:num w:numId="4">
    <w:abstractNumId w:val="16"/>
  </w:num>
  <w:num w:numId="5">
    <w:abstractNumId w:val="15"/>
  </w:num>
  <w:num w:numId="6">
    <w:abstractNumId w:val="1"/>
  </w:num>
  <w:num w:numId="7">
    <w:abstractNumId w:val="7"/>
  </w:num>
  <w:num w:numId="8">
    <w:abstractNumId w:val="12"/>
  </w:num>
  <w:num w:numId="9">
    <w:abstractNumId w:val="4"/>
  </w:num>
  <w:num w:numId="10">
    <w:abstractNumId w:val="14"/>
  </w:num>
  <w:num w:numId="11">
    <w:abstractNumId w:val="6"/>
  </w:num>
  <w:num w:numId="12">
    <w:abstractNumId w:val="9"/>
  </w:num>
  <w:num w:numId="13">
    <w:abstractNumId w:val="10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07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C5EFE"/>
    <w:rsid w:val="00010C8B"/>
    <w:rsid w:val="00016294"/>
    <w:rsid w:val="00044805"/>
    <w:rsid w:val="000812AE"/>
    <w:rsid w:val="00082D3A"/>
    <w:rsid w:val="000B30AF"/>
    <w:rsid w:val="000C0DB4"/>
    <w:rsid w:val="000C0F5A"/>
    <w:rsid w:val="000C5EFE"/>
    <w:rsid w:val="000D0219"/>
    <w:rsid w:val="000E4B6F"/>
    <w:rsid w:val="000F3786"/>
    <w:rsid w:val="0012317C"/>
    <w:rsid w:val="00125EAB"/>
    <w:rsid w:val="0013214B"/>
    <w:rsid w:val="00151E16"/>
    <w:rsid w:val="00154626"/>
    <w:rsid w:val="00167E47"/>
    <w:rsid w:val="001846B0"/>
    <w:rsid w:val="001B6D09"/>
    <w:rsid w:val="00212B8D"/>
    <w:rsid w:val="00216587"/>
    <w:rsid w:val="00235F1E"/>
    <w:rsid w:val="00253E0F"/>
    <w:rsid w:val="00264C0F"/>
    <w:rsid w:val="002934F6"/>
    <w:rsid w:val="002A54DF"/>
    <w:rsid w:val="002F179F"/>
    <w:rsid w:val="00312068"/>
    <w:rsid w:val="00332DD3"/>
    <w:rsid w:val="003333DB"/>
    <w:rsid w:val="00345FCE"/>
    <w:rsid w:val="003513D2"/>
    <w:rsid w:val="003A482F"/>
    <w:rsid w:val="003B1320"/>
    <w:rsid w:val="003B2F9B"/>
    <w:rsid w:val="003C478B"/>
    <w:rsid w:val="003C5178"/>
    <w:rsid w:val="003F6D8E"/>
    <w:rsid w:val="004369DA"/>
    <w:rsid w:val="0044576C"/>
    <w:rsid w:val="00485A45"/>
    <w:rsid w:val="00494C78"/>
    <w:rsid w:val="004B3595"/>
    <w:rsid w:val="004B38B5"/>
    <w:rsid w:val="004E2288"/>
    <w:rsid w:val="004F408D"/>
    <w:rsid w:val="004F7696"/>
    <w:rsid w:val="005167D1"/>
    <w:rsid w:val="005256ED"/>
    <w:rsid w:val="00554B0B"/>
    <w:rsid w:val="005653A8"/>
    <w:rsid w:val="00572586"/>
    <w:rsid w:val="005D7A94"/>
    <w:rsid w:val="005E4385"/>
    <w:rsid w:val="005F42DD"/>
    <w:rsid w:val="00614AA8"/>
    <w:rsid w:val="0065413F"/>
    <w:rsid w:val="0065494A"/>
    <w:rsid w:val="006765B5"/>
    <w:rsid w:val="006A4937"/>
    <w:rsid w:val="006A4A20"/>
    <w:rsid w:val="006D0848"/>
    <w:rsid w:val="006D6BD6"/>
    <w:rsid w:val="006E6172"/>
    <w:rsid w:val="006F1FAB"/>
    <w:rsid w:val="00715655"/>
    <w:rsid w:val="00786E84"/>
    <w:rsid w:val="00793134"/>
    <w:rsid w:val="007A30D1"/>
    <w:rsid w:val="007A38C4"/>
    <w:rsid w:val="007D6A34"/>
    <w:rsid w:val="007D7687"/>
    <w:rsid w:val="007E12E3"/>
    <w:rsid w:val="007E477D"/>
    <w:rsid w:val="007F568E"/>
    <w:rsid w:val="008039D7"/>
    <w:rsid w:val="0085543B"/>
    <w:rsid w:val="008A5DFF"/>
    <w:rsid w:val="008D231C"/>
    <w:rsid w:val="009137CE"/>
    <w:rsid w:val="0092265E"/>
    <w:rsid w:val="009253DB"/>
    <w:rsid w:val="00974546"/>
    <w:rsid w:val="00990879"/>
    <w:rsid w:val="009A2A6F"/>
    <w:rsid w:val="009B42B2"/>
    <w:rsid w:val="00A0098E"/>
    <w:rsid w:val="00A377A2"/>
    <w:rsid w:val="00A51402"/>
    <w:rsid w:val="00A53807"/>
    <w:rsid w:val="00A56683"/>
    <w:rsid w:val="00A87D7E"/>
    <w:rsid w:val="00A94041"/>
    <w:rsid w:val="00AB6F9B"/>
    <w:rsid w:val="00AD3376"/>
    <w:rsid w:val="00AF46A5"/>
    <w:rsid w:val="00AF7113"/>
    <w:rsid w:val="00B038CC"/>
    <w:rsid w:val="00B11731"/>
    <w:rsid w:val="00B27CBA"/>
    <w:rsid w:val="00B360B7"/>
    <w:rsid w:val="00B821CF"/>
    <w:rsid w:val="00B9437A"/>
    <w:rsid w:val="00B949E7"/>
    <w:rsid w:val="00BB1348"/>
    <w:rsid w:val="00BB6959"/>
    <w:rsid w:val="00BB71D1"/>
    <w:rsid w:val="00BC1E7D"/>
    <w:rsid w:val="00BF6EDA"/>
    <w:rsid w:val="00C20673"/>
    <w:rsid w:val="00C34814"/>
    <w:rsid w:val="00C56BCF"/>
    <w:rsid w:val="00C6609A"/>
    <w:rsid w:val="00C66C6A"/>
    <w:rsid w:val="00C70896"/>
    <w:rsid w:val="00C7681E"/>
    <w:rsid w:val="00C84293"/>
    <w:rsid w:val="00C8646F"/>
    <w:rsid w:val="00CA2CE3"/>
    <w:rsid w:val="00CB01AB"/>
    <w:rsid w:val="00CB2DC4"/>
    <w:rsid w:val="00CC31A9"/>
    <w:rsid w:val="00D04A2B"/>
    <w:rsid w:val="00D24D7C"/>
    <w:rsid w:val="00D7046F"/>
    <w:rsid w:val="00D87474"/>
    <w:rsid w:val="00DB1A45"/>
    <w:rsid w:val="00DF20EB"/>
    <w:rsid w:val="00E054F4"/>
    <w:rsid w:val="00E34366"/>
    <w:rsid w:val="00E4006D"/>
    <w:rsid w:val="00E63B36"/>
    <w:rsid w:val="00E751F1"/>
    <w:rsid w:val="00EA4201"/>
    <w:rsid w:val="00ED0465"/>
    <w:rsid w:val="00ED7730"/>
    <w:rsid w:val="00EE0681"/>
    <w:rsid w:val="00EE170C"/>
    <w:rsid w:val="00EF4C2E"/>
    <w:rsid w:val="00EF6F5F"/>
    <w:rsid w:val="00F06F23"/>
    <w:rsid w:val="00F10F33"/>
    <w:rsid w:val="00F176D1"/>
    <w:rsid w:val="00F22B7A"/>
    <w:rsid w:val="00F47D5C"/>
    <w:rsid w:val="00F66642"/>
    <w:rsid w:val="00F946BC"/>
    <w:rsid w:val="00FB407A"/>
    <w:rsid w:val="00FD1857"/>
    <w:rsid w:val="00FD40A5"/>
    <w:rsid w:val="00FF5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94041"/>
  </w:style>
  <w:style w:type="paragraph" w:styleId="1">
    <w:name w:val="heading 1"/>
    <w:basedOn w:val="a"/>
    <w:link w:val="10"/>
    <w:qFormat/>
    <w:rsid w:val="000C5EFE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qFormat/>
    <w:rsid w:val="00E4006D"/>
    <w:pPr>
      <w:widowControl w:val="0"/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400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5">
    <w:name w:val="Стиль5"/>
    <w:basedOn w:val="a"/>
    <w:qFormat/>
    <w:rsid w:val="00E4006D"/>
    <w:pPr>
      <w:keepNext/>
      <w:widowControl w:val="0"/>
      <w:suppressAutoHyphens/>
      <w:ind w:firstLine="709"/>
      <w:jc w:val="both"/>
    </w:pPr>
    <w:rPr>
      <w:rFonts w:ascii="Courier New" w:eastAsia="Microsoft YaHei" w:hAnsi="Courier New" w:cs="Courier New"/>
      <w:color w:val="000000"/>
      <w:sz w:val="28"/>
      <w:szCs w:val="28"/>
      <w:lang w:eastAsia="ar-SA"/>
    </w:rPr>
  </w:style>
  <w:style w:type="character" w:customStyle="1" w:styleId="10">
    <w:name w:val="Заголовок 1 Знак"/>
    <w:basedOn w:val="a0"/>
    <w:link w:val="1"/>
    <w:rsid w:val="000C5EFE"/>
    <w:rPr>
      <w:rFonts w:eastAsia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0C5EF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5EFE"/>
    <w:rPr>
      <w:b/>
      <w:bCs/>
    </w:rPr>
  </w:style>
  <w:style w:type="paragraph" w:customStyle="1" w:styleId="ConsPlusNormal">
    <w:name w:val="ConsPlusNormal"/>
    <w:rsid w:val="00A87D7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A87D7E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B1A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DB1A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Основной шрифт"/>
    <w:uiPriority w:val="99"/>
    <w:rsid w:val="00264C0F"/>
  </w:style>
  <w:style w:type="paragraph" w:styleId="a8">
    <w:name w:val="header"/>
    <w:basedOn w:val="a"/>
    <w:link w:val="a9"/>
    <w:uiPriority w:val="99"/>
    <w:unhideWhenUsed/>
    <w:rsid w:val="009A2A6F"/>
    <w:pPr>
      <w:tabs>
        <w:tab w:val="center" w:pos="4677"/>
        <w:tab w:val="right" w:pos="9355"/>
      </w:tabs>
    </w:pPr>
    <w:rPr>
      <w:sz w:val="24"/>
      <w:szCs w:val="48"/>
    </w:rPr>
  </w:style>
  <w:style w:type="character" w:customStyle="1" w:styleId="a9">
    <w:name w:val="Верхний колонтитул Знак"/>
    <w:basedOn w:val="a0"/>
    <w:link w:val="a8"/>
    <w:uiPriority w:val="99"/>
    <w:rsid w:val="009A2A6F"/>
    <w:rPr>
      <w:sz w:val="24"/>
      <w:szCs w:val="48"/>
    </w:rPr>
  </w:style>
  <w:style w:type="paragraph" w:styleId="aa">
    <w:name w:val="footer"/>
    <w:basedOn w:val="a"/>
    <w:link w:val="ab"/>
    <w:uiPriority w:val="99"/>
    <w:unhideWhenUsed/>
    <w:rsid w:val="009A2A6F"/>
    <w:pPr>
      <w:tabs>
        <w:tab w:val="center" w:pos="4677"/>
        <w:tab w:val="right" w:pos="9355"/>
      </w:tabs>
    </w:pPr>
    <w:rPr>
      <w:sz w:val="24"/>
      <w:szCs w:val="48"/>
    </w:rPr>
  </w:style>
  <w:style w:type="character" w:customStyle="1" w:styleId="ab">
    <w:name w:val="Нижний колонтитул Знак"/>
    <w:basedOn w:val="a0"/>
    <w:link w:val="aa"/>
    <w:uiPriority w:val="99"/>
    <w:rsid w:val="009A2A6F"/>
    <w:rPr>
      <w:sz w:val="24"/>
      <w:szCs w:val="48"/>
    </w:rPr>
  </w:style>
  <w:style w:type="paragraph" w:styleId="ac">
    <w:name w:val="List Paragraph"/>
    <w:basedOn w:val="a"/>
    <w:uiPriority w:val="34"/>
    <w:qFormat/>
    <w:rsid w:val="009A2A6F"/>
    <w:pPr>
      <w:spacing w:after="200" w:line="276" w:lineRule="auto"/>
      <w:ind w:left="720"/>
      <w:contextualSpacing/>
    </w:pPr>
    <w:rPr>
      <w:sz w:val="24"/>
      <w:szCs w:val="48"/>
    </w:rPr>
  </w:style>
  <w:style w:type="numbering" w:customStyle="1" w:styleId="11">
    <w:name w:val="Нет списка1"/>
    <w:next w:val="a2"/>
    <w:uiPriority w:val="99"/>
    <w:semiHidden/>
    <w:unhideWhenUsed/>
    <w:rsid w:val="009A2A6F"/>
  </w:style>
  <w:style w:type="paragraph" w:customStyle="1" w:styleId="ConsPlusNonformat">
    <w:name w:val="ConsPlusNonformat"/>
    <w:rsid w:val="009A2A6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lang w:eastAsia="ru-RU"/>
    </w:rPr>
  </w:style>
  <w:style w:type="paragraph" w:customStyle="1" w:styleId="ConsPlusCell">
    <w:name w:val="ConsPlusCell"/>
    <w:uiPriority w:val="99"/>
    <w:rsid w:val="009A2A6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lang w:eastAsia="ru-RU"/>
    </w:rPr>
  </w:style>
  <w:style w:type="paragraph" w:customStyle="1" w:styleId="ConsPlusDocList">
    <w:name w:val="ConsPlusDocList"/>
    <w:uiPriority w:val="99"/>
    <w:rsid w:val="009A2A6F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9A2A6F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9A2A6F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9A2A6F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9A2A6F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ru-RU"/>
    </w:rPr>
  </w:style>
  <w:style w:type="paragraph" w:styleId="ad">
    <w:name w:val="Title"/>
    <w:basedOn w:val="a"/>
    <w:link w:val="ae"/>
    <w:qFormat/>
    <w:rsid w:val="009A2A6F"/>
    <w:pPr>
      <w:widowControl w:val="0"/>
      <w:autoSpaceDE w:val="0"/>
      <w:autoSpaceDN w:val="0"/>
      <w:adjustRightInd w:val="0"/>
      <w:spacing w:line="288" w:lineRule="auto"/>
      <w:jc w:val="center"/>
    </w:pPr>
    <w:rPr>
      <w:rFonts w:eastAsia="Times New Roman"/>
      <w:b/>
      <w:bCs/>
      <w:sz w:val="26"/>
      <w:szCs w:val="24"/>
      <w:lang w:eastAsia="ru-RU"/>
    </w:rPr>
  </w:style>
  <w:style w:type="character" w:customStyle="1" w:styleId="ae">
    <w:name w:val="Название Знак"/>
    <w:basedOn w:val="a0"/>
    <w:link w:val="ad"/>
    <w:rsid w:val="009A2A6F"/>
    <w:rPr>
      <w:rFonts w:eastAsia="Times New Roman"/>
      <w:b/>
      <w:bCs/>
      <w:sz w:val="26"/>
      <w:szCs w:val="24"/>
      <w:lang w:eastAsia="ru-RU"/>
    </w:rPr>
  </w:style>
  <w:style w:type="paragraph" w:styleId="af">
    <w:name w:val="Body Text"/>
    <w:basedOn w:val="a"/>
    <w:link w:val="af0"/>
    <w:semiHidden/>
    <w:rsid w:val="009A2A6F"/>
    <w:pPr>
      <w:jc w:val="both"/>
    </w:pPr>
    <w:rPr>
      <w:rFonts w:eastAsia="Times New Roman"/>
      <w:b/>
      <w:bCs/>
      <w:sz w:val="26"/>
      <w:szCs w:val="24"/>
      <w:lang w:eastAsia="ru-RU"/>
    </w:rPr>
  </w:style>
  <w:style w:type="character" w:customStyle="1" w:styleId="af0">
    <w:name w:val="Основной текст Знак"/>
    <w:basedOn w:val="a0"/>
    <w:link w:val="af"/>
    <w:semiHidden/>
    <w:rsid w:val="009A2A6F"/>
    <w:rPr>
      <w:rFonts w:eastAsia="Times New Roman"/>
      <w:b/>
      <w:bCs/>
      <w:sz w:val="26"/>
      <w:szCs w:val="24"/>
      <w:lang w:eastAsia="ru-RU"/>
    </w:rPr>
  </w:style>
  <w:style w:type="paragraph" w:customStyle="1" w:styleId="af1">
    <w:name w:val="Таблицы (моноширинный)"/>
    <w:basedOn w:val="a"/>
    <w:next w:val="a"/>
    <w:rsid w:val="009A2A6F"/>
    <w:pPr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2">
    <w:name w:val="No Spacing"/>
    <w:uiPriority w:val="1"/>
    <w:qFormat/>
    <w:rsid w:val="009A2A6F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9A2A6F"/>
    <w:pPr>
      <w:widowControl w:val="0"/>
      <w:autoSpaceDE w:val="0"/>
      <w:autoSpaceDN w:val="0"/>
      <w:adjustRightInd w:val="0"/>
      <w:spacing w:after="120"/>
      <w:ind w:left="283"/>
    </w:pPr>
    <w:rPr>
      <w:rFonts w:ascii="Arial" w:eastAsia="Times New Roman" w:hAnsi="Arial"/>
      <w:lang w:eastAsia="ru-RU"/>
    </w:r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9A2A6F"/>
    <w:rPr>
      <w:rFonts w:ascii="Arial" w:eastAsia="Times New Roman" w:hAnsi="Arial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9A2A6F"/>
    <w:pPr>
      <w:widowControl w:val="0"/>
      <w:autoSpaceDE w:val="0"/>
      <w:autoSpaceDN w:val="0"/>
      <w:adjustRightInd w:val="0"/>
      <w:spacing w:after="120" w:line="480" w:lineRule="auto"/>
    </w:pPr>
    <w:rPr>
      <w:rFonts w:ascii="Arial" w:eastAsia="Times New Roman" w:hAnsi="Arial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9A2A6F"/>
    <w:rPr>
      <w:rFonts w:ascii="Arial" w:eastAsia="Times New Roman" w:hAnsi="Arial"/>
      <w:lang w:eastAsia="ru-RU"/>
    </w:rPr>
  </w:style>
  <w:style w:type="character" w:styleId="af5">
    <w:name w:val="Hyperlink"/>
    <w:uiPriority w:val="99"/>
    <w:semiHidden/>
    <w:unhideWhenUsed/>
    <w:rsid w:val="009A2A6F"/>
    <w:rPr>
      <w:color w:val="0000FF"/>
      <w:u w:val="single"/>
    </w:rPr>
  </w:style>
  <w:style w:type="character" w:styleId="af6">
    <w:name w:val="annotation reference"/>
    <w:basedOn w:val="a0"/>
    <w:uiPriority w:val="99"/>
    <w:semiHidden/>
    <w:unhideWhenUsed/>
    <w:rsid w:val="009A2A6F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9A2A6F"/>
    <w:pPr>
      <w:spacing w:after="200"/>
    </w:pPr>
  </w:style>
  <w:style w:type="character" w:customStyle="1" w:styleId="af8">
    <w:name w:val="Текст примечания Знак"/>
    <w:basedOn w:val="a0"/>
    <w:link w:val="af7"/>
    <w:uiPriority w:val="99"/>
    <w:semiHidden/>
    <w:rsid w:val="009A2A6F"/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9A2A6F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9A2A6F"/>
    <w:rPr>
      <w:b/>
      <w:bCs/>
    </w:rPr>
  </w:style>
  <w:style w:type="paragraph" w:styleId="afb">
    <w:name w:val="footnote text"/>
    <w:basedOn w:val="a"/>
    <w:link w:val="afc"/>
    <w:uiPriority w:val="99"/>
    <w:semiHidden/>
    <w:unhideWhenUsed/>
    <w:rsid w:val="007D7687"/>
  </w:style>
  <w:style w:type="character" w:customStyle="1" w:styleId="afc">
    <w:name w:val="Текст сноски Знак"/>
    <w:basedOn w:val="a0"/>
    <w:link w:val="afb"/>
    <w:uiPriority w:val="99"/>
    <w:semiHidden/>
    <w:rsid w:val="007D7687"/>
  </w:style>
  <w:style w:type="character" w:styleId="afd">
    <w:name w:val="footnote reference"/>
    <w:basedOn w:val="a0"/>
    <w:uiPriority w:val="99"/>
    <w:semiHidden/>
    <w:unhideWhenUsed/>
    <w:rsid w:val="007D7687"/>
    <w:rPr>
      <w:vertAlign w:val="superscript"/>
    </w:rPr>
  </w:style>
  <w:style w:type="paragraph" w:customStyle="1" w:styleId="s1">
    <w:name w:val="s_1"/>
    <w:basedOn w:val="a"/>
    <w:rsid w:val="0057258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s22">
    <w:name w:val="s_22"/>
    <w:basedOn w:val="a"/>
    <w:rsid w:val="004B3595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4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18610">
          <w:marLeft w:val="-322"/>
          <w:marRight w:val="-32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26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995462">
                  <w:marLeft w:val="0"/>
                  <w:marRight w:val="0"/>
                  <w:marTop w:val="301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61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B7E11-203D-4CF1-9D1B-56E6B61A8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987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koms_okc5</dc:creator>
  <cp:lastModifiedBy>koms_org2</cp:lastModifiedBy>
  <cp:revision>3</cp:revision>
  <cp:lastPrinted>2026-03-16T05:40:00Z</cp:lastPrinted>
  <dcterms:created xsi:type="dcterms:W3CDTF">2026-06-23T07:04:00Z</dcterms:created>
  <dcterms:modified xsi:type="dcterms:W3CDTF">2026-06-29T07:20:00Z</dcterms:modified>
</cp:coreProperties>
</file>