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1C0" w:rsidRDefault="005C71C0" w:rsidP="00D166B9">
      <w:pPr>
        <w:pStyle w:val="ConsPlusNormal"/>
        <w:ind w:left="5103"/>
        <w:jc w:val="both"/>
        <w:rPr>
          <w:rFonts w:ascii="Times New Roman" w:hAnsi="Times New Roman" w:cs="Times New Roman"/>
          <w:sz w:val="24"/>
          <w:szCs w:val="24"/>
        </w:rPr>
      </w:pPr>
    </w:p>
    <w:p w:rsidR="005C71C0" w:rsidRDefault="005C71C0" w:rsidP="00D166B9">
      <w:pPr>
        <w:pStyle w:val="ConsPlusNormal"/>
        <w:ind w:left="5103"/>
        <w:jc w:val="both"/>
        <w:rPr>
          <w:rFonts w:ascii="Times New Roman" w:hAnsi="Times New Roman" w:cs="Times New Roman"/>
          <w:sz w:val="24"/>
          <w:szCs w:val="24"/>
        </w:rPr>
      </w:pPr>
    </w:p>
    <w:p w:rsidR="005C71C0" w:rsidRDefault="005C71C0" w:rsidP="00D166B9">
      <w:pPr>
        <w:pStyle w:val="ConsPlusNormal"/>
        <w:ind w:left="5103"/>
        <w:jc w:val="both"/>
        <w:rPr>
          <w:rFonts w:ascii="Times New Roman" w:hAnsi="Times New Roman" w:cs="Times New Roman"/>
          <w:sz w:val="24"/>
          <w:szCs w:val="24"/>
        </w:rPr>
      </w:pPr>
    </w:p>
    <w:p w:rsidR="005C71C0" w:rsidRDefault="005C71C0" w:rsidP="005C71C0">
      <w:pPr>
        <w:jc w:val="center"/>
        <w:rPr>
          <w:rFonts w:ascii="Times New Roman" w:hAnsi="Times New Roman" w:cs="Times New Roman"/>
          <w:b/>
        </w:rPr>
      </w:pPr>
      <w:bookmarkStart w:id="0" w:name="P28"/>
      <w:bookmarkEnd w:id="0"/>
      <w:r>
        <w:rPr>
          <w:rFonts w:ascii="Times New Roman" w:hAnsi="Times New Roman" w:cs="Times New Roman"/>
          <w:b/>
        </w:rPr>
        <w:t xml:space="preserve">                                                                                                                Собрание депутатов Вурнарского муниципального округа Чувашской Республики первого созыва</w:t>
      </w:r>
    </w:p>
    <w:p w:rsidR="005C71C0" w:rsidRDefault="005C71C0" w:rsidP="005C71C0">
      <w:pPr>
        <w:jc w:val="center"/>
        <w:rPr>
          <w:rFonts w:ascii="Times New Roman" w:hAnsi="Times New Roman" w:cs="Times New Roman"/>
        </w:rPr>
      </w:pPr>
    </w:p>
    <w:p w:rsidR="005C71C0" w:rsidRDefault="005C71C0" w:rsidP="005C71C0">
      <w:pPr>
        <w:jc w:val="center"/>
        <w:rPr>
          <w:rFonts w:ascii="Times New Roman" w:hAnsi="Times New Roman" w:cs="Times New Roman"/>
        </w:rPr>
      </w:pPr>
      <w:r>
        <w:rPr>
          <w:rFonts w:ascii="Times New Roman" w:hAnsi="Times New Roman" w:cs="Times New Roman"/>
        </w:rPr>
        <w:t>23-е очередное заседание</w:t>
      </w:r>
    </w:p>
    <w:p w:rsidR="005C71C0" w:rsidRDefault="005C71C0" w:rsidP="005C71C0">
      <w:pPr>
        <w:rPr>
          <w:rFonts w:ascii="Times New Roman" w:hAnsi="Times New Roman" w:cs="Times New Roman"/>
        </w:rPr>
      </w:pPr>
    </w:p>
    <w:p w:rsidR="005C71C0" w:rsidRDefault="005C71C0" w:rsidP="005C71C0">
      <w:pPr>
        <w:jc w:val="center"/>
        <w:rPr>
          <w:rFonts w:ascii="Times New Roman" w:hAnsi="Times New Roman" w:cs="Times New Roman"/>
        </w:rPr>
      </w:pPr>
      <w:r>
        <w:rPr>
          <w:rFonts w:ascii="Times New Roman" w:hAnsi="Times New Roman" w:cs="Times New Roman"/>
          <w:b/>
        </w:rPr>
        <w:t xml:space="preserve">Решение </w:t>
      </w:r>
      <w:r>
        <w:rPr>
          <w:rFonts w:ascii="Times New Roman" w:hAnsi="Times New Roman" w:cs="Times New Roman"/>
        </w:rPr>
        <w:t>№ 23/4</w:t>
      </w:r>
    </w:p>
    <w:p w:rsidR="005C71C0" w:rsidRDefault="005C71C0" w:rsidP="005C71C0">
      <w:pPr>
        <w:rPr>
          <w:rFonts w:ascii="Times New Roman" w:hAnsi="Times New Roman" w:cs="Times New Roman"/>
        </w:rPr>
      </w:pPr>
    </w:p>
    <w:p w:rsidR="005C71C0" w:rsidRDefault="005C71C0" w:rsidP="005C71C0">
      <w:pPr>
        <w:rPr>
          <w:rFonts w:ascii="Times New Roman" w:hAnsi="Times New Roman" w:cs="Times New Roman"/>
        </w:rPr>
      </w:pPr>
    </w:p>
    <w:p w:rsidR="005C71C0" w:rsidRDefault="005C71C0" w:rsidP="005C71C0">
      <w:pPr>
        <w:rPr>
          <w:rFonts w:ascii="Times New Roman" w:hAnsi="Times New Roman" w:cs="Times New Roman"/>
        </w:rPr>
      </w:pPr>
    </w:p>
    <w:p w:rsidR="005C71C0" w:rsidRDefault="005C71C0" w:rsidP="005C71C0">
      <w:pPr>
        <w:rPr>
          <w:rFonts w:ascii="Times New Roman" w:hAnsi="Times New Roman" w:cs="Times New Roman"/>
        </w:rPr>
      </w:pPr>
      <w:r>
        <w:rPr>
          <w:rFonts w:ascii="Times New Roman" w:hAnsi="Times New Roman" w:cs="Times New Roman"/>
        </w:rPr>
        <w:t xml:space="preserve">«29»  ноября  2023 г                                                                                         п. Вурнары                                                              </w:t>
      </w:r>
    </w:p>
    <w:tbl>
      <w:tblPr>
        <w:tblW w:w="13750" w:type="dxa"/>
        <w:tblInd w:w="-176" w:type="dxa"/>
        <w:tblLayout w:type="fixed"/>
        <w:tblLook w:val="04A0" w:firstRow="1" w:lastRow="0" w:firstColumn="1" w:lastColumn="0" w:noHBand="0" w:noVBand="1"/>
      </w:tblPr>
      <w:tblGrid>
        <w:gridCol w:w="142"/>
        <w:gridCol w:w="3652"/>
        <w:gridCol w:w="5562"/>
        <w:gridCol w:w="674"/>
        <w:gridCol w:w="3720"/>
      </w:tblGrid>
      <w:tr w:rsidR="005C71C0" w:rsidTr="005C71C0">
        <w:tc>
          <w:tcPr>
            <w:tcW w:w="3794" w:type="dxa"/>
            <w:gridSpan w:val="2"/>
          </w:tcPr>
          <w:p w:rsidR="005C71C0" w:rsidRDefault="005C71C0" w:rsidP="005C71C0">
            <w:pPr>
              <w:pStyle w:val="a8"/>
              <w:spacing w:line="276" w:lineRule="auto"/>
              <w:jc w:val="center"/>
              <w:rPr>
                <w:rFonts w:ascii="Times New Roman" w:hAnsi="Times New Roman" w:cs="Times New Roman"/>
                <w:color w:val="000000"/>
              </w:rPr>
            </w:pPr>
          </w:p>
        </w:tc>
        <w:tc>
          <w:tcPr>
            <w:tcW w:w="6236" w:type="dxa"/>
            <w:gridSpan w:val="2"/>
          </w:tcPr>
          <w:p w:rsidR="005C71C0" w:rsidRDefault="005C71C0" w:rsidP="005C71C0">
            <w:pPr>
              <w:spacing w:line="276" w:lineRule="auto"/>
              <w:jc w:val="center"/>
              <w:rPr>
                <w:rFonts w:ascii="Times New Roman" w:hAnsi="Times New Roman" w:cs="Times New Roman"/>
                <w:b/>
              </w:rPr>
            </w:pPr>
          </w:p>
        </w:tc>
        <w:tc>
          <w:tcPr>
            <w:tcW w:w="3720" w:type="dxa"/>
          </w:tcPr>
          <w:p w:rsidR="005C71C0" w:rsidRDefault="005C71C0" w:rsidP="005C71C0">
            <w:pPr>
              <w:spacing w:line="276" w:lineRule="auto"/>
              <w:jc w:val="center"/>
              <w:rPr>
                <w:rFonts w:ascii="Times New Roman" w:hAnsi="Times New Roman" w:cs="Times New Roman"/>
              </w:rPr>
            </w:pPr>
          </w:p>
        </w:tc>
      </w:tr>
      <w:tr w:rsidR="005C71C0" w:rsidTr="005C71C0">
        <w:trPr>
          <w:gridBefore w:val="1"/>
          <w:gridAfter w:val="2"/>
          <w:wBefore w:w="142" w:type="dxa"/>
          <w:wAfter w:w="4394" w:type="dxa"/>
          <w:trHeight w:val="654"/>
        </w:trPr>
        <w:tc>
          <w:tcPr>
            <w:tcW w:w="9214" w:type="dxa"/>
            <w:gridSpan w:val="2"/>
            <w:hideMark/>
          </w:tcPr>
          <w:p w:rsidR="005C71C0" w:rsidRPr="00276CC0" w:rsidRDefault="005C71C0" w:rsidP="005C71C0">
            <w:pPr>
              <w:ind w:right="3719"/>
              <w:rPr>
                <w:rFonts w:ascii="Times New Roman" w:hAnsi="Times New Roman" w:cs="Times New Roman"/>
                <w:b/>
              </w:rPr>
            </w:pPr>
            <w:r w:rsidRPr="00276CC0">
              <w:rPr>
                <w:rFonts w:ascii="Times New Roman" w:hAnsi="Times New Roman" w:cs="Times New Roman"/>
                <w:b/>
              </w:rPr>
              <w:t>Об утверждении Стратегии социально-</w:t>
            </w:r>
            <w:r>
              <w:rPr>
                <w:rFonts w:ascii="Times New Roman" w:hAnsi="Times New Roman" w:cs="Times New Roman"/>
                <w:b/>
              </w:rPr>
              <w:t xml:space="preserve"> </w:t>
            </w:r>
            <w:r w:rsidRPr="00276CC0">
              <w:rPr>
                <w:rFonts w:ascii="Times New Roman" w:hAnsi="Times New Roman" w:cs="Times New Roman"/>
                <w:b/>
              </w:rPr>
              <w:t>экономического развития Вурнарского</w:t>
            </w:r>
            <w:r>
              <w:rPr>
                <w:rFonts w:ascii="Times New Roman" w:hAnsi="Times New Roman" w:cs="Times New Roman"/>
                <w:b/>
              </w:rPr>
              <w:t xml:space="preserve"> муниципального округа </w:t>
            </w:r>
            <w:r w:rsidRPr="00276CC0">
              <w:rPr>
                <w:rFonts w:ascii="Times New Roman" w:hAnsi="Times New Roman" w:cs="Times New Roman"/>
                <w:b/>
              </w:rPr>
              <w:t xml:space="preserve"> Чувашской Республики до 2035 года</w:t>
            </w:r>
          </w:p>
          <w:p w:rsidR="005C71C0" w:rsidRPr="00276CC0" w:rsidRDefault="005C71C0" w:rsidP="005C71C0">
            <w:pPr>
              <w:rPr>
                <w:rFonts w:ascii="Times New Roman" w:hAnsi="Times New Roman" w:cs="Times New Roman"/>
                <w:b/>
              </w:rPr>
            </w:pPr>
          </w:p>
          <w:p w:rsidR="005C71C0" w:rsidRPr="00276CC0" w:rsidRDefault="005C71C0" w:rsidP="005C71C0">
            <w:pPr>
              <w:rPr>
                <w:rFonts w:ascii="Times New Roman" w:hAnsi="Times New Roman" w:cs="Times New Roman"/>
              </w:rPr>
            </w:pPr>
            <w:r>
              <w:rPr>
                <w:rFonts w:ascii="Times New Roman" w:hAnsi="Times New Roman" w:cs="Times New Roman"/>
              </w:rPr>
              <w:t xml:space="preserve">          </w:t>
            </w:r>
            <w:r w:rsidRPr="00276CC0">
              <w:rPr>
                <w:rFonts w:ascii="Times New Roman" w:hAnsi="Times New Roman" w:cs="Times New Roman"/>
              </w:rPr>
              <w:t xml:space="preserve">В соответствии с Федеральным Законом Российской Федерации от 06.10.2003 г. №131–ФЗ «Об общих принципах организации местного самоуправления  в Российской Федерации», Уставом Вурнарского </w:t>
            </w:r>
            <w:r>
              <w:rPr>
                <w:rFonts w:ascii="Times New Roman" w:hAnsi="Times New Roman" w:cs="Times New Roman"/>
              </w:rPr>
              <w:t>муниципального округа</w:t>
            </w:r>
            <w:r w:rsidRPr="00276CC0">
              <w:rPr>
                <w:rFonts w:ascii="Times New Roman" w:hAnsi="Times New Roman" w:cs="Times New Roman"/>
              </w:rPr>
              <w:t xml:space="preserve"> Чувашской Республики,  </w:t>
            </w:r>
            <w:r>
              <w:rPr>
                <w:rFonts w:ascii="Times New Roman" w:hAnsi="Times New Roman" w:cs="Times New Roman"/>
              </w:rPr>
              <w:t xml:space="preserve">Собрание депутатов </w:t>
            </w:r>
            <w:r w:rsidRPr="00276CC0">
              <w:rPr>
                <w:rFonts w:ascii="Times New Roman" w:hAnsi="Times New Roman" w:cs="Times New Roman"/>
              </w:rPr>
              <w:t>Вурнарско</w:t>
            </w:r>
            <w:r>
              <w:rPr>
                <w:rFonts w:ascii="Times New Roman" w:hAnsi="Times New Roman" w:cs="Times New Roman"/>
              </w:rPr>
              <w:t>го муниципального округа</w:t>
            </w:r>
            <w:r w:rsidRPr="00276CC0">
              <w:rPr>
                <w:rFonts w:ascii="Times New Roman" w:hAnsi="Times New Roman" w:cs="Times New Roman"/>
              </w:rPr>
              <w:t xml:space="preserve"> Чувашской Республики</w:t>
            </w:r>
            <w:r w:rsidRPr="00276CC0">
              <w:rPr>
                <w:rFonts w:ascii="Times New Roman" w:hAnsi="Times New Roman" w:cs="Times New Roman"/>
                <w:b/>
              </w:rPr>
              <w:t xml:space="preserve"> решило</w:t>
            </w:r>
            <w:r w:rsidRPr="00276CC0">
              <w:rPr>
                <w:rFonts w:ascii="Times New Roman" w:hAnsi="Times New Roman" w:cs="Times New Roman"/>
              </w:rPr>
              <w:t>:</w:t>
            </w:r>
          </w:p>
          <w:p w:rsidR="005C71C0" w:rsidRPr="00276CC0" w:rsidRDefault="005C71C0" w:rsidP="005C71C0">
            <w:pPr>
              <w:ind w:firstLine="708"/>
              <w:rPr>
                <w:rFonts w:ascii="Times New Roman" w:hAnsi="Times New Roman" w:cs="Times New Roman"/>
              </w:rPr>
            </w:pPr>
            <w:r w:rsidRPr="00276CC0">
              <w:rPr>
                <w:rFonts w:ascii="Times New Roman" w:hAnsi="Times New Roman" w:cs="Times New Roman"/>
              </w:rPr>
              <w:t xml:space="preserve">1. Утвердить Стратегию социально-экономического развития Вурнарского </w:t>
            </w:r>
            <w:r>
              <w:rPr>
                <w:rFonts w:ascii="Times New Roman" w:hAnsi="Times New Roman" w:cs="Times New Roman"/>
              </w:rPr>
              <w:t xml:space="preserve">муниципального округа </w:t>
            </w:r>
            <w:r w:rsidRPr="00276CC0">
              <w:rPr>
                <w:rFonts w:ascii="Times New Roman" w:hAnsi="Times New Roman" w:cs="Times New Roman"/>
              </w:rPr>
              <w:t xml:space="preserve"> Чувашской Республики до 2035 года в соответствии с приложением к настоящему решению.</w:t>
            </w:r>
          </w:p>
          <w:p w:rsidR="005C71C0" w:rsidRPr="00107BA7" w:rsidRDefault="005C71C0" w:rsidP="005C71C0">
            <w:pPr>
              <w:ind w:firstLine="708"/>
            </w:pPr>
            <w:r w:rsidRPr="00276CC0">
              <w:rPr>
                <w:rFonts w:ascii="Times New Roman" w:hAnsi="Times New Roman" w:cs="Times New Roman"/>
              </w:rPr>
              <w:t>2. Настоящее решение вступает в силу после его официального опубликования в печатном издании «Вестник Вурнарского</w:t>
            </w:r>
            <w:r>
              <w:rPr>
                <w:rFonts w:ascii="Times New Roman" w:hAnsi="Times New Roman" w:cs="Times New Roman"/>
              </w:rPr>
              <w:t xml:space="preserve"> муниципального округа</w:t>
            </w:r>
            <w:r w:rsidRPr="00276CC0">
              <w:rPr>
                <w:rFonts w:ascii="Times New Roman" w:hAnsi="Times New Roman" w:cs="Times New Roman"/>
              </w:rPr>
              <w:t xml:space="preserve"> » и подлежит размещению на официальном сайте Вурнарского </w:t>
            </w:r>
            <w:r>
              <w:rPr>
                <w:rFonts w:ascii="Times New Roman" w:hAnsi="Times New Roman" w:cs="Times New Roman"/>
              </w:rPr>
              <w:t>муниципального округа</w:t>
            </w:r>
            <w:r w:rsidRPr="00276CC0">
              <w:rPr>
                <w:rFonts w:ascii="Times New Roman" w:hAnsi="Times New Roman" w:cs="Times New Roman"/>
              </w:rPr>
              <w:t xml:space="preserve"> в информационно-телекоммуникационной сети Интернет</w:t>
            </w:r>
            <w:r>
              <w:t>.</w:t>
            </w:r>
          </w:p>
          <w:p w:rsidR="005C71C0" w:rsidRPr="00107BA7" w:rsidRDefault="005C71C0" w:rsidP="005C71C0"/>
          <w:p w:rsidR="005C71C0" w:rsidRDefault="005C71C0" w:rsidP="005C71C0">
            <w:pPr>
              <w:widowControl/>
              <w:autoSpaceDE/>
              <w:autoSpaceDN/>
              <w:adjustRightInd/>
              <w:spacing w:line="276" w:lineRule="auto"/>
              <w:rPr>
                <w:rFonts w:asciiTheme="minorHAnsi" w:eastAsiaTheme="minorEastAsia" w:hAnsiTheme="minorHAnsi" w:cstheme="minorBidi"/>
                <w:sz w:val="22"/>
                <w:szCs w:val="22"/>
              </w:rPr>
            </w:pPr>
          </w:p>
        </w:tc>
      </w:tr>
    </w:tbl>
    <w:p w:rsidR="005C71C0" w:rsidRDefault="005C71C0" w:rsidP="005C71C0">
      <w:pPr>
        <w:rPr>
          <w:rFonts w:ascii="Times New Roman" w:hAnsi="Times New Roman" w:cs="Times New Roman"/>
        </w:rPr>
      </w:pPr>
      <w:r>
        <w:rPr>
          <w:rFonts w:ascii="Times New Roman" w:hAnsi="Times New Roman" w:cs="Times New Roman"/>
        </w:rPr>
        <w:tab/>
      </w:r>
    </w:p>
    <w:p w:rsidR="005C71C0" w:rsidRDefault="005C71C0" w:rsidP="005C71C0">
      <w:pPr>
        <w:rPr>
          <w:rFonts w:ascii="Times New Roman" w:hAnsi="Times New Roman" w:cs="Times New Roman"/>
          <w:bCs/>
        </w:rPr>
      </w:pPr>
      <w:r>
        <w:rPr>
          <w:rFonts w:ascii="Times New Roman" w:hAnsi="Times New Roman" w:cs="Times New Roman"/>
        </w:rPr>
        <w:t xml:space="preserve"> </w:t>
      </w:r>
    </w:p>
    <w:p w:rsidR="005C71C0" w:rsidRDefault="00197B87" w:rsidP="00AD0684">
      <w:pPr>
        <w:ind w:firstLine="0"/>
        <w:rPr>
          <w:rFonts w:ascii="Times New Roman" w:hAnsi="Times New Roman" w:cs="Times New Roman"/>
          <w:bCs/>
        </w:rPr>
      </w:pPr>
      <w:proofErr w:type="spellStart"/>
      <w:r>
        <w:rPr>
          <w:rFonts w:ascii="Times New Roman" w:hAnsi="Times New Roman" w:cs="Times New Roman"/>
          <w:bCs/>
        </w:rPr>
        <w:t>Врио</w:t>
      </w:r>
      <w:proofErr w:type="spellEnd"/>
      <w:r>
        <w:rPr>
          <w:rFonts w:ascii="Times New Roman" w:hAnsi="Times New Roman" w:cs="Times New Roman"/>
          <w:bCs/>
        </w:rPr>
        <w:t xml:space="preserve"> п</w:t>
      </w:r>
      <w:r w:rsidR="005C71C0">
        <w:rPr>
          <w:rFonts w:ascii="Times New Roman" w:hAnsi="Times New Roman" w:cs="Times New Roman"/>
          <w:bCs/>
        </w:rPr>
        <w:t>редседател</w:t>
      </w:r>
      <w:r>
        <w:rPr>
          <w:rFonts w:ascii="Times New Roman" w:hAnsi="Times New Roman" w:cs="Times New Roman"/>
          <w:bCs/>
        </w:rPr>
        <w:t>я</w:t>
      </w:r>
      <w:r w:rsidR="005C71C0">
        <w:rPr>
          <w:rFonts w:ascii="Times New Roman" w:hAnsi="Times New Roman" w:cs="Times New Roman"/>
          <w:bCs/>
        </w:rPr>
        <w:t xml:space="preserve"> Собрания депутатов</w:t>
      </w:r>
    </w:p>
    <w:p w:rsidR="005C71C0" w:rsidRDefault="005C71C0" w:rsidP="00AD0684">
      <w:pPr>
        <w:ind w:firstLine="0"/>
        <w:rPr>
          <w:rFonts w:ascii="Times New Roman" w:hAnsi="Times New Roman" w:cs="Times New Roman"/>
          <w:bCs/>
        </w:rPr>
      </w:pPr>
      <w:r>
        <w:rPr>
          <w:rFonts w:ascii="Times New Roman" w:hAnsi="Times New Roman" w:cs="Times New Roman"/>
          <w:bCs/>
        </w:rPr>
        <w:t xml:space="preserve">Вурнарского муниципального   </w:t>
      </w:r>
    </w:p>
    <w:p w:rsidR="005C71C0" w:rsidRDefault="005C71C0" w:rsidP="00AD0684">
      <w:pPr>
        <w:ind w:firstLine="0"/>
        <w:rPr>
          <w:rFonts w:ascii="Times New Roman" w:hAnsi="Times New Roman" w:cs="Times New Roman"/>
          <w:bCs/>
        </w:rPr>
      </w:pPr>
      <w:r>
        <w:rPr>
          <w:rFonts w:ascii="Times New Roman" w:hAnsi="Times New Roman" w:cs="Times New Roman"/>
          <w:bCs/>
        </w:rPr>
        <w:t xml:space="preserve">округа Чувашской Республики                                          </w:t>
      </w:r>
      <w:r w:rsidR="00AD0684">
        <w:rPr>
          <w:rFonts w:ascii="Times New Roman" w:hAnsi="Times New Roman" w:cs="Times New Roman"/>
          <w:bCs/>
        </w:rPr>
        <w:t xml:space="preserve">            </w:t>
      </w:r>
      <w:r>
        <w:rPr>
          <w:rFonts w:ascii="Times New Roman" w:hAnsi="Times New Roman" w:cs="Times New Roman"/>
          <w:bCs/>
        </w:rPr>
        <w:t xml:space="preserve">                        </w:t>
      </w:r>
      <w:proofErr w:type="spellStart"/>
      <w:r w:rsidR="00197B87">
        <w:rPr>
          <w:rFonts w:ascii="Times New Roman" w:hAnsi="Times New Roman" w:cs="Times New Roman"/>
          <w:bCs/>
        </w:rPr>
        <w:t>Е.А.Захаров</w:t>
      </w:r>
      <w:proofErr w:type="spellEnd"/>
      <w:r>
        <w:rPr>
          <w:rFonts w:ascii="Times New Roman" w:hAnsi="Times New Roman" w:cs="Times New Roman"/>
          <w:bCs/>
        </w:rPr>
        <w:t xml:space="preserve">     </w:t>
      </w:r>
    </w:p>
    <w:p w:rsidR="005C71C0" w:rsidRDefault="005C71C0" w:rsidP="005C71C0">
      <w:pPr>
        <w:rPr>
          <w:rFonts w:ascii="Times New Roman" w:hAnsi="Times New Roman" w:cs="Times New Roman"/>
          <w:bCs/>
        </w:rPr>
      </w:pPr>
      <w:r>
        <w:rPr>
          <w:rFonts w:ascii="Times New Roman" w:hAnsi="Times New Roman" w:cs="Times New Roman"/>
          <w:bCs/>
        </w:rPr>
        <w:t xml:space="preserve">                                                                             </w:t>
      </w:r>
    </w:p>
    <w:p w:rsidR="005C71C0" w:rsidRDefault="005C71C0" w:rsidP="00AD0684">
      <w:pPr>
        <w:ind w:firstLine="0"/>
        <w:rPr>
          <w:rFonts w:ascii="Times New Roman" w:hAnsi="Times New Roman" w:cs="Times New Roman"/>
          <w:bCs/>
        </w:rPr>
      </w:pPr>
      <w:proofErr w:type="spellStart"/>
      <w:r>
        <w:rPr>
          <w:rFonts w:ascii="Times New Roman" w:hAnsi="Times New Roman" w:cs="Times New Roman"/>
          <w:bCs/>
        </w:rPr>
        <w:t>Врип</w:t>
      </w:r>
      <w:proofErr w:type="spellEnd"/>
      <w:r>
        <w:rPr>
          <w:rFonts w:ascii="Times New Roman" w:hAnsi="Times New Roman" w:cs="Times New Roman"/>
          <w:bCs/>
        </w:rPr>
        <w:t xml:space="preserve"> главы Вурнарского </w:t>
      </w:r>
    </w:p>
    <w:p w:rsidR="005C71C0" w:rsidRDefault="005C71C0" w:rsidP="00AD0684">
      <w:pPr>
        <w:ind w:firstLine="0"/>
        <w:rPr>
          <w:rFonts w:ascii="Times New Roman" w:hAnsi="Times New Roman" w:cs="Times New Roman"/>
          <w:bCs/>
        </w:rPr>
      </w:pPr>
      <w:r>
        <w:rPr>
          <w:rFonts w:ascii="Times New Roman" w:hAnsi="Times New Roman" w:cs="Times New Roman"/>
          <w:bCs/>
        </w:rPr>
        <w:t xml:space="preserve">муниципального округа                                         </w:t>
      </w:r>
      <w:r w:rsidR="00AD0684">
        <w:rPr>
          <w:rFonts w:ascii="Times New Roman" w:hAnsi="Times New Roman" w:cs="Times New Roman"/>
          <w:bCs/>
        </w:rPr>
        <w:t xml:space="preserve">             </w:t>
      </w:r>
      <w:bookmarkStart w:id="1" w:name="_GoBack"/>
      <w:bookmarkEnd w:id="1"/>
      <w:r>
        <w:rPr>
          <w:rFonts w:ascii="Times New Roman" w:hAnsi="Times New Roman" w:cs="Times New Roman"/>
          <w:bCs/>
        </w:rPr>
        <w:t xml:space="preserve">                                   </w:t>
      </w:r>
      <w:proofErr w:type="spellStart"/>
      <w:r>
        <w:rPr>
          <w:rFonts w:ascii="Times New Roman" w:hAnsi="Times New Roman" w:cs="Times New Roman"/>
          <w:bCs/>
        </w:rPr>
        <w:t>С.Р.Петров</w:t>
      </w:r>
      <w:proofErr w:type="spellEnd"/>
    </w:p>
    <w:p w:rsidR="005C71C0" w:rsidRPr="00276CC0" w:rsidRDefault="005C71C0" w:rsidP="005C71C0">
      <w:pPr>
        <w:rPr>
          <w:rFonts w:ascii="Times New Roman" w:hAnsi="Times New Roman" w:cs="Times New Roman"/>
        </w:rPr>
      </w:pPr>
    </w:p>
    <w:p w:rsidR="00F93BD2" w:rsidRPr="00DA5859" w:rsidRDefault="00F93BD2" w:rsidP="00F93BD2">
      <w:pPr>
        <w:pStyle w:val="ConsPlusTitle"/>
        <w:jc w:val="center"/>
        <w:rPr>
          <w:rFonts w:ascii="Times New Roman" w:hAnsi="Times New Roman" w:cs="Times New Roman"/>
          <w:sz w:val="24"/>
          <w:szCs w:val="24"/>
        </w:rPr>
      </w:pPr>
    </w:p>
    <w:p w:rsidR="00F93BD2" w:rsidRPr="00DA5859" w:rsidRDefault="00F93BD2" w:rsidP="00F93BD2">
      <w:pPr>
        <w:pStyle w:val="ConsPlusTitle"/>
        <w:jc w:val="center"/>
        <w:rPr>
          <w:rFonts w:ascii="Times New Roman" w:hAnsi="Times New Roman" w:cs="Times New Roman"/>
          <w:sz w:val="24"/>
          <w:szCs w:val="24"/>
        </w:rPr>
      </w:pPr>
    </w:p>
    <w:p w:rsidR="00F93BD2" w:rsidRPr="00DA5859" w:rsidRDefault="00F93BD2" w:rsidP="00F93BD2">
      <w:pPr>
        <w:pStyle w:val="ConsPlusTitle"/>
        <w:jc w:val="center"/>
        <w:rPr>
          <w:rFonts w:ascii="Times New Roman" w:hAnsi="Times New Roman" w:cs="Times New Roman"/>
          <w:sz w:val="24"/>
          <w:szCs w:val="24"/>
        </w:rPr>
      </w:pPr>
    </w:p>
    <w:p w:rsidR="00F93BD2" w:rsidRPr="00DA5859" w:rsidRDefault="00F93BD2" w:rsidP="00F93BD2">
      <w:pPr>
        <w:pStyle w:val="ConsPlusTitle"/>
        <w:jc w:val="center"/>
        <w:rPr>
          <w:rFonts w:ascii="Times New Roman" w:hAnsi="Times New Roman" w:cs="Times New Roman"/>
          <w:sz w:val="24"/>
          <w:szCs w:val="24"/>
        </w:rPr>
      </w:pPr>
    </w:p>
    <w:p w:rsidR="00F93BD2" w:rsidRPr="00DA5859" w:rsidRDefault="00F93BD2" w:rsidP="00F93BD2">
      <w:pPr>
        <w:pStyle w:val="ConsPlusTitle"/>
        <w:jc w:val="center"/>
        <w:rPr>
          <w:rFonts w:ascii="Times New Roman" w:hAnsi="Times New Roman" w:cs="Times New Roman"/>
          <w:sz w:val="24"/>
          <w:szCs w:val="24"/>
        </w:rPr>
      </w:pPr>
    </w:p>
    <w:p w:rsidR="00F93BD2" w:rsidRPr="00DA5859" w:rsidRDefault="00F93BD2" w:rsidP="00F93BD2">
      <w:pPr>
        <w:pStyle w:val="ConsPlusTitle"/>
        <w:jc w:val="center"/>
        <w:rPr>
          <w:rFonts w:ascii="Times New Roman" w:hAnsi="Times New Roman" w:cs="Times New Roman"/>
          <w:sz w:val="24"/>
          <w:szCs w:val="24"/>
        </w:rPr>
      </w:pPr>
    </w:p>
    <w:p w:rsidR="00F93BD2" w:rsidRPr="00DA5859" w:rsidRDefault="00F93BD2" w:rsidP="00F93BD2">
      <w:pPr>
        <w:pStyle w:val="ConsPlusTitle"/>
        <w:jc w:val="center"/>
        <w:rPr>
          <w:rFonts w:ascii="Times New Roman" w:hAnsi="Times New Roman" w:cs="Times New Roman"/>
          <w:sz w:val="24"/>
          <w:szCs w:val="24"/>
        </w:rPr>
      </w:pPr>
    </w:p>
    <w:p w:rsidR="00F93BD2" w:rsidRPr="00DA5859" w:rsidRDefault="00F93BD2" w:rsidP="00F93BD2">
      <w:pPr>
        <w:pStyle w:val="ConsPlusTitle"/>
        <w:jc w:val="center"/>
        <w:rPr>
          <w:rFonts w:ascii="Times New Roman" w:hAnsi="Times New Roman" w:cs="Times New Roman"/>
          <w:sz w:val="24"/>
          <w:szCs w:val="24"/>
        </w:rPr>
      </w:pPr>
    </w:p>
    <w:p w:rsidR="00F93BD2" w:rsidRPr="00DA5859" w:rsidRDefault="00F93BD2" w:rsidP="00F93BD2">
      <w:pPr>
        <w:pStyle w:val="ConsPlusTitle"/>
        <w:jc w:val="center"/>
        <w:rPr>
          <w:rFonts w:ascii="Times New Roman" w:hAnsi="Times New Roman" w:cs="Times New Roman"/>
          <w:sz w:val="24"/>
          <w:szCs w:val="24"/>
        </w:rPr>
      </w:pPr>
    </w:p>
    <w:p w:rsidR="00F93BD2" w:rsidRPr="00DA5859" w:rsidRDefault="00F93BD2" w:rsidP="00F93BD2">
      <w:pPr>
        <w:pStyle w:val="ConsPlusTitle"/>
        <w:jc w:val="center"/>
        <w:rPr>
          <w:rFonts w:ascii="Times New Roman" w:hAnsi="Times New Roman" w:cs="Times New Roman"/>
          <w:sz w:val="24"/>
          <w:szCs w:val="24"/>
        </w:rPr>
      </w:pPr>
    </w:p>
    <w:p w:rsidR="00F93BD2" w:rsidRPr="00DA5859" w:rsidRDefault="00F93BD2" w:rsidP="00F93BD2">
      <w:pPr>
        <w:pStyle w:val="ConsPlusTitle"/>
        <w:jc w:val="center"/>
        <w:rPr>
          <w:rFonts w:ascii="Times New Roman" w:hAnsi="Times New Roman" w:cs="Times New Roman"/>
          <w:sz w:val="24"/>
          <w:szCs w:val="24"/>
        </w:rPr>
      </w:pPr>
    </w:p>
    <w:p w:rsidR="00F93BD2" w:rsidRPr="00DA5859" w:rsidRDefault="00F93BD2" w:rsidP="00F93BD2">
      <w:pPr>
        <w:pStyle w:val="ConsPlusTitle"/>
        <w:jc w:val="center"/>
        <w:rPr>
          <w:rFonts w:ascii="Times New Roman" w:hAnsi="Times New Roman" w:cs="Times New Roman"/>
          <w:sz w:val="24"/>
          <w:szCs w:val="24"/>
        </w:rPr>
      </w:pPr>
    </w:p>
    <w:p w:rsidR="005C71C0" w:rsidRPr="00631EA6" w:rsidRDefault="005C71C0" w:rsidP="005C71C0">
      <w:pPr>
        <w:pStyle w:val="ConsPlusNormal"/>
        <w:ind w:left="5103"/>
        <w:jc w:val="both"/>
        <w:rPr>
          <w:rFonts w:ascii="Times New Roman" w:hAnsi="Times New Roman" w:cs="Times New Roman"/>
          <w:sz w:val="24"/>
          <w:szCs w:val="24"/>
        </w:rPr>
      </w:pPr>
      <w:r w:rsidRPr="00631EA6">
        <w:rPr>
          <w:rFonts w:ascii="Times New Roman" w:hAnsi="Times New Roman" w:cs="Times New Roman"/>
          <w:sz w:val="24"/>
          <w:szCs w:val="24"/>
        </w:rPr>
        <w:t>Приложение к решению Собрания депутатов Вурнарского муниципального округа Чувашской Республики</w:t>
      </w:r>
    </w:p>
    <w:p w:rsidR="005C71C0" w:rsidRPr="00DA5859" w:rsidRDefault="005C71C0" w:rsidP="005C71C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о</w:t>
      </w:r>
      <w:r w:rsidRPr="00500790">
        <w:rPr>
          <w:rFonts w:ascii="Times New Roman" w:hAnsi="Times New Roman" w:cs="Times New Roman"/>
          <w:sz w:val="24"/>
          <w:szCs w:val="24"/>
        </w:rPr>
        <w:t>т</w:t>
      </w:r>
      <w:r>
        <w:rPr>
          <w:rFonts w:ascii="Times New Roman" w:hAnsi="Times New Roman" w:cs="Times New Roman"/>
          <w:sz w:val="24"/>
          <w:szCs w:val="24"/>
        </w:rPr>
        <w:t xml:space="preserve"> 29.11.</w:t>
      </w:r>
      <w:r w:rsidRPr="00500790">
        <w:rPr>
          <w:rFonts w:ascii="Times New Roman" w:hAnsi="Times New Roman" w:cs="Times New Roman"/>
          <w:sz w:val="24"/>
          <w:szCs w:val="24"/>
        </w:rPr>
        <w:t>202</w:t>
      </w:r>
      <w:r w:rsidRPr="0049023E">
        <w:rPr>
          <w:rFonts w:ascii="Times New Roman" w:hAnsi="Times New Roman" w:cs="Times New Roman"/>
          <w:sz w:val="24"/>
          <w:szCs w:val="24"/>
        </w:rPr>
        <w:t>3</w:t>
      </w:r>
      <w:r w:rsidRPr="00500790">
        <w:rPr>
          <w:rFonts w:ascii="Times New Roman" w:hAnsi="Times New Roman" w:cs="Times New Roman"/>
          <w:sz w:val="24"/>
          <w:szCs w:val="24"/>
        </w:rPr>
        <w:t>г.  №</w:t>
      </w:r>
      <w:r>
        <w:rPr>
          <w:rFonts w:ascii="Times New Roman" w:hAnsi="Times New Roman" w:cs="Times New Roman"/>
          <w:sz w:val="24"/>
          <w:szCs w:val="24"/>
        </w:rPr>
        <w:t xml:space="preserve"> 23/4</w:t>
      </w:r>
    </w:p>
    <w:p w:rsidR="00F93BD2" w:rsidRPr="00DA5859" w:rsidRDefault="00F93BD2" w:rsidP="00F93BD2">
      <w:pPr>
        <w:pStyle w:val="ConsPlusTitle"/>
        <w:jc w:val="center"/>
        <w:rPr>
          <w:rFonts w:ascii="Times New Roman" w:hAnsi="Times New Roman" w:cs="Times New Roman"/>
          <w:sz w:val="24"/>
          <w:szCs w:val="24"/>
        </w:rPr>
      </w:pPr>
    </w:p>
    <w:p w:rsidR="00F93BD2" w:rsidRPr="00DA5859" w:rsidRDefault="00F93BD2" w:rsidP="00F93BD2">
      <w:pPr>
        <w:pStyle w:val="ConsPlusTitle"/>
        <w:jc w:val="center"/>
        <w:rPr>
          <w:rFonts w:ascii="Times New Roman" w:hAnsi="Times New Roman" w:cs="Times New Roman"/>
          <w:sz w:val="24"/>
          <w:szCs w:val="24"/>
        </w:rPr>
      </w:pPr>
    </w:p>
    <w:p w:rsidR="00F93BD2" w:rsidRPr="00DA5859" w:rsidRDefault="00F93BD2" w:rsidP="00F93BD2">
      <w:pPr>
        <w:pStyle w:val="ConsPlusTitle"/>
        <w:jc w:val="center"/>
        <w:rPr>
          <w:rFonts w:ascii="Times New Roman" w:hAnsi="Times New Roman" w:cs="Times New Roman"/>
          <w:sz w:val="24"/>
          <w:szCs w:val="24"/>
        </w:rPr>
      </w:pPr>
    </w:p>
    <w:p w:rsidR="00F93BD2" w:rsidRPr="00DA5859" w:rsidRDefault="00F93BD2" w:rsidP="00F93BD2">
      <w:pPr>
        <w:pStyle w:val="ConsPlusTitle"/>
        <w:jc w:val="center"/>
        <w:rPr>
          <w:rFonts w:ascii="Times New Roman" w:hAnsi="Times New Roman" w:cs="Times New Roman"/>
          <w:sz w:val="24"/>
          <w:szCs w:val="24"/>
        </w:rPr>
      </w:pPr>
    </w:p>
    <w:p w:rsidR="00F93BD2" w:rsidRPr="00DA5859" w:rsidRDefault="00F93BD2" w:rsidP="00F93BD2">
      <w:pPr>
        <w:pStyle w:val="ConsPlusTitle"/>
        <w:jc w:val="center"/>
        <w:rPr>
          <w:rFonts w:ascii="Times New Roman" w:hAnsi="Times New Roman" w:cs="Times New Roman"/>
          <w:sz w:val="24"/>
          <w:szCs w:val="24"/>
        </w:rPr>
      </w:pPr>
    </w:p>
    <w:p w:rsidR="00F93BD2" w:rsidRPr="00DA5859" w:rsidRDefault="00F93BD2" w:rsidP="00F93BD2">
      <w:pPr>
        <w:pStyle w:val="ConsPlusTitle"/>
        <w:jc w:val="center"/>
        <w:rPr>
          <w:rFonts w:ascii="Times New Roman" w:hAnsi="Times New Roman" w:cs="Times New Roman"/>
          <w:sz w:val="24"/>
          <w:szCs w:val="24"/>
        </w:rPr>
      </w:pPr>
    </w:p>
    <w:p w:rsidR="00F93BD2" w:rsidRPr="00500790" w:rsidRDefault="00F93BD2" w:rsidP="00F93BD2">
      <w:pPr>
        <w:pStyle w:val="ConsPlusTitle"/>
        <w:jc w:val="center"/>
        <w:rPr>
          <w:rFonts w:ascii="Times New Roman" w:hAnsi="Times New Roman" w:cs="Times New Roman"/>
          <w:sz w:val="24"/>
          <w:szCs w:val="24"/>
        </w:rPr>
      </w:pPr>
      <w:r w:rsidRPr="00500790">
        <w:rPr>
          <w:rFonts w:ascii="Times New Roman" w:hAnsi="Times New Roman" w:cs="Times New Roman"/>
          <w:sz w:val="24"/>
          <w:szCs w:val="24"/>
        </w:rPr>
        <w:t>СТРАТЕГИЯ</w:t>
      </w:r>
    </w:p>
    <w:p w:rsidR="00F93BD2" w:rsidRPr="00500790" w:rsidRDefault="00F93BD2" w:rsidP="00F93BD2">
      <w:pPr>
        <w:pStyle w:val="ConsPlusTitle"/>
        <w:jc w:val="center"/>
        <w:rPr>
          <w:rFonts w:ascii="Times New Roman" w:hAnsi="Times New Roman" w:cs="Times New Roman"/>
          <w:sz w:val="24"/>
          <w:szCs w:val="24"/>
        </w:rPr>
      </w:pPr>
      <w:r w:rsidRPr="00500790">
        <w:rPr>
          <w:rFonts w:ascii="Times New Roman" w:hAnsi="Times New Roman" w:cs="Times New Roman"/>
          <w:sz w:val="24"/>
          <w:szCs w:val="24"/>
        </w:rPr>
        <w:t xml:space="preserve">СОЦИАЛЬНО-ЭКОНОМИЧЕСКОГО РАЗВИТИЯ </w:t>
      </w:r>
    </w:p>
    <w:p w:rsidR="00F93BD2" w:rsidRPr="00500790" w:rsidRDefault="00F93BD2" w:rsidP="00F93BD2">
      <w:pPr>
        <w:pStyle w:val="ConsPlusTitle"/>
        <w:jc w:val="center"/>
        <w:rPr>
          <w:rFonts w:ascii="Times New Roman" w:hAnsi="Times New Roman" w:cs="Times New Roman"/>
          <w:sz w:val="24"/>
          <w:szCs w:val="24"/>
        </w:rPr>
      </w:pPr>
      <w:r w:rsidRPr="00500790">
        <w:rPr>
          <w:rFonts w:ascii="Times New Roman" w:hAnsi="Times New Roman" w:cs="Times New Roman"/>
          <w:sz w:val="24"/>
          <w:szCs w:val="24"/>
        </w:rPr>
        <w:t xml:space="preserve">ВУРНАРСКОГО </w:t>
      </w:r>
      <w:r w:rsidR="008F38FD" w:rsidRPr="00500790">
        <w:rPr>
          <w:rFonts w:ascii="Times New Roman" w:hAnsi="Times New Roman" w:cs="Times New Roman"/>
          <w:sz w:val="24"/>
          <w:szCs w:val="24"/>
        </w:rPr>
        <w:t>МУНИЦИПАЛЬНОГО ОКРУГА</w:t>
      </w:r>
      <w:r w:rsidRPr="00500790">
        <w:rPr>
          <w:rFonts w:ascii="Times New Roman" w:hAnsi="Times New Roman" w:cs="Times New Roman"/>
          <w:sz w:val="24"/>
          <w:szCs w:val="24"/>
        </w:rPr>
        <w:t xml:space="preserve"> ЧУВАШСКОЙ РЕСПУБЛИКИ</w:t>
      </w:r>
    </w:p>
    <w:p w:rsidR="00F93BD2" w:rsidRPr="00500790" w:rsidRDefault="00F93BD2" w:rsidP="00F93BD2">
      <w:pPr>
        <w:pStyle w:val="ConsPlusTitle"/>
        <w:jc w:val="center"/>
        <w:rPr>
          <w:rFonts w:ascii="Times New Roman" w:hAnsi="Times New Roman" w:cs="Times New Roman"/>
          <w:sz w:val="24"/>
          <w:szCs w:val="24"/>
        </w:rPr>
      </w:pPr>
      <w:r w:rsidRPr="00500790">
        <w:rPr>
          <w:rFonts w:ascii="Times New Roman" w:hAnsi="Times New Roman" w:cs="Times New Roman"/>
          <w:sz w:val="24"/>
          <w:szCs w:val="24"/>
        </w:rPr>
        <w:t>ДО 2035 ГОДА</w:t>
      </w:r>
    </w:p>
    <w:p w:rsidR="00F93BD2" w:rsidRPr="00500790" w:rsidRDefault="00F93BD2" w:rsidP="00F93BD2">
      <w:pPr>
        <w:pStyle w:val="ConsPlusNormal"/>
        <w:jc w:val="both"/>
        <w:rPr>
          <w:rFonts w:ascii="Times New Roman" w:hAnsi="Times New Roman" w:cs="Times New Roman"/>
          <w:sz w:val="24"/>
          <w:szCs w:val="24"/>
        </w:rPr>
      </w:pPr>
    </w:p>
    <w:p w:rsidR="00F93BD2" w:rsidRPr="00500790" w:rsidRDefault="00F93BD2" w:rsidP="00F93BD2">
      <w:pPr>
        <w:rPr>
          <w:rFonts w:ascii="Cambria" w:hAnsi="Cambria" w:cs="Times New Roman"/>
          <w:b/>
          <w:bCs/>
          <w:sz w:val="28"/>
          <w:szCs w:val="28"/>
        </w:rPr>
      </w:pPr>
      <w:r w:rsidRPr="00500790">
        <w:br w:type="page"/>
      </w:r>
    </w:p>
    <w:p w:rsidR="00403550" w:rsidRPr="00C47B52" w:rsidRDefault="00064E5C" w:rsidP="00ED42C1">
      <w:pPr>
        <w:pStyle w:val="11"/>
        <w:tabs>
          <w:tab w:val="right" w:leader="dot" w:pos="9923"/>
        </w:tabs>
        <w:rPr>
          <w:rFonts w:ascii="Times New Roman" w:hAnsi="Times New Roman"/>
          <w:noProof/>
          <w:sz w:val="24"/>
          <w:szCs w:val="24"/>
          <w:lang w:eastAsia="ru-RU"/>
        </w:rPr>
      </w:pPr>
      <w:r w:rsidRPr="00DA5859">
        <w:rPr>
          <w:rFonts w:ascii="Times New Roman" w:hAnsi="Times New Roman"/>
          <w:sz w:val="24"/>
          <w:szCs w:val="24"/>
        </w:rPr>
        <w:lastRenderedPageBreak/>
        <w:fldChar w:fldCharType="begin"/>
      </w:r>
      <w:r w:rsidR="00F93BD2" w:rsidRPr="00DA5859">
        <w:rPr>
          <w:rFonts w:ascii="Times New Roman" w:hAnsi="Times New Roman"/>
          <w:sz w:val="24"/>
          <w:szCs w:val="24"/>
        </w:rPr>
        <w:instrText xml:space="preserve"> TOC \o "1-3" \h \z \u </w:instrText>
      </w:r>
      <w:r w:rsidRPr="00DA5859">
        <w:rPr>
          <w:rFonts w:ascii="Times New Roman" w:hAnsi="Times New Roman"/>
          <w:sz w:val="24"/>
          <w:szCs w:val="24"/>
        </w:rPr>
        <w:fldChar w:fldCharType="separate"/>
      </w:r>
      <w:hyperlink w:anchor="_Toc1735059" w:history="1">
        <w:r w:rsidR="00403550" w:rsidRPr="00C47B52">
          <w:rPr>
            <w:rStyle w:val="af4"/>
            <w:rFonts w:ascii="Times New Roman" w:hAnsi="Times New Roman"/>
            <w:noProof/>
            <w:sz w:val="24"/>
            <w:szCs w:val="24"/>
          </w:rPr>
          <w:t>Введение</w:t>
        </w:r>
        <w:r w:rsidR="00403550" w:rsidRPr="00C47B52">
          <w:rPr>
            <w:rFonts w:ascii="Times New Roman" w:hAnsi="Times New Roman"/>
            <w:noProof/>
            <w:webHidden/>
            <w:sz w:val="24"/>
            <w:szCs w:val="24"/>
          </w:rPr>
          <w:tab/>
        </w:r>
        <w:r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_Toc1735059 \h </w:instrText>
        </w:r>
        <w:r w:rsidRPr="00C47B52">
          <w:rPr>
            <w:rFonts w:ascii="Times New Roman" w:hAnsi="Times New Roman"/>
            <w:noProof/>
            <w:webHidden/>
            <w:sz w:val="24"/>
            <w:szCs w:val="24"/>
          </w:rPr>
        </w:r>
        <w:r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7</w:t>
        </w:r>
        <w:r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060" w:history="1">
        <w:r w:rsidR="00403550" w:rsidRPr="00C47B52">
          <w:rPr>
            <w:rStyle w:val="af4"/>
            <w:rFonts w:ascii="Times New Roman" w:hAnsi="Times New Roman"/>
            <w:noProof/>
            <w:sz w:val="24"/>
            <w:szCs w:val="24"/>
          </w:rPr>
          <w:t>Раздел I. Обоснование выбора стратегических приоритетов</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_Toc1735060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8</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061" w:history="1">
        <w:r w:rsidR="00403550" w:rsidRPr="00C47B52">
          <w:rPr>
            <w:rStyle w:val="af4"/>
            <w:rFonts w:ascii="Times New Roman" w:hAnsi="Times New Roman"/>
            <w:noProof/>
            <w:sz w:val="24"/>
            <w:szCs w:val="24"/>
          </w:rPr>
          <w:t xml:space="preserve">1.1. Комплексный анализ социально-экономического развития Вурнарского </w:t>
        </w:r>
        <w:r w:rsidR="008F38FD" w:rsidRPr="00C47B52">
          <w:rPr>
            <w:rStyle w:val="af4"/>
            <w:rFonts w:ascii="Times New Roman" w:hAnsi="Times New Roman"/>
            <w:noProof/>
            <w:sz w:val="24"/>
            <w:szCs w:val="24"/>
          </w:rPr>
          <w:t>муниципального округа</w:t>
        </w:r>
        <w:r w:rsidR="00403550" w:rsidRPr="00C47B52">
          <w:rPr>
            <w:rStyle w:val="af4"/>
            <w:rFonts w:ascii="Times New Roman" w:hAnsi="Times New Roman"/>
            <w:noProof/>
            <w:sz w:val="24"/>
            <w:szCs w:val="24"/>
          </w:rPr>
          <w:t xml:space="preserve"> Чувашской Республики, отражающий ее место в экономике Чувашской Республики</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_Toc1735061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8</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062" w:history="1">
        <w:r w:rsidR="00403550" w:rsidRPr="00C47B52">
          <w:rPr>
            <w:rStyle w:val="af4"/>
            <w:rFonts w:ascii="Times New Roman" w:hAnsi="Times New Roman"/>
            <w:noProof/>
            <w:sz w:val="24"/>
            <w:szCs w:val="24"/>
          </w:rPr>
          <w:t xml:space="preserve">1.2. Оценка достигнутых основных показателей и целей социально-экономического развития Вурнарского </w:t>
        </w:r>
        <w:r w:rsidR="008F38FD" w:rsidRPr="00C47B52">
          <w:rPr>
            <w:rStyle w:val="af4"/>
            <w:rFonts w:ascii="Times New Roman" w:hAnsi="Times New Roman"/>
            <w:noProof/>
            <w:sz w:val="24"/>
            <w:szCs w:val="24"/>
          </w:rPr>
          <w:t>муниципального округа</w:t>
        </w:r>
        <w:r w:rsidR="00403550" w:rsidRPr="00C47B52">
          <w:rPr>
            <w:rStyle w:val="af4"/>
            <w:rFonts w:ascii="Times New Roman" w:hAnsi="Times New Roman"/>
            <w:noProof/>
            <w:sz w:val="24"/>
            <w:szCs w:val="24"/>
          </w:rPr>
          <w:t xml:space="preserve"> Чувашской Республики, ее конкурентоспособности и инвестиционной привлекательности</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_Toc1735062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9</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063" w:history="1">
        <w:r w:rsidR="00403550" w:rsidRPr="00C47B52">
          <w:rPr>
            <w:rStyle w:val="af4"/>
            <w:rFonts w:ascii="Times New Roman" w:hAnsi="Times New Roman"/>
            <w:noProof/>
            <w:sz w:val="24"/>
            <w:szCs w:val="24"/>
          </w:rPr>
          <w:t xml:space="preserve">1.3. Результаты анализа социально-экономического развития Вурнарского </w:t>
        </w:r>
        <w:r w:rsidR="008F38FD" w:rsidRPr="00C47B52">
          <w:rPr>
            <w:rStyle w:val="af4"/>
            <w:rFonts w:ascii="Times New Roman" w:hAnsi="Times New Roman"/>
            <w:noProof/>
            <w:sz w:val="24"/>
            <w:szCs w:val="24"/>
          </w:rPr>
          <w:t>муниципального округа</w:t>
        </w:r>
        <w:r w:rsidR="00403550" w:rsidRPr="00C47B52">
          <w:rPr>
            <w:rStyle w:val="af4"/>
            <w:rFonts w:ascii="Times New Roman" w:hAnsi="Times New Roman"/>
            <w:noProof/>
            <w:sz w:val="24"/>
            <w:szCs w:val="24"/>
          </w:rPr>
          <w:t xml:space="preserve"> Чувашской Республики</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_Toc1735063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11</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064" w:history="1">
        <w:r w:rsidR="00403550" w:rsidRPr="00C47B52">
          <w:rPr>
            <w:rStyle w:val="af4"/>
            <w:rFonts w:ascii="Times New Roman" w:hAnsi="Times New Roman"/>
            <w:noProof/>
            <w:sz w:val="24"/>
            <w:szCs w:val="24"/>
          </w:rPr>
          <w:t xml:space="preserve">1.4. Анализ экономических, социальных и технологических факторов социально-экономического развития Вурнарского </w:t>
        </w:r>
        <w:r w:rsidR="008F38FD" w:rsidRPr="00C47B52">
          <w:rPr>
            <w:rStyle w:val="af4"/>
            <w:rFonts w:ascii="Times New Roman" w:hAnsi="Times New Roman"/>
            <w:noProof/>
            <w:sz w:val="24"/>
            <w:szCs w:val="24"/>
          </w:rPr>
          <w:t>муниципального округа</w:t>
        </w:r>
        <w:r w:rsidR="00403550" w:rsidRPr="00C47B52">
          <w:rPr>
            <w:rStyle w:val="af4"/>
            <w:rFonts w:ascii="Times New Roman" w:hAnsi="Times New Roman"/>
            <w:noProof/>
            <w:sz w:val="24"/>
            <w:szCs w:val="24"/>
          </w:rPr>
          <w:t xml:space="preserve"> Чувашской Республики, внутреннего состояния (сильных и слабых сторон) и внешнего окружения (возможностей и угроз) социально-экономического развития Чувашской Республики</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_Toc1735064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11</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065" w:history="1">
        <w:r w:rsidR="00403550" w:rsidRPr="00C47B52">
          <w:rPr>
            <w:rStyle w:val="af4"/>
            <w:rFonts w:ascii="Times New Roman" w:hAnsi="Times New Roman"/>
            <w:noProof/>
            <w:sz w:val="24"/>
            <w:szCs w:val="24"/>
          </w:rPr>
          <w:t xml:space="preserve">Анализ конкурентоспособности Вурнарского </w:t>
        </w:r>
        <w:r w:rsidR="008F38FD" w:rsidRPr="00C47B52">
          <w:rPr>
            <w:rStyle w:val="af4"/>
            <w:rFonts w:ascii="Times New Roman" w:hAnsi="Times New Roman"/>
            <w:noProof/>
            <w:sz w:val="24"/>
            <w:szCs w:val="24"/>
          </w:rPr>
          <w:t>муниципального округа</w:t>
        </w:r>
        <w:r w:rsidR="00403550" w:rsidRPr="00C47B52">
          <w:rPr>
            <w:rStyle w:val="af4"/>
            <w:rFonts w:ascii="Times New Roman" w:hAnsi="Times New Roman"/>
            <w:noProof/>
            <w:sz w:val="24"/>
            <w:szCs w:val="24"/>
          </w:rPr>
          <w:t xml:space="preserve"> Чувашской Республики</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_Toc1735065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12</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066" w:history="1">
        <w:r w:rsidR="00403550" w:rsidRPr="00C47B52">
          <w:rPr>
            <w:rStyle w:val="af4"/>
            <w:rFonts w:ascii="Times New Roman" w:hAnsi="Times New Roman"/>
            <w:noProof/>
            <w:sz w:val="24"/>
            <w:szCs w:val="24"/>
          </w:rPr>
          <w:t>Возможности</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_Toc1735066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14</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067" w:history="1">
        <w:r w:rsidR="00403550" w:rsidRPr="00C47B52">
          <w:rPr>
            <w:rStyle w:val="af4"/>
            <w:rFonts w:ascii="Times New Roman" w:hAnsi="Times New Roman"/>
            <w:noProof/>
            <w:sz w:val="24"/>
            <w:szCs w:val="24"/>
          </w:rPr>
          <w:t xml:space="preserve">Раздел II. Приоритеты, цели, задачи и направления стратегии социально-экономического развития Вурнарского </w:t>
        </w:r>
        <w:r w:rsidR="008F38FD" w:rsidRPr="00C47B52">
          <w:rPr>
            <w:rStyle w:val="af4"/>
            <w:rFonts w:ascii="Times New Roman" w:hAnsi="Times New Roman"/>
            <w:noProof/>
            <w:sz w:val="24"/>
            <w:szCs w:val="24"/>
          </w:rPr>
          <w:t>муниципального округа</w:t>
        </w:r>
        <w:r w:rsidR="00403550" w:rsidRPr="00C47B52">
          <w:rPr>
            <w:rStyle w:val="af4"/>
            <w:rFonts w:ascii="Times New Roman" w:hAnsi="Times New Roman"/>
            <w:noProof/>
            <w:sz w:val="24"/>
            <w:szCs w:val="24"/>
          </w:rPr>
          <w:t xml:space="preserve"> Чувашской Республики до 2035 года</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_Toc1735067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15</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068" w:history="1">
        <w:r w:rsidR="00403550" w:rsidRPr="00C47B52">
          <w:rPr>
            <w:rStyle w:val="af4"/>
            <w:rFonts w:ascii="Times New Roman" w:hAnsi="Times New Roman"/>
            <w:noProof/>
            <w:sz w:val="24"/>
            <w:szCs w:val="24"/>
          </w:rPr>
          <w:t xml:space="preserve">2.1. Главный стратегический приоритет Вурнарского </w:t>
        </w:r>
        <w:r w:rsidR="008F38FD" w:rsidRPr="00C47B52">
          <w:rPr>
            <w:rStyle w:val="af4"/>
            <w:rFonts w:ascii="Times New Roman" w:hAnsi="Times New Roman"/>
            <w:noProof/>
            <w:sz w:val="24"/>
            <w:szCs w:val="24"/>
          </w:rPr>
          <w:t>муниципального округа</w:t>
        </w:r>
        <w:r w:rsidR="00403550" w:rsidRPr="00C47B52">
          <w:rPr>
            <w:rStyle w:val="af4"/>
            <w:rFonts w:ascii="Times New Roman" w:hAnsi="Times New Roman"/>
            <w:noProof/>
            <w:sz w:val="24"/>
            <w:szCs w:val="24"/>
          </w:rPr>
          <w:t xml:space="preserve"> Чувашской Республики</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_Toc1735068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15</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069" w:history="1">
        <w:r w:rsidR="00403550" w:rsidRPr="00C47B52">
          <w:rPr>
            <w:rStyle w:val="af4"/>
            <w:rFonts w:ascii="Times New Roman" w:hAnsi="Times New Roman"/>
            <w:noProof/>
            <w:sz w:val="24"/>
            <w:szCs w:val="24"/>
          </w:rPr>
          <w:t xml:space="preserve">2.2. Сценарии социально-экономического развития  Вурнарского </w:t>
        </w:r>
        <w:r w:rsidR="008F38FD" w:rsidRPr="00C47B52">
          <w:rPr>
            <w:rStyle w:val="af4"/>
            <w:rFonts w:ascii="Times New Roman" w:hAnsi="Times New Roman"/>
            <w:noProof/>
            <w:sz w:val="24"/>
            <w:szCs w:val="24"/>
          </w:rPr>
          <w:t>муниципального округа</w:t>
        </w:r>
        <w:r w:rsidR="00403550" w:rsidRPr="00C47B52">
          <w:rPr>
            <w:rStyle w:val="af4"/>
            <w:rFonts w:ascii="Times New Roman" w:hAnsi="Times New Roman"/>
            <w:noProof/>
            <w:sz w:val="24"/>
            <w:szCs w:val="24"/>
          </w:rPr>
          <w:t xml:space="preserve"> Чувашской Республики</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_Toc1735069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15</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070" w:history="1">
        <w:r w:rsidR="00403550" w:rsidRPr="00C47B52">
          <w:rPr>
            <w:rStyle w:val="af4"/>
            <w:rFonts w:ascii="Times New Roman" w:hAnsi="Times New Roman"/>
            <w:noProof/>
            <w:sz w:val="24"/>
            <w:szCs w:val="24"/>
          </w:rPr>
          <w:t xml:space="preserve">2.3. Система целей, задач и приоритетных направлений социально-экономического развития </w:t>
        </w:r>
        <w:r w:rsidR="009206F5" w:rsidRPr="00C47B52">
          <w:rPr>
            <w:rStyle w:val="af4"/>
            <w:rFonts w:ascii="Times New Roman" w:hAnsi="Times New Roman"/>
            <w:noProof/>
            <w:sz w:val="24"/>
            <w:szCs w:val="24"/>
          </w:rPr>
          <w:t xml:space="preserve">Вурнарского </w:t>
        </w:r>
        <w:r w:rsidR="008F38FD" w:rsidRPr="00C47B52">
          <w:rPr>
            <w:rStyle w:val="af4"/>
            <w:rFonts w:ascii="Times New Roman" w:hAnsi="Times New Roman"/>
            <w:noProof/>
            <w:sz w:val="24"/>
            <w:szCs w:val="24"/>
          </w:rPr>
          <w:t>муниципального округа</w:t>
        </w:r>
        <w:r w:rsidR="00403550" w:rsidRPr="00C47B52">
          <w:rPr>
            <w:rStyle w:val="af4"/>
            <w:rFonts w:ascii="Times New Roman" w:hAnsi="Times New Roman"/>
            <w:noProof/>
            <w:sz w:val="24"/>
            <w:szCs w:val="24"/>
          </w:rPr>
          <w:t>Чувашской Республики</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_Toc1735070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17</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071" w:history="1">
        <w:r w:rsidR="00403550" w:rsidRPr="00C47B52">
          <w:rPr>
            <w:rStyle w:val="af4"/>
            <w:rFonts w:ascii="Times New Roman" w:hAnsi="Times New Roman"/>
            <w:noProof/>
            <w:sz w:val="24"/>
            <w:szCs w:val="24"/>
          </w:rPr>
          <w:t>Цель 1. Рост конкурентоспособности экономики, развитие отраслей наукоемкой экономики и создание высокотехнологичных производств</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_Toc1735071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17</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072" w:history="1">
        <w:r w:rsidR="00403550" w:rsidRPr="00C47B52">
          <w:rPr>
            <w:rStyle w:val="af4"/>
            <w:rFonts w:ascii="Times New Roman" w:hAnsi="Times New Roman"/>
            <w:noProof/>
            <w:sz w:val="24"/>
            <w:szCs w:val="24"/>
          </w:rPr>
          <w:t>Задача 1.1. Обеспечение конкурентоспособности промышленного комплекса</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_Toc1735072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17</w:t>
        </w:r>
        <w:r w:rsidR="00064E5C" w:rsidRPr="00C47B52">
          <w:rPr>
            <w:rFonts w:ascii="Times New Roman" w:hAnsi="Times New Roman"/>
            <w:noProof/>
            <w:webHidden/>
            <w:sz w:val="24"/>
            <w:szCs w:val="24"/>
          </w:rPr>
          <w:fldChar w:fldCharType="end"/>
        </w:r>
      </w:hyperlink>
    </w:p>
    <w:p w:rsidR="00403550" w:rsidRPr="00C47B52" w:rsidRDefault="00BF5355" w:rsidP="00ED42C1">
      <w:pPr>
        <w:pStyle w:val="31"/>
        <w:tabs>
          <w:tab w:val="right" w:leader="dot" w:pos="9923"/>
        </w:tabs>
        <w:ind w:left="0"/>
        <w:rPr>
          <w:rFonts w:ascii="Times New Roman" w:hAnsi="Times New Roman"/>
          <w:noProof/>
          <w:sz w:val="24"/>
          <w:szCs w:val="24"/>
          <w:lang w:eastAsia="ru-RU"/>
        </w:rPr>
      </w:pPr>
      <w:hyperlink w:anchor="_Toc1735073" w:history="1">
        <w:r w:rsidR="00403550" w:rsidRPr="00C47B52">
          <w:rPr>
            <w:rStyle w:val="af4"/>
            <w:rFonts w:ascii="Times New Roman" w:hAnsi="Times New Roman"/>
            <w:noProof/>
            <w:sz w:val="24"/>
            <w:szCs w:val="24"/>
          </w:rPr>
          <w:t>Задача 1.2. Формирование инновационной системы и развитие наукоемкой экономики</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_Toc1735073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20</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074" w:history="1">
        <w:r w:rsidR="00403550" w:rsidRPr="00C47B52">
          <w:rPr>
            <w:rStyle w:val="af4"/>
            <w:rFonts w:ascii="Times New Roman" w:hAnsi="Times New Roman"/>
            <w:noProof/>
            <w:sz w:val="24"/>
            <w:szCs w:val="24"/>
          </w:rPr>
          <w:t>Задача 1.3. Создание высокотехнологичного агропромышленного комплекса, обеспечивающего население качественной и экологически чистой продукцией</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_Toc1735074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21</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075" w:history="1">
        <w:r w:rsidR="00403550" w:rsidRPr="00C47B52">
          <w:rPr>
            <w:rStyle w:val="af4"/>
            <w:rFonts w:ascii="Times New Roman" w:hAnsi="Times New Roman"/>
            <w:noProof/>
            <w:sz w:val="24"/>
            <w:szCs w:val="24"/>
          </w:rPr>
          <w:t>Задача 1.4. Развитие транспортной инфраструктуры</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_Toc1735075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23</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076" w:history="1">
        <w:r w:rsidR="00403550" w:rsidRPr="00C47B52">
          <w:rPr>
            <w:rStyle w:val="af4"/>
            <w:rFonts w:ascii="Times New Roman" w:hAnsi="Times New Roman"/>
            <w:noProof/>
            <w:sz w:val="24"/>
            <w:szCs w:val="24"/>
          </w:rPr>
          <w:t>Задача 1.5. Развитие информатизации и связи</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_Toc1735076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24</w:t>
        </w:r>
        <w:r w:rsidR="00064E5C" w:rsidRPr="00C47B52">
          <w:rPr>
            <w:rFonts w:ascii="Times New Roman" w:hAnsi="Times New Roman"/>
            <w:noProof/>
            <w:webHidden/>
            <w:sz w:val="24"/>
            <w:szCs w:val="24"/>
          </w:rPr>
          <w:fldChar w:fldCharType="end"/>
        </w:r>
      </w:hyperlink>
    </w:p>
    <w:p w:rsidR="00403550" w:rsidRPr="00C47B52" w:rsidRDefault="00BF5355" w:rsidP="00ED42C1">
      <w:pPr>
        <w:pStyle w:val="25"/>
        <w:tabs>
          <w:tab w:val="right" w:leader="dot" w:pos="9923"/>
        </w:tabs>
        <w:ind w:left="0"/>
        <w:rPr>
          <w:rFonts w:ascii="Times New Roman" w:hAnsi="Times New Roman"/>
          <w:noProof/>
          <w:sz w:val="24"/>
          <w:szCs w:val="24"/>
          <w:lang w:eastAsia="ru-RU"/>
        </w:rPr>
      </w:pPr>
      <w:hyperlink w:anchor="_Toc1735077" w:history="1">
        <w:r w:rsidR="00403550" w:rsidRPr="00C47B52">
          <w:rPr>
            <w:rStyle w:val="af4"/>
            <w:rFonts w:ascii="Times New Roman" w:hAnsi="Times New Roman"/>
            <w:noProof/>
            <w:sz w:val="24"/>
            <w:szCs w:val="24"/>
          </w:rPr>
          <w:t>Цель 2.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муниципального управления</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_Toc1735077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25</w:t>
        </w:r>
        <w:r w:rsidR="00064E5C" w:rsidRPr="00C47B52">
          <w:rPr>
            <w:rFonts w:ascii="Times New Roman" w:hAnsi="Times New Roman"/>
            <w:noProof/>
            <w:webHidden/>
            <w:sz w:val="24"/>
            <w:szCs w:val="24"/>
          </w:rPr>
          <w:fldChar w:fldCharType="end"/>
        </w:r>
      </w:hyperlink>
    </w:p>
    <w:p w:rsidR="00403550" w:rsidRPr="00C47B52" w:rsidRDefault="00BF5355" w:rsidP="00ED42C1">
      <w:pPr>
        <w:pStyle w:val="31"/>
        <w:tabs>
          <w:tab w:val="right" w:leader="dot" w:pos="9923"/>
        </w:tabs>
        <w:ind w:left="0"/>
        <w:rPr>
          <w:rFonts w:ascii="Times New Roman" w:hAnsi="Times New Roman"/>
          <w:noProof/>
          <w:sz w:val="24"/>
          <w:szCs w:val="24"/>
          <w:lang w:eastAsia="ru-RU"/>
        </w:rPr>
      </w:pPr>
      <w:hyperlink w:anchor="_Toc1735078" w:history="1">
        <w:r w:rsidR="00403550" w:rsidRPr="00C47B52">
          <w:rPr>
            <w:rStyle w:val="af4"/>
            <w:rFonts w:ascii="Times New Roman" w:hAnsi="Times New Roman"/>
            <w:noProof/>
            <w:sz w:val="24"/>
            <w:szCs w:val="24"/>
          </w:rPr>
          <w:t>Задача 2.1. Формирование привлекательного инвестиционного климата для привлечения инвестиций и содействие развитию конкуренции</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_Toc1735078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25</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079" w:history="1">
        <w:r w:rsidR="00403550" w:rsidRPr="00C47B52">
          <w:rPr>
            <w:rStyle w:val="af4"/>
            <w:rFonts w:ascii="Times New Roman" w:hAnsi="Times New Roman"/>
            <w:noProof/>
            <w:sz w:val="24"/>
            <w:szCs w:val="24"/>
          </w:rPr>
          <w:t>Задача 2.2. Обеспечение благоприятного предпринимательского климата</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_Toc1735079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28</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080" w:history="1">
        <w:r w:rsidR="00403550" w:rsidRPr="00C47B52">
          <w:rPr>
            <w:rStyle w:val="af4"/>
            <w:rFonts w:ascii="Times New Roman" w:hAnsi="Times New Roman"/>
            <w:noProof/>
            <w:sz w:val="24"/>
            <w:szCs w:val="24"/>
          </w:rPr>
          <w:t xml:space="preserve">Задача 2.3. Повышение эффективности управления муниципальным имуществом Вурнарского </w:t>
        </w:r>
        <w:r w:rsidR="008F38FD" w:rsidRPr="00C47B52">
          <w:rPr>
            <w:rStyle w:val="af4"/>
            <w:rFonts w:ascii="Times New Roman" w:hAnsi="Times New Roman"/>
            <w:noProof/>
            <w:sz w:val="24"/>
            <w:szCs w:val="24"/>
          </w:rPr>
          <w:t>муниципального округа</w:t>
        </w:r>
        <w:r w:rsidR="00403550" w:rsidRPr="00C47B52">
          <w:rPr>
            <w:rStyle w:val="af4"/>
            <w:rFonts w:ascii="Times New Roman" w:hAnsi="Times New Roman"/>
            <w:noProof/>
            <w:sz w:val="24"/>
            <w:szCs w:val="24"/>
          </w:rPr>
          <w:t xml:space="preserve"> Чувашской Республики</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_Toc1735080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30</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081" w:history="1">
        <w:r w:rsidR="00403550" w:rsidRPr="00C47B52">
          <w:rPr>
            <w:rStyle w:val="af4"/>
            <w:rFonts w:ascii="Times New Roman" w:hAnsi="Times New Roman"/>
            <w:noProof/>
            <w:sz w:val="24"/>
            <w:szCs w:val="24"/>
          </w:rPr>
          <w:t>Задача 2.4. Повышение устойчивости бюджетной системы и эффективности муниципального управления</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_Toc1735081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31</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082" w:history="1">
        <w:r w:rsidR="00403550" w:rsidRPr="00C47B52">
          <w:rPr>
            <w:rStyle w:val="af4"/>
            <w:rFonts w:ascii="Times New Roman" w:hAnsi="Times New Roman"/>
            <w:noProof/>
            <w:sz w:val="24"/>
            <w:szCs w:val="24"/>
          </w:rPr>
          <w:t>Цель 3. Рациональное природопользование и обеспечение экологической безопасности в Вурнарском районе Чувашской Республике</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_Toc1735082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33</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083" w:history="1">
        <w:r w:rsidR="00403550" w:rsidRPr="00C47B52">
          <w:rPr>
            <w:rStyle w:val="af4"/>
            <w:rFonts w:ascii="Times New Roman" w:hAnsi="Times New Roman"/>
            <w:noProof/>
            <w:sz w:val="24"/>
            <w:szCs w:val="24"/>
          </w:rPr>
          <w:t xml:space="preserve">Задача 3.1. Рациональное освоение природно-ресурсного потенциала Вурнарского </w:t>
        </w:r>
        <w:r w:rsidR="008F38FD" w:rsidRPr="00C47B52">
          <w:rPr>
            <w:rStyle w:val="af4"/>
            <w:rFonts w:ascii="Times New Roman" w:hAnsi="Times New Roman"/>
            <w:noProof/>
            <w:sz w:val="24"/>
            <w:szCs w:val="24"/>
          </w:rPr>
          <w:t>муниципального округа</w:t>
        </w:r>
        <w:r w:rsidR="00403550" w:rsidRPr="00C47B52">
          <w:rPr>
            <w:rStyle w:val="af4"/>
            <w:rFonts w:ascii="Times New Roman" w:hAnsi="Times New Roman"/>
            <w:noProof/>
            <w:sz w:val="24"/>
            <w:szCs w:val="24"/>
          </w:rPr>
          <w:t xml:space="preserve"> Чувашской Республики</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_Toc1735083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33</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084" w:history="1">
        <w:r w:rsidR="00403550" w:rsidRPr="00C47B52">
          <w:rPr>
            <w:rStyle w:val="af4"/>
            <w:rFonts w:ascii="Times New Roman" w:hAnsi="Times New Roman"/>
            <w:noProof/>
            <w:sz w:val="24"/>
            <w:szCs w:val="24"/>
          </w:rPr>
          <w:t>Задача 3.2. Охрана окружающей среды</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_Toc1735084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34</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085" w:history="1">
        <w:r w:rsidR="00403550" w:rsidRPr="00C47B52">
          <w:rPr>
            <w:rStyle w:val="af4"/>
            <w:rFonts w:ascii="Times New Roman" w:hAnsi="Times New Roman"/>
            <w:noProof/>
            <w:sz w:val="24"/>
            <w:szCs w:val="24"/>
          </w:rPr>
          <w:t>Цель 4. Развитие человеческого капитала и социальной сферы в Вурнарском районе Чувашской Республике. Повышение уровня и качества жизни населения</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_Toc1735085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35</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086" w:history="1">
        <w:r w:rsidR="00403550" w:rsidRPr="00C47B52">
          <w:rPr>
            <w:rStyle w:val="af4"/>
            <w:rFonts w:ascii="Times New Roman" w:hAnsi="Times New Roman"/>
            <w:noProof/>
            <w:sz w:val="24"/>
            <w:szCs w:val="24"/>
          </w:rPr>
          <w:t>Задача 4.1. Демографическое развитие, улучшение здоровья населения и поддержание его долголетней активной жизни</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_Toc1735086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35</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087" w:history="1">
        <w:r w:rsidR="00403550" w:rsidRPr="00C47B52">
          <w:rPr>
            <w:rStyle w:val="af4"/>
            <w:rFonts w:ascii="Times New Roman" w:hAnsi="Times New Roman"/>
            <w:noProof/>
            <w:sz w:val="24"/>
            <w:szCs w:val="24"/>
          </w:rPr>
          <w:t>Задача 4.2. Совершенствование сферы потребления и повышение качества жизни населения</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_Toc1735087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36</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088" w:history="1">
        <w:r w:rsidR="00403550" w:rsidRPr="00C47B52">
          <w:rPr>
            <w:rStyle w:val="af4"/>
            <w:rFonts w:ascii="Times New Roman" w:hAnsi="Times New Roman"/>
            <w:noProof/>
            <w:sz w:val="24"/>
            <w:szCs w:val="24"/>
          </w:rPr>
          <w:t>Задача 4.3. Создание конкурентоспособного образования, кадровое обеспечение реального сектора экономики и приоритетные направления работы с молодежью</w:t>
        </w:r>
        <w:r w:rsidR="00403550" w:rsidRPr="00C47B52">
          <w:rPr>
            <w:rFonts w:ascii="Times New Roman" w:hAnsi="Times New Roman"/>
            <w:noProof/>
            <w:webHidden/>
            <w:sz w:val="24"/>
            <w:szCs w:val="24"/>
          </w:rPr>
          <w:tab/>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089" w:history="1">
        <w:r w:rsidR="00403550" w:rsidRPr="00C47B52">
          <w:rPr>
            <w:rStyle w:val="af4"/>
            <w:rFonts w:ascii="Times New Roman" w:hAnsi="Times New Roman"/>
            <w:noProof/>
            <w:sz w:val="24"/>
            <w:szCs w:val="24"/>
          </w:rPr>
          <w:t>Реализация приоритетного проекта "Создание современной образовательной среды для школьников" в рамках национального проекта в сфере образования</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_Toc1735089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40</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090" w:history="1">
        <w:r w:rsidR="00403550" w:rsidRPr="00C47B52">
          <w:rPr>
            <w:rStyle w:val="af4"/>
            <w:rFonts w:ascii="Times New Roman" w:hAnsi="Times New Roman"/>
            <w:noProof/>
            <w:sz w:val="24"/>
            <w:szCs w:val="24"/>
          </w:rPr>
          <w:t>Краткое описание модели функционирования приоритетного проекта</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_Toc1735090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40</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091" w:history="1">
        <w:r w:rsidR="00403550" w:rsidRPr="00C47B52">
          <w:rPr>
            <w:rStyle w:val="af4"/>
            <w:rFonts w:ascii="Times New Roman" w:hAnsi="Times New Roman"/>
            <w:noProof/>
            <w:sz w:val="24"/>
            <w:szCs w:val="24"/>
          </w:rPr>
          <w:t>Реализация приоритетного проекта "Доступное дополнительное образование для детей Чувашской Республики" в рамках национального проекта в сфере образования</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_Toc1735091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41</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092" w:history="1">
        <w:r w:rsidR="00403550" w:rsidRPr="00C47B52">
          <w:rPr>
            <w:rStyle w:val="af4"/>
            <w:rFonts w:ascii="Times New Roman" w:hAnsi="Times New Roman"/>
            <w:noProof/>
            <w:sz w:val="24"/>
            <w:szCs w:val="24"/>
          </w:rPr>
          <w:t>Краткое описание модели функционирования приоритетного проекта</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_Toc1735092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41</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093" w:history="1">
        <w:r w:rsidR="00403550" w:rsidRPr="00C47B52">
          <w:rPr>
            <w:rStyle w:val="af4"/>
            <w:rFonts w:ascii="Times New Roman" w:hAnsi="Times New Roman"/>
            <w:noProof/>
            <w:sz w:val="24"/>
            <w:szCs w:val="24"/>
          </w:rPr>
          <w:t>Задача 4.4. Развитие рынка труда, обеспечение занятости населения</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_Toc1735093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43</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094" w:history="1">
        <w:r w:rsidR="00403550" w:rsidRPr="00C47B52">
          <w:rPr>
            <w:rStyle w:val="af4"/>
            <w:rFonts w:ascii="Times New Roman" w:hAnsi="Times New Roman"/>
            <w:noProof/>
            <w:sz w:val="24"/>
            <w:szCs w:val="24"/>
          </w:rPr>
          <w:t>Задача 4.5. Развитие социальной защиты населения</w:t>
        </w:r>
        <w:r w:rsidR="00403550" w:rsidRPr="00C47B52">
          <w:rPr>
            <w:rFonts w:ascii="Times New Roman" w:hAnsi="Times New Roman"/>
            <w:noProof/>
            <w:webHidden/>
            <w:sz w:val="24"/>
            <w:szCs w:val="24"/>
          </w:rPr>
          <w:tab/>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095" w:history="1">
        <w:r w:rsidR="00403550" w:rsidRPr="00C47B52">
          <w:rPr>
            <w:rStyle w:val="af4"/>
            <w:rFonts w:ascii="Times New Roman" w:hAnsi="Times New Roman"/>
            <w:noProof/>
            <w:sz w:val="24"/>
            <w:szCs w:val="24"/>
          </w:rPr>
          <w:t>Задача 4.6. Развитие рынка услуг в социальной сфере</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_Toc1735095 \h </w:instrText>
        </w:r>
        <w:r w:rsidR="00064E5C" w:rsidRPr="00C47B52">
          <w:rPr>
            <w:rFonts w:ascii="Times New Roman" w:hAnsi="Times New Roman"/>
            <w:noProof/>
            <w:webHidden/>
            <w:sz w:val="24"/>
            <w:szCs w:val="24"/>
          </w:rPr>
          <w:fldChar w:fldCharType="separate"/>
        </w:r>
        <w:r w:rsidR="00AD0684">
          <w:rPr>
            <w:rFonts w:ascii="Times New Roman" w:hAnsi="Times New Roman"/>
            <w:b/>
            <w:bCs/>
            <w:noProof/>
            <w:webHidden/>
            <w:sz w:val="24"/>
            <w:szCs w:val="24"/>
          </w:rPr>
          <w:t>Ошибка! Закладка не определена.</w:t>
        </w:r>
        <w:r w:rsidR="00064E5C" w:rsidRPr="00C47B52">
          <w:rPr>
            <w:rFonts w:ascii="Times New Roman" w:hAnsi="Times New Roman"/>
            <w:noProof/>
            <w:webHidden/>
            <w:sz w:val="24"/>
            <w:szCs w:val="24"/>
          </w:rPr>
          <w:fldChar w:fldCharType="end"/>
        </w:r>
      </w:hyperlink>
    </w:p>
    <w:p w:rsidR="00403550" w:rsidRPr="00C47B52" w:rsidRDefault="00BF5355" w:rsidP="00ED42C1">
      <w:pPr>
        <w:pStyle w:val="31"/>
        <w:tabs>
          <w:tab w:val="right" w:leader="dot" w:pos="9923"/>
        </w:tabs>
        <w:ind w:left="0"/>
        <w:rPr>
          <w:rFonts w:ascii="Times New Roman" w:hAnsi="Times New Roman"/>
          <w:noProof/>
          <w:sz w:val="24"/>
          <w:szCs w:val="24"/>
          <w:lang w:eastAsia="ru-RU"/>
        </w:rPr>
      </w:pPr>
      <w:hyperlink w:anchor="_Toc1735096" w:history="1">
        <w:r w:rsidR="00403550" w:rsidRPr="00C47B52">
          <w:rPr>
            <w:rStyle w:val="af4"/>
            <w:rFonts w:ascii="Times New Roman" w:hAnsi="Times New Roman"/>
            <w:noProof/>
            <w:sz w:val="24"/>
            <w:szCs w:val="24"/>
          </w:rPr>
          <w:t xml:space="preserve">Задача 4.7. Развитие культуры, туризма, укрепление единства российской народов, проживающих на территории Вурнарского </w:t>
        </w:r>
        <w:r w:rsidR="008F38FD" w:rsidRPr="00C47B52">
          <w:rPr>
            <w:rStyle w:val="af4"/>
            <w:rFonts w:ascii="Times New Roman" w:hAnsi="Times New Roman"/>
            <w:noProof/>
            <w:sz w:val="24"/>
            <w:szCs w:val="24"/>
          </w:rPr>
          <w:t>муниципального округа</w:t>
        </w:r>
        <w:r w:rsidR="00403550" w:rsidRPr="00C47B52">
          <w:rPr>
            <w:rStyle w:val="af4"/>
            <w:rFonts w:ascii="Times New Roman" w:hAnsi="Times New Roman"/>
            <w:noProof/>
            <w:sz w:val="24"/>
            <w:szCs w:val="24"/>
          </w:rPr>
          <w:t xml:space="preserve"> Чувашской Республики</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_Toc1735096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47</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097" w:history="1">
        <w:r w:rsidR="00403550" w:rsidRPr="00C47B52">
          <w:rPr>
            <w:rStyle w:val="af4"/>
            <w:rFonts w:ascii="Times New Roman" w:hAnsi="Times New Roman"/>
            <w:noProof/>
            <w:sz w:val="24"/>
            <w:szCs w:val="24"/>
          </w:rPr>
          <w:t>Задача 4.8. Развитие физической культуры и спорта</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_Toc1735097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49</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098" w:history="1">
        <w:r w:rsidR="00403550" w:rsidRPr="00C47B52">
          <w:rPr>
            <w:rStyle w:val="af4"/>
            <w:rFonts w:ascii="Times New Roman" w:hAnsi="Times New Roman"/>
            <w:noProof/>
            <w:sz w:val="24"/>
            <w:szCs w:val="24"/>
          </w:rPr>
          <w:t>Задача 4.9. Развитие строительного комплекса, обеспечение доступным и комфортным жильем, предоставление качественных коммунальных услуг</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_Toc1735098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51</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099" w:history="1">
        <w:r w:rsidR="00403550" w:rsidRPr="00C47B52">
          <w:rPr>
            <w:rStyle w:val="af4"/>
            <w:rFonts w:ascii="Times New Roman" w:hAnsi="Times New Roman"/>
            <w:noProof/>
            <w:sz w:val="24"/>
            <w:szCs w:val="24"/>
          </w:rPr>
          <w:t>Задача 4.10. Обеспечение безопасности жизнедеятельности населения</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_Toc1735099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53</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100" w:history="1">
        <w:r w:rsidR="00403550" w:rsidRPr="00C47B52">
          <w:rPr>
            <w:rStyle w:val="af4"/>
            <w:rFonts w:ascii="Times New Roman" w:hAnsi="Times New Roman"/>
            <w:noProof/>
            <w:sz w:val="24"/>
            <w:szCs w:val="24"/>
          </w:rPr>
          <w:t xml:space="preserve">Цель 5. Формирование конкурентоспособного </w:t>
        </w:r>
        <w:r w:rsidR="008F38FD" w:rsidRPr="00C47B52">
          <w:rPr>
            <w:rStyle w:val="af4"/>
            <w:rFonts w:ascii="Times New Roman" w:hAnsi="Times New Roman"/>
            <w:noProof/>
            <w:sz w:val="24"/>
            <w:szCs w:val="24"/>
          </w:rPr>
          <w:t>муниципального округа</w:t>
        </w:r>
        <w:r w:rsidR="00403550" w:rsidRPr="00C47B52">
          <w:rPr>
            <w:rStyle w:val="af4"/>
            <w:rFonts w:ascii="Times New Roman" w:hAnsi="Times New Roman"/>
            <w:noProof/>
            <w:sz w:val="24"/>
            <w:szCs w:val="24"/>
          </w:rPr>
          <w:t xml:space="preserve"> на основе сбалансированного пространственного развития территорий</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_Toc1735100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54</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101" w:history="1">
        <w:r w:rsidR="00403550" w:rsidRPr="00C47B52">
          <w:rPr>
            <w:rStyle w:val="af4"/>
            <w:rFonts w:ascii="Times New Roman" w:hAnsi="Times New Roman"/>
            <w:noProof/>
            <w:sz w:val="24"/>
            <w:szCs w:val="24"/>
          </w:rPr>
          <w:t xml:space="preserve">Задача 5.1. Пространственное развитие Вурнарского </w:t>
        </w:r>
        <w:r w:rsidR="008F38FD" w:rsidRPr="00C47B52">
          <w:rPr>
            <w:rStyle w:val="af4"/>
            <w:rFonts w:ascii="Times New Roman" w:hAnsi="Times New Roman"/>
            <w:noProof/>
            <w:sz w:val="24"/>
            <w:szCs w:val="24"/>
          </w:rPr>
          <w:t>муниципального округа</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_Toc1735101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54</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102" w:history="1">
        <w:r w:rsidR="00403550" w:rsidRPr="00C47B52">
          <w:rPr>
            <w:rStyle w:val="af4"/>
            <w:rFonts w:ascii="Times New Roman" w:hAnsi="Times New Roman"/>
            <w:noProof/>
            <w:sz w:val="24"/>
            <w:szCs w:val="24"/>
          </w:rPr>
          <w:t xml:space="preserve">Раздел III. Показатели достижения целей, сроки, этапы, ожидаемые результаты и механизмы реализации стратегии социально-экономического развития Вурнарского </w:t>
        </w:r>
        <w:r w:rsidR="008F38FD" w:rsidRPr="00C47B52">
          <w:rPr>
            <w:rStyle w:val="af4"/>
            <w:rFonts w:ascii="Times New Roman" w:hAnsi="Times New Roman"/>
            <w:noProof/>
            <w:sz w:val="24"/>
            <w:szCs w:val="24"/>
          </w:rPr>
          <w:t>муниципального округа</w:t>
        </w:r>
        <w:r w:rsidR="00403550" w:rsidRPr="00C47B52">
          <w:rPr>
            <w:rStyle w:val="af4"/>
            <w:rFonts w:ascii="Times New Roman" w:hAnsi="Times New Roman"/>
            <w:noProof/>
            <w:sz w:val="24"/>
            <w:szCs w:val="24"/>
          </w:rPr>
          <w:t xml:space="preserve"> Чувашской Республики до 2035 года</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_Toc1735102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56</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103" w:history="1">
        <w:r w:rsidR="00403550" w:rsidRPr="00C47B52">
          <w:rPr>
            <w:rStyle w:val="af4"/>
            <w:rFonts w:ascii="Times New Roman" w:hAnsi="Times New Roman"/>
            <w:noProof/>
            <w:sz w:val="24"/>
            <w:szCs w:val="24"/>
          </w:rPr>
          <w:t xml:space="preserve">3.1. Показатели достижения целей, сроки и этапы реализации Стратегии социально-экономического развития Вурнарского </w:t>
        </w:r>
        <w:r w:rsidR="008F38FD" w:rsidRPr="00C47B52">
          <w:rPr>
            <w:rStyle w:val="af4"/>
            <w:rFonts w:ascii="Times New Roman" w:hAnsi="Times New Roman"/>
            <w:noProof/>
            <w:sz w:val="24"/>
            <w:szCs w:val="24"/>
          </w:rPr>
          <w:t>муниципального округа</w:t>
        </w:r>
        <w:r w:rsidR="00403550" w:rsidRPr="00C47B52">
          <w:rPr>
            <w:rStyle w:val="af4"/>
            <w:rFonts w:ascii="Times New Roman" w:hAnsi="Times New Roman"/>
            <w:noProof/>
            <w:sz w:val="24"/>
            <w:szCs w:val="24"/>
          </w:rPr>
          <w:t xml:space="preserve"> Чувашской Республики до 2035 года</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_Toc1735103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56</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104" w:history="1">
        <w:r w:rsidR="00403550" w:rsidRPr="00C47B52">
          <w:rPr>
            <w:rStyle w:val="af4"/>
            <w:rFonts w:ascii="Times New Roman" w:hAnsi="Times New Roman"/>
            <w:noProof/>
            <w:sz w:val="24"/>
            <w:szCs w:val="24"/>
          </w:rPr>
          <w:t xml:space="preserve">3.2. Оценка финансовых ресурсов, необходимых для реализации Стратегии социально-экономического развития Вурнарского </w:t>
        </w:r>
        <w:r w:rsidR="008F38FD" w:rsidRPr="00C47B52">
          <w:rPr>
            <w:rStyle w:val="af4"/>
            <w:rFonts w:ascii="Times New Roman" w:hAnsi="Times New Roman"/>
            <w:noProof/>
            <w:sz w:val="24"/>
            <w:szCs w:val="24"/>
          </w:rPr>
          <w:t>муниципального округа</w:t>
        </w:r>
        <w:r w:rsidR="00403550" w:rsidRPr="00C47B52">
          <w:rPr>
            <w:rStyle w:val="af4"/>
            <w:rFonts w:ascii="Times New Roman" w:hAnsi="Times New Roman"/>
            <w:noProof/>
            <w:sz w:val="24"/>
            <w:szCs w:val="24"/>
          </w:rPr>
          <w:t xml:space="preserve"> Чувашской Республики до 2035 года</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_Toc1735104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57</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105" w:history="1">
        <w:r w:rsidR="00403550" w:rsidRPr="00C47B52">
          <w:rPr>
            <w:rStyle w:val="af4"/>
            <w:rFonts w:ascii="Times New Roman" w:hAnsi="Times New Roman"/>
            <w:noProof/>
            <w:sz w:val="24"/>
            <w:szCs w:val="24"/>
          </w:rPr>
          <w:t xml:space="preserve">3.3. Ожидаемые результаты реализации Стратегии социально-экономического развития Вурнарского </w:t>
        </w:r>
        <w:r w:rsidR="008F38FD" w:rsidRPr="00C47B52">
          <w:rPr>
            <w:rStyle w:val="af4"/>
            <w:rFonts w:ascii="Times New Roman" w:hAnsi="Times New Roman"/>
            <w:noProof/>
            <w:sz w:val="24"/>
            <w:szCs w:val="24"/>
          </w:rPr>
          <w:t>муниципального округа</w:t>
        </w:r>
        <w:r w:rsidR="00403550" w:rsidRPr="00C47B52">
          <w:rPr>
            <w:rStyle w:val="af4"/>
            <w:rFonts w:ascii="Times New Roman" w:hAnsi="Times New Roman"/>
            <w:noProof/>
            <w:sz w:val="24"/>
            <w:szCs w:val="24"/>
          </w:rPr>
          <w:t xml:space="preserve"> до 2035 года</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_Toc1735105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58</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106" w:history="1">
        <w:r w:rsidR="00403550" w:rsidRPr="00C47B52">
          <w:rPr>
            <w:rStyle w:val="af4"/>
            <w:rFonts w:ascii="Times New Roman" w:hAnsi="Times New Roman"/>
            <w:noProof/>
            <w:sz w:val="24"/>
            <w:szCs w:val="24"/>
          </w:rPr>
          <w:t xml:space="preserve">3.4. Механизмы реализации Стратегии социально-экономического развития Вурнарского </w:t>
        </w:r>
        <w:r w:rsidR="008F38FD" w:rsidRPr="00C47B52">
          <w:rPr>
            <w:rStyle w:val="af4"/>
            <w:rFonts w:ascii="Times New Roman" w:hAnsi="Times New Roman"/>
            <w:noProof/>
            <w:sz w:val="24"/>
            <w:szCs w:val="24"/>
          </w:rPr>
          <w:t>муниципального округа</w:t>
        </w:r>
        <w:r w:rsidR="00403550" w:rsidRPr="00C47B52">
          <w:rPr>
            <w:rStyle w:val="af4"/>
            <w:rFonts w:ascii="Times New Roman" w:hAnsi="Times New Roman"/>
            <w:noProof/>
            <w:sz w:val="24"/>
            <w:szCs w:val="24"/>
          </w:rPr>
          <w:t xml:space="preserve"> до 2035 года</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_Toc1735106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58</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107" w:history="1">
        <w:r w:rsidR="00403550" w:rsidRPr="00C47B52">
          <w:rPr>
            <w:rStyle w:val="af4"/>
            <w:rFonts w:ascii="Times New Roman" w:hAnsi="Times New Roman"/>
            <w:noProof/>
            <w:sz w:val="24"/>
            <w:szCs w:val="24"/>
          </w:rPr>
          <w:t xml:space="preserve">Социально-экономическое положение Вурнарского </w:t>
        </w:r>
        <w:r w:rsidR="008F38FD" w:rsidRPr="00C47B52">
          <w:rPr>
            <w:rStyle w:val="af4"/>
            <w:rFonts w:ascii="Times New Roman" w:hAnsi="Times New Roman"/>
            <w:noProof/>
            <w:sz w:val="24"/>
            <w:szCs w:val="24"/>
          </w:rPr>
          <w:t>муниципального округа</w:t>
        </w:r>
        <w:r w:rsidR="00403550" w:rsidRPr="00C47B52">
          <w:rPr>
            <w:rStyle w:val="af4"/>
            <w:rFonts w:ascii="Times New Roman" w:hAnsi="Times New Roman"/>
            <w:noProof/>
            <w:sz w:val="24"/>
            <w:szCs w:val="24"/>
          </w:rPr>
          <w:t xml:space="preserve"> Чувашской Республики</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_Toc1735107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59</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108" w:history="1">
        <w:r w:rsidR="00403550" w:rsidRPr="00C47B52">
          <w:rPr>
            <w:rStyle w:val="af4"/>
            <w:rFonts w:ascii="Times New Roman" w:hAnsi="Times New Roman"/>
            <w:noProof/>
            <w:sz w:val="24"/>
            <w:szCs w:val="24"/>
          </w:rPr>
          <w:t>Динамика основных макроэкономических показателей развития</w:t>
        </w:r>
      </w:hyperlink>
      <w:hyperlink w:anchor="_Toc1735109" w:history="1">
        <w:r w:rsidR="00403550" w:rsidRPr="00C47B52">
          <w:rPr>
            <w:rStyle w:val="af4"/>
            <w:rFonts w:ascii="Times New Roman" w:hAnsi="Times New Roman"/>
            <w:noProof/>
            <w:sz w:val="24"/>
            <w:szCs w:val="24"/>
          </w:rPr>
          <w:t xml:space="preserve">Вурнарского </w:t>
        </w:r>
        <w:r w:rsidR="008F38FD" w:rsidRPr="00C47B52">
          <w:rPr>
            <w:rStyle w:val="af4"/>
            <w:rFonts w:ascii="Times New Roman" w:hAnsi="Times New Roman"/>
            <w:noProof/>
            <w:sz w:val="24"/>
            <w:szCs w:val="24"/>
          </w:rPr>
          <w:t>муниципального округа</w:t>
        </w:r>
        <w:r w:rsidR="00403550" w:rsidRPr="00C47B52">
          <w:rPr>
            <w:rStyle w:val="af4"/>
            <w:rFonts w:ascii="Times New Roman" w:hAnsi="Times New Roman"/>
            <w:noProof/>
            <w:sz w:val="24"/>
            <w:szCs w:val="24"/>
          </w:rPr>
          <w:t xml:space="preserve"> Чувашской Республики</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_Toc1735109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59</w:t>
        </w:r>
        <w:r w:rsidR="00064E5C" w:rsidRPr="00C47B52">
          <w:rPr>
            <w:rFonts w:ascii="Times New Roman" w:hAnsi="Times New Roman"/>
            <w:noProof/>
            <w:webHidden/>
            <w:sz w:val="24"/>
            <w:szCs w:val="24"/>
          </w:rPr>
          <w:fldChar w:fldCharType="end"/>
        </w:r>
      </w:hyperlink>
    </w:p>
    <w:p w:rsidR="00403550" w:rsidRPr="00C47B52" w:rsidRDefault="00BF5355" w:rsidP="00ED42C1">
      <w:pPr>
        <w:pStyle w:val="31"/>
        <w:tabs>
          <w:tab w:val="right" w:leader="dot" w:pos="9923"/>
        </w:tabs>
        <w:ind w:left="0"/>
        <w:rPr>
          <w:rFonts w:ascii="Times New Roman" w:hAnsi="Times New Roman"/>
          <w:noProof/>
          <w:sz w:val="24"/>
          <w:szCs w:val="24"/>
          <w:lang w:eastAsia="ru-RU"/>
        </w:rPr>
      </w:pPr>
      <w:hyperlink w:anchor="_Toc1735110" w:history="1">
        <w:r w:rsidR="00403550" w:rsidRPr="00C47B52">
          <w:rPr>
            <w:rStyle w:val="af4"/>
            <w:rFonts w:ascii="Times New Roman" w:hAnsi="Times New Roman"/>
            <w:noProof/>
            <w:sz w:val="24"/>
            <w:szCs w:val="24"/>
          </w:rPr>
          <w:t>Таблица 3</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_Toc1735110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60</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111" w:history="1">
        <w:r w:rsidR="00403550" w:rsidRPr="00C47B52">
          <w:rPr>
            <w:rStyle w:val="af4"/>
            <w:rFonts w:ascii="Times New Roman" w:hAnsi="Times New Roman"/>
            <w:noProof/>
            <w:sz w:val="24"/>
            <w:szCs w:val="24"/>
          </w:rPr>
          <w:t>Инвестиции в основной капитал на душу населения* (в действующих ценах) (рублей)</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_Toc1735111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60</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112" w:history="1">
        <w:r w:rsidR="00403550" w:rsidRPr="00C47B52">
          <w:rPr>
            <w:rStyle w:val="af4"/>
            <w:rFonts w:ascii="Times New Roman" w:hAnsi="Times New Roman"/>
            <w:noProof/>
            <w:sz w:val="24"/>
            <w:szCs w:val="24"/>
          </w:rPr>
          <w:t xml:space="preserve">Социально-экономическое положение Вурнарского </w:t>
        </w:r>
        <w:r w:rsidR="008F38FD" w:rsidRPr="00C47B52">
          <w:rPr>
            <w:rStyle w:val="af4"/>
            <w:rFonts w:ascii="Times New Roman" w:hAnsi="Times New Roman"/>
            <w:noProof/>
            <w:sz w:val="24"/>
            <w:szCs w:val="24"/>
          </w:rPr>
          <w:t>муниципального округа</w:t>
        </w:r>
        <w:r w:rsidR="00403550" w:rsidRPr="00C47B52">
          <w:rPr>
            <w:rStyle w:val="af4"/>
            <w:rFonts w:ascii="Times New Roman" w:hAnsi="Times New Roman"/>
            <w:noProof/>
            <w:sz w:val="24"/>
            <w:szCs w:val="24"/>
          </w:rPr>
          <w:t xml:space="preserve"> Чувашской Республики</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_Toc1735112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62</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113" w:history="1">
        <w:r w:rsidR="00403550" w:rsidRPr="00C47B52">
          <w:rPr>
            <w:rStyle w:val="af4"/>
            <w:rFonts w:ascii="Times New Roman" w:hAnsi="Times New Roman"/>
            <w:noProof/>
            <w:sz w:val="24"/>
            <w:szCs w:val="24"/>
          </w:rPr>
          <w:t xml:space="preserve">Перспективные инвестиционные проекты (зоны развития), направленные на реализацию Стратегии социально-экономического развития Вурнарского </w:t>
        </w:r>
        <w:r w:rsidR="008F38FD" w:rsidRPr="00C47B52">
          <w:rPr>
            <w:rStyle w:val="af4"/>
            <w:rFonts w:ascii="Times New Roman" w:hAnsi="Times New Roman"/>
            <w:noProof/>
            <w:sz w:val="24"/>
            <w:szCs w:val="24"/>
          </w:rPr>
          <w:t>муниципального округа</w:t>
        </w:r>
        <w:r w:rsidR="00403550" w:rsidRPr="00C47B52">
          <w:rPr>
            <w:rStyle w:val="af4"/>
            <w:rFonts w:ascii="Times New Roman" w:hAnsi="Times New Roman"/>
            <w:noProof/>
            <w:sz w:val="24"/>
            <w:szCs w:val="24"/>
          </w:rPr>
          <w:t xml:space="preserve"> Чувашской Республики до 2035 года</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_Toc1735113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63</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114" w:history="1">
        <w:r w:rsidR="00403550" w:rsidRPr="00C47B52">
          <w:rPr>
            <w:rStyle w:val="af4"/>
            <w:rFonts w:ascii="Times New Roman" w:hAnsi="Times New Roman"/>
            <w:noProof/>
            <w:sz w:val="24"/>
            <w:szCs w:val="24"/>
          </w:rPr>
          <w:t>Химическая промышленность</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_Toc1735114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63</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115" w:history="1">
        <w:r w:rsidR="00403550" w:rsidRPr="00C47B52">
          <w:rPr>
            <w:rStyle w:val="af4"/>
            <w:rFonts w:ascii="Times New Roman" w:hAnsi="Times New Roman"/>
            <w:noProof/>
            <w:sz w:val="24"/>
            <w:szCs w:val="24"/>
          </w:rPr>
          <w:t>Проект N 1</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_Toc1735115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63</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116" w:history="1">
        <w:r w:rsidR="00403550" w:rsidRPr="00C47B52">
          <w:rPr>
            <w:rStyle w:val="af4"/>
            <w:rFonts w:ascii="Times New Roman" w:hAnsi="Times New Roman"/>
            <w:noProof/>
            <w:sz w:val="24"/>
            <w:szCs w:val="24"/>
          </w:rPr>
          <w:t>Производство и переработка сельскохозяйственной продукции</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_Toc1735116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64</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117" w:history="1">
        <w:r w:rsidR="00403550" w:rsidRPr="00C47B52">
          <w:rPr>
            <w:rStyle w:val="af4"/>
            <w:rFonts w:ascii="Times New Roman" w:hAnsi="Times New Roman"/>
            <w:noProof/>
            <w:sz w:val="24"/>
            <w:szCs w:val="24"/>
          </w:rPr>
          <w:t>Животноводство</w:t>
        </w:r>
        <w:r w:rsidR="00403550" w:rsidRPr="00C47B52">
          <w:rPr>
            <w:rFonts w:ascii="Times New Roman" w:hAnsi="Times New Roman"/>
            <w:noProof/>
            <w:webHidden/>
            <w:sz w:val="24"/>
            <w:szCs w:val="24"/>
          </w:rPr>
          <w:tab/>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118" w:history="1">
        <w:r w:rsidR="00403550" w:rsidRPr="00C47B52">
          <w:rPr>
            <w:rStyle w:val="af4"/>
            <w:rFonts w:ascii="Times New Roman" w:hAnsi="Times New Roman"/>
            <w:noProof/>
            <w:sz w:val="24"/>
            <w:szCs w:val="24"/>
          </w:rPr>
          <w:t>Проект N 1</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_Toc1735118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64</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119" w:history="1">
        <w:r w:rsidR="00403550" w:rsidRPr="00C47B52">
          <w:rPr>
            <w:rStyle w:val="af4"/>
            <w:rFonts w:ascii="Times New Roman" w:hAnsi="Times New Roman"/>
            <w:noProof/>
            <w:sz w:val="24"/>
            <w:szCs w:val="24"/>
          </w:rPr>
          <w:t>Проект N 2</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_Toc1735119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64</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120" w:history="1">
        <w:r w:rsidR="00403550" w:rsidRPr="00C47B52">
          <w:rPr>
            <w:rStyle w:val="af4"/>
            <w:rFonts w:ascii="Times New Roman" w:hAnsi="Times New Roman"/>
            <w:noProof/>
            <w:sz w:val="24"/>
            <w:szCs w:val="24"/>
          </w:rPr>
          <w:t>Проект N 3</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_Toc1735120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66</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121" w:history="1">
        <w:r w:rsidR="00403550" w:rsidRPr="00C47B52">
          <w:rPr>
            <w:rStyle w:val="af4"/>
            <w:rFonts w:ascii="Times New Roman" w:hAnsi="Times New Roman"/>
            <w:noProof/>
            <w:sz w:val="24"/>
            <w:szCs w:val="24"/>
          </w:rPr>
          <w:t>Проект N 4</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_Toc1735121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65</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122" w:history="1">
        <w:r w:rsidR="00403550" w:rsidRPr="00C47B52">
          <w:rPr>
            <w:rStyle w:val="af4"/>
            <w:rFonts w:ascii="Times New Roman" w:hAnsi="Times New Roman"/>
            <w:noProof/>
            <w:sz w:val="24"/>
            <w:szCs w:val="24"/>
          </w:rPr>
          <w:t>Проект N 5</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_Toc1735122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64</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123" w:history="1">
        <w:r w:rsidR="00403550" w:rsidRPr="00C47B52">
          <w:rPr>
            <w:rStyle w:val="af4"/>
            <w:rFonts w:ascii="Times New Roman" w:hAnsi="Times New Roman"/>
            <w:noProof/>
            <w:sz w:val="24"/>
            <w:szCs w:val="24"/>
          </w:rPr>
          <w:t>Транспорт, связь, коммунальное и дорожное хозяйство</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_Toc1735123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66</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124" w:history="1">
        <w:r w:rsidR="00403550" w:rsidRPr="00C47B52">
          <w:rPr>
            <w:rStyle w:val="af4"/>
            <w:rFonts w:ascii="Times New Roman" w:hAnsi="Times New Roman"/>
            <w:noProof/>
            <w:sz w:val="24"/>
            <w:szCs w:val="24"/>
          </w:rPr>
          <w:t>Проект N 1</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_Toc1735124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66</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125" w:history="1">
        <w:r w:rsidR="00403550" w:rsidRPr="00C47B52">
          <w:rPr>
            <w:rStyle w:val="af4"/>
            <w:rFonts w:ascii="Times New Roman" w:hAnsi="Times New Roman"/>
            <w:noProof/>
            <w:sz w:val="24"/>
            <w:szCs w:val="24"/>
          </w:rPr>
          <w:t>Проект N 2</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_Toc1735125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66</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126" w:history="1">
        <w:r w:rsidR="00403550" w:rsidRPr="00C47B52">
          <w:rPr>
            <w:rStyle w:val="af4"/>
            <w:rFonts w:ascii="Times New Roman" w:hAnsi="Times New Roman"/>
            <w:noProof/>
            <w:sz w:val="24"/>
            <w:szCs w:val="24"/>
          </w:rPr>
          <w:t>Проект N 3</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_Toc1735126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66</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127" w:history="1">
        <w:r w:rsidR="00403550" w:rsidRPr="00C47B52">
          <w:rPr>
            <w:rStyle w:val="af4"/>
            <w:rFonts w:ascii="Times New Roman" w:hAnsi="Times New Roman"/>
            <w:noProof/>
            <w:sz w:val="24"/>
            <w:szCs w:val="24"/>
          </w:rPr>
          <w:t>Проект N 4</w:t>
        </w:r>
        <w:r w:rsidR="00403550" w:rsidRPr="00C47B52">
          <w:rPr>
            <w:rFonts w:ascii="Times New Roman" w:hAnsi="Times New Roman"/>
            <w:noProof/>
            <w:webHidden/>
            <w:sz w:val="24"/>
            <w:szCs w:val="24"/>
          </w:rPr>
          <w:tab/>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128" w:history="1">
        <w:r w:rsidR="00403550" w:rsidRPr="00C47B52">
          <w:rPr>
            <w:rStyle w:val="af4"/>
            <w:rFonts w:ascii="Times New Roman" w:hAnsi="Times New Roman"/>
            <w:noProof/>
            <w:sz w:val="24"/>
            <w:szCs w:val="24"/>
          </w:rPr>
          <w:t>Проект N 5</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_Toc1735128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67</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sz w:val="24"/>
          <w:szCs w:val="24"/>
        </w:rPr>
      </w:pPr>
      <w:hyperlink w:anchor="_Toc1735129" w:history="1">
        <w:r w:rsidR="00403550" w:rsidRPr="00C47B52">
          <w:rPr>
            <w:rStyle w:val="af4"/>
            <w:rFonts w:ascii="Times New Roman" w:hAnsi="Times New Roman"/>
            <w:noProof/>
            <w:sz w:val="24"/>
            <w:szCs w:val="24"/>
          </w:rPr>
          <w:t>Проект N 6</w:t>
        </w:r>
        <w:r w:rsidR="00403550" w:rsidRPr="00C47B52">
          <w:rPr>
            <w:rFonts w:ascii="Times New Roman" w:hAnsi="Times New Roman"/>
            <w:noProof/>
            <w:webHidden/>
            <w:sz w:val="24"/>
            <w:szCs w:val="24"/>
          </w:rPr>
          <w:tab/>
        </w:r>
      </w:hyperlink>
      <w:r w:rsidR="009B7811" w:rsidRPr="00C47B52">
        <w:rPr>
          <w:rFonts w:ascii="Times New Roman" w:hAnsi="Times New Roman"/>
          <w:sz w:val="24"/>
          <w:szCs w:val="24"/>
        </w:rPr>
        <w:t>59</w:t>
      </w:r>
    </w:p>
    <w:p w:rsidR="007A0813" w:rsidRPr="00C47B52" w:rsidRDefault="007A0813" w:rsidP="00ED42C1">
      <w:pPr>
        <w:tabs>
          <w:tab w:val="right" w:leader="dot" w:pos="9923"/>
        </w:tabs>
        <w:ind w:firstLine="0"/>
        <w:rPr>
          <w:rFonts w:ascii="Times New Roman" w:hAnsi="Times New Roman" w:cs="Times New Roman"/>
          <w:lang w:eastAsia="en-US"/>
        </w:rPr>
      </w:pPr>
      <w:r w:rsidRPr="00C47B52">
        <w:rPr>
          <w:rFonts w:ascii="Times New Roman" w:hAnsi="Times New Roman" w:cs="Times New Roman"/>
          <w:lang w:eastAsia="en-US"/>
        </w:rPr>
        <w:t>Здравоохранение, образование                                                                            60</w:t>
      </w:r>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131" w:history="1">
        <w:r w:rsidR="00403550" w:rsidRPr="00C47B52">
          <w:rPr>
            <w:rStyle w:val="af4"/>
            <w:rFonts w:ascii="Times New Roman" w:hAnsi="Times New Roman"/>
            <w:noProof/>
            <w:sz w:val="24"/>
            <w:szCs w:val="24"/>
          </w:rPr>
          <w:t>Проект N 1</w:t>
        </w:r>
        <w:r w:rsidR="00403550" w:rsidRPr="00C47B52">
          <w:rPr>
            <w:rFonts w:ascii="Times New Roman" w:hAnsi="Times New Roman"/>
            <w:noProof/>
            <w:webHidden/>
            <w:sz w:val="24"/>
            <w:szCs w:val="24"/>
          </w:rPr>
          <w:tab/>
        </w:r>
      </w:hyperlink>
      <w:r w:rsidR="007A0813" w:rsidRPr="00C47B52">
        <w:rPr>
          <w:rFonts w:ascii="Times New Roman" w:hAnsi="Times New Roman"/>
          <w:sz w:val="24"/>
          <w:szCs w:val="24"/>
        </w:rPr>
        <w:t>60</w:t>
      </w:r>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132" w:history="1">
        <w:r w:rsidR="00403550" w:rsidRPr="00C47B52">
          <w:rPr>
            <w:rStyle w:val="af4"/>
            <w:rFonts w:ascii="Times New Roman" w:hAnsi="Times New Roman"/>
            <w:noProof/>
            <w:sz w:val="24"/>
            <w:szCs w:val="24"/>
          </w:rPr>
          <w:t>Проект N 2</w:t>
        </w:r>
        <w:r w:rsidR="00403550" w:rsidRPr="00C47B52">
          <w:rPr>
            <w:rFonts w:ascii="Times New Roman" w:hAnsi="Times New Roman"/>
            <w:noProof/>
            <w:webHidden/>
            <w:sz w:val="24"/>
            <w:szCs w:val="24"/>
          </w:rPr>
          <w:tab/>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133" w:history="1">
        <w:r w:rsidR="00403550" w:rsidRPr="00C47B52">
          <w:rPr>
            <w:rStyle w:val="af4"/>
            <w:rFonts w:ascii="Times New Roman" w:hAnsi="Times New Roman"/>
            <w:noProof/>
            <w:sz w:val="24"/>
            <w:szCs w:val="24"/>
          </w:rPr>
          <w:t>Проект N 3</w:t>
        </w:r>
        <w:r w:rsidR="00403550" w:rsidRPr="00C47B52">
          <w:rPr>
            <w:rFonts w:ascii="Times New Roman" w:hAnsi="Times New Roman"/>
            <w:noProof/>
            <w:webHidden/>
            <w:sz w:val="24"/>
            <w:szCs w:val="24"/>
          </w:rPr>
          <w:tab/>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134" w:history="1">
        <w:r w:rsidR="00403550" w:rsidRPr="00C47B52">
          <w:rPr>
            <w:rStyle w:val="af4"/>
            <w:rFonts w:ascii="Times New Roman" w:hAnsi="Times New Roman"/>
            <w:noProof/>
            <w:sz w:val="24"/>
            <w:szCs w:val="24"/>
          </w:rPr>
          <w:t>Проект N 4</w:t>
        </w:r>
        <w:r w:rsidR="00403550" w:rsidRPr="00C47B52">
          <w:rPr>
            <w:rFonts w:ascii="Times New Roman" w:hAnsi="Times New Roman"/>
            <w:noProof/>
            <w:webHidden/>
            <w:sz w:val="24"/>
            <w:szCs w:val="24"/>
          </w:rPr>
          <w:tab/>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135" w:history="1">
        <w:r w:rsidR="00403550" w:rsidRPr="00C47B52">
          <w:rPr>
            <w:rStyle w:val="af4"/>
            <w:rFonts w:ascii="Times New Roman" w:hAnsi="Times New Roman"/>
            <w:noProof/>
            <w:sz w:val="24"/>
            <w:szCs w:val="24"/>
          </w:rPr>
          <w:t>Культура</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_Toc1735135 \h </w:instrText>
        </w:r>
        <w:r w:rsidR="00064E5C" w:rsidRPr="00C47B52">
          <w:rPr>
            <w:rFonts w:ascii="Times New Roman" w:hAnsi="Times New Roman"/>
            <w:noProof/>
            <w:webHidden/>
            <w:sz w:val="24"/>
            <w:szCs w:val="24"/>
          </w:rPr>
        </w:r>
        <w:r w:rsidR="00064E5C" w:rsidRPr="00C47B52">
          <w:rPr>
            <w:rFonts w:ascii="Times New Roman" w:hAnsi="Times New Roman"/>
            <w:noProof/>
            <w:webHidden/>
            <w:sz w:val="24"/>
            <w:szCs w:val="24"/>
          </w:rPr>
          <w:fldChar w:fldCharType="separate"/>
        </w:r>
        <w:r w:rsidR="00AD0684">
          <w:rPr>
            <w:rFonts w:ascii="Times New Roman" w:hAnsi="Times New Roman"/>
            <w:noProof/>
            <w:webHidden/>
            <w:sz w:val="24"/>
            <w:szCs w:val="24"/>
          </w:rPr>
          <w:t>69</w:t>
        </w:r>
        <w:r w:rsidR="00064E5C" w:rsidRPr="00C47B52">
          <w:rPr>
            <w:rFonts w:ascii="Times New Roman" w:hAnsi="Times New Roman"/>
            <w:noProof/>
            <w:webHidden/>
            <w:sz w:val="24"/>
            <w:szCs w:val="24"/>
          </w:rPr>
          <w:fldChar w:fldCharType="end"/>
        </w:r>
      </w:hyperlink>
    </w:p>
    <w:p w:rsidR="00403550" w:rsidRPr="00C47B52" w:rsidRDefault="00BF5355" w:rsidP="00ED42C1">
      <w:pPr>
        <w:pStyle w:val="11"/>
        <w:tabs>
          <w:tab w:val="right" w:leader="dot" w:pos="9923"/>
        </w:tabs>
        <w:rPr>
          <w:rFonts w:ascii="Times New Roman" w:hAnsi="Times New Roman"/>
          <w:noProof/>
          <w:sz w:val="24"/>
          <w:szCs w:val="24"/>
          <w:lang w:eastAsia="ru-RU"/>
        </w:rPr>
      </w:pPr>
      <w:hyperlink w:anchor="_Toc1735136" w:history="1">
        <w:r w:rsidR="00403550" w:rsidRPr="00C47B52">
          <w:rPr>
            <w:rStyle w:val="af4"/>
            <w:rFonts w:ascii="Times New Roman" w:hAnsi="Times New Roman"/>
            <w:noProof/>
            <w:sz w:val="24"/>
            <w:szCs w:val="24"/>
          </w:rPr>
          <w:t>Проект N 1</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_Toc1735136 \h </w:instrText>
        </w:r>
        <w:r w:rsidR="00064E5C" w:rsidRPr="00C47B52">
          <w:rPr>
            <w:rFonts w:ascii="Times New Roman" w:hAnsi="Times New Roman"/>
            <w:noProof/>
            <w:webHidden/>
            <w:sz w:val="24"/>
            <w:szCs w:val="24"/>
          </w:rPr>
          <w:fldChar w:fldCharType="separate"/>
        </w:r>
        <w:r w:rsidR="00AD0684">
          <w:rPr>
            <w:rFonts w:ascii="Times New Roman" w:hAnsi="Times New Roman"/>
            <w:b/>
            <w:bCs/>
            <w:noProof/>
            <w:webHidden/>
            <w:sz w:val="24"/>
            <w:szCs w:val="24"/>
          </w:rPr>
          <w:t>Ошибка! Закладка не определена.</w:t>
        </w:r>
        <w:r w:rsidR="00064E5C" w:rsidRPr="00C47B52">
          <w:rPr>
            <w:rFonts w:ascii="Times New Roman" w:hAnsi="Times New Roman"/>
            <w:noProof/>
            <w:webHidden/>
            <w:sz w:val="24"/>
            <w:szCs w:val="24"/>
          </w:rPr>
          <w:fldChar w:fldCharType="end"/>
        </w:r>
      </w:hyperlink>
    </w:p>
    <w:p w:rsidR="00403550" w:rsidRDefault="00BF5355" w:rsidP="00ED42C1">
      <w:pPr>
        <w:pStyle w:val="11"/>
        <w:tabs>
          <w:tab w:val="right" w:leader="dot" w:pos="9923"/>
        </w:tabs>
      </w:pPr>
      <w:hyperlink w:anchor="_Toc1735137" w:history="1">
        <w:r w:rsidR="00403550" w:rsidRPr="00C47B52">
          <w:rPr>
            <w:rStyle w:val="af4"/>
            <w:rFonts w:ascii="Times New Roman" w:hAnsi="Times New Roman"/>
            <w:noProof/>
            <w:sz w:val="24"/>
            <w:szCs w:val="24"/>
          </w:rPr>
          <w:t>Проект N 2</w:t>
        </w:r>
        <w:r w:rsidR="00403550" w:rsidRPr="00C47B52">
          <w:rPr>
            <w:rFonts w:ascii="Times New Roman" w:hAnsi="Times New Roman"/>
            <w:noProof/>
            <w:webHidden/>
            <w:sz w:val="24"/>
            <w:szCs w:val="24"/>
          </w:rPr>
          <w:tab/>
        </w:r>
        <w:r w:rsidR="00064E5C"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_Toc1735137 \h </w:instrText>
        </w:r>
        <w:r w:rsidR="00064E5C" w:rsidRPr="00C47B52">
          <w:rPr>
            <w:rFonts w:ascii="Times New Roman" w:hAnsi="Times New Roman"/>
            <w:noProof/>
            <w:webHidden/>
            <w:sz w:val="24"/>
            <w:szCs w:val="24"/>
          </w:rPr>
          <w:fldChar w:fldCharType="separate"/>
        </w:r>
        <w:r w:rsidR="00AD0684">
          <w:rPr>
            <w:rFonts w:ascii="Times New Roman" w:hAnsi="Times New Roman"/>
            <w:b/>
            <w:bCs/>
            <w:noProof/>
            <w:webHidden/>
            <w:sz w:val="24"/>
            <w:szCs w:val="24"/>
          </w:rPr>
          <w:t>Ошибка! Закладка не определена.</w:t>
        </w:r>
        <w:r w:rsidR="00064E5C" w:rsidRPr="00C47B52">
          <w:rPr>
            <w:rFonts w:ascii="Times New Roman" w:hAnsi="Times New Roman"/>
            <w:noProof/>
            <w:webHidden/>
            <w:sz w:val="24"/>
            <w:szCs w:val="24"/>
          </w:rPr>
          <w:fldChar w:fldCharType="end"/>
        </w:r>
      </w:hyperlink>
    </w:p>
    <w:p w:rsidR="007A0813" w:rsidRPr="007A0813" w:rsidRDefault="007A0813" w:rsidP="00ED42C1">
      <w:pPr>
        <w:tabs>
          <w:tab w:val="right" w:leader="dot" w:pos="9923"/>
        </w:tabs>
        <w:ind w:firstLine="0"/>
        <w:rPr>
          <w:rFonts w:ascii="Times New Roman" w:hAnsi="Times New Roman" w:cs="Times New Roman"/>
          <w:sz w:val="22"/>
          <w:szCs w:val="22"/>
          <w:lang w:eastAsia="en-US"/>
        </w:rPr>
      </w:pPr>
      <w:r w:rsidRPr="007A0813">
        <w:rPr>
          <w:rFonts w:ascii="Times New Roman" w:hAnsi="Times New Roman" w:cs="Times New Roman"/>
          <w:sz w:val="22"/>
          <w:szCs w:val="22"/>
          <w:lang w:eastAsia="en-US"/>
        </w:rPr>
        <w:t>Проект №3</w:t>
      </w:r>
      <w:r>
        <w:rPr>
          <w:rFonts w:ascii="Times New Roman" w:hAnsi="Times New Roman" w:cs="Times New Roman"/>
          <w:sz w:val="22"/>
          <w:szCs w:val="22"/>
          <w:lang w:eastAsia="en-US"/>
        </w:rPr>
        <w:t xml:space="preserve">                                                                                                 61</w:t>
      </w:r>
    </w:p>
    <w:p w:rsidR="00403550" w:rsidRPr="00583870" w:rsidRDefault="00BF5355" w:rsidP="00ED42C1">
      <w:pPr>
        <w:pStyle w:val="11"/>
        <w:tabs>
          <w:tab w:val="right" w:leader="dot" w:pos="9923"/>
        </w:tabs>
        <w:rPr>
          <w:noProof/>
          <w:lang w:eastAsia="ru-RU"/>
        </w:rPr>
      </w:pPr>
      <w:hyperlink w:anchor="_Toc1735138" w:history="1">
        <w:r w:rsidR="00403550" w:rsidRPr="0010386A">
          <w:rPr>
            <w:rStyle w:val="af4"/>
            <w:rFonts w:ascii="Times New Roman" w:hAnsi="Times New Roman"/>
            <w:noProof/>
          </w:rPr>
          <w:t xml:space="preserve">Оценка финансовых ресурсов, необходимых для реализации Стратегии социально-экономического развития Вурнарского </w:t>
        </w:r>
        <w:r w:rsidR="008F38FD">
          <w:rPr>
            <w:rStyle w:val="af4"/>
            <w:rFonts w:ascii="Times New Roman" w:hAnsi="Times New Roman"/>
            <w:noProof/>
          </w:rPr>
          <w:t>муниципального округа</w:t>
        </w:r>
        <w:r w:rsidR="00403550" w:rsidRPr="0010386A">
          <w:rPr>
            <w:rStyle w:val="af4"/>
            <w:rFonts w:ascii="Times New Roman" w:hAnsi="Times New Roman"/>
            <w:noProof/>
          </w:rPr>
          <w:t xml:space="preserve"> Чувашской Республики до 2035 года (в рамках бюджетного прогноза Чувашской Республики)</w:t>
        </w:r>
        <w:r w:rsidR="00E714D6">
          <w:rPr>
            <w:rStyle w:val="af4"/>
            <w:rFonts w:ascii="Times New Roman" w:hAnsi="Times New Roman"/>
            <w:noProof/>
          </w:rPr>
          <w:t xml:space="preserve">  Приложение №4</w:t>
        </w:r>
        <w:r w:rsidR="00403550">
          <w:rPr>
            <w:noProof/>
            <w:webHidden/>
          </w:rPr>
          <w:tab/>
        </w:r>
        <w:r w:rsidR="00064E5C">
          <w:rPr>
            <w:noProof/>
            <w:webHidden/>
          </w:rPr>
          <w:fldChar w:fldCharType="begin"/>
        </w:r>
        <w:r w:rsidR="00403550">
          <w:rPr>
            <w:noProof/>
            <w:webHidden/>
          </w:rPr>
          <w:instrText xml:space="preserve"> PAGEREF _Toc1735138 \h </w:instrText>
        </w:r>
        <w:r w:rsidR="00064E5C">
          <w:rPr>
            <w:noProof/>
            <w:webHidden/>
          </w:rPr>
        </w:r>
        <w:r w:rsidR="00064E5C">
          <w:rPr>
            <w:noProof/>
            <w:webHidden/>
          </w:rPr>
          <w:fldChar w:fldCharType="separate"/>
        </w:r>
        <w:r w:rsidR="00AD0684">
          <w:rPr>
            <w:noProof/>
            <w:webHidden/>
          </w:rPr>
          <w:t>75</w:t>
        </w:r>
        <w:r w:rsidR="00064E5C">
          <w:rPr>
            <w:noProof/>
            <w:webHidden/>
          </w:rPr>
          <w:fldChar w:fldCharType="end"/>
        </w:r>
      </w:hyperlink>
    </w:p>
    <w:p w:rsidR="00403550" w:rsidRPr="00583870" w:rsidRDefault="00BF5355" w:rsidP="00ED42C1">
      <w:pPr>
        <w:pStyle w:val="11"/>
        <w:tabs>
          <w:tab w:val="right" w:leader="dot" w:pos="9923"/>
        </w:tabs>
        <w:rPr>
          <w:noProof/>
          <w:lang w:eastAsia="ru-RU"/>
        </w:rPr>
      </w:pPr>
      <w:hyperlink w:anchor="_Toc1735139" w:history="1">
        <w:r w:rsidR="00403550" w:rsidRPr="0010386A">
          <w:rPr>
            <w:rStyle w:val="af4"/>
            <w:rFonts w:ascii="Times New Roman" w:hAnsi="Times New Roman"/>
            <w:noProof/>
          </w:rPr>
          <w:t>Приложение N 5</w:t>
        </w:r>
        <w:r w:rsidR="00403550">
          <w:rPr>
            <w:noProof/>
            <w:webHidden/>
          </w:rPr>
          <w:tab/>
        </w:r>
        <w:r w:rsidR="00064E5C">
          <w:rPr>
            <w:noProof/>
            <w:webHidden/>
          </w:rPr>
          <w:fldChar w:fldCharType="begin"/>
        </w:r>
        <w:r w:rsidR="00403550">
          <w:rPr>
            <w:noProof/>
            <w:webHidden/>
          </w:rPr>
          <w:instrText xml:space="preserve"> PAGEREF _Toc1735139 \h </w:instrText>
        </w:r>
        <w:r w:rsidR="00064E5C">
          <w:rPr>
            <w:noProof/>
            <w:webHidden/>
          </w:rPr>
        </w:r>
        <w:r w:rsidR="00064E5C">
          <w:rPr>
            <w:noProof/>
            <w:webHidden/>
          </w:rPr>
          <w:fldChar w:fldCharType="separate"/>
        </w:r>
        <w:r w:rsidR="00AD0684">
          <w:rPr>
            <w:noProof/>
            <w:webHidden/>
          </w:rPr>
          <w:t>76</w:t>
        </w:r>
        <w:r w:rsidR="00064E5C">
          <w:rPr>
            <w:noProof/>
            <w:webHidden/>
          </w:rPr>
          <w:fldChar w:fldCharType="end"/>
        </w:r>
      </w:hyperlink>
    </w:p>
    <w:p w:rsidR="00403550" w:rsidRPr="00583870" w:rsidRDefault="00BF5355" w:rsidP="00ED42C1">
      <w:pPr>
        <w:pStyle w:val="11"/>
        <w:tabs>
          <w:tab w:val="right" w:leader="dot" w:pos="9923"/>
        </w:tabs>
        <w:rPr>
          <w:noProof/>
          <w:lang w:eastAsia="ru-RU"/>
        </w:rPr>
      </w:pPr>
      <w:hyperlink w:anchor="_Toc1735140" w:history="1">
        <w:r w:rsidR="00403550" w:rsidRPr="0010386A">
          <w:rPr>
            <w:rStyle w:val="af4"/>
            <w:rFonts w:ascii="Times New Roman" w:hAnsi="Times New Roman"/>
            <w:noProof/>
          </w:rPr>
          <w:t>Ожидаемые результаты</w:t>
        </w:r>
      </w:hyperlink>
      <w:hyperlink w:anchor="_Toc1735141" w:history="1">
        <w:r w:rsidR="00403550" w:rsidRPr="0010386A">
          <w:rPr>
            <w:rStyle w:val="af4"/>
            <w:rFonts w:ascii="Times New Roman" w:hAnsi="Times New Roman"/>
            <w:noProof/>
          </w:rPr>
          <w:t xml:space="preserve">реализации Стратегии социально-экономического развития Вурнарского </w:t>
        </w:r>
        <w:r w:rsidR="008F38FD">
          <w:rPr>
            <w:rStyle w:val="af4"/>
            <w:rFonts w:ascii="Times New Roman" w:hAnsi="Times New Roman"/>
            <w:noProof/>
          </w:rPr>
          <w:t>муниципального округа</w:t>
        </w:r>
        <w:r w:rsidR="00403550" w:rsidRPr="0010386A">
          <w:rPr>
            <w:rStyle w:val="af4"/>
            <w:rFonts w:ascii="Times New Roman" w:hAnsi="Times New Roman"/>
            <w:noProof/>
          </w:rPr>
          <w:t xml:space="preserve"> Чувашской Республики до 2035 года</w:t>
        </w:r>
        <w:r w:rsidR="00403550">
          <w:rPr>
            <w:noProof/>
            <w:webHidden/>
          </w:rPr>
          <w:tab/>
        </w:r>
        <w:r w:rsidR="00064E5C">
          <w:rPr>
            <w:noProof/>
            <w:webHidden/>
          </w:rPr>
          <w:fldChar w:fldCharType="begin"/>
        </w:r>
        <w:r w:rsidR="00403550">
          <w:rPr>
            <w:noProof/>
            <w:webHidden/>
          </w:rPr>
          <w:instrText xml:space="preserve"> PAGEREF _Toc1735141 \h </w:instrText>
        </w:r>
        <w:r w:rsidR="00064E5C">
          <w:rPr>
            <w:noProof/>
            <w:webHidden/>
          </w:rPr>
        </w:r>
        <w:r w:rsidR="00064E5C">
          <w:rPr>
            <w:noProof/>
            <w:webHidden/>
          </w:rPr>
          <w:fldChar w:fldCharType="separate"/>
        </w:r>
        <w:r w:rsidR="00AD0684">
          <w:rPr>
            <w:noProof/>
            <w:webHidden/>
          </w:rPr>
          <w:t>76</w:t>
        </w:r>
        <w:r w:rsidR="00064E5C">
          <w:rPr>
            <w:noProof/>
            <w:webHidden/>
          </w:rPr>
          <w:fldChar w:fldCharType="end"/>
        </w:r>
      </w:hyperlink>
    </w:p>
    <w:p w:rsidR="00403550" w:rsidRPr="00583870" w:rsidRDefault="00BF5355" w:rsidP="00ED42C1">
      <w:pPr>
        <w:pStyle w:val="31"/>
        <w:tabs>
          <w:tab w:val="right" w:leader="dot" w:pos="9923"/>
        </w:tabs>
        <w:ind w:left="0" w:firstLine="426"/>
        <w:rPr>
          <w:noProof/>
          <w:lang w:eastAsia="ru-RU"/>
        </w:rPr>
      </w:pPr>
      <w:hyperlink w:anchor="_Toc1735142" w:history="1">
        <w:r w:rsidR="00403550" w:rsidRPr="0010386A">
          <w:rPr>
            <w:rStyle w:val="af4"/>
            <w:rFonts w:ascii="Times New Roman" w:hAnsi="Times New Roman"/>
            <w:noProof/>
          </w:rPr>
          <w:t xml:space="preserve">Цель 1. Рост </w:t>
        </w:r>
        <w:r w:rsidR="00C04099">
          <w:rPr>
            <w:rStyle w:val="af4"/>
            <w:rFonts w:ascii="Times New Roman" w:hAnsi="Times New Roman"/>
            <w:noProof/>
          </w:rPr>
          <w:t>конкурентоспособности экономики</w:t>
        </w:r>
        <w:r w:rsidR="00403550">
          <w:rPr>
            <w:noProof/>
            <w:webHidden/>
          </w:rPr>
          <w:tab/>
        </w:r>
        <w:r w:rsidR="00064E5C">
          <w:rPr>
            <w:noProof/>
            <w:webHidden/>
          </w:rPr>
          <w:fldChar w:fldCharType="begin"/>
        </w:r>
        <w:r w:rsidR="00403550">
          <w:rPr>
            <w:noProof/>
            <w:webHidden/>
          </w:rPr>
          <w:instrText xml:space="preserve"> PAGEREF _Toc1735142 \h </w:instrText>
        </w:r>
        <w:r w:rsidR="00064E5C">
          <w:rPr>
            <w:noProof/>
            <w:webHidden/>
          </w:rPr>
        </w:r>
        <w:r w:rsidR="00064E5C">
          <w:rPr>
            <w:noProof/>
            <w:webHidden/>
          </w:rPr>
          <w:fldChar w:fldCharType="separate"/>
        </w:r>
        <w:r w:rsidR="00AD0684">
          <w:rPr>
            <w:noProof/>
            <w:webHidden/>
          </w:rPr>
          <w:t>76</w:t>
        </w:r>
        <w:r w:rsidR="00064E5C">
          <w:rPr>
            <w:noProof/>
            <w:webHidden/>
          </w:rPr>
          <w:fldChar w:fldCharType="end"/>
        </w:r>
      </w:hyperlink>
    </w:p>
    <w:p w:rsidR="00403550" w:rsidRDefault="00BF5355" w:rsidP="00ED42C1">
      <w:pPr>
        <w:pStyle w:val="31"/>
        <w:tabs>
          <w:tab w:val="right" w:leader="dot" w:pos="9923"/>
        </w:tabs>
        <w:ind w:left="0" w:firstLine="426"/>
        <w:rPr>
          <w:noProof/>
        </w:rPr>
      </w:pPr>
      <w:hyperlink w:anchor="_Toc1735143" w:history="1">
        <w:r w:rsidR="00403550" w:rsidRPr="0010386A">
          <w:rPr>
            <w:rStyle w:val="af4"/>
            <w:rFonts w:ascii="Times New Roman" w:hAnsi="Times New Roman"/>
            <w:noProof/>
          </w:rPr>
          <w:t>Цель 2.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государственного управления на всех уровнях</w:t>
        </w:r>
        <w:r w:rsidR="00403550">
          <w:rPr>
            <w:noProof/>
            <w:webHidden/>
          </w:rPr>
          <w:tab/>
        </w:r>
        <w:r w:rsidR="00064E5C">
          <w:rPr>
            <w:noProof/>
            <w:webHidden/>
          </w:rPr>
          <w:fldChar w:fldCharType="begin"/>
        </w:r>
        <w:r w:rsidR="00403550">
          <w:rPr>
            <w:noProof/>
            <w:webHidden/>
          </w:rPr>
          <w:instrText xml:space="preserve"> PAGEREF _Toc1735143 \h </w:instrText>
        </w:r>
        <w:r w:rsidR="00064E5C">
          <w:rPr>
            <w:noProof/>
            <w:webHidden/>
          </w:rPr>
        </w:r>
        <w:r w:rsidR="00064E5C">
          <w:rPr>
            <w:noProof/>
            <w:webHidden/>
          </w:rPr>
          <w:fldChar w:fldCharType="separate"/>
        </w:r>
        <w:r w:rsidR="00AD0684">
          <w:rPr>
            <w:noProof/>
            <w:webHidden/>
          </w:rPr>
          <w:t>79</w:t>
        </w:r>
        <w:r w:rsidR="00064E5C">
          <w:rPr>
            <w:noProof/>
            <w:webHidden/>
          </w:rPr>
          <w:fldChar w:fldCharType="end"/>
        </w:r>
      </w:hyperlink>
    </w:p>
    <w:p w:rsidR="00A449E0" w:rsidRPr="00A449E0" w:rsidRDefault="00A449E0" w:rsidP="00ED42C1">
      <w:pPr>
        <w:pStyle w:val="1"/>
        <w:tabs>
          <w:tab w:val="right" w:leader="dot" w:pos="9923"/>
        </w:tabs>
        <w:ind w:firstLine="426"/>
        <w:jc w:val="left"/>
        <w:rPr>
          <w:rFonts w:ascii="Times New Roman" w:hAnsi="Times New Roman" w:cs="Times New Roman"/>
          <w:b w:val="0"/>
          <w:noProof/>
          <w:color w:val="auto"/>
        </w:rPr>
      </w:pPr>
      <w:r w:rsidRPr="00A449E0">
        <w:rPr>
          <w:rFonts w:ascii="Times New Roman" w:hAnsi="Times New Roman" w:cs="Times New Roman"/>
          <w:b w:val="0"/>
          <w:noProof/>
          <w:color w:val="auto"/>
        </w:rPr>
        <w:t>Цель 3. Рациональное природопользование и обеспечение экологической безопасности в Вурнарского районе  Чувашской Республики</w:t>
      </w:r>
    </w:p>
    <w:p w:rsidR="00403550" w:rsidRPr="00583870" w:rsidRDefault="00BF5355" w:rsidP="00ED42C1">
      <w:pPr>
        <w:pStyle w:val="31"/>
        <w:tabs>
          <w:tab w:val="right" w:leader="dot" w:pos="9923"/>
        </w:tabs>
        <w:ind w:left="0" w:firstLine="426"/>
        <w:rPr>
          <w:noProof/>
          <w:lang w:eastAsia="ru-RU"/>
        </w:rPr>
      </w:pPr>
      <w:hyperlink w:anchor="_Toc1735144" w:history="1">
        <w:r w:rsidR="00403550" w:rsidRPr="0010386A">
          <w:rPr>
            <w:rStyle w:val="af4"/>
            <w:rFonts w:ascii="Times New Roman" w:hAnsi="Times New Roman"/>
            <w:noProof/>
          </w:rPr>
          <w:t>Цель 4. Развитие человеческого капитала</w:t>
        </w:r>
        <w:r w:rsidR="00403550">
          <w:rPr>
            <w:noProof/>
            <w:webHidden/>
          </w:rPr>
          <w:tab/>
        </w:r>
        <w:r w:rsidR="00064E5C">
          <w:rPr>
            <w:noProof/>
            <w:webHidden/>
          </w:rPr>
          <w:fldChar w:fldCharType="begin"/>
        </w:r>
        <w:r w:rsidR="00403550">
          <w:rPr>
            <w:noProof/>
            <w:webHidden/>
          </w:rPr>
          <w:instrText xml:space="preserve"> PAGEREF _Toc1735144 \h </w:instrText>
        </w:r>
        <w:r w:rsidR="00064E5C">
          <w:rPr>
            <w:noProof/>
            <w:webHidden/>
          </w:rPr>
        </w:r>
        <w:r w:rsidR="00064E5C">
          <w:rPr>
            <w:noProof/>
            <w:webHidden/>
          </w:rPr>
          <w:fldChar w:fldCharType="separate"/>
        </w:r>
        <w:r w:rsidR="00AD0684">
          <w:rPr>
            <w:noProof/>
            <w:webHidden/>
          </w:rPr>
          <w:t>82</w:t>
        </w:r>
        <w:r w:rsidR="00064E5C">
          <w:rPr>
            <w:noProof/>
            <w:webHidden/>
          </w:rPr>
          <w:fldChar w:fldCharType="end"/>
        </w:r>
      </w:hyperlink>
    </w:p>
    <w:p w:rsidR="00403550" w:rsidRPr="00583870" w:rsidRDefault="00BF5355" w:rsidP="00ED42C1">
      <w:pPr>
        <w:pStyle w:val="11"/>
        <w:tabs>
          <w:tab w:val="right" w:leader="dot" w:pos="9923"/>
        </w:tabs>
        <w:ind w:firstLine="426"/>
        <w:rPr>
          <w:noProof/>
          <w:lang w:eastAsia="ru-RU"/>
        </w:rPr>
      </w:pPr>
      <w:hyperlink w:anchor="_Toc1735145" w:history="1">
        <w:r w:rsidR="00403550" w:rsidRPr="0010386A">
          <w:rPr>
            <w:rStyle w:val="af4"/>
            <w:rFonts w:ascii="Times New Roman" w:hAnsi="Times New Roman"/>
            <w:noProof/>
          </w:rPr>
          <w:t>Приложение N 6</w:t>
        </w:r>
        <w:r w:rsidR="00403550">
          <w:rPr>
            <w:noProof/>
            <w:webHidden/>
          </w:rPr>
          <w:tab/>
        </w:r>
        <w:r w:rsidR="00064E5C">
          <w:rPr>
            <w:noProof/>
            <w:webHidden/>
          </w:rPr>
          <w:fldChar w:fldCharType="begin"/>
        </w:r>
        <w:r w:rsidR="00403550">
          <w:rPr>
            <w:noProof/>
            <w:webHidden/>
          </w:rPr>
          <w:instrText xml:space="preserve"> PAGEREF _Toc1735145 \h </w:instrText>
        </w:r>
        <w:r w:rsidR="00064E5C">
          <w:rPr>
            <w:noProof/>
            <w:webHidden/>
          </w:rPr>
        </w:r>
        <w:r w:rsidR="00064E5C">
          <w:rPr>
            <w:noProof/>
            <w:webHidden/>
          </w:rPr>
          <w:fldChar w:fldCharType="separate"/>
        </w:r>
        <w:r w:rsidR="00AD0684">
          <w:rPr>
            <w:noProof/>
            <w:webHidden/>
          </w:rPr>
          <w:t>90</w:t>
        </w:r>
        <w:r w:rsidR="00064E5C">
          <w:rPr>
            <w:noProof/>
            <w:webHidden/>
          </w:rPr>
          <w:fldChar w:fldCharType="end"/>
        </w:r>
      </w:hyperlink>
    </w:p>
    <w:p w:rsidR="00403550" w:rsidRPr="00583870" w:rsidRDefault="00BF5355" w:rsidP="00ED42C1">
      <w:pPr>
        <w:pStyle w:val="11"/>
        <w:tabs>
          <w:tab w:val="right" w:leader="dot" w:pos="9923"/>
        </w:tabs>
        <w:ind w:firstLine="426"/>
        <w:rPr>
          <w:noProof/>
          <w:lang w:eastAsia="ru-RU"/>
        </w:rPr>
      </w:pPr>
      <w:hyperlink w:anchor="_Toc1735146" w:history="1">
        <w:r w:rsidR="00403550" w:rsidRPr="0010386A">
          <w:rPr>
            <w:rStyle w:val="af4"/>
            <w:rFonts w:ascii="Times New Roman" w:hAnsi="Times New Roman"/>
            <w:noProof/>
          </w:rPr>
          <w:t>Информация</w:t>
        </w:r>
      </w:hyperlink>
      <w:hyperlink w:anchor="_Toc1735147" w:history="1">
        <w:r w:rsidR="00403550" w:rsidRPr="0010386A">
          <w:rPr>
            <w:rStyle w:val="af4"/>
            <w:rFonts w:ascii="Times New Roman" w:hAnsi="Times New Roman"/>
            <w:noProof/>
          </w:rPr>
          <w:t xml:space="preserve">о муниципальных программах Вурнарского  </w:t>
        </w:r>
        <w:r w:rsidR="008F38FD">
          <w:rPr>
            <w:rStyle w:val="af4"/>
            <w:rFonts w:ascii="Times New Roman" w:hAnsi="Times New Roman"/>
            <w:noProof/>
          </w:rPr>
          <w:t>муниципального округа</w:t>
        </w:r>
        <w:r w:rsidR="00403550" w:rsidRPr="0010386A">
          <w:rPr>
            <w:rStyle w:val="af4"/>
            <w:rFonts w:ascii="Times New Roman" w:hAnsi="Times New Roman"/>
            <w:noProof/>
          </w:rPr>
          <w:t xml:space="preserve"> Чувашской Республики,</w:t>
        </w:r>
      </w:hyperlink>
      <w:hyperlink w:anchor="_Toc1735148" w:history="1">
        <w:r w:rsidR="00403550" w:rsidRPr="0010386A">
          <w:rPr>
            <w:rStyle w:val="af4"/>
            <w:rFonts w:ascii="Times New Roman" w:hAnsi="Times New Roman"/>
            <w:noProof/>
          </w:rPr>
          <w:t>в рамках которых планируется достижение ожидаемых</w:t>
        </w:r>
      </w:hyperlink>
      <w:hyperlink w:anchor="_Toc1735149" w:history="1">
        <w:r w:rsidR="00403550" w:rsidRPr="0010386A">
          <w:rPr>
            <w:rStyle w:val="af4"/>
            <w:rFonts w:ascii="Times New Roman" w:hAnsi="Times New Roman"/>
            <w:noProof/>
          </w:rPr>
          <w:t>результатов Стратегии социально-экономического развития</w:t>
        </w:r>
      </w:hyperlink>
      <w:hyperlink w:anchor="_Toc1735150" w:history="1">
        <w:r w:rsidR="00403550" w:rsidRPr="0010386A">
          <w:rPr>
            <w:rStyle w:val="af4"/>
            <w:rFonts w:ascii="Times New Roman" w:hAnsi="Times New Roman"/>
            <w:noProof/>
          </w:rPr>
          <w:t xml:space="preserve">Вурнарского </w:t>
        </w:r>
        <w:r w:rsidR="008F38FD">
          <w:rPr>
            <w:rStyle w:val="af4"/>
            <w:rFonts w:ascii="Times New Roman" w:hAnsi="Times New Roman"/>
            <w:noProof/>
          </w:rPr>
          <w:t>муниципального округа</w:t>
        </w:r>
        <w:r w:rsidR="00403550" w:rsidRPr="0010386A">
          <w:rPr>
            <w:rStyle w:val="af4"/>
            <w:rFonts w:ascii="Times New Roman" w:hAnsi="Times New Roman"/>
            <w:noProof/>
          </w:rPr>
          <w:t xml:space="preserve"> Чувашской Республики до 2035 года</w:t>
        </w:r>
        <w:r w:rsidR="00403550">
          <w:rPr>
            <w:noProof/>
            <w:webHidden/>
          </w:rPr>
          <w:tab/>
        </w:r>
        <w:r w:rsidR="00064E5C">
          <w:rPr>
            <w:noProof/>
            <w:webHidden/>
          </w:rPr>
          <w:fldChar w:fldCharType="begin"/>
        </w:r>
        <w:r w:rsidR="00403550">
          <w:rPr>
            <w:noProof/>
            <w:webHidden/>
          </w:rPr>
          <w:instrText xml:space="preserve"> PAGEREF _Toc1735150 \h </w:instrText>
        </w:r>
        <w:r w:rsidR="00064E5C">
          <w:rPr>
            <w:noProof/>
            <w:webHidden/>
          </w:rPr>
        </w:r>
        <w:r w:rsidR="00064E5C">
          <w:rPr>
            <w:noProof/>
            <w:webHidden/>
          </w:rPr>
          <w:fldChar w:fldCharType="separate"/>
        </w:r>
        <w:r w:rsidR="00AD0684">
          <w:rPr>
            <w:noProof/>
            <w:webHidden/>
          </w:rPr>
          <w:t>90</w:t>
        </w:r>
        <w:r w:rsidR="00064E5C">
          <w:rPr>
            <w:noProof/>
            <w:webHidden/>
          </w:rPr>
          <w:fldChar w:fldCharType="end"/>
        </w:r>
      </w:hyperlink>
    </w:p>
    <w:p w:rsidR="00403550" w:rsidRPr="00583870" w:rsidRDefault="00BF5355" w:rsidP="00ED42C1">
      <w:pPr>
        <w:pStyle w:val="11"/>
        <w:tabs>
          <w:tab w:val="right" w:leader="dot" w:pos="9923"/>
        </w:tabs>
        <w:ind w:firstLine="426"/>
        <w:rPr>
          <w:noProof/>
          <w:lang w:eastAsia="ru-RU"/>
        </w:rPr>
      </w:pPr>
      <w:hyperlink w:anchor="_Toc1735151" w:history="1">
        <w:r w:rsidR="00403550" w:rsidRPr="00DA7ABF">
          <w:rPr>
            <w:rStyle w:val="af4"/>
            <w:rFonts w:ascii="Times New Roman" w:hAnsi="Times New Roman"/>
            <w:noProof/>
          </w:rPr>
          <w:t xml:space="preserve">Перечень муниципальных программ Вурнарского </w:t>
        </w:r>
        <w:r w:rsidR="008F38FD">
          <w:rPr>
            <w:rStyle w:val="af4"/>
            <w:rFonts w:ascii="Times New Roman" w:hAnsi="Times New Roman"/>
            <w:noProof/>
          </w:rPr>
          <w:t>муниципального округа</w:t>
        </w:r>
        <w:r w:rsidR="00403550" w:rsidRPr="00DA7ABF">
          <w:rPr>
            <w:rStyle w:val="af4"/>
            <w:rFonts w:ascii="Times New Roman" w:hAnsi="Times New Roman"/>
            <w:noProof/>
          </w:rPr>
          <w:t xml:space="preserve"> Чувашской Республики</w:t>
        </w:r>
        <w:r w:rsidR="00403550">
          <w:rPr>
            <w:noProof/>
            <w:webHidden/>
          </w:rPr>
          <w:tab/>
        </w:r>
        <w:r w:rsidR="00064E5C">
          <w:rPr>
            <w:noProof/>
            <w:webHidden/>
          </w:rPr>
          <w:fldChar w:fldCharType="begin"/>
        </w:r>
        <w:r w:rsidR="00403550">
          <w:rPr>
            <w:noProof/>
            <w:webHidden/>
          </w:rPr>
          <w:instrText xml:space="preserve"> PAGEREF _Toc1735151 \h </w:instrText>
        </w:r>
        <w:r w:rsidR="00064E5C">
          <w:rPr>
            <w:noProof/>
            <w:webHidden/>
          </w:rPr>
        </w:r>
        <w:r w:rsidR="00064E5C">
          <w:rPr>
            <w:noProof/>
            <w:webHidden/>
          </w:rPr>
          <w:fldChar w:fldCharType="separate"/>
        </w:r>
        <w:r w:rsidR="00AD0684">
          <w:rPr>
            <w:noProof/>
            <w:webHidden/>
          </w:rPr>
          <w:t>103</w:t>
        </w:r>
        <w:r w:rsidR="00064E5C">
          <w:rPr>
            <w:noProof/>
            <w:webHidden/>
          </w:rPr>
          <w:fldChar w:fldCharType="end"/>
        </w:r>
      </w:hyperlink>
    </w:p>
    <w:p w:rsidR="00F93BD2" w:rsidRPr="00DA5859" w:rsidRDefault="00064E5C" w:rsidP="00ED42C1">
      <w:pPr>
        <w:tabs>
          <w:tab w:val="right" w:leader="dot" w:pos="9923"/>
        </w:tabs>
        <w:rPr>
          <w:rFonts w:ascii="Times New Roman" w:hAnsi="Times New Roman" w:cs="Times New Roman"/>
          <w:b/>
          <w:bCs/>
          <w:lang w:eastAsia="en-US"/>
        </w:rPr>
      </w:pPr>
      <w:r w:rsidRPr="00DA5859">
        <w:rPr>
          <w:rFonts w:ascii="Times New Roman" w:hAnsi="Times New Roman"/>
        </w:rPr>
        <w:fldChar w:fldCharType="end"/>
      </w:r>
    </w:p>
    <w:p w:rsidR="005C6B66" w:rsidRPr="00ED42C1" w:rsidRDefault="00F93BD2" w:rsidP="00ED42C1">
      <w:pPr>
        <w:tabs>
          <w:tab w:val="right" w:leader="dot" w:pos="9923"/>
        </w:tabs>
        <w:ind w:firstLine="567"/>
        <w:jc w:val="center"/>
        <w:rPr>
          <w:rFonts w:ascii="Times New Roman" w:hAnsi="Times New Roman" w:cs="Times New Roman"/>
          <w:b/>
        </w:rPr>
      </w:pPr>
      <w:r w:rsidRPr="00DA5859">
        <w:br w:type="page"/>
      </w:r>
      <w:r w:rsidR="005C6B66" w:rsidRPr="00ED42C1">
        <w:rPr>
          <w:rFonts w:ascii="Times New Roman" w:hAnsi="Times New Roman" w:cs="Times New Roman"/>
          <w:b/>
        </w:rPr>
        <w:lastRenderedPageBreak/>
        <w:t>Стратегия</w:t>
      </w:r>
      <w:r w:rsidR="005C6B66" w:rsidRPr="00ED42C1">
        <w:rPr>
          <w:rFonts w:ascii="Times New Roman" w:hAnsi="Times New Roman" w:cs="Times New Roman"/>
          <w:b/>
        </w:rPr>
        <w:br/>
        <w:t xml:space="preserve">социально-экономического развития </w:t>
      </w:r>
      <w:r w:rsidR="006B458C" w:rsidRPr="00ED42C1">
        <w:rPr>
          <w:rFonts w:ascii="Times New Roman" w:hAnsi="Times New Roman" w:cs="Times New Roman"/>
          <w:b/>
        </w:rPr>
        <w:t xml:space="preserve">Вурнарского </w:t>
      </w:r>
      <w:r w:rsidR="008F38FD" w:rsidRPr="00ED42C1">
        <w:rPr>
          <w:rFonts w:ascii="Times New Roman" w:hAnsi="Times New Roman" w:cs="Times New Roman"/>
          <w:b/>
        </w:rPr>
        <w:t xml:space="preserve">муниципального </w:t>
      </w:r>
      <w:proofErr w:type="spellStart"/>
      <w:r w:rsidR="008F38FD" w:rsidRPr="00ED42C1">
        <w:rPr>
          <w:rFonts w:ascii="Times New Roman" w:hAnsi="Times New Roman" w:cs="Times New Roman"/>
          <w:b/>
        </w:rPr>
        <w:t>округа</w:t>
      </w:r>
      <w:r w:rsidR="005C6B66" w:rsidRPr="00ED42C1">
        <w:rPr>
          <w:rFonts w:ascii="Times New Roman" w:hAnsi="Times New Roman" w:cs="Times New Roman"/>
          <w:b/>
        </w:rPr>
        <w:t>Чувашской</w:t>
      </w:r>
      <w:proofErr w:type="spellEnd"/>
      <w:r w:rsidR="005C6B66" w:rsidRPr="00ED42C1">
        <w:rPr>
          <w:rFonts w:ascii="Times New Roman" w:hAnsi="Times New Roman" w:cs="Times New Roman"/>
          <w:b/>
        </w:rPr>
        <w:t xml:space="preserve"> Республики до 2035 года</w:t>
      </w:r>
    </w:p>
    <w:p w:rsidR="008B13EF" w:rsidRPr="00ED42C1" w:rsidRDefault="008B13EF" w:rsidP="00ED42C1">
      <w:pPr>
        <w:tabs>
          <w:tab w:val="right" w:leader="dot" w:pos="9923"/>
        </w:tabs>
        <w:ind w:firstLine="567"/>
        <w:jc w:val="center"/>
        <w:rPr>
          <w:rFonts w:ascii="Times New Roman" w:hAnsi="Times New Roman" w:cs="Times New Roman"/>
          <w:b/>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2" w:name="_Toc1735059"/>
      <w:bookmarkStart w:id="3" w:name="sub_100"/>
      <w:r w:rsidRPr="00ED42C1">
        <w:rPr>
          <w:rFonts w:ascii="Times New Roman" w:hAnsi="Times New Roman" w:cs="Times New Roman"/>
          <w:color w:val="auto"/>
        </w:rPr>
        <w:t>Введение</w:t>
      </w:r>
      <w:bookmarkEnd w:id="2"/>
    </w:p>
    <w:bookmarkEnd w:id="3"/>
    <w:p w:rsidR="00D65776" w:rsidRPr="00ED42C1" w:rsidRDefault="005C6B66" w:rsidP="00ED42C1">
      <w:pPr>
        <w:tabs>
          <w:tab w:val="right" w:leader="dot" w:pos="9923"/>
        </w:tabs>
        <w:ind w:firstLine="567"/>
        <w:rPr>
          <w:rFonts w:ascii="Times New Roman" w:hAnsi="Times New Roman" w:cs="Times New Roman"/>
        </w:rPr>
      </w:pPr>
      <w:proofErr w:type="gramStart"/>
      <w:r w:rsidRPr="00ED42C1">
        <w:rPr>
          <w:rFonts w:ascii="Times New Roman" w:hAnsi="Times New Roman" w:cs="Times New Roman"/>
        </w:rPr>
        <w:t xml:space="preserve">Стратегия социально-экономического развития </w:t>
      </w:r>
      <w:r w:rsidR="006B458C" w:rsidRPr="00ED42C1">
        <w:rPr>
          <w:rFonts w:ascii="Times New Roman" w:hAnsi="Times New Roman" w:cs="Times New Roman"/>
        </w:rPr>
        <w:t xml:space="preserve">Вурнарского </w:t>
      </w:r>
      <w:r w:rsidR="008F38FD" w:rsidRPr="00ED42C1">
        <w:rPr>
          <w:rFonts w:ascii="Times New Roman" w:hAnsi="Times New Roman" w:cs="Times New Roman"/>
        </w:rPr>
        <w:t>муниципального округа</w:t>
      </w:r>
      <w:r w:rsidR="00C22CF0">
        <w:rPr>
          <w:rFonts w:ascii="Times New Roman" w:hAnsi="Times New Roman" w:cs="Times New Roman"/>
        </w:rPr>
        <w:t xml:space="preserve"> </w:t>
      </w:r>
      <w:r w:rsidRPr="00ED42C1">
        <w:rPr>
          <w:rFonts w:ascii="Times New Roman" w:hAnsi="Times New Roman" w:cs="Times New Roman"/>
        </w:rPr>
        <w:t xml:space="preserve">Чувашской Республики до 2035 года (далее также - Стратегия) разработана в соответствии с </w:t>
      </w:r>
      <w:hyperlink r:id="rId9" w:history="1">
        <w:r w:rsidRPr="00ED42C1">
          <w:rPr>
            <w:rStyle w:val="a4"/>
            <w:rFonts w:ascii="Times New Roman" w:hAnsi="Times New Roman" w:cs="Times New Roman"/>
            <w:color w:val="auto"/>
          </w:rPr>
          <w:t>Федеральным законом</w:t>
        </w:r>
      </w:hyperlink>
      <w:r w:rsidRPr="00ED42C1">
        <w:rPr>
          <w:rFonts w:ascii="Times New Roman" w:hAnsi="Times New Roman" w:cs="Times New Roman"/>
        </w:rPr>
        <w:t xml:space="preserve"> от 28 июня 2014 г. N 172-ФЗ "О стратегическом планировании в Российской Федерации" (далее - Федеральный закон "О стратегическом планировании в Российской Федерации")</w:t>
      </w:r>
      <w:r w:rsidR="00D65776" w:rsidRPr="00ED42C1">
        <w:rPr>
          <w:rFonts w:ascii="Times New Roman" w:hAnsi="Times New Roman" w:cs="Times New Roman"/>
        </w:rPr>
        <w:t xml:space="preserve"> и </w:t>
      </w:r>
      <w:r w:rsidR="005A4317" w:rsidRPr="00ED42C1">
        <w:rPr>
          <w:rFonts w:ascii="Times New Roman" w:hAnsi="Times New Roman" w:cs="Times New Roman"/>
        </w:rPr>
        <w:t>Законом Чувашской Республики от 26.11.2020 № 102 «О Стратегии социально-экономического развития Чувашской Республики до 2035 года».</w:t>
      </w:r>
      <w:proofErr w:type="gramEnd"/>
    </w:p>
    <w:p w:rsidR="005C6B66" w:rsidRPr="00ED42C1" w:rsidRDefault="003D6845"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Стратегия социально-экономического развития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разработана на период до 2035 года  в целях определения приоритетов, целей и задач социально-экономической политики</w:t>
      </w:r>
      <w:r w:rsidR="00BD50A4" w:rsidRPr="00ED42C1">
        <w:rPr>
          <w:rFonts w:ascii="Times New Roman" w:hAnsi="Times New Roman" w:cs="Times New Roman"/>
        </w:rPr>
        <w:t>,</w:t>
      </w:r>
      <w:r w:rsidRPr="00ED42C1">
        <w:rPr>
          <w:rFonts w:ascii="Times New Roman" w:hAnsi="Times New Roman" w:cs="Times New Roman"/>
        </w:rPr>
        <w:t xml:space="preserve"> в соответствии со стратегическими целями развития Чувашской Республики, согласованной с интереса</w:t>
      </w:r>
      <w:r w:rsidR="00562E36" w:rsidRPr="00ED42C1">
        <w:rPr>
          <w:rFonts w:ascii="Times New Roman" w:hAnsi="Times New Roman" w:cs="Times New Roman"/>
        </w:rPr>
        <w:t xml:space="preserve">ми населения Вурнарского </w:t>
      </w:r>
      <w:r w:rsidR="008F38FD" w:rsidRPr="00ED42C1">
        <w:rPr>
          <w:rFonts w:ascii="Times New Roman" w:hAnsi="Times New Roman" w:cs="Times New Roman"/>
        </w:rPr>
        <w:t>муниципального округа</w:t>
      </w:r>
      <w:r w:rsidR="00562E36" w:rsidRPr="00ED42C1">
        <w:rPr>
          <w:rFonts w:ascii="Times New Roman" w:hAnsi="Times New Roman" w:cs="Times New Roman"/>
        </w:rPr>
        <w:t xml:space="preserve">, </w:t>
      </w:r>
      <w:r w:rsidR="005C6B66" w:rsidRPr="00ED42C1">
        <w:rPr>
          <w:rFonts w:ascii="Times New Roman" w:hAnsi="Times New Roman" w:cs="Times New Roman"/>
        </w:rPr>
        <w:t>с учетом положений:</w:t>
      </w:r>
    </w:p>
    <w:p w:rsidR="005C6B66" w:rsidRPr="00ED42C1" w:rsidRDefault="00BF5355" w:rsidP="00ED42C1">
      <w:pPr>
        <w:tabs>
          <w:tab w:val="right" w:leader="dot" w:pos="9923"/>
        </w:tabs>
        <w:ind w:firstLine="567"/>
        <w:rPr>
          <w:rFonts w:ascii="Times New Roman" w:hAnsi="Times New Roman" w:cs="Times New Roman"/>
        </w:rPr>
      </w:pPr>
      <w:hyperlink r:id="rId10" w:history="1">
        <w:r w:rsidR="005C6B66" w:rsidRPr="00ED42C1">
          <w:rPr>
            <w:rStyle w:val="a4"/>
            <w:rFonts w:ascii="Times New Roman" w:hAnsi="Times New Roman" w:cs="Times New Roman"/>
            <w:color w:val="auto"/>
          </w:rPr>
          <w:t>Федерального закона</w:t>
        </w:r>
      </w:hyperlink>
      <w:r w:rsidR="005C6B66" w:rsidRPr="00ED42C1">
        <w:rPr>
          <w:rFonts w:ascii="Times New Roman" w:hAnsi="Times New Roman" w:cs="Times New Roman"/>
        </w:rPr>
        <w:t xml:space="preserve"> "О стратегическом планировании в Российской Федерации";</w:t>
      </w:r>
    </w:p>
    <w:p w:rsidR="005C6B66" w:rsidRPr="00ED42C1" w:rsidRDefault="00BF5355" w:rsidP="00ED42C1">
      <w:pPr>
        <w:tabs>
          <w:tab w:val="right" w:leader="dot" w:pos="9923"/>
        </w:tabs>
        <w:ind w:firstLine="567"/>
        <w:rPr>
          <w:rFonts w:ascii="Times New Roman" w:hAnsi="Times New Roman" w:cs="Times New Roman"/>
        </w:rPr>
      </w:pPr>
      <w:hyperlink r:id="rId11" w:history="1">
        <w:r w:rsidR="005C6B66" w:rsidRPr="00ED42C1">
          <w:rPr>
            <w:rStyle w:val="a4"/>
            <w:rFonts w:ascii="Times New Roman" w:hAnsi="Times New Roman" w:cs="Times New Roman"/>
            <w:color w:val="auto"/>
          </w:rPr>
          <w:t>Концепции</w:t>
        </w:r>
      </w:hyperlink>
      <w:r w:rsidR="005C6B66" w:rsidRPr="00ED42C1">
        <w:rPr>
          <w:rFonts w:ascii="Times New Roman" w:hAnsi="Times New Roman" w:cs="Times New Roman"/>
        </w:rPr>
        <w:t xml:space="preserve"> демографической политики Российской Федерации на период до 2025 года, утвержденной </w:t>
      </w:r>
      <w:hyperlink r:id="rId12" w:history="1">
        <w:r w:rsidR="005C6B66" w:rsidRPr="00ED42C1">
          <w:rPr>
            <w:rStyle w:val="a4"/>
            <w:rFonts w:ascii="Times New Roman" w:hAnsi="Times New Roman" w:cs="Times New Roman"/>
            <w:color w:val="auto"/>
          </w:rPr>
          <w:t>Указом</w:t>
        </w:r>
      </w:hyperlink>
      <w:r w:rsidR="005C6B66" w:rsidRPr="00ED42C1">
        <w:rPr>
          <w:rFonts w:ascii="Times New Roman" w:hAnsi="Times New Roman" w:cs="Times New Roman"/>
        </w:rPr>
        <w:t xml:space="preserve"> Президента Российской Федерации от 9 октября 2007 г. N 1351;</w:t>
      </w:r>
    </w:p>
    <w:p w:rsidR="005C6B66" w:rsidRPr="00ED42C1" w:rsidRDefault="00BF5355" w:rsidP="00ED42C1">
      <w:pPr>
        <w:tabs>
          <w:tab w:val="right" w:leader="dot" w:pos="9923"/>
        </w:tabs>
        <w:ind w:firstLine="567"/>
        <w:rPr>
          <w:rFonts w:ascii="Times New Roman" w:hAnsi="Times New Roman" w:cs="Times New Roman"/>
        </w:rPr>
      </w:pPr>
      <w:hyperlink r:id="rId13" w:history="1">
        <w:r w:rsidR="005C6B66" w:rsidRPr="00ED42C1">
          <w:rPr>
            <w:rStyle w:val="a4"/>
            <w:rFonts w:ascii="Times New Roman" w:hAnsi="Times New Roman" w:cs="Times New Roman"/>
            <w:color w:val="auto"/>
          </w:rPr>
          <w:t>Указа</w:t>
        </w:r>
      </w:hyperlink>
      <w:r w:rsidR="005C6B66" w:rsidRPr="00ED42C1">
        <w:rPr>
          <w:rFonts w:ascii="Times New Roman" w:hAnsi="Times New Roman" w:cs="Times New Roman"/>
        </w:rPr>
        <w:t xml:space="preserve"> Президента Российской Федерации от 7 мая 2012 г. N 602 "Об обеспечении межнационального согласия";</w:t>
      </w:r>
    </w:p>
    <w:p w:rsidR="005C6B66" w:rsidRPr="00ED42C1" w:rsidRDefault="00BF5355" w:rsidP="00ED42C1">
      <w:pPr>
        <w:tabs>
          <w:tab w:val="right" w:leader="dot" w:pos="9923"/>
        </w:tabs>
        <w:ind w:firstLine="567"/>
        <w:rPr>
          <w:rFonts w:ascii="Times New Roman" w:hAnsi="Times New Roman" w:cs="Times New Roman"/>
        </w:rPr>
      </w:pPr>
      <w:hyperlink r:id="rId14" w:history="1">
        <w:r w:rsidR="005C6B66" w:rsidRPr="00ED42C1">
          <w:rPr>
            <w:rStyle w:val="a4"/>
            <w:rFonts w:ascii="Times New Roman" w:hAnsi="Times New Roman" w:cs="Times New Roman"/>
            <w:color w:val="auto"/>
          </w:rPr>
          <w:t>Стратегии</w:t>
        </w:r>
      </w:hyperlink>
      <w:r w:rsidR="005C6B66" w:rsidRPr="00ED42C1">
        <w:rPr>
          <w:rFonts w:ascii="Times New Roman" w:hAnsi="Times New Roman" w:cs="Times New Roman"/>
        </w:rPr>
        <w:t xml:space="preserve"> государственной национальной политики Российской Федерации на период до 2025 года, утвержденной </w:t>
      </w:r>
      <w:hyperlink r:id="rId15" w:history="1">
        <w:r w:rsidR="005C6B66" w:rsidRPr="00ED42C1">
          <w:rPr>
            <w:rStyle w:val="a4"/>
            <w:rFonts w:ascii="Times New Roman" w:hAnsi="Times New Roman" w:cs="Times New Roman"/>
            <w:color w:val="auto"/>
          </w:rPr>
          <w:t>Указом</w:t>
        </w:r>
      </w:hyperlink>
      <w:r w:rsidR="005C6B66" w:rsidRPr="00ED42C1">
        <w:rPr>
          <w:rFonts w:ascii="Times New Roman" w:hAnsi="Times New Roman" w:cs="Times New Roman"/>
        </w:rPr>
        <w:t xml:space="preserve"> Президента Российской Федерации от 19 декабря 2012 г. N 1666;</w:t>
      </w:r>
    </w:p>
    <w:p w:rsidR="005C6B66" w:rsidRPr="00ED42C1" w:rsidRDefault="00BF5355" w:rsidP="00ED42C1">
      <w:pPr>
        <w:tabs>
          <w:tab w:val="right" w:leader="dot" w:pos="9923"/>
        </w:tabs>
        <w:ind w:firstLine="567"/>
        <w:rPr>
          <w:rFonts w:ascii="Times New Roman" w:hAnsi="Times New Roman" w:cs="Times New Roman"/>
        </w:rPr>
      </w:pPr>
      <w:hyperlink r:id="rId16" w:history="1">
        <w:r w:rsidR="005C6B66" w:rsidRPr="00ED42C1">
          <w:rPr>
            <w:rStyle w:val="a4"/>
            <w:rFonts w:ascii="Times New Roman" w:hAnsi="Times New Roman" w:cs="Times New Roman"/>
            <w:color w:val="auto"/>
          </w:rPr>
          <w:t>Основ</w:t>
        </w:r>
      </w:hyperlink>
      <w:r w:rsidR="005C6B66" w:rsidRPr="00ED42C1">
        <w:rPr>
          <w:rFonts w:ascii="Times New Roman" w:hAnsi="Times New Roman" w:cs="Times New Roman"/>
        </w:rPr>
        <w:t xml:space="preserve"> государственной культурной политики, утвержденных </w:t>
      </w:r>
      <w:hyperlink r:id="rId17" w:history="1">
        <w:r w:rsidR="005C6B66" w:rsidRPr="00ED42C1">
          <w:rPr>
            <w:rStyle w:val="a4"/>
            <w:rFonts w:ascii="Times New Roman" w:hAnsi="Times New Roman" w:cs="Times New Roman"/>
            <w:color w:val="auto"/>
          </w:rPr>
          <w:t>Указом</w:t>
        </w:r>
      </w:hyperlink>
      <w:r w:rsidR="005C6B66" w:rsidRPr="00ED42C1">
        <w:rPr>
          <w:rFonts w:ascii="Times New Roman" w:hAnsi="Times New Roman" w:cs="Times New Roman"/>
        </w:rPr>
        <w:t xml:space="preserve"> Президента Российской Федерации от 24 декабря 2014 г. N 808;</w:t>
      </w:r>
    </w:p>
    <w:p w:rsidR="00B61A9F" w:rsidRPr="00ED42C1" w:rsidRDefault="00BF5355" w:rsidP="00ED42C1">
      <w:pPr>
        <w:tabs>
          <w:tab w:val="right" w:leader="dot" w:pos="9923"/>
        </w:tabs>
        <w:ind w:firstLine="567"/>
        <w:rPr>
          <w:rFonts w:ascii="Times New Roman" w:hAnsi="Times New Roman" w:cs="Times New Roman"/>
        </w:rPr>
      </w:pPr>
      <w:hyperlink r:id="rId18" w:history="1">
        <w:r w:rsidR="00B61A9F" w:rsidRPr="00ED42C1">
          <w:rPr>
            <w:rFonts w:ascii="Times New Roman" w:hAnsi="Times New Roman" w:cs="Times New Roman"/>
          </w:rPr>
          <w:t>Основ</w:t>
        </w:r>
      </w:hyperlink>
      <w:r w:rsidR="00B61A9F" w:rsidRPr="00ED42C1">
        <w:rPr>
          <w:rFonts w:ascii="Times New Roman" w:hAnsi="Times New Roman" w:cs="Times New Roman"/>
        </w:rPr>
        <w:t xml:space="preserve"> государственной политики регионального развития Российской Федерации на период до 2025 года, утвержденных Указом Президента Российской Федерации от 16 января 2017 г. № 13;</w:t>
      </w:r>
    </w:p>
    <w:p w:rsidR="00B61A9F" w:rsidRPr="00ED42C1" w:rsidRDefault="00BF5355" w:rsidP="00ED42C1">
      <w:pPr>
        <w:tabs>
          <w:tab w:val="right" w:leader="dot" w:pos="9923"/>
        </w:tabs>
        <w:ind w:firstLine="567"/>
        <w:rPr>
          <w:rFonts w:ascii="Times New Roman" w:hAnsi="Times New Roman" w:cs="Times New Roman"/>
        </w:rPr>
      </w:pPr>
      <w:hyperlink r:id="rId19" w:history="1">
        <w:r w:rsidR="00B61A9F" w:rsidRPr="00ED42C1">
          <w:rPr>
            <w:rFonts w:ascii="Times New Roman" w:hAnsi="Times New Roman" w:cs="Times New Roman"/>
          </w:rPr>
          <w:t>Стратегии</w:t>
        </w:r>
      </w:hyperlink>
      <w:r w:rsidR="00B61A9F" w:rsidRPr="00ED42C1">
        <w:rPr>
          <w:rFonts w:ascii="Times New Roman" w:hAnsi="Times New Roman" w:cs="Times New Roman"/>
        </w:rPr>
        <w:t xml:space="preserve"> экологической безопасности Российской Федерации на период до 2025 года, утвержденной Указом Президента Российской Федерации от 19 апреля 2017 г. № 176;</w:t>
      </w:r>
    </w:p>
    <w:p w:rsidR="00B61A9F" w:rsidRPr="00ED42C1" w:rsidRDefault="00BF5355" w:rsidP="00ED42C1">
      <w:pPr>
        <w:tabs>
          <w:tab w:val="right" w:leader="dot" w:pos="9923"/>
        </w:tabs>
        <w:ind w:firstLine="567"/>
        <w:rPr>
          <w:rFonts w:ascii="Times New Roman" w:hAnsi="Times New Roman" w:cs="Times New Roman"/>
        </w:rPr>
      </w:pPr>
      <w:hyperlink r:id="rId20" w:history="1">
        <w:r w:rsidR="00B61A9F" w:rsidRPr="00ED42C1">
          <w:rPr>
            <w:rFonts w:ascii="Times New Roman" w:hAnsi="Times New Roman" w:cs="Times New Roman"/>
          </w:rPr>
          <w:t>Стратегии</w:t>
        </w:r>
      </w:hyperlink>
      <w:r w:rsidR="00B61A9F" w:rsidRPr="00ED42C1">
        <w:rPr>
          <w:rFonts w:ascii="Times New Roman" w:hAnsi="Times New Roman" w:cs="Times New Roman"/>
        </w:rPr>
        <w:t xml:space="preserve"> развития информационного общества в Российской Федерации на 2017 - 2030 годы, утвержденной Указом Президента Российской Федерации от 9 мая 2017 г. № 203;</w:t>
      </w:r>
    </w:p>
    <w:p w:rsidR="00B61A9F" w:rsidRPr="00ED42C1" w:rsidRDefault="00BF5355" w:rsidP="00ED42C1">
      <w:pPr>
        <w:tabs>
          <w:tab w:val="right" w:leader="dot" w:pos="9923"/>
        </w:tabs>
        <w:ind w:firstLine="567"/>
        <w:rPr>
          <w:rFonts w:ascii="Times New Roman" w:hAnsi="Times New Roman" w:cs="Times New Roman"/>
        </w:rPr>
      </w:pPr>
      <w:hyperlink r:id="rId21" w:history="1">
        <w:r w:rsidR="00B61A9F" w:rsidRPr="00ED42C1">
          <w:rPr>
            <w:rFonts w:ascii="Times New Roman" w:hAnsi="Times New Roman" w:cs="Times New Roman"/>
          </w:rPr>
          <w:t>Стратегии</w:t>
        </w:r>
      </w:hyperlink>
      <w:r w:rsidR="00B61A9F" w:rsidRPr="00ED42C1">
        <w:rPr>
          <w:rFonts w:ascii="Times New Roman" w:hAnsi="Times New Roman" w:cs="Times New Roman"/>
        </w:rPr>
        <w:t xml:space="preserve"> экономической безопасности Российской Федерации на период до 2030 года, утвержденной Указом Президента Российской Федерации от 13 мая 2017 г. № 208;</w:t>
      </w:r>
    </w:p>
    <w:p w:rsidR="00B61A9F" w:rsidRPr="00ED42C1" w:rsidRDefault="00BF5355" w:rsidP="00ED42C1">
      <w:pPr>
        <w:tabs>
          <w:tab w:val="right" w:leader="dot" w:pos="9923"/>
        </w:tabs>
        <w:ind w:firstLine="567"/>
        <w:rPr>
          <w:rFonts w:ascii="Times New Roman" w:hAnsi="Times New Roman" w:cs="Times New Roman"/>
        </w:rPr>
      </w:pPr>
      <w:hyperlink r:id="rId22" w:history="1">
        <w:r w:rsidR="00B61A9F" w:rsidRPr="00ED42C1">
          <w:rPr>
            <w:rFonts w:ascii="Times New Roman" w:hAnsi="Times New Roman" w:cs="Times New Roman"/>
          </w:rPr>
          <w:t>Указа</w:t>
        </w:r>
      </w:hyperlink>
      <w:r w:rsidR="00B61A9F" w:rsidRPr="00ED42C1">
        <w:rPr>
          <w:rFonts w:ascii="Times New Roman" w:hAnsi="Times New Roman" w:cs="Times New Roman"/>
        </w:rPr>
        <w:t xml:space="preserve">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B61A9F" w:rsidRPr="00ED42C1" w:rsidRDefault="00B61A9F"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государственной </w:t>
      </w:r>
      <w:hyperlink r:id="rId23" w:history="1">
        <w:r w:rsidRPr="00ED42C1">
          <w:rPr>
            <w:rFonts w:ascii="Times New Roman" w:hAnsi="Times New Roman" w:cs="Times New Roman"/>
          </w:rPr>
          <w:t>программы</w:t>
        </w:r>
      </w:hyperlink>
      <w:r w:rsidRPr="00ED42C1">
        <w:rPr>
          <w:rFonts w:ascii="Times New Roman" w:hAnsi="Times New Roman" w:cs="Times New Roman"/>
        </w:rPr>
        <w:t xml:space="preserve"> Российской Федерации «Реализация государственной национальной политики», утвержденной постановлением Правительства Российской Федерации от 29 декабря 2016 г. № 1532;</w:t>
      </w:r>
    </w:p>
    <w:p w:rsidR="00B61A9F" w:rsidRPr="00ED42C1" w:rsidRDefault="00BF5355" w:rsidP="00ED42C1">
      <w:pPr>
        <w:tabs>
          <w:tab w:val="right" w:leader="dot" w:pos="9923"/>
        </w:tabs>
        <w:ind w:firstLine="567"/>
        <w:rPr>
          <w:rFonts w:ascii="Times New Roman" w:hAnsi="Times New Roman" w:cs="Times New Roman"/>
        </w:rPr>
      </w:pPr>
      <w:hyperlink r:id="rId24" w:history="1">
        <w:r w:rsidR="00B61A9F" w:rsidRPr="00ED42C1">
          <w:rPr>
            <w:rFonts w:ascii="Times New Roman" w:hAnsi="Times New Roman" w:cs="Times New Roman"/>
          </w:rPr>
          <w:t>схемы</w:t>
        </w:r>
      </w:hyperlink>
      <w:r w:rsidR="00B61A9F" w:rsidRPr="00ED42C1">
        <w:rPr>
          <w:rFonts w:ascii="Times New Roman" w:hAnsi="Times New Roman" w:cs="Times New Roman"/>
        </w:rPr>
        <w:t xml:space="preserve">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утвержденной распоряжением Правительства Российской Федерации от 19 марта 2013 г. № 384-р;</w:t>
      </w:r>
    </w:p>
    <w:p w:rsidR="00B61A9F" w:rsidRPr="00ED42C1" w:rsidRDefault="00BF5355" w:rsidP="00ED42C1">
      <w:pPr>
        <w:tabs>
          <w:tab w:val="right" w:leader="dot" w:pos="9923"/>
        </w:tabs>
        <w:ind w:firstLine="567"/>
        <w:rPr>
          <w:rFonts w:ascii="Times New Roman" w:hAnsi="Times New Roman" w:cs="Times New Roman"/>
        </w:rPr>
      </w:pPr>
      <w:hyperlink r:id="rId25" w:history="1">
        <w:r w:rsidR="00B61A9F" w:rsidRPr="00ED42C1">
          <w:rPr>
            <w:rFonts w:ascii="Times New Roman" w:hAnsi="Times New Roman" w:cs="Times New Roman"/>
          </w:rPr>
          <w:t>Стратегии</w:t>
        </w:r>
      </w:hyperlink>
      <w:r w:rsidR="00B61A9F" w:rsidRPr="00ED42C1">
        <w:rPr>
          <w:rFonts w:ascii="Times New Roman" w:hAnsi="Times New Roman" w:cs="Times New Roman"/>
        </w:rPr>
        <w:t xml:space="preserve"> государственной культурной </w:t>
      </w:r>
      <w:proofErr w:type="gramStart"/>
      <w:r w:rsidR="00B61A9F" w:rsidRPr="00ED42C1">
        <w:rPr>
          <w:rFonts w:ascii="Times New Roman" w:hAnsi="Times New Roman" w:cs="Times New Roman"/>
        </w:rPr>
        <w:t>политики на период</w:t>
      </w:r>
      <w:proofErr w:type="gramEnd"/>
      <w:r w:rsidR="00B61A9F" w:rsidRPr="00ED42C1">
        <w:rPr>
          <w:rFonts w:ascii="Times New Roman" w:hAnsi="Times New Roman" w:cs="Times New Roman"/>
        </w:rPr>
        <w:t xml:space="preserve"> до 2030 года, утвержденной распоряжением Правительства Российской Федерации от 29 февраля 2016 г. № 326-р;</w:t>
      </w:r>
    </w:p>
    <w:p w:rsidR="00B61A9F" w:rsidRPr="00ED42C1" w:rsidRDefault="00B61A9F"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ежегодных </w:t>
      </w:r>
      <w:hyperlink r:id="rId26" w:history="1">
        <w:r w:rsidRPr="00ED42C1">
          <w:rPr>
            <w:rFonts w:ascii="Times New Roman" w:hAnsi="Times New Roman" w:cs="Times New Roman"/>
          </w:rPr>
          <w:t>посланий</w:t>
        </w:r>
      </w:hyperlink>
      <w:r w:rsidRPr="00ED42C1">
        <w:rPr>
          <w:rFonts w:ascii="Times New Roman" w:hAnsi="Times New Roman" w:cs="Times New Roman"/>
        </w:rPr>
        <w:t xml:space="preserve"> Президента Российской Федерации Федеральному Собранию Российской Федерации;</w:t>
      </w:r>
    </w:p>
    <w:p w:rsidR="00B61A9F" w:rsidRPr="00ED42C1" w:rsidRDefault="00B61A9F"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документов стратегического планирования Российской Федерации, разработанных </w:t>
      </w:r>
      <w:r w:rsidRPr="00ED42C1">
        <w:rPr>
          <w:rFonts w:ascii="Times New Roman" w:hAnsi="Times New Roman" w:cs="Times New Roman"/>
        </w:rPr>
        <w:lastRenderedPageBreak/>
        <w:t>на федеральном уровне, в том числе государственных программ Российской Федерации;</w:t>
      </w:r>
    </w:p>
    <w:p w:rsidR="00B61A9F" w:rsidRPr="00ED42C1" w:rsidRDefault="00BF5355" w:rsidP="00ED42C1">
      <w:pPr>
        <w:tabs>
          <w:tab w:val="right" w:leader="dot" w:pos="9923"/>
        </w:tabs>
        <w:ind w:firstLine="567"/>
        <w:rPr>
          <w:rFonts w:ascii="Times New Roman" w:hAnsi="Times New Roman" w:cs="Times New Roman"/>
        </w:rPr>
      </w:pPr>
      <w:hyperlink r:id="rId27" w:history="1">
        <w:r w:rsidR="00B61A9F" w:rsidRPr="00ED42C1">
          <w:rPr>
            <w:rFonts w:ascii="Times New Roman" w:hAnsi="Times New Roman" w:cs="Times New Roman"/>
          </w:rPr>
          <w:t>прогноза</w:t>
        </w:r>
      </w:hyperlink>
      <w:r w:rsidR="00B61A9F" w:rsidRPr="00ED42C1">
        <w:rPr>
          <w:rFonts w:ascii="Times New Roman" w:hAnsi="Times New Roman" w:cs="Times New Roman"/>
        </w:rPr>
        <w:t xml:space="preserve"> долгосрочного социально-экономического развития Российской Федерации на период до 2030 года;</w:t>
      </w:r>
    </w:p>
    <w:p w:rsidR="00B61A9F" w:rsidRPr="00ED42C1" w:rsidRDefault="00B61A9F"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Методических </w:t>
      </w:r>
      <w:hyperlink r:id="rId28" w:history="1">
        <w:r w:rsidRPr="00ED42C1">
          <w:rPr>
            <w:rFonts w:ascii="Times New Roman" w:hAnsi="Times New Roman" w:cs="Times New Roman"/>
          </w:rPr>
          <w:t>рекомендаций</w:t>
        </w:r>
      </w:hyperlink>
      <w:r w:rsidRPr="00ED42C1">
        <w:rPr>
          <w:rFonts w:ascii="Times New Roman" w:hAnsi="Times New Roman" w:cs="Times New Roman"/>
        </w:rPr>
        <w:t xml:space="preserve"> по разработке и корректировке стратегии социально-экономического развития субъекта Российской Федерации и плана мероприятий по ее реализации, утвержденных приказом Министерства экономического развития Российской Федерации от 23 марта 2017 г. № 132;</w:t>
      </w:r>
    </w:p>
    <w:p w:rsidR="00B61A9F" w:rsidRPr="00ED42C1" w:rsidRDefault="00B61A9F"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ежегодных </w:t>
      </w:r>
      <w:hyperlink r:id="rId29" w:history="1">
        <w:r w:rsidRPr="00ED42C1">
          <w:rPr>
            <w:rFonts w:ascii="Times New Roman" w:hAnsi="Times New Roman" w:cs="Times New Roman"/>
          </w:rPr>
          <w:t>посланий</w:t>
        </w:r>
      </w:hyperlink>
      <w:r w:rsidRPr="00ED42C1">
        <w:rPr>
          <w:rFonts w:ascii="Times New Roman" w:hAnsi="Times New Roman" w:cs="Times New Roman"/>
        </w:rPr>
        <w:t xml:space="preserve"> Главы Чувашской Республики Государственному Совету Чувашской Республики;</w:t>
      </w:r>
    </w:p>
    <w:p w:rsidR="00B61A9F" w:rsidRPr="00ED42C1" w:rsidRDefault="00B61A9F" w:rsidP="00ED42C1">
      <w:pPr>
        <w:tabs>
          <w:tab w:val="right" w:leader="dot" w:pos="9923"/>
        </w:tabs>
        <w:ind w:firstLine="567"/>
        <w:rPr>
          <w:rFonts w:ascii="Times New Roman" w:hAnsi="Times New Roman" w:cs="Times New Roman"/>
        </w:rPr>
      </w:pPr>
      <w:r w:rsidRPr="00ED42C1">
        <w:rPr>
          <w:rFonts w:ascii="Times New Roman" w:hAnsi="Times New Roman" w:cs="Times New Roman"/>
        </w:rPr>
        <w:t>государственных программ Чувашской Республики;</w:t>
      </w:r>
    </w:p>
    <w:p w:rsidR="00B61A9F" w:rsidRPr="00ED42C1" w:rsidRDefault="00B61A9F" w:rsidP="00ED42C1">
      <w:pPr>
        <w:tabs>
          <w:tab w:val="right" w:leader="dot" w:pos="9923"/>
        </w:tabs>
        <w:ind w:firstLine="567"/>
        <w:rPr>
          <w:rFonts w:ascii="Times New Roman" w:hAnsi="Times New Roman" w:cs="Times New Roman"/>
        </w:rPr>
      </w:pPr>
      <w:r w:rsidRPr="00ED42C1">
        <w:rPr>
          <w:rFonts w:ascii="Times New Roman" w:hAnsi="Times New Roman" w:cs="Times New Roman"/>
        </w:rPr>
        <w:t>муниципальных программ Вурнарского  муниципального округа Чувашской Республики.</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Расчет экономических и социальных индикаторов развития </w:t>
      </w:r>
      <w:r w:rsidR="001C4CD7" w:rsidRPr="00ED42C1">
        <w:rPr>
          <w:rFonts w:ascii="Times New Roman" w:hAnsi="Times New Roman" w:cs="Times New Roman"/>
        </w:rPr>
        <w:t xml:space="preserve">Вурнарского </w:t>
      </w:r>
      <w:r w:rsidR="008F38FD" w:rsidRPr="00ED42C1">
        <w:rPr>
          <w:rFonts w:ascii="Times New Roman" w:hAnsi="Times New Roman" w:cs="Times New Roman"/>
        </w:rPr>
        <w:t xml:space="preserve">муниципального </w:t>
      </w:r>
      <w:proofErr w:type="spellStart"/>
      <w:r w:rsidR="008F38FD" w:rsidRPr="00ED42C1">
        <w:rPr>
          <w:rFonts w:ascii="Times New Roman" w:hAnsi="Times New Roman" w:cs="Times New Roman"/>
        </w:rPr>
        <w:t>округа</w:t>
      </w:r>
      <w:r w:rsidRPr="00ED42C1">
        <w:rPr>
          <w:rFonts w:ascii="Times New Roman" w:hAnsi="Times New Roman" w:cs="Times New Roman"/>
        </w:rPr>
        <w:t>Чувашской</w:t>
      </w:r>
      <w:proofErr w:type="spellEnd"/>
      <w:r w:rsidRPr="00ED42C1">
        <w:rPr>
          <w:rFonts w:ascii="Times New Roman" w:hAnsi="Times New Roman" w:cs="Times New Roman"/>
        </w:rPr>
        <w:t xml:space="preserve"> Республики на период до 20</w:t>
      </w:r>
      <w:r w:rsidR="009A5555" w:rsidRPr="00ED42C1">
        <w:rPr>
          <w:rFonts w:ascii="Times New Roman" w:hAnsi="Times New Roman" w:cs="Times New Roman"/>
        </w:rPr>
        <w:t>35</w:t>
      </w:r>
      <w:r w:rsidRPr="00ED42C1">
        <w:rPr>
          <w:rFonts w:ascii="Times New Roman" w:hAnsi="Times New Roman" w:cs="Times New Roman"/>
        </w:rPr>
        <w:t xml:space="preserve"> года осуществлен с учетом прогноза социально-экономического развития </w:t>
      </w:r>
      <w:r w:rsidR="001C4CD7" w:rsidRPr="00ED42C1">
        <w:rPr>
          <w:rFonts w:ascii="Times New Roman" w:hAnsi="Times New Roman" w:cs="Times New Roman"/>
        </w:rPr>
        <w:t xml:space="preserve">Вурнарского </w:t>
      </w:r>
      <w:r w:rsidR="008F38FD" w:rsidRPr="00ED42C1">
        <w:rPr>
          <w:rFonts w:ascii="Times New Roman" w:hAnsi="Times New Roman" w:cs="Times New Roman"/>
        </w:rPr>
        <w:t xml:space="preserve">муниципального </w:t>
      </w:r>
      <w:proofErr w:type="spellStart"/>
      <w:r w:rsidR="008F38FD" w:rsidRPr="00ED42C1">
        <w:rPr>
          <w:rFonts w:ascii="Times New Roman" w:hAnsi="Times New Roman" w:cs="Times New Roman"/>
        </w:rPr>
        <w:t>округа</w:t>
      </w:r>
      <w:r w:rsidRPr="00ED42C1">
        <w:rPr>
          <w:rFonts w:ascii="Times New Roman" w:hAnsi="Times New Roman" w:cs="Times New Roman"/>
        </w:rPr>
        <w:t>Чувашской</w:t>
      </w:r>
      <w:proofErr w:type="spellEnd"/>
      <w:r w:rsidRPr="00ED42C1">
        <w:rPr>
          <w:rFonts w:ascii="Times New Roman" w:hAnsi="Times New Roman" w:cs="Times New Roman"/>
        </w:rPr>
        <w:t xml:space="preserve"> Республики на среднесрочный период. Уточнение индикаторов на период до 2035 года возможно после </w:t>
      </w:r>
      <w:r w:rsidR="00B324C5" w:rsidRPr="00ED42C1">
        <w:rPr>
          <w:rFonts w:ascii="Times New Roman" w:hAnsi="Times New Roman" w:cs="Times New Roman"/>
        </w:rPr>
        <w:t>согласова</w:t>
      </w:r>
      <w:r w:rsidRPr="00ED42C1">
        <w:rPr>
          <w:rFonts w:ascii="Times New Roman" w:hAnsi="Times New Roman" w:cs="Times New Roman"/>
        </w:rPr>
        <w:t>ния</w:t>
      </w:r>
      <w:r w:rsidR="00B324C5" w:rsidRPr="00ED42C1">
        <w:rPr>
          <w:rFonts w:ascii="Times New Roman" w:hAnsi="Times New Roman" w:cs="Times New Roman"/>
        </w:rPr>
        <w:t xml:space="preserve"> </w:t>
      </w:r>
      <w:proofErr w:type="spellStart"/>
      <w:r w:rsidR="00B324C5" w:rsidRPr="00ED42C1">
        <w:rPr>
          <w:rFonts w:ascii="Times New Roman" w:hAnsi="Times New Roman" w:cs="Times New Roman"/>
        </w:rPr>
        <w:t>сотраслевыми</w:t>
      </w:r>
      <w:proofErr w:type="spellEnd"/>
      <w:r w:rsidR="00B324C5" w:rsidRPr="00ED42C1">
        <w:rPr>
          <w:rFonts w:ascii="Times New Roman" w:hAnsi="Times New Roman" w:cs="Times New Roman"/>
        </w:rPr>
        <w:t xml:space="preserve"> Министерствами Чувашской Республики, курирующими мероприятия, включенные в данную Стратегию</w:t>
      </w:r>
      <w:r w:rsidRPr="00ED42C1">
        <w:rPr>
          <w:rFonts w:ascii="Times New Roman" w:hAnsi="Times New Roman" w:cs="Times New Roman"/>
        </w:rPr>
        <w:t xml:space="preserve"> и основных параметров прогноза социально-экономического развития </w:t>
      </w:r>
      <w:r w:rsidR="0098492C" w:rsidRPr="00ED42C1">
        <w:rPr>
          <w:rFonts w:ascii="Times New Roman" w:hAnsi="Times New Roman" w:cs="Times New Roman"/>
        </w:rPr>
        <w:t xml:space="preserve">Вурнарского </w:t>
      </w:r>
      <w:r w:rsidR="008F38FD" w:rsidRPr="00ED42C1">
        <w:rPr>
          <w:rFonts w:ascii="Times New Roman" w:hAnsi="Times New Roman" w:cs="Times New Roman"/>
        </w:rPr>
        <w:t>муниципального округа</w:t>
      </w:r>
      <w:r w:rsidR="0098492C" w:rsidRPr="00ED42C1">
        <w:rPr>
          <w:rFonts w:ascii="Times New Roman" w:hAnsi="Times New Roman" w:cs="Times New Roman"/>
        </w:rPr>
        <w:t xml:space="preserve"> Чувашской Республики</w:t>
      </w:r>
      <w:r w:rsidRPr="00ED42C1">
        <w:rPr>
          <w:rFonts w:ascii="Times New Roman" w:hAnsi="Times New Roman" w:cs="Times New Roman"/>
        </w:rPr>
        <w:t xml:space="preserve"> на период до 2035 года.</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Стратегия является базовым документом долгосрочного развития </w:t>
      </w:r>
      <w:r w:rsidR="00B324C5" w:rsidRPr="00ED42C1">
        <w:rPr>
          <w:rFonts w:ascii="Times New Roman" w:hAnsi="Times New Roman" w:cs="Times New Roman"/>
        </w:rPr>
        <w:t xml:space="preserve">Вурнарского </w:t>
      </w:r>
      <w:r w:rsidR="008F38FD" w:rsidRPr="00ED42C1">
        <w:rPr>
          <w:rFonts w:ascii="Times New Roman" w:hAnsi="Times New Roman" w:cs="Times New Roman"/>
        </w:rPr>
        <w:t xml:space="preserve">муниципального </w:t>
      </w:r>
      <w:proofErr w:type="spellStart"/>
      <w:r w:rsidR="008F38FD" w:rsidRPr="00ED42C1">
        <w:rPr>
          <w:rFonts w:ascii="Times New Roman" w:hAnsi="Times New Roman" w:cs="Times New Roman"/>
        </w:rPr>
        <w:t>округа</w:t>
      </w:r>
      <w:r w:rsidRPr="00ED42C1">
        <w:rPr>
          <w:rFonts w:ascii="Times New Roman" w:hAnsi="Times New Roman" w:cs="Times New Roman"/>
        </w:rPr>
        <w:t>Чувашской</w:t>
      </w:r>
      <w:proofErr w:type="spellEnd"/>
      <w:r w:rsidRPr="00ED42C1">
        <w:rPr>
          <w:rFonts w:ascii="Times New Roman" w:hAnsi="Times New Roman" w:cs="Times New Roman"/>
        </w:rPr>
        <w:t xml:space="preserve"> Республики</w:t>
      </w:r>
      <w:r w:rsidR="00431D55" w:rsidRPr="00ED42C1">
        <w:rPr>
          <w:rFonts w:ascii="Times New Roman" w:hAnsi="Times New Roman" w:cs="Times New Roman"/>
        </w:rPr>
        <w:t>,</w:t>
      </w:r>
      <w:r w:rsidRPr="00ED42C1">
        <w:rPr>
          <w:rFonts w:ascii="Times New Roman" w:hAnsi="Times New Roman" w:cs="Times New Roman"/>
        </w:rPr>
        <w:t xml:space="preserve"> ее мероприятия направлены на обеспечение достойного качества жизни населения, устойчивый рост экономического потенциала, повышение конкурентоспособности </w:t>
      </w:r>
      <w:r w:rsidR="00670C1D" w:rsidRPr="00ED42C1">
        <w:rPr>
          <w:rFonts w:ascii="Times New Roman" w:hAnsi="Times New Roman" w:cs="Times New Roman"/>
        </w:rPr>
        <w:t xml:space="preserve">Вурнарского </w:t>
      </w:r>
      <w:r w:rsidR="008F38FD" w:rsidRPr="00ED42C1">
        <w:rPr>
          <w:rFonts w:ascii="Times New Roman" w:hAnsi="Times New Roman" w:cs="Times New Roman"/>
        </w:rPr>
        <w:t xml:space="preserve">муниципального </w:t>
      </w:r>
      <w:proofErr w:type="spellStart"/>
      <w:r w:rsidR="008F38FD" w:rsidRPr="00ED42C1">
        <w:rPr>
          <w:rFonts w:ascii="Times New Roman" w:hAnsi="Times New Roman" w:cs="Times New Roman"/>
        </w:rPr>
        <w:t>округа</w:t>
      </w:r>
      <w:r w:rsidRPr="00ED42C1">
        <w:rPr>
          <w:rFonts w:ascii="Times New Roman" w:hAnsi="Times New Roman" w:cs="Times New Roman"/>
        </w:rPr>
        <w:t>Чувашской</w:t>
      </w:r>
      <w:proofErr w:type="spellEnd"/>
      <w:r w:rsidRPr="00ED42C1">
        <w:rPr>
          <w:rFonts w:ascii="Times New Roman" w:hAnsi="Times New Roman" w:cs="Times New Roman"/>
        </w:rPr>
        <w:t xml:space="preserve"> Республики. В рамках системы стратегического планирования ее дополняют </w:t>
      </w:r>
      <w:r w:rsidR="00670C1D" w:rsidRPr="00ED42C1">
        <w:rPr>
          <w:rFonts w:ascii="Times New Roman" w:hAnsi="Times New Roman" w:cs="Times New Roman"/>
        </w:rPr>
        <w:t>муниципаль</w:t>
      </w:r>
      <w:r w:rsidRPr="00ED42C1">
        <w:rPr>
          <w:rFonts w:ascii="Times New Roman" w:hAnsi="Times New Roman" w:cs="Times New Roman"/>
        </w:rPr>
        <w:t xml:space="preserve">ные программы </w:t>
      </w:r>
      <w:r w:rsidR="000D0715" w:rsidRPr="00ED42C1">
        <w:rPr>
          <w:rFonts w:ascii="Times New Roman" w:hAnsi="Times New Roman" w:cs="Times New Roman"/>
        </w:rPr>
        <w:t xml:space="preserve">Вурнарского </w:t>
      </w:r>
      <w:r w:rsidR="008F38FD" w:rsidRPr="00ED42C1">
        <w:rPr>
          <w:rFonts w:ascii="Times New Roman" w:hAnsi="Times New Roman" w:cs="Times New Roman"/>
        </w:rPr>
        <w:t xml:space="preserve">муниципального </w:t>
      </w:r>
      <w:proofErr w:type="spellStart"/>
      <w:r w:rsidR="008F38FD" w:rsidRPr="00ED42C1">
        <w:rPr>
          <w:rFonts w:ascii="Times New Roman" w:hAnsi="Times New Roman" w:cs="Times New Roman"/>
        </w:rPr>
        <w:t>округа</w:t>
      </w:r>
      <w:r w:rsidRPr="00ED42C1">
        <w:rPr>
          <w:rFonts w:ascii="Times New Roman" w:hAnsi="Times New Roman" w:cs="Times New Roman"/>
        </w:rPr>
        <w:t>Чувашской</w:t>
      </w:r>
      <w:proofErr w:type="spellEnd"/>
      <w:r w:rsidRPr="00ED42C1">
        <w:rPr>
          <w:rFonts w:ascii="Times New Roman" w:hAnsi="Times New Roman" w:cs="Times New Roman"/>
        </w:rPr>
        <w:t xml:space="preserve"> Республики, содержащие комплекс обеспеченных ресурсами конкретных мероприятий, направленных на достижение целей Стратегии.</w:t>
      </w:r>
    </w:p>
    <w:p w:rsidR="00EF6311" w:rsidRPr="00ED42C1" w:rsidRDefault="00EF6311"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4" w:name="_Toc1735060"/>
      <w:bookmarkStart w:id="5" w:name="sub_1001"/>
      <w:r w:rsidRPr="00ED42C1">
        <w:rPr>
          <w:rFonts w:ascii="Times New Roman" w:hAnsi="Times New Roman" w:cs="Times New Roman"/>
          <w:color w:val="auto"/>
        </w:rPr>
        <w:t>Раздел I. Обоснование выбора стратегических приоритетов</w:t>
      </w:r>
      <w:bookmarkEnd w:id="4"/>
    </w:p>
    <w:bookmarkEnd w:id="5"/>
    <w:p w:rsidR="005C6B66" w:rsidRPr="00ED42C1" w:rsidRDefault="005C6B66"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6" w:name="_Toc1735061"/>
      <w:bookmarkStart w:id="7" w:name="sub_11"/>
      <w:r w:rsidRPr="00ED42C1">
        <w:rPr>
          <w:rFonts w:ascii="Times New Roman" w:hAnsi="Times New Roman" w:cs="Times New Roman"/>
          <w:color w:val="auto"/>
        </w:rPr>
        <w:t xml:space="preserve">Комплексный анализ социально-экономического развития </w:t>
      </w:r>
      <w:r w:rsidR="00A92582" w:rsidRPr="00ED42C1">
        <w:rPr>
          <w:rFonts w:ascii="Times New Roman" w:hAnsi="Times New Roman" w:cs="Times New Roman"/>
          <w:color w:val="auto"/>
        </w:rPr>
        <w:t xml:space="preserve">Вурнарского </w:t>
      </w:r>
      <w:r w:rsidR="008F38FD" w:rsidRPr="00ED42C1">
        <w:rPr>
          <w:rFonts w:ascii="Times New Roman" w:hAnsi="Times New Roman" w:cs="Times New Roman"/>
          <w:color w:val="auto"/>
        </w:rPr>
        <w:t xml:space="preserve">муниципального </w:t>
      </w:r>
      <w:proofErr w:type="spellStart"/>
      <w:r w:rsidR="008F38FD" w:rsidRPr="00ED42C1">
        <w:rPr>
          <w:rFonts w:ascii="Times New Roman" w:hAnsi="Times New Roman" w:cs="Times New Roman"/>
          <w:color w:val="auto"/>
        </w:rPr>
        <w:t>округа</w:t>
      </w:r>
      <w:r w:rsidRPr="00ED42C1">
        <w:rPr>
          <w:rFonts w:ascii="Times New Roman" w:hAnsi="Times New Roman" w:cs="Times New Roman"/>
          <w:color w:val="auto"/>
        </w:rPr>
        <w:t>Чувашской</w:t>
      </w:r>
      <w:proofErr w:type="spellEnd"/>
      <w:r w:rsidRPr="00ED42C1">
        <w:rPr>
          <w:rFonts w:ascii="Times New Roman" w:hAnsi="Times New Roman" w:cs="Times New Roman"/>
          <w:color w:val="auto"/>
        </w:rPr>
        <w:t xml:space="preserve"> Республики, отражающий ее место в экономике </w:t>
      </w:r>
      <w:r w:rsidR="00670C1D" w:rsidRPr="00ED42C1">
        <w:rPr>
          <w:rFonts w:ascii="Times New Roman" w:hAnsi="Times New Roman" w:cs="Times New Roman"/>
          <w:color w:val="auto"/>
        </w:rPr>
        <w:t xml:space="preserve">Чувашской </w:t>
      </w:r>
      <w:r w:rsidR="00917E0C" w:rsidRPr="00ED42C1">
        <w:rPr>
          <w:rFonts w:ascii="Times New Roman" w:hAnsi="Times New Roman" w:cs="Times New Roman"/>
          <w:color w:val="auto"/>
        </w:rPr>
        <w:t>Р</w:t>
      </w:r>
      <w:r w:rsidR="00670C1D" w:rsidRPr="00ED42C1">
        <w:rPr>
          <w:rFonts w:ascii="Times New Roman" w:hAnsi="Times New Roman" w:cs="Times New Roman"/>
          <w:color w:val="auto"/>
        </w:rPr>
        <w:t>еспублики</w:t>
      </w:r>
      <w:bookmarkEnd w:id="6"/>
    </w:p>
    <w:p w:rsidR="00124A17" w:rsidRPr="00ED42C1" w:rsidRDefault="00124A17" w:rsidP="00ED42C1">
      <w:pPr>
        <w:pStyle w:val="af8"/>
        <w:tabs>
          <w:tab w:val="right" w:leader="dot" w:pos="9923"/>
        </w:tabs>
        <w:ind w:left="0" w:firstLine="567"/>
        <w:jc w:val="both"/>
        <w:rPr>
          <w:rFonts w:ascii="Times New Roman" w:hAnsi="Times New Roman"/>
          <w:sz w:val="24"/>
          <w:szCs w:val="24"/>
        </w:rPr>
      </w:pPr>
      <w:proofErr w:type="spellStart"/>
      <w:r w:rsidRPr="00ED42C1">
        <w:rPr>
          <w:rFonts w:ascii="Times New Roman" w:hAnsi="Times New Roman"/>
          <w:sz w:val="24"/>
          <w:szCs w:val="24"/>
        </w:rPr>
        <w:t>Вурнарский</w:t>
      </w:r>
      <w:proofErr w:type="spellEnd"/>
      <w:r w:rsidRPr="00ED42C1">
        <w:rPr>
          <w:rFonts w:ascii="Times New Roman" w:hAnsi="Times New Roman"/>
          <w:sz w:val="24"/>
          <w:szCs w:val="24"/>
        </w:rPr>
        <w:t xml:space="preserve"> </w:t>
      </w:r>
      <w:r w:rsidR="00E32FC0" w:rsidRPr="00ED42C1">
        <w:rPr>
          <w:rFonts w:ascii="Times New Roman" w:hAnsi="Times New Roman"/>
          <w:sz w:val="24"/>
          <w:szCs w:val="24"/>
        </w:rPr>
        <w:t>муниципальный округ</w:t>
      </w:r>
      <w:r w:rsidRPr="00ED42C1">
        <w:rPr>
          <w:rFonts w:ascii="Times New Roman" w:hAnsi="Times New Roman"/>
          <w:sz w:val="24"/>
          <w:szCs w:val="24"/>
        </w:rPr>
        <w:t xml:space="preserve"> расположен в центральной части Чувашской Республики (с. </w:t>
      </w:r>
      <w:proofErr w:type="spellStart"/>
      <w:r w:rsidRPr="00ED42C1">
        <w:rPr>
          <w:rFonts w:ascii="Times New Roman" w:hAnsi="Times New Roman"/>
          <w:sz w:val="24"/>
          <w:szCs w:val="24"/>
        </w:rPr>
        <w:t>Орауши</w:t>
      </w:r>
      <w:proofErr w:type="spellEnd"/>
      <w:r w:rsidRPr="00ED42C1">
        <w:rPr>
          <w:rFonts w:ascii="Times New Roman" w:hAnsi="Times New Roman"/>
          <w:sz w:val="24"/>
          <w:szCs w:val="24"/>
        </w:rPr>
        <w:t xml:space="preserve"> находится в центре Республики). Общая площадь Вурнарского муниципального округа составляет 1012,6 кв. км. </w:t>
      </w:r>
      <w:r w:rsidR="00B52C90" w:rsidRPr="00ED42C1">
        <w:rPr>
          <w:rFonts w:ascii="Times New Roman" w:hAnsi="Times New Roman"/>
          <w:sz w:val="24"/>
          <w:szCs w:val="24"/>
        </w:rPr>
        <w:t>Округ</w:t>
      </w:r>
      <w:r w:rsidRPr="00ED42C1">
        <w:rPr>
          <w:rFonts w:ascii="Times New Roman" w:hAnsi="Times New Roman"/>
          <w:sz w:val="24"/>
          <w:szCs w:val="24"/>
        </w:rPr>
        <w:t xml:space="preserve"> граничит с </w:t>
      </w:r>
      <w:proofErr w:type="spellStart"/>
      <w:r w:rsidRPr="00ED42C1">
        <w:rPr>
          <w:rFonts w:ascii="Times New Roman" w:hAnsi="Times New Roman"/>
          <w:sz w:val="24"/>
          <w:szCs w:val="24"/>
        </w:rPr>
        <w:t>Аликовским</w:t>
      </w:r>
      <w:proofErr w:type="spellEnd"/>
      <w:r w:rsidRPr="00ED42C1">
        <w:rPr>
          <w:rFonts w:ascii="Times New Roman" w:hAnsi="Times New Roman"/>
          <w:sz w:val="24"/>
          <w:szCs w:val="24"/>
        </w:rPr>
        <w:t xml:space="preserve">, </w:t>
      </w:r>
      <w:proofErr w:type="gramStart"/>
      <w:r w:rsidRPr="00ED42C1">
        <w:rPr>
          <w:rFonts w:ascii="Times New Roman" w:hAnsi="Times New Roman"/>
          <w:sz w:val="24"/>
          <w:szCs w:val="24"/>
        </w:rPr>
        <w:t>Красноармейским</w:t>
      </w:r>
      <w:proofErr w:type="gramEnd"/>
      <w:r w:rsidRPr="00ED42C1">
        <w:rPr>
          <w:rFonts w:ascii="Times New Roman" w:hAnsi="Times New Roman"/>
          <w:sz w:val="24"/>
          <w:szCs w:val="24"/>
        </w:rPr>
        <w:t xml:space="preserve">, </w:t>
      </w:r>
      <w:proofErr w:type="spellStart"/>
      <w:r w:rsidRPr="00ED42C1">
        <w:rPr>
          <w:rFonts w:ascii="Times New Roman" w:hAnsi="Times New Roman"/>
          <w:sz w:val="24"/>
          <w:szCs w:val="24"/>
        </w:rPr>
        <w:t>Канашским</w:t>
      </w:r>
      <w:proofErr w:type="spellEnd"/>
      <w:r w:rsidRPr="00ED42C1">
        <w:rPr>
          <w:rFonts w:ascii="Times New Roman" w:hAnsi="Times New Roman"/>
          <w:sz w:val="24"/>
          <w:szCs w:val="24"/>
        </w:rPr>
        <w:t xml:space="preserve">, </w:t>
      </w:r>
      <w:proofErr w:type="spellStart"/>
      <w:r w:rsidRPr="00ED42C1">
        <w:rPr>
          <w:rFonts w:ascii="Times New Roman" w:hAnsi="Times New Roman"/>
          <w:sz w:val="24"/>
          <w:szCs w:val="24"/>
        </w:rPr>
        <w:t>Ибресинским</w:t>
      </w:r>
      <w:proofErr w:type="spellEnd"/>
      <w:r w:rsidRPr="00ED42C1">
        <w:rPr>
          <w:rFonts w:ascii="Times New Roman" w:hAnsi="Times New Roman"/>
          <w:sz w:val="24"/>
          <w:szCs w:val="24"/>
        </w:rPr>
        <w:t xml:space="preserve"> и </w:t>
      </w:r>
      <w:proofErr w:type="spellStart"/>
      <w:r w:rsidRPr="00ED42C1">
        <w:rPr>
          <w:rFonts w:ascii="Times New Roman" w:hAnsi="Times New Roman"/>
          <w:sz w:val="24"/>
          <w:szCs w:val="24"/>
        </w:rPr>
        <w:t>Шумерлинским</w:t>
      </w:r>
      <w:proofErr w:type="spellEnd"/>
      <w:r w:rsidRPr="00ED42C1">
        <w:rPr>
          <w:rFonts w:ascii="Times New Roman" w:hAnsi="Times New Roman"/>
          <w:sz w:val="24"/>
          <w:szCs w:val="24"/>
        </w:rPr>
        <w:t xml:space="preserve"> муниципальн</w:t>
      </w:r>
      <w:r w:rsidR="00B52C90" w:rsidRPr="00ED42C1">
        <w:rPr>
          <w:rFonts w:ascii="Times New Roman" w:hAnsi="Times New Roman"/>
          <w:sz w:val="24"/>
          <w:szCs w:val="24"/>
        </w:rPr>
        <w:t>ыми</w:t>
      </w:r>
      <w:r w:rsidRPr="00ED42C1">
        <w:rPr>
          <w:rFonts w:ascii="Times New Roman" w:hAnsi="Times New Roman"/>
          <w:sz w:val="24"/>
          <w:szCs w:val="24"/>
        </w:rPr>
        <w:t xml:space="preserve"> округами Чувашской Республики. По территории муниципального округа проходит железная дорога, соединяющая города: Москва (682 км), Казань (198 км), Чебоксары (89 км). Имеется разветвленная сеть автодорог, в том числе автомагистраль республиканского значения.</w:t>
      </w:r>
    </w:p>
    <w:p w:rsidR="00124A17" w:rsidRPr="00ED42C1" w:rsidRDefault="00124A17" w:rsidP="00ED42C1">
      <w:pPr>
        <w:tabs>
          <w:tab w:val="left" w:pos="0"/>
          <w:tab w:val="right" w:leader="dot" w:pos="9923"/>
        </w:tabs>
        <w:ind w:firstLine="567"/>
        <w:rPr>
          <w:rFonts w:ascii="Times New Roman" w:hAnsi="Times New Roman" w:cs="Times New Roman"/>
        </w:rPr>
      </w:pPr>
      <w:proofErr w:type="spellStart"/>
      <w:r w:rsidRPr="00ED42C1">
        <w:rPr>
          <w:rFonts w:ascii="Times New Roman" w:hAnsi="Times New Roman" w:cs="Times New Roman"/>
        </w:rPr>
        <w:t>Вурнарский</w:t>
      </w:r>
      <w:proofErr w:type="spellEnd"/>
      <w:r w:rsidR="00E32FC0" w:rsidRPr="00ED42C1">
        <w:rPr>
          <w:rFonts w:ascii="Times New Roman" w:hAnsi="Times New Roman" w:cs="Times New Roman"/>
        </w:rPr>
        <w:t xml:space="preserve">  </w:t>
      </w:r>
      <w:proofErr w:type="spellStart"/>
      <w:r w:rsidR="00E32FC0" w:rsidRPr="00ED42C1">
        <w:rPr>
          <w:rFonts w:ascii="Times New Roman" w:hAnsi="Times New Roman" w:cs="Times New Roman"/>
        </w:rPr>
        <w:t>муниципальныйокруг</w:t>
      </w:r>
      <w:proofErr w:type="spellEnd"/>
      <w:r w:rsidRPr="00ED42C1">
        <w:rPr>
          <w:rFonts w:ascii="Times New Roman" w:hAnsi="Times New Roman" w:cs="Times New Roman"/>
        </w:rPr>
        <w:t xml:space="preserve"> Чувашской Республики  является индустриально-аграрной зоной. </w:t>
      </w:r>
      <w:r w:rsidRPr="00ED42C1">
        <w:rPr>
          <w:rFonts w:ascii="Times New Roman" w:hAnsi="Times New Roman" w:cs="Times New Roman"/>
          <w:snapToGrid w:val="0"/>
        </w:rPr>
        <w:t xml:space="preserve">Всего площадь сельхозугодий составляет 55415 га или 54,7% </w:t>
      </w:r>
      <w:r w:rsidRPr="00ED42C1">
        <w:rPr>
          <w:rFonts w:ascii="Times New Roman" w:hAnsi="Times New Roman" w:cs="Times New Roman"/>
        </w:rPr>
        <w:t>от общей  площади муниципального округа. Черноземы служат потенциалом богатых урожаев картофеля, зерновых культур, кукурузы.</w:t>
      </w:r>
    </w:p>
    <w:p w:rsidR="00124A17" w:rsidRPr="00ED42C1" w:rsidRDefault="00124A17" w:rsidP="00ED42C1">
      <w:pPr>
        <w:tabs>
          <w:tab w:val="left" w:pos="0"/>
          <w:tab w:val="right" w:leader="dot" w:pos="9923"/>
        </w:tabs>
        <w:ind w:firstLine="567"/>
        <w:rPr>
          <w:rFonts w:ascii="Times New Roman" w:hAnsi="Times New Roman" w:cs="Times New Roman"/>
        </w:rPr>
      </w:pPr>
      <w:r w:rsidRPr="00ED42C1">
        <w:rPr>
          <w:rFonts w:ascii="Times New Roman" w:hAnsi="Times New Roman" w:cs="Times New Roman"/>
        </w:rPr>
        <w:t xml:space="preserve"> Развитие муниципального округа характеризуется положительными тенденциями роста объемов промышленного и сельскохозяйственного производства, оборота розничной торговли, размеров средней заработной платы работников предприятий муниципального округа, увеличением суммы налоговых поступлений в бюджеты всех уровней.  </w:t>
      </w:r>
    </w:p>
    <w:p w:rsidR="00124A17" w:rsidRPr="00ED42C1" w:rsidRDefault="00124A17" w:rsidP="00ED42C1">
      <w:pPr>
        <w:tabs>
          <w:tab w:val="right" w:leader="dot" w:pos="9923"/>
        </w:tabs>
        <w:ind w:firstLine="567"/>
        <w:rPr>
          <w:rFonts w:ascii="Times New Roman" w:hAnsi="Times New Roman" w:cs="Times New Roman"/>
        </w:rPr>
      </w:pPr>
      <w:proofErr w:type="spellStart"/>
      <w:r w:rsidRPr="00ED42C1">
        <w:rPr>
          <w:rFonts w:ascii="Times New Roman" w:hAnsi="Times New Roman" w:cs="Times New Roman"/>
        </w:rPr>
        <w:lastRenderedPageBreak/>
        <w:t>Вурнарский</w:t>
      </w:r>
      <w:proofErr w:type="spellEnd"/>
      <w:r w:rsidRPr="00ED42C1">
        <w:rPr>
          <w:rFonts w:ascii="Times New Roman" w:hAnsi="Times New Roman" w:cs="Times New Roman"/>
        </w:rPr>
        <w:t xml:space="preserve"> </w:t>
      </w:r>
      <w:r w:rsidR="00E32FC0" w:rsidRPr="00ED42C1">
        <w:rPr>
          <w:rFonts w:ascii="Times New Roman" w:hAnsi="Times New Roman" w:cs="Times New Roman"/>
        </w:rPr>
        <w:t>округ</w:t>
      </w:r>
      <w:r w:rsidRPr="00ED42C1">
        <w:rPr>
          <w:rFonts w:ascii="Times New Roman" w:hAnsi="Times New Roman" w:cs="Times New Roman"/>
        </w:rPr>
        <w:t xml:space="preserve"> представляет собой инвестиционно-привлекательную зону. Хорошей базой для долгосрочного инвестирования и успешного бизнеса являются выгодность географического положения, благоприятные природно-климатические условия, развитость инженерной, телекоммуникационной и транспортной инфраструктуры, правовые и экономические гарантии инвестиций, значительный потенциал трудовых ресурсов.</w:t>
      </w:r>
    </w:p>
    <w:p w:rsidR="007776DD" w:rsidRPr="00ED42C1" w:rsidRDefault="007776DD"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Решение социально-экономических проблем Вурнарского муниципального округа во многом зависит от кадрового потенциала, собственной инициативы, эффективного использования имеющихся ресурсов. Численность населения  в </w:t>
      </w:r>
      <w:proofErr w:type="spellStart"/>
      <w:r w:rsidRPr="00ED42C1">
        <w:rPr>
          <w:rFonts w:ascii="Times New Roman" w:hAnsi="Times New Roman" w:cs="Times New Roman"/>
        </w:rPr>
        <w:t>Вурнарском</w:t>
      </w:r>
      <w:proofErr w:type="spellEnd"/>
      <w:r w:rsidRPr="00ED42C1">
        <w:rPr>
          <w:rFonts w:ascii="Times New Roman" w:hAnsi="Times New Roman" w:cs="Times New Roman"/>
        </w:rPr>
        <w:t xml:space="preserve"> муниципальном округе на 1 января 2023 г. составила </w:t>
      </w:r>
      <w:r w:rsidR="00B80D52" w:rsidRPr="00ED42C1">
        <w:rPr>
          <w:rFonts w:ascii="Times New Roman" w:hAnsi="Times New Roman" w:cs="Times New Roman"/>
        </w:rPr>
        <w:t>28773</w:t>
      </w:r>
      <w:r w:rsidRPr="00ED42C1">
        <w:rPr>
          <w:rFonts w:ascii="Times New Roman" w:hAnsi="Times New Roman" w:cs="Times New Roman"/>
        </w:rPr>
        <w:t xml:space="preserve"> человек (</w:t>
      </w:r>
      <w:r w:rsidR="00B80D52" w:rsidRPr="00ED42C1">
        <w:rPr>
          <w:rFonts w:ascii="Times New Roman" w:hAnsi="Times New Roman" w:cs="Times New Roman"/>
        </w:rPr>
        <w:t>2,5</w:t>
      </w:r>
      <w:r w:rsidRPr="00ED42C1">
        <w:rPr>
          <w:rFonts w:ascii="Times New Roman" w:hAnsi="Times New Roman" w:cs="Times New Roman"/>
        </w:rPr>
        <w:t>% населения Чувашской Республики).</w:t>
      </w:r>
    </w:p>
    <w:p w:rsidR="007776DD" w:rsidRPr="00ED42C1" w:rsidRDefault="007776DD" w:rsidP="00ED42C1">
      <w:pPr>
        <w:tabs>
          <w:tab w:val="right" w:leader="dot" w:pos="9923"/>
        </w:tabs>
        <w:ind w:firstLine="567"/>
        <w:rPr>
          <w:rFonts w:ascii="Times New Roman" w:hAnsi="Times New Roman" w:cs="Times New Roman"/>
        </w:rPr>
      </w:pPr>
      <w:r w:rsidRPr="00ED42C1">
        <w:rPr>
          <w:rFonts w:ascii="Times New Roman" w:hAnsi="Times New Roman" w:cs="Times New Roman"/>
        </w:rPr>
        <w:t>Переход на новый тип экономического развития основывается на кластерном подходе и росте инвестиционной привлекательности с использованием новых методов экономического стимулирования наукоемкой экономики, которая характеризуется такими факторами, как:</w:t>
      </w:r>
    </w:p>
    <w:p w:rsidR="007776DD" w:rsidRPr="00ED42C1" w:rsidRDefault="007776DD" w:rsidP="00ED42C1">
      <w:pPr>
        <w:tabs>
          <w:tab w:val="right" w:leader="dot" w:pos="9923"/>
        </w:tabs>
        <w:ind w:firstLine="567"/>
        <w:rPr>
          <w:rFonts w:ascii="Times New Roman" w:hAnsi="Times New Roman" w:cs="Times New Roman"/>
        </w:rPr>
      </w:pPr>
      <w:r w:rsidRPr="00ED42C1">
        <w:rPr>
          <w:rFonts w:ascii="Times New Roman" w:hAnsi="Times New Roman" w:cs="Times New Roman"/>
        </w:rPr>
        <w:t>1) стремление к инновациям во всех сферах деятельности;</w:t>
      </w:r>
    </w:p>
    <w:p w:rsidR="007776DD" w:rsidRPr="00ED42C1" w:rsidRDefault="007776DD" w:rsidP="00ED42C1">
      <w:pPr>
        <w:tabs>
          <w:tab w:val="right" w:leader="dot" w:pos="9923"/>
        </w:tabs>
        <w:ind w:firstLine="567"/>
        <w:rPr>
          <w:rFonts w:ascii="Times New Roman" w:hAnsi="Times New Roman" w:cs="Times New Roman"/>
        </w:rPr>
      </w:pPr>
      <w:r w:rsidRPr="00ED42C1">
        <w:rPr>
          <w:rFonts w:ascii="Times New Roman" w:hAnsi="Times New Roman" w:cs="Times New Roman"/>
        </w:rPr>
        <w:t>2) экономическая продуктивность и высокая производительность труда;</w:t>
      </w:r>
    </w:p>
    <w:p w:rsidR="007776DD" w:rsidRPr="00ED42C1" w:rsidRDefault="007776DD" w:rsidP="00ED42C1">
      <w:pPr>
        <w:tabs>
          <w:tab w:val="right" w:leader="dot" w:pos="9923"/>
        </w:tabs>
        <w:ind w:firstLine="567"/>
        <w:rPr>
          <w:rFonts w:ascii="Times New Roman" w:hAnsi="Times New Roman" w:cs="Times New Roman"/>
        </w:rPr>
      </w:pPr>
      <w:r w:rsidRPr="00ED42C1">
        <w:rPr>
          <w:rFonts w:ascii="Times New Roman" w:hAnsi="Times New Roman" w:cs="Times New Roman"/>
        </w:rPr>
        <w:t>3) гибкость рынка труда;</w:t>
      </w:r>
    </w:p>
    <w:p w:rsidR="007776DD" w:rsidRPr="00ED42C1" w:rsidRDefault="007776DD" w:rsidP="00ED42C1">
      <w:pPr>
        <w:tabs>
          <w:tab w:val="right" w:leader="dot" w:pos="9923"/>
        </w:tabs>
        <w:ind w:firstLine="567"/>
        <w:rPr>
          <w:rFonts w:ascii="Times New Roman" w:hAnsi="Times New Roman" w:cs="Times New Roman"/>
        </w:rPr>
      </w:pPr>
      <w:r w:rsidRPr="00ED42C1">
        <w:rPr>
          <w:rFonts w:ascii="Times New Roman" w:hAnsi="Times New Roman" w:cs="Times New Roman"/>
        </w:rPr>
        <w:t>4) участие в региональных, межрегиональных и международных экономических процессах.</w:t>
      </w:r>
    </w:p>
    <w:p w:rsidR="007776DD" w:rsidRPr="00ED42C1" w:rsidRDefault="007776DD"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Стратегия закладывает основы для достижения показателей успешного конкурентоспособного муниципального образования республики, включает описание долгосрочных глобальных трендов, приоритетных направлений развития и видение будущего </w:t>
      </w:r>
      <w:r w:rsidR="00B80D52" w:rsidRPr="00ED42C1">
        <w:rPr>
          <w:rFonts w:ascii="Times New Roman" w:hAnsi="Times New Roman" w:cs="Times New Roman"/>
        </w:rPr>
        <w:t>Вурнар</w:t>
      </w:r>
      <w:r w:rsidRPr="00ED42C1">
        <w:rPr>
          <w:rFonts w:ascii="Times New Roman" w:hAnsi="Times New Roman" w:cs="Times New Roman"/>
        </w:rPr>
        <w:t xml:space="preserve">ского муниципального округа. Основываясь на опыте развитых муниципальных образований, фокусируясь на ключевых конкурентных преимуществах, формировании наукоемкой модели развития экономики, ключевой движущей силой которой является человеческий капитал, </w:t>
      </w:r>
      <w:proofErr w:type="spellStart"/>
      <w:r w:rsidR="00B80D52" w:rsidRPr="00ED42C1">
        <w:rPr>
          <w:rFonts w:ascii="Times New Roman" w:hAnsi="Times New Roman" w:cs="Times New Roman"/>
        </w:rPr>
        <w:t>Вурнарс</w:t>
      </w:r>
      <w:r w:rsidRPr="00ED42C1">
        <w:rPr>
          <w:rFonts w:ascii="Times New Roman" w:hAnsi="Times New Roman" w:cs="Times New Roman"/>
        </w:rPr>
        <w:t>кий</w:t>
      </w:r>
      <w:proofErr w:type="spellEnd"/>
      <w:r w:rsidRPr="00ED42C1">
        <w:rPr>
          <w:rFonts w:ascii="Times New Roman" w:hAnsi="Times New Roman" w:cs="Times New Roman"/>
        </w:rPr>
        <w:t xml:space="preserve"> муниципальный округ к 2035 году должен стать территорией, комфортной для проживания.</w:t>
      </w:r>
    </w:p>
    <w:p w:rsidR="007776DD" w:rsidRPr="00ED42C1" w:rsidRDefault="007776DD" w:rsidP="00ED42C1">
      <w:pPr>
        <w:tabs>
          <w:tab w:val="right" w:leader="dot" w:pos="9923"/>
        </w:tabs>
        <w:ind w:firstLine="567"/>
        <w:rPr>
          <w:rFonts w:ascii="Times New Roman" w:hAnsi="Times New Roman" w:cs="Times New Roman"/>
        </w:rPr>
      </w:pPr>
      <w:r w:rsidRPr="00ED42C1">
        <w:rPr>
          <w:rFonts w:ascii="Times New Roman" w:hAnsi="Times New Roman" w:cs="Times New Roman"/>
        </w:rPr>
        <w:t>Цель - обеспечить достойное качество жизни населения на основе модели конкурентной экономики с высоким инвестиционным и инновационным потенциалом, создание комфортных условий для жизнедеятельности и развития человеческого потенциала при сохранении природных систем для будущего поколения.</w:t>
      </w:r>
    </w:p>
    <w:bookmarkEnd w:id="7"/>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Стратегия закладывает основы для достижения показателей успешн</w:t>
      </w:r>
      <w:r w:rsidR="00134B68" w:rsidRPr="00ED42C1">
        <w:rPr>
          <w:rFonts w:ascii="Times New Roman" w:hAnsi="Times New Roman" w:cs="Times New Roman"/>
        </w:rPr>
        <w:t>ого</w:t>
      </w:r>
      <w:r w:rsidRPr="00ED42C1">
        <w:rPr>
          <w:rFonts w:ascii="Times New Roman" w:hAnsi="Times New Roman" w:cs="Times New Roman"/>
        </w:rPr>
        <w:t xml:space="preserve"> конкурентоспособн</w:t>
      </w:r>
      <w:r w:rsidR="00134B68" w:rsidRPr="00ED42C1">
        <w:rPr>
          <w:rFonts w:ascii="Times New Roman" w:hAnsi="Times New Roman" w:cs="Times New Roman"/>
        </w:rPr>
        <w:t>ого муниципального образования республики</w:t>
      </w:r>
      <w:r w:rsidRPr="00ED42C1">
        <w:rPr>
          <w:rFonts w:ascii="Times New Roman" w:hAnsi="Times New Roman" w:cs="Times New Roman"/>
        </w:rPr>
        <w:t>, включает описание долгосрочных глобальных трендов, приоритетных направлений развития и видение будущего</w:t>
      </w:r>
      <w:r w:rsidR="00D20E10" w:rsidRPr="00ED42C1">
        <w:rPr>
          <w:rFonts w:ascii="Times New Roman" w:hAnsi="Times New Roman" w:cs="Times New Roman"/>
        </w:rPr>
        <w:t xml:space="preserve">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Основываясь на опыте развитых </w:t>
      </w:r>
      <w:r w:rsidR="00D20E10" w:rsidRPr="00ED42C1">
        <w:rPr>
          <w:rFonts w:ascii="Times New Roman" w:hAnsi="Times New Roman" w:cs="Times New Roman"/>
        </w:rPr>
        <w:t>муниципальных образований</w:t>
      </w:r>
      <w:r w:rsidRPr="00ED42C1">
        <w:rPr>
          <w:rFonts w:ascii="Times New Roman" w:hAnsi="Times New Roman" w:cs="Times New Roman"/>
        </w:rPr>
        <w:t xml:space="preserve">, фокусируясь на ключевых конкурентных преимуществах, формировании наукоемкой модели развития экономики, ключевой движущей силой которой является человеческий капитал, </w:t>
      </w:r>
      <w:proofErr w:type="spellStart"/>
      <w:r w:rsidR="00D20E10" w:rsidRPr="00ED42C1">
        <w:rPr>
          <w:rFonts w:ascii="Times New Roman" w:hAnsi="Times New Roman" w:cs="Times New Roman"/>
        </w:rPr>
        <w:t>Вурнарский</w:t>
      </w:r>
      <w:proofErr w:type="spellEnd"/>
      <w:r w:rsidR="00D20E10" w:rsidRPr="00ED42C1">
        <w:rPr>
          <w:rFonts w:ascii="Times New Roman" w:hAnsi="Times New Roman" w:cs="Times New Roman"/>
        </w:rPr>
        <w:t xml:space="preserve"> </w:t>
      </w:r>
      <w:r w:rsidR="005B0883" w:rsidRPr="00ED42C1">
        <w:rPr>
          <w:rFonts w:ascii="Times New Roman" w:hAnsi="Times New Roman" w:cs="Times New Roman"/>
        </w:rPr>
        <w:t xml:space="preserve">муниципальный </w:t>
      </w:r>
      <w:proofErr w:type="spellStart"/>
      <w:r w:rsidR="005B0883" w:rsidRPr="00ED42C1">
        <w:rPr>
          <w:rFonts w:ascii="Times New Roman" w:hAnsi="Times New Roman" w:cs="Times New Roman"/>
        </w:rPr>
        <w:t>округ</w:t>
      </w:r>
      <w:r w:rsidRPr="00ED42C1">
        <w:rPr>
          <w:rFonts w:ascii="Times New Roman" w:hAnsi="Times New Roman" w:cs="Times New Roman"/>
        </w:rPr>
        <w:t>к</w:t>
      </w:r>
      <w:proofErr w:type="spellEnd"/>
      <w:r w:rsidRPr="00ED42C1">
        <w:rPr>
          <w:rFonts w:ascii="Times New Roman" w:hAnsi="Times New Roman" w:cs="Times New Roman"/>
        </w:rPr>
        <w:t xml:space="preserve"> 2035 году долж</w:t>
      </w:r>
      <w:r w:rsidR="00D20E10" w:rsidRPr="00ED42C1">
        <w:rPr>
          <w:rFonts w:ascii="Times New Roman" w:hAnsi="Times New Roman" w:cs="Times New Roman"/>
        </w:rPr>
        <w:t>е</w:t>
      </w:r>
      <w:r w:rsidRPr="00ED42C1">
        <w:rPr>
          <w:rFonts w:ascii="Times New Roman" w:hAnsi="Times New Roman" w:cs="Times New Roman"/>
        </w:rPr>
        <w:t>н стать территорией, комфортной для проживания.</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Ключевые показатели, характеризующие социально-экономическое положение </w:t>
      </w:r>
      <w:r w:rsidR="009A01AB" w:rsidRPr="00ED42C1">
        <w:rPr>
          <w:rFonts w:ascii="Times New Roman" w:hAnsi="Times New Roman" w:cs="Times New Roman"/>
        </w:rPr>
        <w:t xml:space="preserve">Вурнарского </w:t>
      </w:r>
      <w:proofErr w:type="gramStart"/>
      <w:r w:rsidR="008F38FD" w:rsidRPr="00ED42C1">
        <w:rPr>
          <w:rFonts w:ascii="Times New Roman" w:hAnsi="Times New Roman" w:cs="Times New Roman"/>
        </w:rPr>
        <w:t>муниципального</w:t>
      </w:r>
      <w:proofErr w:type="gramEnd"/>
      <w:r w:rsidR="008F38FD" w:rsidRPr="00ED42C1">
        <w:rPr>
          <w:rFonts w:ascii="Times New Roman" w:hAnsi="Times New Roman" w:cs="Times New Roman"/>
        </w:rPr>
        <w:t xml:space="preserve"> </w:t>
      </w:r>
      <w:proofErr w:type="spellStart"/>
      <w:r w:rsidR="008F38FD" w:rsidRPr="00ED42C1">
        <w:rPr>
          <w:rFonts w:ascii="Times New Roman" w:hAnsi="Times New Roman" w:cs="Times New Roman"/>
        </w:rPr>
        <w:t>округа</w:t>
      </w:r>
      <w:r w:rsidRPr="00ED42C1">
        <w:rPr>
          <w:rFonts w:ascii="Times New Roman" w:hAnsi="Times New Roman" w:cs="Times New Roman"/>
        </w:rPr>
        <w:t>Чувашской</w:t>
      </w:r>
      <w:proofErr w:type="spellEnd"/>
      <w:r w:rsidRPr="00ED42C1">
        <w:rPr>
          <w:rFonts w:ascii="Times New Roman" w:hAnsi="Times New Roman" w:cs="Times New Roman"/>
        </w:rPr>
        <w:t xml:space="preserve"> Республики, приведены в </w:t>
      </w:r>
      <w:hyperlink w:anchor="sub_1100" w:history="1">
        <w:r w:rsidRPr="00ED42C1">
          <w:rPr>
            <w:rStyle w:val="a4"/>
            <w:rFonts w:ascii="Times New Roman" w:hAnsi="Times New Roman" w:cs="Times New Roman"/>
            <w:color w:val="auto"/>
          </w:rPr>
          <w:t>приложении N 1</w:t>
        </w:r>
      </w:hyperlink>
      <w:r w:rsidRPr="00ED42C1">
        <w:rPr>
          <w:rFonts w:ascii="Times New Roman" w:hAnsi="Times New Roman" w:cs="Times New Roman"/>
        </w:rPr>
        <w:t xml:space="preserve"> к Стратегии.</w:t>
      </w:r>
    </w:p>
    <w:p w:rsidR="005C6B66" w:rsidRPr="00ED42C1" w:rsidRDefault="005C6B66"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8" w:name="_Toc1735062"/>
      <w:bookmarkStart w:id="9" w:name="sub_12"/>
      <w:r w:rsidRPr="00ED42C1">
        <w:rPr>
          <w:rFonts w:ascii="Times New Roman" w:hAnsi="Times New Roman" w:cs="Times New Roman"/>
          <w:color w:val="auto"/>
        </w:rPr>
        <w:t xml:space="preserve">1.2. Оценка достигнутых основных показателей и целей социально-экономического развития </w:t>
      </w:r>
      <w:r w:rsidR="00815CB7" w:rsidRPr="00ED42C1">
        <w:rPr>
          <w:rFonts w:ascii="Times New Roman" w:hAnsi="Times New Roman" w:cs="Times New Roman"/>
          <w:color w:val="auto"/>
        </w:rPr>
        <w:t xml:space="preserve">Вурнарского </w:t>
      </w:r>
      <w:r w:rsidR="008F38FD" w:rsidRPr="00ED42C1">
        <w:rPr>
          <w:rFonts w:ascii="Times New Roman" w:hAnsi="Times New Roman" w:cs="Times New Roman"/>
          <w:color w:val="auto"/>
        </w:rPr>
        <w:t xml:space="preserve">муниципального </w:t>
      </w:r>
      <w:proofErr w:type="spellStart"/>
      <w:r w:rsidR="008F38FD" w:rsidRPr="00ED42C1">
        <w:rPr>
          <w:rFonts w:ascii="Times New Roman" w:hAnsi="Times New Roman" w:cs="Times New Roman"/>
          <w:color w:val="auto"/>
        </w:rPr>
        <w:t>округа</w:t>
      </w:r>
      <w:r w:rsidRPr="00ED42C1">
        <w:rPr>
          <w:rFonts w:ascii="Times New Roman" w:hAnsi="Times New Roman" w:cs="Times New Roman"/>
          <w:color w:val="auto"/>
        </w:rPr>
        <w:t>Чувашской</w:t>
      </w:r>
      <w:proofErr w:type="spellEnd"/>
      <w:r w:rsidRPr="00ED42C1">
        <w:rPr>
          <w:rFonts w:ascii="Times New Roman" w:hAnsi="Times New Roman" w:cs="Times New Roman"/>
          <w:color w:val="auto"/>
        </w:rPr>
        <w:t xml:space="preserve"> Республики, ее конкурентоспособности и инвестиционной привлекательности</w:t>
      </w:r>
      <w:bookmarkEnd w:id="8"/>
    </w:p>
    <w:bookmarkEnd w:id="9"/>
    <w:p w:rsidR="005C6B66" w:rsidRPr="00ED42C1" w:rsidRDefault="005C6B66" w:rsidP="00ED42C1">
      <w:pPr>
        <w:tabs>
          <w:tab w:val="right" w:leader="dot" w:pos="9923"/>
        </w:tabs>
        <w:ind w:firstLine="567"/>
        <w:rPr>
          <w:rFonts w:ascii="Times New Roman" w:hAnsi="Times New Roman" w:cs="Times New Roman"/>
        </w:rPr>
      </w:pPr>
    </w:p>
    <w:p w:rsidR="00670C1D"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Основным инструментом реализации Стратегии является программно-целевой метод управления экономикой. </w:t>
      </w:r>
    </w:p>
    <w:p w:rsidR="00F4180D" w:rsidRPr="00ED42C1" w:rsidRDefault="00F4180D" w:rsidP="00ED42C1">
      <w:pPr>
        <w:tabs>
          <w:tab w:val="right" w:leader="dot" w:pos="9923"/>
        </w:tabs>
        <w:ind w:firstLine="567"/>
        <w:rPr>
          <w:rFonts w:ascii="Times New Roman" w:hAnsi="Times New Roman" w:cs="Times New Roman"/>
        </w:rPr>
      </w:pPr>
      <w:r w:rsidRPr="00ED42C1">
        <w:rPr>
          <w:rFonts w:ascii="Times New Roman" w:hAnsi="Times New Roman" w:cs="Times New Roman"/>
        </w:rPr>
        <w:t>Постановлением администрации Вурнарского муниципального округа от 30 декабря 2022 г. № 11 утвержден перечень муниципальных программ на период до 2025 года.</w:t>
      </w:r>
    </w:p>
    <w:p w:rsidR="008D0605" w:rsidRPr="00ED42C1" w:rsidRDefault="008D0605"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В 2023 году реализуется 19 муниципальных программ Вурнарского муниципального </w:t>
      </w:r>
      <w:r w:rsidRPr="00ED42C1">
        <w:rPr>
          <w:rFonts w:ascii="Times New Roman" w:hAnsi="Times New Roman" w:cs="Times New Roman"/>
        </w:rPr>
        <w:lastRenderedPageBreak/>
        <w:t>округа.</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Реализация Стратегии социально-экономического развития</w:t>
      </w:r>
      <w:r w:rsidR="00ED290D" w:rsidRPr="00ED42C1">
        <w:rPr>
          <w:rFonts w:ascii="Times New Roman" w:hAnsi="Times New Roman" w:cs="Times New Roman"/>
        </w:rPr>
        <w:t xml:space="preserve">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до 202</w:t>
      </w:r>
      <w:r w:rsidR="006B2D0E" w:rsidRPr="00ED42C1">
        <w:rPr>
          <w:rFonts w:ascii="Times New Roman" w:hAnsi="Times New Roman" w:cs="Times New Roman"/>
        </w:rPr>
        <w:t>2</w:t>
      </w:r>
      <w:r w:rsidRPr="00ED42C1">
        <w:rPr>
          <w:rFonts w:ascii="Times New Roman" w:hAnsi="Times New Roman" w:cs="Times New Roman"/>
        </w:rPr>
        <w:t xml:space="preserve"> года осуществлялась в меняющихся внешних и внутренних условиях функционирования экономики республики под влиянием мирового финансового кризиса, изменения геополитических условий, введения санкций, которые повлияли на развитие как России в целом, так и Чувашской Республики. Кризисные явления </w:t>
      </w:r>
      <w:r w:rsidR="006B2D0E" w:rsidRPr="00ED42C1">
        <w:rPr>
          <w:rFonts w:ascii="Times New Roman" w:hAnsi="Times New Roman" w:cs="Times New Roman"/>
        </w:rPr>
        <w:t>2008, 2014,</w:t>
      </w:r>
      <w:r w:rsidRPr="00ED42C1">
        <w:rPr>
          <w:rFonts w:ascii="Times New Roman" w:hAnsi="Times New Roman" w:cs="Times New Roman"/>
        </w:rPr>
        <w:t xml:space="preserve"> 2015</w:t>
      </w:r>
      <w:r w:rsidR="006B2D0E" w:rsidRPr="00ED42C1">
        <w:rPr>
          <w:rFonts w:ascii="Times New Roman" w:hAnsi="Times New Roman" w:cs="Times New Roman"/>
        </w:rPr>
        <w:t>, 2020</w:t>
      </w:r>
      <w:r w:rsidRPr="00ED42C1">
        <w:rPr>
          <w:rFonts w:ascii="Times New Roman" w:hAnsi="Times New Roman" w:cs="Times New Roman"/>
        </w:rPr>
        <w:t xml:space="preserve"> годов привели к ухудшению внешнеэкономических условий, падению экспорта и жестким условиям банковского кредитования реального сектора экономики, что обусловило снижение основных макроэкономических показателей, инвестиционной активности организаций и замедление потребительского спроса на внутреннем рынке в эти годы.</w:t>
      </w:r>
    </w:p>
    <w:p w:rsidR="0056590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Актуальными остаются основные стратегические цели и ключевые приоритеты развития, обозначенные Стратегией социально-экономического развития</w:t>
      </w:r>
      <w:r w:rsidR="00ED290D" w:rsidRPr="00ED42C1">
        <w:rPr>
          <w:rFonts w:ascii="Times New Roman" w:hAnsi="Times New Roman" w:cs="Times New Roman"/>
        </w:rPr>
        <w:t xml:space="preserve"> Вурнарского </w:t>
      </w:r>
      <w:r w:rsidR="002064F5" w:rsidRPr="00ED42C1">
        <w:rPr>
          <w:rFonts w:ascii="Times New Roman" w:hAnsi="Times New Roman" w:cs="Times New Roman"/>
        </w:rPr>
        <w:t>района</w:t>
      </w:r>
      <w:r w:rsidRPr="00ED42C1">
        <w:rPr>
          <w:rFonts w:ascii="Times New Roman" w:hAnsi="Times New Roman" w:cs="Times New Roman"/>
        </w:rPr>
        <w:t xml:space="preserve"> Чувашской Республики до 20</w:t>
      </w:r>
      <w:r w:rsidR="003C3307" w:rsidRPr="00ED42C1">
        <w:rPr>
          <w:rFonts w:ascii="Times New Roman" w:hAnsi="Times New Roman" w:cs="Times New Roman"/>
        </w:rPr>
        <w:t>35</w:t>
      </w:r>
      <w:r w:rsidRPr="00ED42C1">
        <w:rPr>
          <w:rFonts w:ascii="Times New Roman" w:hAnsi="Times New Roman" w:cs="Times New Roman"/>
        </w:rPr>
        <w:t xml:space="preserve"> года, продолжается реализация предусмотренных в ней мероприятий и стратегических проектов. </w:t>
      </w:r>
    </w:p>
    <w:p w:rsidR="00BE0A17" w:rsidRPr="00ED42C1" w:rsidRDefault="00BE0A17"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За период реализации </w:t>
      </w:r>
      <w:hyperlink r:id="rId30" w:history="1">
        <w:r w:rsidRPr="00ED42C1">
          <w:rPr>
            <w:rFonts w:ascii="Times New Roman" w:hAnsi="Times New Roman" w:cs="Times New Roman"/>
          </w:rPr>
          <w:t>Стратегии</w:t>
        </w:r>
      </w:hyperlink>
      <w:r w:rsidRPr="00ED42C1">
        <w:rPr>
          <w:rFonts w:ascii="Times New Roman" w:hAnsi="Times New Roman" w:cs="Times New Roman"/>
        </w:rPr>
        <w:t xml:space="preserve"> социально-экономического развития Вурнарского  </w:t>
      </w:r>
      <w:r w:rsidR="002064F5" w:rsidRPr="00ED42C1">
        <w:rPr>
          <w:rFonts w:ascii="Times New Roman" w:hAnsi="Times New Roman" w:cs="Times New Roman"/>
        </w:rPr>
        <w:t>района</w:t>
      </w:r>
      <w:r w:rsidRPr="00ED42C1">
        <w:rPr>
          <w:rFonts w:ascii="Times New Roman" w:hAnsi="Times New Roman" w:cs="Times New Roman"/>
        </w:rPr>
        <w:t xml:space="preserve"> Чувашской Республики до 20</w:t>
      </w:r>
      <w:r w:rsidR="003C3307" w:rsidRPr="00ED42C1">
        <w:rPr>
          <w:rFonts w:ascii="Times New Roman" w:hAnsi="Times New Roman" w:cs="Times New Roman"/>
        </w:rPr>
        <w:t>35</w:t>
      </w:r>
      <w:r w:rsidRPr="00ED42C1">
        <w:rPr>
          <w:rFonts w:ascii="Times New Roman" w:hAnsi="Times New Roman" w:cs="Times New Roman"/>
        </w:rPr>
        <w:t xml:space="preserve"> года</w:t>
      </w:r>
      <w:r w:rsidR="00D24489" w:rsidRPr="00ED42C1">
        <w:rPr>
          <w:rFonts w:ascii="Times New Roman" w:hAnsi="Times New Roman" w:cs="Times New Roman"/>
        </w:rPr>
        <w:t xml:space="preserve"> реализованы следующие </w:t>
      </w:r>
      <w:proofErr w:type="spellStart"/>
      <w:r w:rsidR="00D24489" w:rsidRPr="00ED42C1">
        <w:rPr>
          <w:rFonts w:ascii="Times New Roman" w:hAnsi="Times New Roman" w:cs="Times New Roman"/>
        </w:rPr>
        <w:t>инвестпроекты</w:t>
      </w:r>
      <w:proofErr w:type="spellEnd"/>
      <w:r w:rsidR="00D24489" w:rsidRPr="00ED42C1">
        <w:rPr>
          <w:rFonts w:ascii="Times New Roman" w:hAnsi="Times New Roman" w:cs="Times New Roman"/>
        </w:rPr>
        <w:t>:</w:t>
      </w:r>
    </w:p>
    <w:p w:rsidR="00D24489" w:rsidRPr="00ED42C1" w:rsidRDefault="00D24489"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 </w:t>
      </w:r>
      <w:r w:rsidR="000D250F" w:rsidRPr="00ED42C1">
        <w:rPr>
          <w:rFonts w:ascii="Times New Roman" w:hAnsi="Times New Roman" w:cs="Times New Roman"/>
        </w:rPr>
        <w:t>г</w:t>
      </w:r>
      <w:r w:rsidRPr="00ED42C1">
        <w:rPr>
          <w:rFonts w:ascii="Times New Roman" w:hAnsi="Times New Roman" w:cs="Times New Roman"/>
        </w:rPr>
        <w:t xml:space="preserve">енеральный план развития производственной площадки филиала АО фирмы «Август» «ВЗСП», стоимостью 200,0 </w:t>
      </w:r>
      <w:proofErr w:type="spellStart"/>
      <w:r w:rsidRPr="00ED42C1">
        <w:rPr>
          <w:rFonts w:ascii="Times New Roman" w:hAnsi="Times New Roman" w:cs="Times New Roman"/>
        </w:rPr>
        <w:t>млн</w:t>
      </w:r>
      <w:proofErr w:type="gramStart"/>
      <w:r w:rsidRPr="00ED42C1">
        <w:rPr>
          <w:rFonts w:ascii="Times New Roman" w:hAnsi="Times New Roman" w:cs="Times New Roman"/>
        </w:rPr>
        <w:t>.р</w:t>
      </w:r>
      <w:proofErr w:type="gramEnd"/>
      <w:r w:rsidRPr="00ED42C1">
        <w:rPr>
          <w:rFonts w:ascii="Times New Roman" w:hAnsi="Times New Roman" w:cs="Times New Roman"/>
        </w:rPr>
        <w:t>уб</w:t>
      </w:r>
      <w:r w:rsidR="00CF20EC" w:rsidRPr="00ED42C1">
        <w:rPr>
          <w:rFonts w:ascii="Times New Roman" w:hAnsi="Times New Roman" w:cs="Times New Roman"/>
        </w:rPr>
        <w:t>лей</w:t>
      </w:r>
      <w:proofErr w:type="spellEnd"/>
      <w:r w:rsidRPr="00ED42C1">
        <w:rPr>
          <w:rFonts w:ascii="Times New Roman" w:hAnsi="Times New Roman" w:cs="Times New Roman"/>
        </w:rPr>
        <w:t xml:space="preserve"> в результате которого ком</w:t>
      </w:r>
      <w:r w:rsidR="00EA26E9" w:rsidRPr="00ED42C1">
        <w:rPr>
          <w:rFonts w:ascii="Times New Roman" w:hAnsi="Times New Roman" w:cs="Times New Roman"/>
        </w:rPr>
        <w:t>пания вышла на зарубежный рынок;</w:t>
      </w:r>
    </w:p>
    <w:p w:rsidR="00EA26E9" w:rsidRPr="00ED42C1" w:rsidRDefault="00EA26E9"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 </w:t>
      </w:r>
      <w:r w:rsidR="000D250F" w:rsidRPr="00ED42C1">
        <w:rPr>
          <w:rFonts w:ascii="Times New Roman" w:hAnsi="Times New Roman" w:cs="Times New Roman"/>
        </w:rPr>
        <w:t>с</w:t>
      </w:r>
      <w:r w:rsidRPr="00ED42C1">
        <w:rPr>
          <w:rFonts w:ascii="Times New Roman" w:hAnsi="Times New Roman" w:cs="Times New Roman"/>
        </w:rPr>
        <w:t>троительство и реконструкция предприятия ЗАО «</w:t>
      </w:r>
      <w:proofErr w:type="spellStart"/>
      <w:r w:rsidRPr="00ED42C1">
        <w:rPr>
          <w:rFonts w:ascii="Times New Roman" w:hAnsi="Times New Roman" w:cs="Times New Roman"/>
        </w:rPr>
        <w:t>Чувашкабельмет</w:t>
      </w:r>
      <w:proofErr w:type="spellEnd"/>
      <w:r w:rsidRPr="00ED42C1">
        <w:rPr>
          <w:rFonts w:ascii="Times New Roman" w:hAnsi="Times New Roman" w:cs="Times New Roman"/>
        </w:rPr>
        <w:t xml:space="preserve">» по производству медной катанки из вторичных отходов (На территории бывшей производственной базы </w:t>
      </w:r>
      <w:r w:rsidR="00F000F3" w:rsidRPr="00ED42C1">
        <w:rPr>
          <w:rFonts w:ascii="Times New Roman" w:hAnsi="Times New Roman" w:cs="Times New Roman"/>
        </w:rPr>
        <w:t>МГП – 48 Стройтреста № 4), стоимостью 450 млн. рублей. Объем производства составляет 3 - 4 тыс. тонн в год;</w:t>
      </w:r>
    </w:p>
    <w:p w:rsidR="00CF20EC" w:rsidRPr="00ED42C1" w:rsidRDefault="00F000F3" w:rsidP="00ED42C1">
      <w:pPr>
        <w:tabs>
          <w:tab w:val="left" w:pos="0"/>
          <w:tab w:val="right" w:leader="dot" w:pos="9923"/>
        </w:tabs>
        <w:ind w:firstLine="567"/>
        <w:rPr>
          <w:rFonts w:ascii="Times New Roman" w:hAnsi="Times New Roman" w:cs="Times New Roman"/>
        </w:rPr>
      </w:pPr>
      <w:r w:rsidRPr="00ED42C1">
        <w:rPr>
          <w:rFonts w:ascii="Times New Roman" w:hAnsi="Times New Roman" w:cs="Times New Roman"/>
        </w:rPr>
        <w:t xml:space="preserve">- </w:t>
      </w:r>
      <w:r w:rsidR="000D250F" w:rsidRPr="00ED42C1">
        <w:rPr>
          <w:rFonts w:ascii="Times New Roman" w:hAnsi="Times New Roman" w:cs="Times New Roman"/>
        </w:rPr>
        <w:t>р</w:t>
      </w:r>
      <w:r w:rsidR="00CF20EC" w:rsidRPr="00ED42C1">
        <w:rPr>
          <w:rFonts w:ascii="Times New Roman" w:hAnsi="Times New Roman" w:cs="Times New Roman"/>
        </w:rPr>
        <w:t>еконструкция  и модернизация молочно-товарной фермы</w:t>
      </w:r>
      <w:r w:rsidR="00E0508F" w:rsidRPr="00ED42C1">
        <w:rPr>
          <w:rFonts w:ascii="Times New Roman" w:hAnsi="Times New Roman" w:cs="Times New Roman"/>
        </w:rPr>
        <w:t xml:space="preserve"> на 200 голов</w:t>
      </w:r>
      <w:r w:rsidR="00CF20EC" w:rsidRPr="00ED42C1">
        <w:rPr>
          <w:rFonts w:ascii="Times New Roman" w:hAnsi="Times New Roman" w:cs="Times New Roman"/>
        </w:rPr>
        <w:t xml:space="preserve"> СХПК «Победа», общая стоимость проекта – 8,0 млн. рублей</w:t>
      </w:r>
      <w:r w:rsidR="00E0508F" w:rsidRPr="00ED42C1">
        <w:rPr>
          <w:rFonts w:ascii="Times New Roman" w:hAnsi="Times New Roman" w:cs="Times New Roman"/>
        </w:rPr>
        <w:t>;</w:t>
      </w:r>
    </w:p>
    <w:p w:rsidR="00E0508F" w:rsidRPr="00ED42C1" w:rsidRDefault="00E0508F" w:rsidP="00ED42C1">
      <w:pPr>
        <w:pStyle w:val="ac"/>
        <w:tabs>
          <w:tab w:val="clear" w:pos="4677"/>
          <w:tab w:val="clear" w:pos="9355"/>
          <w:tab w:val="left" w:pos="0"/>
          <w:tab w:val="right" w:leader="dot" w:pos="9923"/>
        </w:tabs>
        <w:ind w:firstLine="567"/>
        <w:jc w:val="both"/>
      </w:pPr>
      <w:r w:rsidRPr="00ED42C1">
        <w:t xml:space="preserve">- </w:t>
      </w:r>
      <w:r w:rsidR="000D250F" w:rsidRPr="00ED42C1">
        <w:t>р</w:t>
      </w:r>
      <w:r w:rsidRPr="00ED42C1">
        <w:t>еконструкция  и модернизация свинотоварной  фермы на 1200 голов СХПК «Луч», общая стоимость проекта – 8,0 млн. рублей;</w:t>
      </w:r>
    </w:p>
    <w:p w:rsidR="00E0508F" w:rsidRPr="00ED42C1" w:rsidRDefault="00E0508F" w:rsidP="00ED42C1">
      <w:pPr>
        <w:tabs>
          <w:tab w:val="left" w:pos="0"/>
          <w:tab w:val="right" w:leader="dot" w:pos="9923"/>
        </w:tabs>
        <w:ind w:firstLine="567"/>
        <w:rPr>
          <w:rFonts w:ascii="Times New Roman" w:hAnsi="Times New Roman" w:cs="Times New Roman"/>
        </w:rPr>
      </w:pPr>
      <w:r w:rsidRPr="00ED42C1">
        <w:rPr>
          <w:rFonts w:ascii="Times New Roman" w:hAnsi="Times New Roman" w:cs="Times New Roman"/>
        </w:rPr>
        <w:t xml:space="preserve">- </w:t>
      </w:r>
      <w:r w:rsidR="000D250F" w:rsidRPr="00ED42C1">
        <w:rPr>
          <w:rFonts w:ascii="Times New Roman" w:hAnsi="Times New Roman" w:cs="Times New Roman"/>
        </w:rPr>
        <w:t>р</w:t>
      </w:r>
      <w:r w:rsidRPr="00ED42C1">
        <w:rPr>
          <w:rFonts w:ascii="Times New Roman" w:hAnsi="Times New Roman" w:cs="Times New Roman"/>
        </w:rPr>
        <w:t>еконструкция  и модернизация молочно-товарной фермы на 200 голов СХПК «Броневик», общая стоимость проекта – 8,0 млн. рублей;</w:t>
      </w:r>
    </w:p>
    <w:p w:rsidR="00E0508F" w:rsidRPr="00ED42C1" w:rsidRDefault="00E0508F" w:rsidP="00ED42C1">
      <w:pPr>
        <w:tabs>
          <w:tab w:val="left" w:pos="0"/>
          <w:tab w:val="right" w:leader="dot" w:pos="9923"/>
        </w:tabs>
        <w:ind w:firstLine="567"/>
        <w:rPr>
          <w:rFonts w:ascii="Times New Roman" w:hAnsi="Times New Roman" w:cs="Times New Roman"/>
        </w:rPr>
      </w:pPr>
      <w:r w:rsidRPr="00ED42C1">
        <w:rPr>
          <w:rFonts w:ascii="Times New Roman" w:hAnsi="Times New Roman" w:cs="Times New Roman"/>
        </w:rPr>
        <w:t xml:space="preserve">- </w:t>
      </w:r>
      <w:r w:rsidR="000D250F" w:rsidRPr="00ED42C1">
        <w:rPr>
          <w:rFonts w:ascii="Times New Roman" w:hAnsi="Times New Roman" w:cs="Times New Roman"/>
        </w:rPr>
        <w:t>с</w:t>
      </w:r>
      <w:r w:rsidRPr="00ED42C1">
        <w:rPr>
          <w:rFonts w:ascii="Times New Roman" w:hAnsi="Times New Roman" w:cs="Times New Roman"/>
        </w:rPr>
        <w:t>троительство помещения  для содержания  и выращивания  племенных коров на 200 голов, приобретение и установка нового оборудования  для производства  молока СХПК «</w:t>
      </w:r>
      <w:proofErr w:type="spellStart"/>
      <w:r w:rsidRPr="00ED42C1">
        <w:rPr>
          <w:rFonts w:ascii="Times New Roman" w:hAnsi="Times New Roman" w:cs="Times New Roman"/>
        </w:rPr>
        <w:t>Янгорчино</w:t>
      </w:r>
      <w:proofErr w:type="spellEnd"/>
      <w:r w:rsidRPr="00ED42C1">
        <w:rPr>
          <w:rFonts w:ascii="Times New Roman" w:hAnsi="Times New Roman" w:cs="Times New Roman"/>
        </w:rPr>
        <w:t>», общая стоимость проекта – 22,0 млн. рублей;</w:t>
      </w:r>
    </w:p>
    <w:p w:rsidR="00917ECA" w:rsidRPr="00ED42C1" w:rsidRDefault="00917ECA" w:rsidP="00ED42C1">
      <w:pPr>
        <w:tabs>
          <w:tab w:val="left" w:pos="0"/>
          <w:tab w:val="right" w:leader="dot" w:pos="9923"/>
        </w:tabs>
        <w:ind w:firstLine="567"/>
        <w:rPr>
          <w:rFonts w:ascii="Times New Roman" w:hAnsi="Times New Roman" w:cs="Times New Roman"/>
        </w:rPr>
      </w:pPr>
      <w:r w:rsidRPr="00ED42C1">
        <w:rPr>
          <w:rFonts w:ascii="Times New Roman" w:hAnsi="Times New Roman" w:cs="Times New Roman"/>
        </w:rPr>
        <w:t>В рамках мероприятий муниципальных программ реализованы следующие проекты:</w:t>
      </w:r>
    </w:p>
    <w:p w:rsidR="000A4863" w:rsidRPr="00ED42C1" w:rsidRDefault="000A4863" w:rsidP="00ED42C1">
      <w:pPr>
        <w:tabs>
          <w:tab w:val="left" w:pos="0"/>
          <w:tab w:val="right" w:leader="dot" w:pos="9923"/>
        </w:tabs>
        <w:ind w:firstLine="567"/>
        <w:rPr>
          <w:rFonts w:ascii="Times New Roman" w:hAnsi="Times New Roman" w:cs="Times New Roman"/>
        </w:rPr>
      </w:pPr>
      <w:proofErr w:type="gramStart"/>
      <w:r w:rsidRPr="00ED42C1">
        <w:rPr>
          <w:rFonts w:ascii="Times New Roman" w:hAnsi="Times New Roman" w:cs="Times New Roman"/>
        </w:rPr>
        <w:t xml:space="preserve">- </w:t>
      </w:r>
      <w:r w:rsidR="000D250F" w:rsidRPr="00ED42C1">
        <w:rPr>
          <w:rFonts w:ascii="Times New Roman" w:hAnsi="Times New Roman" w:cs="Times New Roman"/>
        </w:rPr>
        <w:t>с</w:t>
      </w:r>
      <w:r w:rsidRPr="00ED42C1">
        <w:rPr>
          <w:rFonts w:ascii="Times New Roman" w:hAnsi="Times New Roman" w:cs="Times New Roman"/>
        </w:rPr>
        <w:t xml:space="preserve">троительство водохранилища (водоочистной станции, грунтового водовода) на реке </w:t>
      </w:r>
      <w:proofErr w:type="spellStart"/>
      <w:r w:rsidRPr="00ED42C1">
        <w:rPr>
          <w:rFonts w:ascii="Times New Roman" w:hAnsi="Times New Roman" w:cs="Times New Roman"/>
        </w:rPr>
        <w:t>М.Цивиль</w:t>
      </w:r>
      <w:proofErr w:type="spellEnd"/>
      <w:r w:rsidRPr="00ED42C1">
        <w:rPr>
          <w:rFonts w:ascii="Times New Roman" w:hAnsi="Times New Roman" w:cs="Times New Roman"/>
        </w:rPr>
        <w:t xml:space="preserve"> объемом 12,6 млн. </w:t>
      </w:r>
      <w:proofErr w:type="spellStart"/>
      <w:r w:rsidRPr="00ED42C1">
        <w:rPr>
          <w:rFonts w:ascii="Times New Roman" w:hAnsi="Times New Roman" w:cs="Times New Roman"/>
        </w:rPr>
        <w:t>куб.м</w:t>
      </w:r>
      <w:proofErr w:type="spellEnd"/>
      <w:r w:rsidRPr="00ED42C1">
        <w:rPr>
          <w:rFonts w:ascii="Times New Roman" w:hAnsi="Times New Roman" w:cs="Times New Roman"/>
        </w:rPr>
        <w:t>., площадью зеркала – 340 га, длиной 4,5 км, шириной – 8 м,  макси</w:t>
      </w:r>
      <w:r w:rsidR="000D250F" w:rsidRPr="00ED42C1">
        <w:rPr>
          <w:rFonts w:ascii="Times New Roman" w:hAnsi="Times New Roman" w:cs="Times New Roman"/>
        </w:rPr>
        <w:t>мальной высотой  - 15 м, сто</w:t>
      </w:r>
      <w:r w:rsidR="003E34ED" w:rsidRPr="00ED42C1">
        <w:rPr>
          <w:rFonts w:ascii="Times New Roman" w:hAnsi="Times New Roman" w:cs="Times New Roman"/>
        </w:rPr>
        <w:t>имостью</w:t>
      </w:r>
      <w:r w:rsidR="000D250F" w:rsidRPr="00ED42C1">
        <w:rPr>
          <w:rFonts w:ascii="Times New Roman" w:hAnsi="Times New Roman" w:cs="Times New Roman"/>
        </w:rPr>
        <w:t xml:space="preserve"> 250 млн. рублей</w:t>
      </w:r>
      <w:r w:rsidRPr="00ED42C1">
        <w:rPr>
          <w:rFonts w:ascii="Times New Roman" w:hAnsi="Times New Roman" w:cs="Times New Roman"/>
        </w:rPr>
        <w:t>;</w:t>
      </w:r>
      <w:proofErr w:type="gramEnd"/>
    </w:p>
    <w:p w:rsidR="00383C6B" w:rsidRPr="00ED42C1" w:rsidRDefault="00383C6B" w:rsidP="00ED42C1">
      <w:pPr>
        <w:tabs>
          <w:tab w:val="left" w:pos="0"/>
          <w:tab w:val="right" w:leader="dot" w:pos="9923"/>
        </w:tabs>
        <w:ind w:firstLine="567"/>
        <w:rPr>
          <w:rFonts w:ascii="Times New Roman" w:hAnsi="Times New Roman" w:cs="Times New Roman"/>
        </w:rPr>
      </w:pPr>
      <w:r w:rsidRPr="00ED42C1">
        <w:rPr>
          <w:rFonts w:ascii="Times New Roman" w:hAnsi="Times New Roman" w:cs="Times New Roman"/>
        </w:rPr>
        <w:t xml:space="preserve">- </w:t>
      </w:r>
      <w:r w:rsidR="000D250F" w:rsidRPr="00ED42C1">
        <w:rPr>
          <w:rFonts w:ascii="Times New Roman" w:hAnsi="Times New Roman" w:cs="Times New Roman"/>
        </w:rPr>
        <w:t>с</w:t>
      </w:r>
      <w:r w:rsidRPr="00ED42C1">
        <w:rPr>
          <w:rFonts w:ascii="Times New Roman" w:hAnsi="Times New Roman" w:cs="Times New Roman"/>
        </w:rPr>
        <w:t xml:space="preserve">троительство  очистных сооружений  производительностью 400 </w:t>
      </w:r>
      <w:proofErr w:type="spellStart"/>
      <w:r w:rsidRPr="00ED42C1">
        <w:rPr>
          <w:rFonts w:ascii="Times New Roman" w:hAnsi="Times New Roman" w:cs="Times New Roman"/>
        </w:rPr>
        <w:t>куб.м</w:t>
      </w:r>
      <w:proofErr w:type="spellEnd"/>
      <w:r w:rsidRPr="00ED42C1">
        <w:rPr>
          <w:rFonts w:ascii="Times New Roman" w:hAnsi="Times New Roman" w:cs="Times New Roman"/>
        </w:rPr>
        <w:t xml:space="preserve">. </w:t>
      </w:r>
      <w:proofErr w:type="gramStart"/>
      <w:r w:rsidRPr="00ED42C1">
        <w:rPr>
          <w:rFonts w:ascii="Times New Roman" w:hAnsi="Times New Roman" w:cs="Times New Roman"/>
        </w:rPr>
        <w:t>в</w:t>
      </w:r>
      <w:proofErr w:type="gramEnd"/>
      <w:r w:rsidRPr="00ED42C1">
        <w:rPr>
          <w:rFonts w:ascii="Times New Roman" w:hAnsi="Times New Roman" w:cs="Times New Roman"/>
        </w:rPr>
        <w:t xml:space="preserve"> с. Калинино</w:t>
      </w:r>
      <w:r w:rsidR="000D250F" w:rsidRPr="00ED42C1">
        <w:rPr>
          <w:rFonts w:ascii="Times New Roman" w:hAnsi="Times New Roman" w:cs="Times New Roman"/>
        </w:rPr>
        <w:t xml:space="preserve">, </w:t>
      </w:r>
      <w:r w:rsidR="003E34ED" w:rsidRPr="00ED42C1">
        <w:rPr>
          <w:rFonts w:ascii="Times New Roman" w:hAnsi="Times New Roman" w:cs="Times New Roman"/>
        </w:rPr>
        <w:t>стоимостью</w:t>
      </w:r>
      <w:r w:rsidR="000D250F" w:rsidRPr="00ED42C1">
        <w:rPr>
          <w:rFonts w:ascii="Times New Roman" w:hAnsi="Times New Roman" w:cs="Times New Roman"/>
        </w:rPr>
        <w:t xml:space="preserve"> 120 млн. рублей</w:t>
      </w:r>
      <w:r w:rsidRPr="00ED42C1">
        <w:rPr>
          <w:rFonts w:ascii="Times New Roman" w:hAnsi="Times New Roman" w:cs="Times New Roman"/>
        </w:rPr>
        <w:t>;</w:t>
      </w:r>
    </w:p>
    <w:p w:rsidR="00134F19" w:rsidRPr="00ED42C1" w:rsidRDefault="00134F19" w:rsidP="00ED42C1">
      <w:pPr>
        <w:tabs>
          <w:tab w:val="left" w:pos="0"/>
          <w:tab w:val="right" w:leader="dot" w:pos="9923"/>
        </w:tabs>
        <w:ind w:firstLine="567"/>
        <w:rPr>
          <w:rFonts w:ascii="Times New Roman" w:hAnsi="Times New Roman" w:cs="Times New Roman"/>
        </w:rPr>
      </w:pPr>
      <w:r w:rsidRPr="00ED42C1">
        <w:rPr>
          <w:rFonts w:ascii="Times New Roman" w:hAnsi="Times New Roman" w:cs="Times New Roman"/>
        </w:rPr>
        <w:t xml:space="preserve">- </w:t>
      </w:r>
      <w:r w:rsidR="000D250F" w:rsidRPr="00ED42C1">
        <w:rPr>
          <w:rFonts w:ascii="Times New Roman" w:hAnsi="Times New Roman" w:cs="Times New Roman"/>
        </w:rPr>
        <w:t>с</w:t>
      </w:r>
      <w:r w:rsidRPr="00ED42C1">
        <w:rPr>
          <w:rFonts w:ascii="Times New Roman" w:hAnsi="Times New Roman" w:cs="Times New Roman"/>
        </w:rPr>
        <w:t>троительство дошкольного учреждения в п. Вурнары на 145 мест</w:t>
      </w:r>
      <w:r w:rsidR="000D250F" w:rsidRPr="00ED42C1">
        <w:rPr>
          <w:rFonts w:ascii="Times New Roman" w:hAnsi="Times New Roman" w:cs="Times New Roman"/>
        </w:rPr>
        <w:t xml:space="preserve"> – 78 млн. рублей</w:t>
      </w:r>
      <w:r w:rsidRPr="00ED42C1">
        <w:rPr>
          <w:rFonts w:ascii="Times New Roman" w:hAnsi="Times New Roman" w:cs="Times New Roman"/>
        </w:rPr>
        <w:t>;</w:t>
      </w:r>
    </w:p>
    <w:p w:rsidR="00383C6B" w:rsidRPr="00ED42C1" w:rsidRDefault="00917ECA" w:rsidP="00ED42C1">
      <w:pPr>
        <w:tabs>
          <w:tab w:val="left" w:pos="0"/>
          <w:tab w:val="left" w:pos="851"/>
          <w:tab w:val="left" w:pos="993"/>
          <w:tab w:val="right" w:leader="dot" w:pos="9923"/>
        </w:tabs>
        <w:ind w:firstLine="567"/>
        <w:rPr>
          <w:rFonts w:ascii="Times New Roman" w:hAnsi="Times New Roman" w:cs="Times New Roman"/>
        </w:rPr>
      </w:pPr>
      <w:r w:rsidRPr="00ED42C1">
        <w:rPr>
          <w:rFonts w:ascii="Times New Roman" w:hAnsi="Times New Roman" w:cs="Times New Roman"/>
        </w:rPr>
        <w:t xml:space="preserve">- </w:t>
      </w:r>
      <w:r w:rsidR="000D250F" w:rsidRPr="00ED42C1">
        <w:rPr>
          <w:rFonts w:ascii="Times New Roman" w:hAnsi="Times New Roman" w:cs="Times New Roman"/>
        </w:rPr>
        <w:t>э</w:t>
      </w:r>
      <w:r w:rsidR="00383C6B" w:rsidRPr="00ED42C1">
        <w:rPr>
          <w:rFonts w:ascii="Times New Roman" w:hAnsi="Times New Roman" w:cs="Times New Roman"/>
        </w:rPr>
        <w:t>лектрификация новых улиц, реконструкция и модернизация систем электроснабжения, приобретение передвижной электростанции</w:t>
      </w:r>
      <w:r w:rsidR="00F60FD2" w:rsidRPr="00ED42C1">
        <w:rPr>
          <w:rFonts w:ascii="Times New Roman" w:hAnsi="Times New Roman" w:cs="Times New Roman"/>
        </w:rPr>
        <w:t>, стоимостью</w:t>
      </w:r>
      <w:r w:rsidR="000D250F" w:rsidRPr="00ED42C1">
        <w:rPr>
          <w:rFonts w:ascii="Times New Roman" w:hAnsi="Times New Roman" w:cs="Times New Roman"/>
        </w:rPr>
        <w:t xml:space="preserve"> 22 млн. рублей</w:t>
      </w:r>
      <w:r w:rsidR="00383C6B" w:rsidRPr="00ED42C1">
        <w:rPr>
          <w:rFonts w:ascii="Times New Roman" w:hAnsi="Times New Roman" w:cs="Times New Roman"/>
        </w:rPr>
        <w:t xml:space="preserve">;  </w:t>
      </w:r>
    </w:p>
    <w:p w:rsidR="00917ECA" w:rsidRPr="00ED42C1" w:rsidRDefault="00917ECA" w:rsidP="00ED42C1">
      <w:pPr>
        <w:tabs>
          <w:tab w:val="left" w:pos="0"/>
          <w:tab w:val="right" w:leader="dot" w:pos="9923"/>
        </w:tabs>
        <w:ind w:firstLine="567"/>
        <w:rPr>
          <w:rFonts w:ascii="Times New Roman" w:hAnsi="Times New Roman" w:cs="Times New Roman"/>
        </w:rPr>
      </w:pPr>
      <w:r w:rsidRPr="00ED42C1">
        <w:rPr>
          <w:rFonts w:ascii="Times New Roman" w:hAnsi="Times New Roman" w:cs="Times New Roman"/>
        </w:rPr>
        <w:t xml:space="preserve">- </w:t>
      </w:r>
      <w:r w:rsidR="000D250F" w:rsidRPr="00ED42C1">
        <w:rPr>
          <w:rFonts w:ascii="Times New Roman" w:hAnsi="Times New Roman" w:cs="Times New Roman"/>
        </w:rPr>
        <w:t>р</w:t>
      </w:r>
      <w:r w:rsidRPr="00ED42C1">
        <w:rPr>
          <w:rFonts w:ascii="Times New Roman" w:hAnsi="Times New Roman" w:cs="Times New Roman"/>
        </w:rPr>
        <w:t xml:space="preserve">емонт и модернизация котельных на территории </w:t>
      </w:r>
      <w:r w:rsidR="008F38FD" w:rsidRPr="00ED42C1">
        <w:rPr>
          <w:rFonts w:ascii="Times New Roman" w:hAnsi="Times New Roman" w:cs="Times New Roman"/>
        </w:rPr>
        <w:t>муниципального округа</w:t>
      </w:r>
      <w:r w:rsidR="00040414" w:rsidRPr="00ED42C1">
        <w:rPr>
          <w:rFonts w:ascii="Times New Roman" w:hAnsi="Times New Roman" w:cs="Times New Roman"/>
        </w:rPr>
        <w:t xml:space="preserve"> (</w:t>
      </w:r>
      <w:r w:rsidR="00371B00" w:rsidRPr="00ED42C1">
        <w:rPr>
          <w:rFonts w:ascii="Times New Roman" w:hAnsi="Times New Roman" w:cs="Times New Roman"/>
        </w:rPr>
        <w:t>п</w:t>
      </w:r>
      <w:r w:rsidR="00040414" w:rsidRPr="00ED42C1">
        <w:rPr>
          <w:rFonts w:ascii="Times New Roman" w:hAnsi="Times New Roman" w:cs="Times New Roman"/>
        </w:rPr>
        <w:t>риобретено 10 котлов на сумму 7</w:t>
      </w:r>
      <w:r w:rsidR="003E34ED" w:rsidRPr="00ED42C1">
        <w:rPr>
          <w:rFonts w:ascii="Times New Roman" w:hAnsi="Times New Roman" w:cs="Times New Roman"/>
        </w:rPr>
        <w:t>,</w:t>
      </w:r>
      <w:r w:rsidR="00040414" w:rsidRPr="00ED42C1">
        <w:rPr>
          <w:rFonts w:ascii="Times New Roman" w:hAnsi="Times New Roman" w:cs="Times New Roman"/>
        </w:rPr>
        <w:t xml:space="preserve">2 </w:t>
      </w:r>
      <w:r w:rsidR="003E34ED" w:rsidRPr="00ED42C1">
        <w:rPr>
          <w:rFonts w:ascii="Times New Roman" w:hAnsi="Times New Roman" w:cs="Times New Roman"/>
        </w:rPr>
        <w:t>млн</w:t>
      </w:r>
      <w:r w:rsidR="00040414" w:rsidRPr="00ED42C1">
        <w:rPr>
          <w:rFonts w:ascii="Times New Roman" w:hAnsi="Times New Roman" w:cs="Times New Roman"/>
        </w:rPr>
        <w:t>. руб., проведен ремонт котельных на сумму 3</w:t>
      </w:r>
      <w:r w:rsidR="00F60FD2" w:rsidRPr="00ED42C1">
        <w:rPr>
          <w:rFonts w:ascii="Times New Roman" w:hAnsi="Times New Roman" w:cs="Times New Roman"/>
        </w:rPr>
        <w:t>,</w:t>
      </w:r>
      <w:r w:rsidR="00040414" w:rsidRPr="00ED42C1">
        <w:rPr>
          <w:rFonts w:ascii="Times New Roman" w:hAnsi="Times New Roman" w:cs="Times New Roman"/>
        </w:rPr>
        <w:t xml:space="preserve">3 </w:t>
      </w:r>
      <w:r w:rsidR="00F60FD2" w:rsidRPr="00ED42C1">
        <w:rPr>
          <w:rFonts w:ascii="Times New Roman" w:hAnsi="Times New Roman" w:cs="Times New Roman"/>
        </w:rPr>
        <w:t>млн</w:t>
      </w:r>
      <w:r w:rsidR="00040414" w:rsidRPr="00ED42C1">
        <w:rPr>
          <w:rFonts w:ascii="Times New Roman" w:hAnsi="Times New Roman" w:cs="Times New Roman"/>
        </w:rPr>
        <w:t>. руб</w:t>
      </w:r>
      <w:r w:rsidR="00F60FD2" w:rsidRPr="00ED42C1">
        <w:rPr>
          <w:rFonts w:ascii="Times New Roman" w:hAnsi="Times New Roman" w:cs="Times New Roman"/>
        </w:rPr>
        <w:t>лей</w:t>
      </w:r>
      <w:r w:rsidR="00040414" w:rsidRPr="00ED42C1">
        <w:rPr>
          <w:rFonts w:ascii="Times New Roman" w:hAnsi="Times New Roman" w:cs="Times New Roman"/>
        </w:rPr>
        <w:t>)</w:t>
      </w:r>
      <w:r w:rsidRPr="00ED42C1">
        <w:rPr>
          <w:rFonts w:ascii="Times New Roman" w:hAnsi="Times New Roman" w:cs="Times New Roman"/>
        </w:rPr>
        <w:t xml:space="preserve">; </w:t>
      </w:r>
    </w:p>
    <w:p w:rsidR="00E0508F" w:rsidRPr="00ED42C1" w:rsidRDefault="00E0508F" w:rsidP="00ED42C1">
      <w:pPr>
        <w:tabs>
          <w:tab w:val="left" w:pos="0"/>
          <w:tab w:val="right" w:leader="dot" w:pos="9923"/>
        </w:tabs>
        <w:ind w:firstLine="567"/>
        <w:rPr>
          <w:rFonts w:ascii="Times New Roman" w:hAnsi="Times New Roman" w:cs="Times New Roman"/>
        </w:rPr>
      </w:pPr>
      <w:r w:rsidRPr="00ED42C1">
        <w:rPr>
          <w:rFonts w:ascii="Times New Roman" w:hAnsi="Times New Roman" w:cs="Times New Roman"/>
        </w:rPr>
        <w:t xml:space="preserve">- </w:t>
      </w:r>
      <w:r w:rsidR="000D250F" w:rsidRPr="00ED42C1">
        <w:rPr>
          <w:rFonts w:ascii="Times New Roman" w:hAnsi="Times New Roman" w:cs="Times New Roman"/>
        </w:rPr>
        <w:t>з</w:t>
      </w:r>
      <w:r w:rsidR="005C75E6" w:rsidRPr="00ED42C1">
        <w:rPr>
          <w:rFonts w:ascii="Times New Roman" w:hAnsi="Times New Roman" w:cs="Times New Roman"/>
        </w:rPr>
        <w:t>а период с 2014 по 2018 годы п</w:t>
      </w:r>
      <w:r w:rsidR="00917ECA" w:rsidRPr="00ED42C1">
        <w:rPr>
          <w:rFonts w:ascii="Times New Roman" w:hAnsi="Times New Roman" w:cs="Times New Roman"/>
        </w:rPr>
        <w:t>роведен капитальн</w:t>
      </w:r>
      <w:r w:rsidR="005C75E6" w:rsidRPr="00ED42C1">
        <w:rPr>
          <w:rFonts w:ascii="Times New Roman" w:hAnsi="Times New Roman" w:cs="Times New Roman"/>
        </w:rPr>
        <w:t>ый</w:t>
      </w:r>
      <w:r w:rsidR="00917ECA" w:rsidRPr="00ED42C1">
        <w:rPr>
          <w:rFonts w:ascii="Times New Roman" w:hAnsi="Times New Roman" w:cs="Times New Roman"/>
        </w:rPr>
        <w:t xml:space="preserve"> ремонт жилищного фо</w:t>
      </w:r>
      <w:r w:rsidR="00145F35" w:rsidRPr="00ED42C1">
        <w:rPr>
          <w:rFonts w:ascii="Times New Roman" w:hAnsi="Times New Roman" w:cs="Times New Roman"/>
        </w:rPr>
        <w:t>н</w:t>
      </w:r>
      <w:r w:rsidR="00917ECA" w:rsidRPr="00ED42C1">
        <w:rPr>
          <w:rFonts w:ascii="Times New Roman" w:hAnsi="Times New Roman" w:cs="Times New Roman"/>
        </w:rPr>
        <w:t>да</w:t>
      </w:r>
      <w:r w:rsidR="005C75E6" w:rsidRPr="00ED42C1">
        <w:rPr>
          <w:rFonts w:ascii="Times New Roman" w:hAnsi="Times New Roman" w:cs="Times New Roman"/>
        </w:rPr>
        <w:t xml:space="preserve"> в 35 многоквартирный жилых домах, на общую сумму 106</w:t>
      </w:r>
      <w:r w:rsidR="005B70AD" w:rsidRPr="00ED42C1">
        <w:rPr>
          <w:rFonts w:ascii="Times New Roman" w:hAnsi="Times New Roman" w:cs="Times New Roman"/>
        </w:rPr>
        <w:t>,</w:t>
      </w:r>
      <w:r w:rsidR="005C75E6" w:rsidRPr="00ED42C1">
        <w:rPr>
          <w:rFonts w:ascii="Times New Roman" w:hAnsi="Times New Roman" w:cs="Times New Roman"/>
        </w:rPr>
        <w:t xml:space="preserve">5 </w:t>
      </w:r>
      <w:r w:rsidR="005B70AD" w:rsidRPr="00ED42C1">
        <w:rPr>
          <w:rFonts w:ascii="Times New Roman" w:hAnsi="Times New Roman" w:cs="Times New Roman"/>
        </w:rPr>
        <w:t>млн. рублей;</w:t>
      </w:r>
    </w:p>
    <w:p w:rsidR="00917ECA" w:rsidRPr="00ED42C1" w:rsidRDefault="00917ECA" w:rsidP="00ED42C1">
      <w:pPr>
        <w:tabs>
          <w:tab w:val="left" w:pos="0"/>
          <w:tab w:val="right" w:leader="dot" w:pos="9923"/>
        </w:tabs>
        <w:ind w:firstLine="567"/>
        <w:rPr>
          <w:rFonts w:ascii="Times New Roman" w:hAnsi="Times New Roman" w:cs="Times New Roman"/>
        </w:rPr>
      </w:pPr>
      <w:r w:rsidRPr="00ED42C1">
        <w:rPr>
          <w:rFonts w:ascii="Times New Roman" w:hAnsi="Times New Roman" w:cs="Times New Roman"/>
        </w:rPr>
        <w:t xml:space="preserve">- </w:t>
      </w:r>
      <w:r w:rsidR="000D250F" w:rsidRPr="00ED42C1">
        <w:rPr>
          <w:rFonts w:ascii="Times New Roman" w:hAnsi="Times New Roman" w:cs="Times New Roman"/>
        </w:rPr>
        <w:t>н</w:t>
      </w:r>
      <w:r w:rsidR="00040414" w:rsidRPr="00ED42C1">
        <w:rPr>
          <w:rFonts w:ascii="Times New Roman" w:hAnsi="Times New Roman" w:cs="Times New Roman"/>
        </w:rPr>
        <w:t xml:space="preserve">а переселение граждан из ветхого и аварийного жилого фонда направлено </w:t>
      </w:r>
      <w:r w:rsidR="005C75E6" w:rsidRPr="00ED42C1">
        <w:rPr>
          <w:rFonts w:ascii="Times New Roman" w:hAnsi="Times New Roman" w:cs="Times New Roman"/>
        </w:rPr>
        <w:t>32</w:t>
      </w:r>
      <w:r w:rsidR="005B70AD" w:rsidRPr="00ED42C1">
        <w:rPr>
          <w:rFonts w:ascii="Times New Roman" w:hAnsi="Times New Roman" w:cs="Times New Roman"/>
        </w:rPr>
        <w:t>,</w:t>
      </w:r>
      <w:r w:rsidR="005C75E6" w:rsidRPr="00ED42C1">
        <w:rPr>
          <w:rFonts w:ascii="Times New Roman" w:hAnsi="Times New Roman" w:cs="Times New Roman"/>
        </w:rPr>
        <w:t>02</w:t>
      </w:r>
      <w:r w:rsidR="005B70AD" w:rsidRPr="00ED42C1">
        <w:rPr>
          <w:rFonts w:ascii="Times New Roman" w:hAnsi="Times New Roman" w:cs="Times New Roman"/>
        </w:rPr>
        <w:t>млн</w:t>
      </w:r>
      <w:r w:rsidR="00040414" w:rsidRPr="00ED42C1">
        <w:rPr>
          <w:rFonts w:ascii="Times New Roman" w:hAnsi="Times New Roman" w:cs="Times New Roman"/>
        </w:rPr>
        <w:t>. руб</w:t>
      </w:r>
      <w:r w:rsidR="005B70AD" w:rsidRPr="00ED42C1">
        <w:rPr>
          <w:rFonts w:ascii="Times New Roman" w:hAnsi="Times New Roman" w:cs="Times New Roman"/>
        </w:rPr>
        <w:t>лей</w:t>
      </w:r>
      <w:r w:rsidR="00040414" w:rsidRPr="00ED42C1">
        <w:rPr>
          <w:rFonts w:ascii="Times New Roman" w:hAnsi="Times New Roman" w:cs="Times New Roman"/>
        </w:rPr>
        <w:t xml:space="preserve">, переселено </w:t>
      </w:r>
      <w:r w:rsidR="005C75E6" w:rsidRPr="00ED42C1">
        <w:rPr>
          <w:rFonts w:ascii="Times New Roman" w:hAnsi="Times New Roman" w:cs="Times New Roman"/>
        </w:rPr>
        <w:t>302</w:t>
      </w:r>
      <w:r w:rsidR="0047291E" w:rsidRPr="00ED42C1">
        <w:rPr>
          <w:rFonts w:ascii="Times New Roman" w:hAnsi="Times New Roman" w:cs="Times New Roman"/>
        </w:rPr>
        <w:t>человека</w:t>
      </w:r>
      <w:r w:rsidRPr="00ED42C1">
        <w:rPr>
          <w:rFonts w:ascii="Times New Roman" w:hAnsi="Times New Roman" w:cs="Times New Roman"/>
        </w:rPr>
        <w:t>;</w:t>
      </w:r>
    </w:p>
    <w:p w:rsidR="000A4863" w:rsidRPr="00ED42C1" w:rsidRDefault="000A4863" w:rsidP="00ED42C1">
      <w:pPr>
        <w:tabs>
          <w:tab w:val="left" w:pos="0"/>
          <w:tab w:val="right" w:leader="dot" w:pos="9923"/>
        </w:tabs>
        <w:ind w:firstLine="567"/>
        <w:rPr>
          <w:rFonts w:ascii="Times New Roman" w:hAnsi="Times New Roman" w:cs="Times New Roman"/>
        </w:rPr>
      </w:pPr>
      <w:r w:rsidRPr="00ED42C1">
        <w:rPr>
          <w:rFonts w:ascii="Times New Roman" w:hAnsi="Times New Roman" w:cs="Times New Roman"/>
        </w:rPr>
        <w:t xml:space="preserve">- </w:t>
      </w:r>
      <w:r w:rsidR="0075105D" w:rsidRPr="00ED42C1">
        <w:rPr>
          <w:rFonts w:ascii="Times New Roman" w:hAnsi="Times New Roman" w:cs="Times New Roman"/>
        </w:rPr>
        <w:t>з</w:t>
      </w:r>
      <w:r w:rsidR="00040414" w:rsidRPr="00ED42C1">
        <w:rPr>
          <w:rFonts w:ascii="Times New Roman" w:hAnsi="Times New Roman" w:cs="Times New Roman"/>
        </w:rPr>
        <w:t>а период с 201</w:t>
      </w:r>
      <w:r w:rsidR="005B4EDE" w:rsidRPr="00ED42C1">
        <w:rPr>
          <w:rFonts w:ascii="Times New Roman" w:hAnsi="Times New Roman" w:cs="Times New Roman"/>
        </w:rPr>
        <w:t>4</w:t>
      </w:r>
      <w:r w:rsidR="00040414" w:rsidRPr="00ED42C1">
        <w:rPr>
          <w:rFonts w:ascii="Times New Roman" w:hAnsi="Times New Roman" w:cs="Times New Roman"/>
        </w:rPr>
        <w:t xml:space="preserve"> по 201</w:t>
      </w:r>
      <w:r w:rsidR="005B4EDE" w:rsidRPr="00ED42C1">
        <w:rPr>
          <w:rFonts w:ascii="Times New Roman" w:hAnsi="Times New Roman" w:cs="Times New Roman"/>
        </w:rPr>
        <w:t>8</w:t>
      </w:r>
      <w:r w:rsidR="00040414" w:rsidRPr="00ED42C1">
        <w:rPr>
          <w:rFonts w:ascii="Times New Roman" w:hAnsi="Times New Roman" w:cs="Times New Roman"/>
        </w:rPr>
        <w:t xml:space="preserve"> годы отремонтировано </w:t>
      </w:r>
      <w:r w:rsidR="00AA7E39" w:rsidRPr="00ED42C1">
        <w:rPr>
          <w:rFonts w:ascii="Times New Roman" w:hAnsi="Times New Roman" w:cs="Times New Roman"/>
        </w:rPr>
        <w:t>237,98</w:t>
      </w:r>
      <w:r w:rsidR="00040414" w:rsidRPr="00ED42C1">
        <w:rPr>
          <w:rFonts w:ascii="Times New Roman" w:hAnsi="Times New Roman" w:cs="Times New Roman"/>
        </w:rPr>
        <w:t xml:space="preserve"> км </w:t>
      </w:r>
      <w:r w:rsidR="00AA7E39" w:rsidRPr="00ED42C1">
        <w:rPr>
          <w:rFonts w:ascii="Times New Roman" w:hAnsi="Times New Roman" w:cs="Times New Roman"/>
        </w:rPr>
        <w:t xml:space="preserve">на сумму </w:t>
      </w:r>
      <w:r w:rsidR="00F265FD" w:rsidRPr="00ED42C1">
        <w:rPr>
          <w:rFonts w:ascii="Times New Roman" w:hAnsi="Times New Roman" w:cs="Times New Roman"/>
        </w:rPr>
        <w:t>254</w:t>
      </w:r>
      <w:r w:rsidR="005B70AD" w:rsidRPr="00ED42C1">
        <w:rPr>
          <w:rFonts w:ascii="Times New Roman" w:hAnsi="Times New Roman" w:cs="Times New Roman"/>
        </w:rPr>
        <w:t>,4млн</w:t>
      </w:r>
      <w:r w:rsidR="00AA7E39" w:rsidRPr="00ED42C1">
        <w:rPr>
          <w:rFonts w:ascii="Times New Roman" w:hAnsi="Times New Roman" w:cs="Times New Roman"/>
        </w:rPr>
        <w:t>. руб.</w:t>
      </w:r>
      <w:r w:rsidR="00764FA2" w:rsidRPr="00ED42C1">
        <w:rPr>
          <w:rFonts w:ascii="Times New Roman" w:hAnsi="Times New Roman" w:cs="Times New Roman"/>
        </w:rPr>
        <w:t xml:space="preserve"> Построено </w:t>
      </w:r>
      <w:r w:rsidR="005B70AD" w:rsidRPr="00ED42C1">
        <w:rPr>
          <w:rFonts w:ascii="Times New Roman" w:hAnsi="Times New Roman" w:cs="Times New Roman"/>
        </w:rPr>
        <w:t xml:space="preserve">23,26 км </w:t>
      </w:r>
      <w:r w:rsidR="00764FA2" w:rsidRPr="00ED42C1">
        <w:rPr>
          <w:rFonts w:ascii="Times New Roman" w:hAnsi="Times New Roman" w:cs="Times New Roman"/>
        </w:rPr>
        <w:t xml:space="preserve">автомобильных дорог общего пользования местного значения в границах населенных пунктов </w:t>
      </w:r>
      <w:r w:rsidR="0047291E" w:rsidRPr="00ED42C1">
        <w:rPr>
          <w:rFonts w:ascii="Times New Roman" w:hAnsi="Times New Roman" w:cs="Times New Roman"/>
        </w:rPr>
        <w:t>на сумму 37</w:t>
      </w:r>
      <w:r w:rsidR="005B70AD" w:rsidRPr="00ED42C1">
        <w:rPr>
          <w:rFonts w:ascii="Times New Roman" w:hAnsi="Times New Roman" w:cs="Times New Roman"/>
        </w:rPr>
        <w:t>,</w:t>
      </w:r>
      <w:r w:rsidR="0047291E" w:rsidRPr="00ED42C1">
        <w:rPr>
          <w:rFonts w:ascii="Times New Roman" w:hAnsi="Times New Roman" w:cs="Times New Roman"/>
        </w:rPr>
        <w:t xml:space="preserve">0 </w:t>
      </w:r>
      <w:r w:rsidR="005B70AD" w:rsidRPr="00ED42C1">
        <w:rPr>
          <w:rFonts w:ascii="Times New Roman" w:hAnsi="Times New Roman" w:cs="Times New Roman"/>
        </w:rPr>
        <w:t>млн</w:t>
      </w:r>
      <w:r w:rsidR="0047291E" w:rsidRPr="00ED42C1">
        <w:rPr>
          <w:rFonts w:ascii="Times New Roman" w:hAnsi="Times New Roman" w:cs="Times New Roman"/>
        </w:rPr>
        <w:t>. руб</w:t>
      </w:r>
      <w:r w:rsidR="005B70AD" w:rsidRPr="00ED42C1">
        <w:rPr>
          <w:rFonts w:ascii="Times New Roman" w:hAnsi="Times New Roman" w:cs="Times New Roman"/>
        </w:rPr>
        <w:t>лей</w:t>
      </w:r>
      <w:r w:rsidR="00134F19" w:rsidRPr="00ED42C1">
        <w:rPr>
          <w:rFonts w:ascii="Times New Roman" w:hAnsi="Times New Roman" w:cs="Times New Roman"/>
        </w:rPr>
        <w:t>;</w:t>
      </w:r>
    </w:p>
    <w:p w:rsidR="00134F19" w:rsidRPr="00ED42C1" w:rsidRDefault="00134F19" w:rsidP="00ED42C1">
      <w:pPr>
        <w:tabs>
          <w:tab w:val="left" w:pos="0"/>
          <w:tab w:val="right" w:leader="dot" w:pos="9923"/>
        </w:tabs>
        <w:ind w:firstLine="567"/>
        <w:rPr>
          <w:rFonts w:ascii="Times New Roman" w:hAnsi="Times New Roman" w:cs="Times New Roman"/>
        </w:rPr>
      </w:pPr>
      <w:r w:rsidRPr="00ED42C1">
        <w:rPr>
          <w:rFonts w:ascii="Times New Roman" w:hAnsi="Times New Roman" w:cs="Times New Roman"/>
        </w:rPr>
        <w:lastRenderedPageBreak/>
        <w:t xml:space="preserve">- </w:t>
      </w:r>
      <w:r w:rsidR="000D250F" w:rsidRPr="00ED42C1">
        <w:rPr>
          <w:rFonts w:ascii="Times New Roman" w:hAnsi="Times New Roman" w:cs="Times New Roman"/>
        </w:rPr>
        <w:t>м</w:t>
      </w:r>
      <w:r w:rsidRPr="00ED42C1">
        <w:rPr>
          <w:rFonts w:ascii="Times New Roman" w:hAnsi="Times New Roman" w:cs="Times New Roman"/>
        </w:rPr>
        <w:t xml:space="preserve">одернизация </w:t>
      </w:r>
      <w:r w:rsidR="00656B21" w:rsidRPr="00ED42C1">
        <w:rPr>
          <w:rFonts w:ascii="Times New Roman" w:hAnsi="Times New Roman" w:cs="Times New Roman"/>
        </w:rPr>
        <w:t xml:space="preserve">сети сельских культурно-досуговых учреждений </w:t>
      </w:r>
      <w:r w:rsidRPr="00ED42C1">
        <w:rPr>
          <w:rFonts w:ascii="Times New Roman" w:hAnsi="Times New Roman" w:cs="Times New Roman"/>
        </w:rPr>
        <w:t>(</w:t>
      </w:r>
      <w:r w:rsidR="003E34ED" w:rsidRPr="00ED42C1">
        <w:rPr>
          <w:rFonts w:ascii="Times New Roman" w:hAnsi="Times New Roman" w:cs="Times New Roman"/>
        </w:rPr>
        <w:t>п</w:t>
      </w:r>
      <w:r w:rsidR="00656B21" w:rsidRPr="00ED42C1">
        <w:rPr>
          <w:rFonts w:ascii="Times New Roman" w:hAnsi="Times New Roman" w:cs="Times New Roman"/>
        </w:rPr>
        <w:t>роведен капитальный ремонт, и приобретены</w:t>
      </w:r>
      <w:r w:rsidRPr="00ED42C1">
        <w:rPr>
          <w:rFonts w:ascii="Times New Roman" w:hAnsi="Times New Roman" w:cs="Times New Roman"/>
        </w:rPr>
        <w:t xml:space="preserve"> современны</w:t>
      </w:r>
      <w:r w:rsidR="00656B21" w:rsidRPr="00ED42C1">
        <w:rPr>
          <w:rFonts w:ascii="Times New Roman" w:hAnsi="Times New Roman" w:cs="Times New Roman"/>
        </w:rPr>
        <w:t>е</w:t>
      </w:r>
      <w:r w:rsidRPr="00ED42C1">
        <w:rPr>
          <w:rFonts w:ascii="Times New Roman" w:hAnsi="Times New Roman" w:cs="Times New Roman"/>
        </w:rPr>
        <w:t xml:space="preserve"> технически</w:t>
      </w:r>
      <w:r w:rsidR="00656B21" w:rsidRPr="00ED42C1">
        <w:rPr>
          <w:rFonts w:ascii="Times New Roman" w:hAnsi="Times New Roman" w:cs="Times New Roman"/>
        </w:rPr>
        <w:t>е</w:t>
      </w:r>
      <w:r w:rsidRPr="00ED42C1">
        <w:rPr>
          <w:rFonts w:ascii="Times New Roman" w:hAnsi="Times New Roman" w:cs="Times New Roman"/>
        </w:rPr>
        <w:t xml:space="preserve"> средства</w:t>
      </w:r>
      <w:r w:rsidR="00656B21" w:rsidRPr="00ED42C1">
        <w:rPr>
          <w:rFonts w:ascii="Times New Roman" w:hAnsi="Times New Roman" w:cs="Times New Roman"/>
        </w:rPr>
        <w:t>)</w:t>
      </w:r>
      <w:r w:rsidRPr="00ED42C1">
        <w:rPr>
          <w:rFonts w:ascii="Times New Roman" w:hAnsi="Times New Roman" w:cs="Times New Roman"/>
        </w:rPr>
        <w:t xml:space="preserve"> с целью повышения качества услуг, предоставляемых </w:t>
      </w:r>
      <w:proofErr w:type="spellStart"/>
      <w:r w:rsidRPr="00ED42C1">
        <w:rPr>
          <w:rFonts w:ascii="Times New Roman" w:hAnsi="Times New Roman" w:cs="Times New Roman"/>
        </w:rPr>
        <w:t>населению</w:t>
      </w:r>
      <w:r w:rsidR="00656B21" w:rsidRPr="00ED42C1">
        <w:rPr>
          <w:rFonts w:ascii="Times New Roman" w:hAnsi="Times New Roman" w:cs="Times New Roman"/>
        </w:rPr>
        <w:t>на</w:t>
      </w:r>
      <w:proofErr w:type="spellEnd"/>
      <w:r w:rsidR="00656B21" w:rsidRPr="00ED42C1">
        <w:rPr>
          <w:rFonts w:ascii="Times New Roman" w:hAnsi="Times New Roman" w:cs="Times New Roman"/>
        </w:rPr>
        <w:t xml:space="preserve"> сумму </w:t>
      </w:r>
      <w:r w:rsidR="00E11BE7" w:rsidRPr="00ED42C1">
        <w:rPr>
          <w:rFonts w:ascii="Times New Roman" w:hAnsi="Times New Roman" w:cs="Times New Roman"/>
        </w:rPr>
        <w:t>26001,2</w:t>
      </w:r>
      <w:r w:rsidR="00B31C50" w:rsidRPr="00ED42C1">
        <w:rPr>
          <w:rFonts w:ascii="Times New Roman" w:hAnsi="Times New Roman" w:cs="Times New Roman"/>
        </w:rPr>
        <w:t>млн</w:t>
      </w:r>
      <w:r w:rsidR="00656B21" w:rsidRPr="00ED42C1">
        <w:rPr>
          <w:rFonts w:ascii="Times New Roman" w:hAnsi="Times New Roman" w:cs="Times New Roman"/>
        </w:rPr>
        <w:t>. рублей.</w:t>
      </w:r>
    </w:p>
    <w:p w:rsidR="00441A9B" w:rsidRPr="00ED42C1" w:rsidRDefault="00441A9B" w:rsidP="00ED42C1">
      <w:pPr>
        <w:tabs>
          <w:tab w:val="left" w:pos="0"/>
          <w:tab w:val="right" w:leader="dot" w:pos="9923"/>
        </w:tabs>
        <w:ind w:firstLine="567"/>
        <w:rPr>
          <w:rFonts w:ascii="Times New Roman" w:hAnsi="Times New Roman" w:cs="Times New Roman"/>
        </w:rPr>
      </w:pPr>
      <w:r w:rsidRPr="00ED42C1">
        <w:rPr>
          <w:rFonts w:ascii="Times New Roman" w:hAnsi="Times New Roman" w:cs="Times New Roman"/>
        </w:rPr>
        <w:t xml:space="preserve">За годы реализации Стратегии социально-экономического развития Вурнарского </w:t>
      </w:r>
      <w:r w:rsidR="00165F39" w:rsidRPr="00ED42C1">
        <w:rPr>
          <w:rFonts w:ascii="Times New Roman" w:hAnsi="Times New Roman" w:cs="Times New Roman"/>
        </w:rPr>
        <w:t>района</w:t>
      </w:r>
      <w:r w:rsidRPr="00ED42C1">
        <w:rPr>
          <w:rFonts w:ascii="Times New Roman" w:hAnsi="Times New Roman" w:cs="Times New Roman"/>
        </w:rPr>
        <w:t xml:space="preserve"> Чувашской Республики до 20</w:t>
      </w:r>
      <w:r w:rsidR="00165F39" w:rsidRPr="00ED42C1">
        <w:rPr>
          <w:rFonts w:ascii="Times New Roman" w:hAnsi="Times New Roman" w:cs="Times New Roman"/>
        </w:rPr>
        <w:t>35</w:t>
      </w:r>
      <w:r w:rsidRPr="00ED42C1">
        <w:rPr>
          <w:rFonts w:ascii="Times New Roman" w:hAnsi="Times New Roman" w:cs="Times New Roman"/>
        </w:rPr>
        <w:t xml:space="preserve"> года </w:t>
      </w:r>
      <w:r w:rsidR="008C67DD" w:rsidRPr="00ED42C1">
        <w:rPr>
          <w:rFonts w:ascii="Times New Roman" w:hAnsi="Times New Roman" w:cs="Times New Roman"/>
        </w:rPr>
        <w:t>построены и введены в действие</w:t>
      </w:r>
      <w:r w:rsidRPr="00ED42C1">
        <w:rPr>
          <w:rFonts w:ascii="Times New Roman" w:hAnsi="Times New Roman" w:cs="Times New Roman"/>
        </w:rPr>
        <w:t xml:space="preserve"> следующие проекты: </w:t>
      </w:r>
      <w:r w:rsidR="001578B3" w:rsidRPr="00ED42C1">
        <w:rPr>
          <w:rFonts w:ascii="Times New Roman" w:hAnsi="Times New Roman" w:cs="Times New Roman"/>
        </w:rPr>
        <w:t xml:space="preserve">ФОК с </w:t>
      </w:r>
      <w:r w:rsidRPr="00ED42C1">
        <w:rPr>
          <w:rFonts w:ascii="Times New Roman" w:hAnsi="Times New Roman" w:cs="Times New Roman"/>
        </w:rPr>
        <w:t>бассейн</w:t>
      </w:r>
      <w:r w:rsidR="001578B3" w:rsidRPr="00ED42C1">
        <w:rPr>
          <w:rFonts w:ascii="Times New Roman" w:hAnsi="Times New Roman" w:cs="Times New Roman"/>
        </w:rPr>
        <w:t>ом</w:t>
      </w:r>
      <w:r w:rsidRPr="00ED42C1">
        <w:rPr>
          <w:rFonts w:ascii="Times New Roman" w:hAnsi="Times New Roman" w:cs="Times New Roman"/>
        </w:rPr>
        <w:t>, фитнес-центр</w:t>
      </w:r>
      <w:r w:rsidR="008C67DD" w:rsidRPr="00ED42C1">
        <w:rPr>
          <w:rFonts w:ascii="Times New Roman" w:hAnsi="Times New Roman" w:cs="Times New Roman"/>
        </w:rPr>
        <w:t>, крытый тренировочный каток</w:t>
      </w:r>
      <w:r w:rsidR="008453F5" w:rsidRPr="00ED42C1">
        <w:rPr>
          <w:rFonts w:ascii="Times New Roman" w:hAnsi="Times New Roman" w:cs="Times New Roman"/>
        </w:rPr>
        <w:t xml:space="preserve"> «Кристалл»</w:t>
      </w:r>
      <w:r w:rsidR="008C67DD" w:rsidRPr="00ED42C1">
        <w:rPr>
          <w:rFonts w:ascii="Times New Roman" w:hAnsi="Times New Roman" w:cs="Times New Roman"/>
        </w:rPr>
        <w:t xml:space="preserve">, футбольное поле, благоустройство парка </w:t>
      </w:r>
      <w:r w:rsidR="008453F5" w:rsidRPr="00ED42C1">
        <w:rPr>
          <w:rFonts w:ascii="Times New Roman" w:hAnsi="Times New Roman" w:cs="Times New Roman"/>
        </w:rPr>
        <w:t>здоровья</w:t>
      </w:r>
      <w:r w:rsidR="008C67DD" w:rsidRPr="00ED42C1">
        <w:rPr>
          <w:rFonts w:ascii="Times New Roman" w:hAnsi="Times New Roman" w:cs="Times New Roman"/>
        </w:rPr>
        <w:t xml:space="preserve"> и отдыха</w:t>
      </w:r>
      <w:r w:rsidR="008453F5" w:rsidRPr="00ED42C1">
        <w:rPr>
          <w:rFonts w:ascii="Times New Roman" w:hAnsi="Times New Roman" w:cs="Times New Roman"/>
        </w:rPr>
        <w:t xml:space="preserve"> «Август»</w:t>
      </w:r>
      <w:r w:rsidR="008C67DD" w:rsidRPr="00ED42C1">
        <w:rPr>
          <w:rFonts w:ascii="Times New Roman" w:hAnsi="Times New Roman" w:cs="Times New Roman"/>
        </w:rPr>
        <w:t>, реконструкция лыжной базы, освещение лыжной трассы.</w:t>
      </w:r>
    </w:p>
    <w:p w:rsidR="00290D56" w:rsidRPr="00ED42C1" w:rsidRDefault="00290D56"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За период реализации </w:t>
      </w:r>
      <w:hyperlink r:id="rId31" w:history="1">
        <w:r w:rsidRPr="00ED42C1">
          <w:rPr>
            <w:rFonts w:ascii="Times New Roman" w:hAnsi="Times New Roman" w:cs="Times New Roman"/>
            <w:sz w:val="24"/>
            <w:szCs w:val="24"/>
          </w:rPr>
          <w:t>Стратегических</w:t>
        </w:r>
      </w:hyperlink>
      <w:r w:rsidRPr="00ED42C1">
        <w:rPr>
          <w:rFonts w:ascii="Times New Roman" w:hAnsi="Times New Roman" w:cs="Times New Roman"/>
          <w:sz w:val="24"/>
          <w:szCs w:val="24"/>
        </w:rPr>
        <w:t xml:space="preserve"> направлений социально-экономического развития Вурнарского </w:t>
      </w:r>
      <w:r w:rsidR="00165F39" w:rsidRPr="00ED42C1">
        <w:rPr>
          <w:rFonts w:ascii="Times New Roman" w:hAnsi="Times New Roman" w:cs="Times New Roman"/>
          <w:sz w:val="24"/>
          <w:szCs w:val="24"/>
        </w:rPr>
        <w:t>района</w:t>
      </w:r>
      <w:r w:rsidRPr="00ED42C1">
        <w:rPr>
          <w:rFonts w:ascii="Times New Roman" w:hAnsi="Times New Roman" w:cs="Times New Roman"/>
          <w:sz w:val="24"/>
          <w:szCs w:val="24"/>
        </w:rPr>
        <w:t xml:space="preserve"> Чувашск</w:t>
      </w:r>
      <w:r w:rsidR="00725F8D" w:rsidRPr="00ED42C1">
        <w:rPr>
          <w:rFonts w:ascii="Times New Roman" w:hAnsi="Times New Roman" w:cs="Times New Roman"/>
          <w:sz w:val="24"/>
          <w:szCs w:val="24"/>
        </w:rPr>
        <w:t>ой Республики до 20</w:t>
      </w:r>
      <w:r w:rsidR="00165F39" w:rsidRPr="00ED42C1">
        <w:rPr>
          <w:rFonts w:ascii="Times New Roman" w:hAnsi="Times New Roman" w:cs="Times New Roman"/>
          <w:sz w:val="24"/>
          <w:szCs w:val="24"/>
        </w:rPr>
        <w:t>35</w:t>
      </w:r>
      <w:r w:rsidR="003C5FD6" w:rsidRPr="00ED42C1">
        <w:rPr>
          <w:rFonts w:ascii="Times New Roman" w:hAnsi="Times New Roman" w:cs="Times New Roman"/>
          <w:sz w:val="24"/>
          <w:szCs w:val="24"/>
        </w:rPr>
        <w:t xml:space="preserve"> года</w:t>
      </w:r>
      <w:r w:rsidRPr="00ED42C1">
        <w:rPr>
          <w:rFonts w:ascii="Times New Roman" w:hAnsi="Times New Roman" w:cs="Times New Roman"/>
          <w:sz w:val="24"/>
          <w:szCs w:val="24"/>
        </w:rPr>
        <w:t xml:space="preserve">, оборот </w:t>
      </w:r>
      <w:r w:rsidR="008B1CD5" w:rsidRPr="00ED42C1">
        <w:rPr>
          <w:rFonts w:ascii="Times New Roman" w:hAnsi="Times New Roman" w:cs="Times New Roman"/>
          <w:sz w:val="24"/>
          <w:szCs w:val="24"/>
        </w:rPr>
        <w:t xml:space="preserve">организаций </w:t>
      </w:r>
      <w:r w:rsidRPr="00ED42C1">
        <w:rPr>
          <w:rFonts w:ascii="Times New Roman" w:hAnsi="Times New Roman" w:cs="Times New Roman"/>
          <w:sz w:val="24"/>
          <w:szCs w:val="24"/>
        </w:rPr>
        <w:t xml:space="preserve">увеличился в </w:t>
      </w:r>
      <w:r w:rsidR="002F6829" w:rsidRPr="00ED42C1">
        <w:rPr>
          <w:rFonts w:ascii="Times New Roman" w:hAnsi="Times New Roman" w:cs="Times New Roman"/>
          <w:sz w:val="24"/>
          <w:szCs w:val="24"/>
        </w:rPr>
        <w:t>6,2</w:t>
      </w:r>
      <w:r w:rsidR="00E92900" w:rsidRPr="00ED42C1">
        <w:rPr>
          <w:rFonts w:ascii="Times New Roman" w:hAnsi="Times New Roman" w:cs="Times New Roman"/>
          <w:sz w:val="24"/>
          <w:szCs w:val="24"/>
        </w:rPr>
        <w:t xml:space="preserve"> раза</w:t>
      </w:r>
      <w:r w:rsidRPr="00ED42C1">
        <w:rPr>
          <w:rFonts w:ascii="Times New Roman" w:hAnsi="Times New Roman" w:cs="Times New Roman"/>
          <w:sz w:val="24"/>
          <w:szCs w:val="24"/>
        </w:rPr>
        <w:t>.</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Проводится работа, направленная на обеспечение инвестиционной привлекательности </w:t>
      </w:r>
      <w:r w:rsidR="008F38FD" w:rsidRPr="00ED42C1">
        <w:rPr>
          <w:rFonts w:ascii="Times New Roman" w:hAnsi="Times New Roman" w:cs="Times New Roman"/>
        </w:rPr>
        <w:t>муниципального округа</w:t>
      </w:r>
      <w:r w:rsidRPr="00ED42C1">
        <w:rPr>
          <w:rFonts w:ascii="Times New Roman" w:hAnsi="Times New Roman" w:cs="Times New Roman"/>
        </w:rPr>
        <w:t>, создание благоприятного инвестиционного климата, формирование конкурентоспособной и инновационной экономики</w:t>
      </w:r>
      <w:r w:rsidR="001C3794" w:rsidRPr="00ED42C1">
        <w:rPr>
          <w:rFonts w:ascii="Times New Roman" w:hAnsi="Times New Roman" w:cs="Times New Roman"/>
        </w:rPr>
        <w:t xml:space="preserve">. </w:t>
      </w:r>
    </w:p>
    <w:p w:rsidR="001C3794" w:rsidRPr="00ED42C1" w:rsidRDefault="001C3794"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10" w:name="_Toc1735063"/>
      <w:bookmarkStart w:id="11" w:name="sub_13"/>
      <w:r w:rsidRPr="00ED42C1">
        <w:rPr>
          <w:rFonts w:ascii="Times New Roman" w:hAnsi="Times New Roman" w:cs="Times New Roman"/>
          <w:color w:val="auto"/>
        </w:rPr>
        <w:t xml:space="preserve">1.3. Результаты анализа социально-экономического развития </w:t>
      </w:r>
      <w:r w:rsidR="00736C5B" w:rsidRPr="00ED42C1">
        <w:rPr>
          <w:rFonts w:ascii="Times New Roman" w:hAnsi="Times New Roman" w:cs="Times New Roman"/>
          <w:color w:val="auto"/>
        </w:rPr>
        <w:t xml:space="preserve">Вурнарского </w:t>
      </w:r>
      <w:r w:rsidR="008F38FD" w:rsidRPr="00ED42C1">
        <w:rPr>
          <w:rFonts w:ascii="Times New Roman" w:hAnsi="Times New Roman" w:cs="Times New Roman"/>
          <w:color w:val="auto"/>
        </w:rPr>
        <w:t>муниципального округа</w:t>
      </w:r>
      <w:r w:rsidR="00736C5B" w:rsidRPr="00ED42C1">
        <w:rPr>
          <w:rFonts w:ascii="Times New Roman" w:hAnsi="Times New Roman" w:cs="Times New Roman"/>
          <w:color w:val="auto"/>
        </w:rPr>
        <w:t xml:space="preserve"> Чувашской Республики</w:t>
      </w:r>
      <w:bookmarkEnd w:id="10"/>
    </w:p>
    <w:bookmarkEnd w:id="11"/>
    <w:p w:rsidR="005C6B66" w:rsidRPr="00ED42C1" w:rsidRDefault="005C6B66" w:rsidP="00ED42C1">
      <w:pPr>
        <w:tabs>
          <w:tab w:val="right" w:leader="dot" w:pos="9923"/>
        </w:tabs>
        <w:ind w:firstLine="567"/>
        <w:rPr>
          <w:rFonts w:ascii="Times New Roman" w:hAnsi="Times New Roman" w:cs="Times New Roman"/>
        </w:rPr>
      </w:pPr>
    </w:p>
    <w:p w:rsidR="00A24A52" w:rsidRPr="00ED42C1" w:rsidRDefault="00A24A52" w:rsidP="00ED42C1">
      <w:pPr>
        <w:pStyle w:val="af5"/>
        <w:tabs>
          <w:tab w:val="right" w:leader="dot" w:pos="9923"/>
        </w:tabs>
        <w:spacing w:after="0"/>
        <w:ind w:firstLine="567"/>
        <w:jc w:val="both"/>
        <w:rPr>
          <w:rFonts w:ascii="Times New Roman" w:hAnsi="Times New Roman" w:cs="Times New Roman"/>
        </w:rPr>
      </w:pPr>
      <w:r w:rsidRPr="00ED42C1">
        <w:rPr>
          <w:rFonts w:ascii="Times New Roman" w:hAnsi="Times New Roman" w:cs="Times New Roman"/>
        </w:rPr>
        <w:t xml:space="preserve">При проведении комплексного анализа и оценки социально-экономического развития муниципального образования использованы показатели, которые отражают среднемесячную номинальную начисленную заработную плату работников организаций (без учета субъектов малого предпринимательства), ввод в действие жилых домов (на 1000 человек населения), </w:t>
      </w:r>
      <w:r w:rsidR="00E03478" w:rsidRPr="00ED42C1">
        <w:rPr>
          <w:rFonts w:ascii="Times New Roman" w:hAnsi="Times New Roman" w:cs="Times New Roman"/>
        </w:rPr>
        <w:t>Оборот организаций (без субъектов малого предпринимательства)</w:t>
      </w:r>
      <w:r w:rsidRPr="00ED42C1">
        <w:rPr>
          <w:rFonts w:ascii="Times New Roman" w:hAnsi="Times New Roman" w:cs="Times New Roman"/>
        </w:rPr>
        <w:t>.</w:t>
      </w:r>
    </w:p>
    <w:p w:rsidR="00A24A52" w:rsidRPr="00ED42C1" w:rsidRDefault="00A24A52" w:rsidP="00ED42C1">
      <w:pPr>
        <w:pStyle w:val="af5"/>
        <w:tabs>
          <w:tab w:val="right" w:leader="dot" w:pos="9923"/>
        </w:tabs>
        <w:spacing w:after="0"/>
        <w:ind w:firstLine="567"/>
        <w:jc w:val="both"/>
        <w:rPr>
          <w:rFonts w:ascii="Times New Roman" w:hAnsi="Times New Roman" w:cs="Times New Roman"/>
        </w:rPr>
      </w:pPr>
      <w:r w:rsidRPr="00ED42C1">
        <w:rPr>
          <w:rFonts w:ascii="Times New Roman" w:hAnsi="Times New Roman" w:cs="Times New Roman"/>
        </w:rPr>
        <w:t>Анализ среднемесячной номинальной начисленной заработной платы работников организаций (без учета субъектов малого предпринимательства) показывает, что с 201</w:t>
      </w:r>
      <w:r w:rsidR="008B2058" w:rsidRPr="00ED42C1">
        <w:rPr>
          <w:rFonts w:ascii="Times New Roman" w:hAnsi="Times New Roman" w:cs="Times New Roman"/>
        </w:rPr>
        <w:t xml:space="preserve">8 </w:t>
      </w:r>
      <w:r w:rsidRPr="00ED42C1">
        <w:rPr>
          <w:rFonts w:ascii="Times New Roman" w:hAnsi="Times New Roman" w:cs="Times New Roman"/>
        </w:rPr>
        <w:t>по 20</w:t>
      </w:r>
      <w:r w:rsidR="008B2058" w:rsidRPr="00ED42C1">
        <w:rPr>
          <w:rFonts w:ascii="Times New Roman" w:hAnsi="Times New Roman" w:cs="Times New Roman"/>
        </w:rPr>
        <w:t>22</w:t>
      </w:r>
      <w:r w:rsidRPr="00ED42C1">
        <w:rPr>
          <w:rFonts w:ascii="Times New Roman" w:hAnsi="Times New Roman" w:cs="Times New Roman"/>
        </w:rPr>
        <w:t xml:space="preserve"> год наблюдалась стабильная тенденция увеличения с </w:t>
      </w:r>
      <w:r w:rsidR="005B2230" w:rsidRPr="00ED42C1">
        <w:rPr>
          <w:rFonts w:ascii="Times New Roman" w:hAnsi="Times New Roman" w:cs="Times New Roman"/>
        </w:rPr>
        <w:t>26003,3</w:t>
      </w:r>
      <w:r w:rsidRPr="00ED42C1">
        <w:rPr>
          <w:rFonts w:ascii="Times New Roman" w:hAnsi="Times New Roman" w:cs="Times New Roman"/>
        </w:rPr>
        <w:t xml:space="preserve"> руб. до </w:t>
      </w:r>
      <w:r w:rsidR="005B2230" w:rsidRPr="00ED42C1">
        <w:rPr>
          <w:rFonts w:ascii="Times New Roman" w:hAnsi="Times New Roman" w:cs="Times New Roman"/>
        </w:rPr>
        <w:t>40062,4</w:t>
      </w:r>
      <w:r w:rsidRPr="00ED42C1">
        <w:rPr>
          <w:rFonts w:ascii="Times New Roman" w:hAnsi="Times New Roman" w:cs="Times New Roman"/>
        </w:rPr>
        <w:t xml:space="preserve"> руб.</w:t>
      </w:r>
    </w:p>
    <w:p w:rsidR="00A24A52" w:rsidRPr="00ED42C1" w:rsidRDefault="00A24A52" w:rsidP="00ED42C1">
      <w:pPr>
        <w:pStyle w:val="af5"/>
        <w:tabs>
          <w:tab w:val="right" w:leader="dot" w:pos="9923"/>
        </w:tabs>
        <w:spacing w:after="0"/>
        <w:ind w:firstLine="567"/>
        <w:jc w:val="both"/>
        <w:rPr>
          <w:rFonts w:ascii="Times New Roman" w:hAnsi="Times New Roman" w:cs="Times New Roman"/>
        </w:rPr>
      </w:pPr>
      <w:r w:rsidRPr="00ED42C1">
        <w:rPr>
          <w:rFonts w:ascii="Times New Roman" w:hAnsi="Times New Roman" w:cs="Times New Roman"/>
        </w:rPr>
        <w:t xml:space="preserve">Анализ показателя ввода в действие жилых домов </w:t>
      </w:r>
      <w:r w:rsidR="00251984" w:rsidRPr="00ED42C1">
        <w:rPr>
          <w:rFonts w:ascii="Times New Roman" w:hAnsi="Times New Roman" w:cs="Times New Roman"/>
        </w:rPr>
        <w:t>общей площади жилья</w:t>
      </w:r>
      <w:r w:rsidRPr="00ED42C1">
        <w:rPr>
          <w:rFonts w:ascii="Times New Roman" w:hAnsi="Times New Roman" w:cs="Times New Roman"/>
        </w:rPr>
        <w:t xml:space="preserve"> за период 20</w:t>
      </w:r>
      <w:r w:rsidR="00A47F92" w:rsidRPr="00ED42C1">
        <w:rPr>
          <w:rFonts w:ascii="Times New Roman" w:hAnsi="Times New Roman" w:cs="Times New Roman"/>
        </w:rPr>
        <w:t>18</w:t>
      </w:r>
      <w:r w:rsidRPr="00ED42C1">
        <w:rPr>
          <w:rFonts w:ascii="Times New Roman" w:hAnsi="Times New Roman" w:cs="Times New Roman"/>
        </w:rPr>
        <w:t xml:space="preserve"> - 20</w:t>
      </w:r>
      <w:r w:rsidR="00A47F92" w:rsidRPr="00ED42C1">
        <w:rPr>
          <w:rFonts w:ascii="Times New Roman" w:hAnsi="Times New Roman" w:cs="Times New Roman"/>
        </w:rPr>
        <w:t>22</w:t>
      </w:r>
      <w:r w:rsidRPr="00ED42C1">
        <w:rPr>
          <w:rFonts w:ascii="Times New Roman" w:hAnsi="Times New Roman" w:cs="Times New Roman"/>
        </w:rPr>
        <w:t xml:space="preserve"> год</w:t>
      </w:r>
      <w:r w:rsidR="00A47F92" w:rsidRPr="00ED42C1">
        <w:rPr>
          <w:rFonts w:ascii="Times New Roman" w:hAnsi="Times New Roman" w:cs="Times New Roman"/>
        </w:rPr>
        <w:t>ы</w:t>
      </w:r>
      <w:r w:rsidRPr="00ED42C1">
        <w:rPr>
          <w:rFonts w:ascii="Times New Roman" w:hAnsi="Times New Roman" w:cs="Times New Roman"/>
        </w:rPr>
        <w:t xml:space="preserve"> свидетельствует о </w:t>
      </w:r>
      <w:r w:rsidR="003B7AE4" w:rsidRPr="00ED42C1">
        <w:rPr>
          <w:rFonts w:ascii="Times New Roman" w:hAnsi="Times New Roman" w:cs="Times New Roman"/>
        </w:rPr>
        <w:t>стабильном увеличении</w:t>
      </w:r>
      <w:r w:rsidRPr="00ED42C1">
        <w:rPr>
          <w:rFonts w:ascii="Times New Roman" w:hAnsi="Times New Roman" w:cs="Times New Roman"/>
        </w:rPr>
        <w:t xml:space="preserve"> </w:t>
      </w:r>
      <w:proofErr w:type="spellStart"/>
      <w:r w:rsidRPr="00ED42C1">
        <w:rPr>
          <w:rFonts w:ascii="Times New Roman" w:hAnsi="Times New Roman" w:cs="Times New Roman"/>
        </w:rPr>
        <w:t>показателя</w:t>
      </w:r>
      <w:proofErr w:type="gramStart"/>
      <w:r w:rsidRPr="00ED42C1">
        <w:rPr>
          <w:rFonts w:ascii="Times New Roman" w:hAnsi="Times New Roman" w:cs="Times New Roman"/>
        </w:rPr>
        <w:t>.В</w:t>
      </w:r>
      <w:proofErr w:type="spellEnd"/>
      <w:proofErr w:type="gramEnd"/>
      <w:r w:rsidRPr="00ED42C1">
        <w:rPr>
          <w:rFonts w:ascii="Times New Roman" w:hAnsi="Times New Roman" w:cs="Times New Roman"/>
        </w:rPr>
        <w:t xml:space="preserve"> 20</w:t>
      </w:r>
      <w:r w:rsidR="00251984" w:rsidRPr="00ED42C1">
        <w:rPr>
          <w:rFonts w:ascii="Times New Roman" w:hAnsi="Times New Roman" w:cs="Times New Roman"/>
        </w:rPr>
        <w:t>18</w:t>
      </w:r>
      <w:r w:rsidRPr="00ED42C1">
        <w:rPr>
          <w:rFonts w:ascii="Times New Roman" w:hAnsi="Times New Roman" w:cs="Times New Roman"/>
        </w:rPr>
        <w:t xml:space="preserve"> году значение показателя составило </w:t>
      </w:r>
      <w:r w:rsidR="00251984" w:rsidRPr="00ED42C1">
        <w:rPr>
          <w:rFonts w:ascii="Times New Roman" w:hAnsi="Times New Roman" w:cs="Times New Roman"/>
        </w:rPr>
        <w:t>10633</w:t>
      </w:r>
      <w:r w:rsidRPr="00ED42C1">
        <w:rPr>
          <w:rFonts w:ascii="Times New Roman" w:hAnsi="Times New Roman" w:cs="Times New Roman"/>
        </w:rPr>
        <w:t xml:space="preserve"> кв. </w:t>
      </w:r>
      <w:proofErr w:type="spellStart"/>
      <w:r w:rsidRPr="00ED42C1">
        <w:rPr>
          <w:rFonts w:ascii="Times New Roman" w:hAnsi="Times New Roman" w:cs="Times New Roman"/>
        </w:rPr>
        <w:t>м</w:t>
      </w:r>
      <w:r w:rsidR="00251984" w:rsidRPr="00ED42C1">
        <w:rPr>
          <w:rFonts w:ascii="Times New Roman" w:hAnsi="Times New Roman" w:cs="Times New Roman"/>
        </w:rPr>
        <w:t>общей</w:t>
      </w:r>
      <w:proofErr w:type="spellEnd"/>
      <w:r w:rsidR="00251984" w:rsidRPr="00ED42C1">
        <w:rPr>
          <w:rFonts w:ascii="Times New Roman" w:hAnsi="Times New Roman" w:cs="Times New Roman"/>
        </w:rPr>
        <w:t xml:space="preserve"> площади </w:t>
      </w:r>
      <w:proofErr w:type="spellStart"/>
      <w:r w:rsidR="00251984" w:rsidRPr="00ED42C1">
        <w:rPr>
          <w:rFonts w:ascii="Times New Roman" w:hAnsi="Times New Roman" w:cs="Times New Roman"/>
        </w:rPr>
        <w:t>жилья</w:t>
      </w:r>
      <w:r w:rsidRPr="00ED42C1">
        <w:rPr>
          <w:rFonts w:ascii="Times New Roman" w:hAnsi="Times New Roman" w:cs="Times New Roman"/>
        </w:rPr>
        <w:t>,в</w:t>
      </w:r>
      <w:proofErr w:type="spellEnd"/>
      <w:r w:rsidRPr="00ED42C1">
        <w:rPr>
          <w:rFonts w:ascii="Times New Roman" w:hAnsi="Times New Roman" w:cs="Times New Roman"/>
        </w:rPr>
        <w:t xml:space="preserve"> 201</w:t>
      </w:r>
      <w:r w:rsidR="00251984" w:rsidRPr="00ED42C1">
        <w:rPr>
          <w:rFonts w:ascii="Times New Roman" w:hAnsi="Times New Roman" w:cs="Times New Roman"/>
        </w:rPr>
        <w:t>9</w:t>
      </w:r>
      <w:r w:rsidRPr="00ED42C1">
        <w:rPr>
          <w:rFonts w:ascii="Times New Roman" w:hAnsi="Times New Roman" w:cs="Times New Roman"/>
        </w:rPr>
        <w:t xml:space="preserve"> году – </w:t>
      </w:r>
      <w:r w:rsidR="00251984" w:rsidRPr="00ED42C1">
        <w:rPr>
          <w:rFonts w:ascii="Times New Roman" w:hAnsi="Times New Roman" w:cs="Times New Roman"/>
        </w:rPr>
        <w:t>14630</w:t>
      </w:r>
      <w:r w:rsidRPr="00ED42C1">
        <w:rPr>
          <w:rFonts w:ascii="Times New Roman" w:hAnsi="Times New Roman" w:cs="Times New Roman"/>
        </w:rPr>
        <w:t xml:space="preserve"> кв. м, в 20</w:t>
      </w:r>
      <w:r w:rsidR="00251984" w:rsidRPr="00ED42C1">
        <w:rPr>
          <w:rFonts w:ascii="Times New Roman" w:hAnsi="Times New Roman" w:cs="Times New Roman"/>
        </w:rPr>
        <w:t>20</w:t>
      </w:r>
      <w:r w:rsidRPr="00ED42C1">
        <w:rPr>
          <w:rFonts w:ascii="Times New Roman" w:hAnsi="Times New Roman" w:cs="Times New Roman"/>
        </w:rPr>
        <w:t xml:space="preserve"> году</w:t>
      </w:r>
      <w:r w:rsidR="00251984" w:rsidRPr="00ED42C1">
        <w:rPr>
          <w:rFonts w:ascii="Times New Roman" w:hAnsi="Times New Roman" w:cs="Times New Roman"/>
        </w:rPr>
        <w:t xml:space="preserve"> наблюдалось снижение </w:t>
      </w:r>
      <w:proofErr w:type="spellStart"/>
      <w:r w:rsidR="00251984" w:rsidRPr="00ED42C1">
        <w:rPr>
          <w:rFonts w:ascii="Times New Roman" w:hAnsi="Times New Roman" w:cs="Times New Roman"/>
        </w:rPr>
        <w:t>показателяна</w:t>
      </w:r>
      <w:proofErr w:type="spellEnd"/>
      <w:r w:rsidR="00251984" w:rsidRPr="00ED42C1">
        <w:rPr>
          <w:rFonts w:ascii="Times New Roman" w:hAnsi="Times New Roman" w:cs="Times New Roman"/>
        </w:rPr>
        <w:t xml:space="preserve"> 18%, фактический показатель составил </w:t>
      </w:r>
      <w:r w:rsidRPr="00ED42C1">
        <w:rPr>
          <w:rFonts w:ascii="Times New Roman" w:hAnsi="Times New Roman" w:cs="Times New Roman"/>
        </w:rPr>
        <w:t xml:space="preserve">– </w:t>
      </w:r>
      <w:r w:rsidR="00251984" w:rsidRPr="00ED42C1">
        <w:rPr>
          <w:rFonts w:ascii="Times New Roman" w:hAnsi="Times New Roman" w:cs="Times New Roman"/>
        </w:rPr>
        <w:t xml:space="preserve">7033 </w:t>
      </w:r>
      <w:r w:rsidRPr="00ED42C1">
        <w:rPr>
          <w:rFonts w:ascii="Times New Roman" w:hAnsi="Times New Roman" w:cs="Times New Roman"/>
        </w:rPr>
        <w:t>кв. м, в 20</w:t>
      </w:r>
      <w:r w:rsidR="00251984" w:rsidRPr="00ED42C1">
        <w:rPr>
          <w:rFonts w:ascii="Times New Roman" w:hAnsi="Times New Roman" w:cs="Times New Roman"/>
        </w:rPr>
        <w:t>21</w:t>
      </w:r>
      <w:r w:rsidRPr="00ED42C1">
        <w:rPr>
          <w:rFonts w:ascii="Times New Roman" w:hAnsi="Times New Roman" w:cs="Times New Roman"/>
        </w:rPr>
        <w:t xml:space="preserve"> году –</w:t>
      </w:r>
      <w:r w:rsidR="00251984" w:rsidRPr="00ED42C1">
        <w:rPr>
          <w:rFonts w:ascii="Times New Roman" w:hAnsi="Times New Roman" w:cs="Times New Roman"/>
        </w:rPr>
        <w:t>17504 кв. м, в</w:t>
      </w:r>
      <w:r w:rsidRPr="00ED42C1">
        <w:rPr>
          <w:rFonts w:ascii="Times New Roman" w:hAnsi="Times New Roman" w:cs="Times New Roman"/>
        </w:rPr>
        <w:t xml:space="preserve"> 20</w:t>
      </w:r>
      <w:r w:rsidR="00251984" w:rsidRPr="00ED42C1">
        <w:rPr>
          <w:rFonts w:ascii="Times New Roman" w:hAnsi="Times New Roman" w:cs="Times New Roman"/>
        </w:rPr>
        <w:t>22</w:t>
      </w:r>
      <w:r w:rsidRPr="00ED42C1">
        <w:rPr>
          <w:rFonts w:ascii="Times New Roman" w:hAnsi="Times New Roman" w:cs="Times New Roman"/>
        </w:rPr>
        <w:t xml:space="preserve"> году – </w:t>
      </w:r>
      <w:r w:rsidR="00251984" w:rsidRPr="00ED42C1">
        <w:rPr>
          <w:rFonts w:ascii="Times New Roman" w:hAnsi="Times New Roman" w:cs="Times New Roman"/>
        </w:rPr>
        <w:t xml:space="preserve">11118 кв. </w:t>
      </w:r>
      <w:proofErr w:type="spellStart"/>
      <w:r w:rsidR="00251984" w:rsidRPr="00ED42C1">
        <w:rPr>
          <w:rFonts w:ascii="Times New Roman" w:hAnsi="Times New Roman" w:cs="Times New Roman"/>
        </w:rPr>
        <w:t>м</w:t>
      </w:r>
      <w:r w:rsidR="003B7AE4" w:rsidRPr="00ED42C1">
        <w:rPr>
          <w:rFonts w:ascii="Times New Roman" w:hAnsi="Times New Roman" w:cs="Times New Roman"/>
        </w:rPr>
        <w:t>общей</w:t>
      </w:r>
      <w:proofErr w:type="spellEnd"/>
      <w:r w:rsidR="003B7AE4" w:rsidRPr="00ED42C1">
        <w:rPr>
          <w:rFonts w:ascii="Times New Roman" w:hAnsi="Times New Roman" w:cs="Times New Roman"/>
        </w:rPr>
        <w:t xml:space="preserve"> площади жилья.</w:t>
      </w:r>
    </w:p>
    <w:p w:rsidR="003D1BFD" w:rsidRPr="00ED42C1" w:rsidRDefault="003D1BFD" w:rsidP="00ED42C1">
      <w:pPr>
        <w:pStyle w:val="af5"/>
        <w:tabs>
          <w:tab w:val="right" w:leader="dot" w:pos="9923"/>
        </w:tabs>
        <w:spacing w:after="0"/>
        <w:ind w:firstLine="567"/>
        <w:jc w:val="both"/>
        <w:rPr>
          <w:rFonts w:ascii="Times New Roman" w:hAnsi="Times New Roman" w:cs="Times New Roman"/>
        </w:rPr>
      </w:pPr>
      <w:r w:rsidRPr="00ED42C1">
        <w:rPr>
          <w:rFonts w:ascii="Times New Roman" w:hAnsi="Times New Roman" w:cs="Times New Roman"/>
        </w:rPr>
        <w:t xml:space="preserve">Оборот организаций (без субъектов малого предпринимательства) в 2018 году составил - 20837,9 млн. руб., </w:t>
      </w:r>
      <w:r w:rsidR="00196B9C" w:rsidRPr="00ED42C1">
        <w:rPr>
          <w:rFonts w:ascii="Times New Roman" w:hAnsi="Times New Roman" w:cs="Times New Roman"/>
        </w:rPr>
        <w:t xml:space="preserve">в 2019, 2021 годах </w:t>
      </w:r>
      <w:proofErr w:type="gramStart"/>
      <w:r w:rsidR="00196B9C" w:rsidRPr="00ED42C1">
        <w:rPr>
          <w:rFonts w:ascii="Times New Roman" w:hAnsi="Times New Roman" w:cs="Times New Roman"/>
        </w:rPr>
        <w:t xml:space="preserve">наблюдалась небольшая тенденция снижения </w:t>
      </w:r>
      <w:proofErr w:type="spellStart"/>
      <w:r w:rsidR="00196B9C" w:rsidRPr="00ED42C1">
        <w:rPr>
          <w:rFonts w:ascii="Times New Roman" w:hAnsi="Times New Roman" w:cs="Times New Roman"/>
        </w:rPr>
        <w:t>показателя</w:t>
      </w:r>
      <w:r w:rsidRPr="00ED42C1">
        <w:rPr>
          <w:rFonts w:ascii="Times New Roman" w:hAnsi="Times New Roman" w:cs="Times New Roman"/>
        </w:rPr>
        <w:t>в</w:t>
      </w:r>
      <w:proofErr w:type="spellEnd"/>
      <w:r w:rsidRPr="00ED42C1">
        <w:rPr>
          <w:rFonts w:ascii="Times New Roman" w:hAnsi="Times New Roman" w:cs="Times New Roman"/>
        </w:rPr>
        <w:t xml:space="preserve"> 2022 году </w:t>
      </w:r>
      <w:r w:rsidR="00196B9C" w:rsidRPr="00ED42C1">
        <w:rPr>
          <w:rFonts w:ascii="Times New Roman" w:hAnsi="Times New Roman" w:cs="Times New Roman"/>
        </w:rPr>
        <w:t>оборот организаций составил</w:t>
      </w:r>
      <w:proofErr w:type="gramEnd"/>
      <w:r w:rsidRPr="00ED42C1">
        <w:rPr>
          <w:rFonts w:ascii="Times New Roman" w:hAnsi="Times New Roman" w:cs="Times New Roman"/>
        </w:rPr>
        <w:t>- 21914,3 млн. руб.</w:t>
      </w:r>
    </w:p>
    <w:p w:rsidR="00A24A52" w:rsidRPr="00ED42C1" w:rsidRDefault="00A24A52" w:rsidP="00ED42C1">
      <w:pPr>
        <w:pStyle w:val="af5"/>
        <w:tabs>
          <w:tab w:val="right" w:leader="dot" w:pos="9923"/>
        </w:tabs>
        <w:spacing w:after="0"/>
        <w:ind w:firstLine="567"/>
        <w:jc w:val="both"/>
        <w:rPr>
          <w:rFonts w:ascii="Times New Roman" w:hAnsi="Times New Roman" w:cs="Times New Roman"/>
        </w:rPr>
      </w:pPr>
      <w:r w:rsidRPr="00ED42C1">
        <w:rPr>
          <w:rFonts w:ascii="Times New Roman" w:hAnsi="Times New Roman" w:cs="Times New Roman"/>
        </w:rPr>
        <w:t xml:space="preserve">Показатели, характеризующие социально-экономическое положение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среди муниципальных районов и городских округов, приведены в </w:t>
      </w:r>
      <w:hyperlink r:id="rId32" w:anchor="P3433" w:history="1">
        <w:r w:rsidRPr="00ED42C1">
          <w:rPr>
            <w:rStyle w:val="af4"/>
            <w:rFonts w:ascii="Times New Roman" w:hAnsi="Times New Roman" w:cs="Times New Roman"/>
            <w:color w:val="auto"/>
          </w:rPr>
          <w:t>приложении N 2</w:t>
        </w:r>
      </w:hyperlink>
      <w:r w:rsidRPr="00ED42C1">
        <w:rPr>
          <w:rFonts w:ascii="Times New Roman" w:hAnsi="Times New Roman" w:cs="Times New Roman"/>
        </w:rPr>
        <w:t>к Стратегии.</w:t>
      </w:r>
    </w:p>
    <w:p w:rsidR="005C6B66" w:rsidRPr="00ED42C1" w:rsidRDefault="005C6B66"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12" w:name="_Toc1735064"/>
      <w:bookmarkStart w:id="13" w:name="sub_14"/>
      <w:r w:rsidRPr="00ED42C1">
        <w:rPr>
          <w:rFonts w:ascii="Times New Roman" w:hAnsi="Times New Roman" w:cs="Times New Roman"/>
          <w:color w:val="auto"/>
        </w:rPr>
        <w:t>1.4. Анализ экономических, социальных и технологических факторов социально-экономического развития</w:t>
      </w:r>
      <w:r w:rsidR="00C36C42" w:rsidRPr="00ED42C1">
        <w:rPr>
          <w:rFonts w:ascii="Times New Roman" w:hAnsi="Times New Roman" w:cs="Times New Roman"/>
          <w:color w:val="auto"/>
        </w:rPr>
        <w:t xml:space="preserve"> Вурнарского </w:t>
      </w:r>
      <w:r w:rsidR="008F38FD" w:rsidRPr="00ED42C1">
        <w:rPr>
          <w:rFonts w:ascii="Times New Roman" w:hAnsi="Times New Roman" w:cs="Times New Roman"/>
          <w:color w:val="auto"/>
        </w:rPr>
        <w:t>муниципального округа</w:t>
      </w:r>
      <w:r w:rsidRPr="00ED42C1">
        <w:rPr>
          <w:rFonts w:ascii="Times New Roman" w:hAnsi="Times New Roman" w:cs="Times New Roman"/>
          <w:color w:val="auto"/>
        </w:rPr>
        <w:t xml:space="preserve"> Чувашской Республики, внутреннего состояния (сильных и слабых сторон) и внешнего окружения (возможностей и угроз) социально-экономического развития Чувашской Республики</w:t>
      </w:r>
      <w:bookmarkEnd w:id="12"/>
    </w:p>
    <w:bookmarkEnd w:id="13"/>
    <w:p w:rsidR="005C6B66" w:rsidRPr="00ED42C1" w:rsidRDefault="005C6B66" w:rsidP="00ED42C1">
      <w:pPr>
        <w:tabs>
          <w:tab w:val="right" w:leader="dot" w:pos="9923"/>
        </w:tabs>
        <w:ind w:firstLine="567"/>
        <w:rPr>
          <w:rFonts w:ascii="Times New Roman" w:hAnsi="Times New Roman" w:cs="Times New Roman"/>
        </w:rPr>
      </w:pP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Современные мировые тенденции развития формируют глобальные вызовы и условия, в которых Чувашская Республика определяет свои приоритеты, стратегические цели и задачи. В ходе стратегической диагностики проведены PEST-анализ и SWOT-анализ социально-экономического развития</w:t>
      </w:r>
      <w:r w:rsidR="00B67674" w:rsidRPr="00ED42C1">
        <w:rPr>
          <w:rFonts w:ascii="Times New Roman" w:hAnsi="Times New Roman" w:cs="Times New Roman"/>
        </w:rPr>
        <w:t xml:space="preserve">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Комплексный анализ позволил выявить политические (</w:t>
      </w:r>
      <w:proofErr w:type="spellStart"/>
      <w:r w:rsidRPr="00ED42C1">
        <w:rPr>
          <w:rFonts w:ascii="Times New Roman" w:hAnsi="Times New Roman" w:cs="Times New Roman"/>
        </w:rPr>
        <w:t>policy</w:t>
      </w:r>
      <w:proofErr w:type="spellEnd"/>
      <w:r w:rsidRPr="00ED42C1">
        <w:rPr>
          <w:rFonts w:ascii="Times New Roman" w:hAnsi="Times New Roman" w:cs="Times New Roman"/>
        </w:rPr>
        <w:t xml:space="preserve">), экономические </w:t>
      </w:r>
      <w:r w:rsidRPr="00ED42C1">
        <w:rPr>
          <w:rFonts w:ascii="Times New Roman" w:hAnsi="Times New Roman" w:cs="Times New Roman"/>
        </w:rPr>
        <w:lastRenderedPageBreak/>
        <w:t>(</w:t>
      </w:r>
      <w:proofErr w:type="spellStart"/>
      <w:r w:rsidRPr="00ED42C1">
        <w:rPr>
          <w:rFonts w:ascii="Times New Roman" w:hAnsi="Times New Roman" w:cs="Times New Roman"/>
        </w:rPr>
        <w:t>economy</w:t>
      </w:r>
      <w:proofErr w:type="spellEnd"/>
      <w:r w:rsidRPr="00ED42C1">
        <w:rPr>
          <w:rFonts w:ascii="Times New Roman" w:hAnsi="Times New Roman" w:cs="Times New Roman"/>
        </w:rPr>
        <w:t>), социальные (</w:t>
      </w:r>
      <w:proofErr w:type="spellStart"/>
      <w:r w:rsidRPr="00ED42C1">
        <w:rPr>
          <w:rFonts w:ascii="Times New Roman" w:hAnsi="Times New Roman" w:cs="Times New Roman"/>
        </w:rPr>
        <w:t>society</w:t>
      </w:r>
      <w:proofErr w:type="spellEnd"/>
      <w:r w:rsidRPr="00ED42C1">
        <w:rPr>
          <w:rFonts w:ascii="Times New Roman" w:hAnsi="Times New Roman" w:cs="Times New Roman"/>
        </w:rPr>
        <w:t>) и технологические (</w:t>
      </w:r>
      <w:proofErr w:type="spellStart"/>
      <w:r w:rsidRPr="00ED42C1">
        <w:rPr>
          <w:rFonts w:ascii="Times New Roman" w:hAnsi="Times New Roman" w:cs="Times New Roman"/>
        </w:rPr>
        <w:t>technology</w:t>
      </w:r>
      <w:proofErr w:type="spellEnd"/>
      <w:r w:rsidRPr="00ED42C1">
        <w:rPr>
          <w:rFonts w:ascii="Times New Roman" w:hAnsi="Times New Roman" w:cs="Times New Roman"/>
        </w:rPr>
        <w:t xml:space="preserve">) факторы, способные оказать влияние на стратегическое развитие </w:t>
      </w:r>
      <w:r w:rsidR="00B67674" w:rsidRPr="00ED42C1">
        <w:rPr>
          <w:rFonts w:ascii="Times New Roman" w:hAnsi="Times New Roman" w:cs="Times New Roman"/>
        </w:rPr>
        <w:t xml:space="preserve">Вурнарского </w:t>
      </w:r>
      <w:proofErr w:type="gramStart"/>
      <w:r w:rsidR="008F38FD" w:rsidRPr="00ED42C1">
        <w:rPr>
          <w:rFonts w:ascii="Times New Roman" w:hAnsi="Times New Roman" w:cs="Times New Roman"/>
        </w:rPr>
        <w:t>муниципального</w:t>
      </w:r>
      <w:proofErr w:type="gramEnd"/>
      <w:r w:rsidR="008F38FD" w:rsidRPr="00ED42C1">
        <w:rPr>
          <w:rFonts w:ascii="Times New Roman" w:hAnsi="Times New Roman" w:cs="Times New Roman"/>
        </w:rPr>
        <w:t xml:space="preserve"> </w:t>
      </w:r>
      <w:proofErr w:type="spellStart"/>
      <w:r w:rsidR="008F38FD" w:rsidRPr="00ED42C1">
        <w:rPr>
          <w:rFonts w:ascii="Times New Roman" w:hAnsi="Times New Roman" w:cs="Times New Roman"/>
        </w:rPr>
        <w:t>округа</w:t>
      </w:r>
      <w:r w:rsidRPr="00ED42C1">
        <w:rPr>
          <w:rFonts w:ascii="Times New Roman" w:hAnsi="Times New Roman" w:cs="Times New Roman"/>
        </w:rPr>
        <w:t>Чувашской</w:t>
      </w:r>
      <w:proofErr w:type="spellEnd"/>
      <w:r w:rsidRPr="00ED42C1">
        <w:rPr>
          <w:rFonts w:ascii="Times New Roman" w:hAnsi="Times New Roman" w:cs="Times New Roman"/>
        </w:rPr>
        <w:t xml:space="preserve"> Республики.</w:t>
      </w:r>
    </w:p>
    <w:p w:rsidR="005C6B66" w:rsidRPr="00ED42C1" w:rsidRDefault="005C6B66"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14" w:name="_Toc1735065"/>
      <w:bookmarkStart w:id="15" w:name="sub_1401"/>
      <w:r w:rsidRPr="00ED42C1">
        <w:rPr>
          <w:rFonts w:ascii="Times New Roman" w:hAnsi="Times New Roman" w:cs="Times New Roman"/>
          <w:color w:val="auto"/>
        </w:rPr>
        <w:t xml:space="preserve">Анализ конкурентоспособности </w:t>
      </w:r>
      <w:r w:rsidR="00C36C42" w:rsidRPr="00ED42C1">
        <w:rPr>
          <w:rFonts w:ascii="Times New Roman" w:hAnsi="Times New Roman" w:cs="Times New Roman"/>
          <w:color w:val="auto"/>
        </w:rPr>
        <w:t xml:space="preserve">Вурнарского </w:t>
      </w:r>
      <w:proofErr w:type="gramStart"/>
      <w:r w:rsidR="008F38FD" w:rsidRPr="00ED42C1">
        <w:rPr>
          <w:rFonts w:ascii="Times New Roman" w:hAnsi="Times New Roman" w:cs="Times New Roman"/>
          <w:color w:val="auto"/>
        </w:rPr>
        <w:t>муниципального</w:t>
      </w:r>
      <w:proofErr w:type="gramEnd"/>
      <w:r w:rsidR="008F38FD" w:rsidRPr="00ED42C1">
        <w:rPr>
          <w:rFonts w:ascii="Times New Roman" w:hAnsi="Times New Roman" w:cs="Times New Roman"/>
          <w:color w:val="auto"/>
        </w:rPr>
        <w:t xml:space="preserve"> </w:t>
      </w:r>
      <w:proofErr w:type="spellStart"/>
      <w:r w:rsidR="008F38FD" w:rsidRPr="00ED42C1">
        <w:rPr>
          <w:rFonts w:ascii="Times New Roman" w:hAnsi="Times New Roman" w:cs="Times New Roman"/>
          <w:color w:val="auto"/>
        </w:rPr>
        <w:t>округа</w:t>
      </w:r>
      <w:r w:rsidRPr="00ED42C1">
        <w:rPr>
          <w:rFonts w:ascii="Times New Roman" w:hAnsi="Times New Roman" w:cs="Times New Roman"/>
          <w:color w:val="auto"/>
        </w:rPr>
        <w:t>Чувашской</w:t>
      </w:r>
      <w:proofErr w:type="spellEnd"/>
      <w:r w:rsidRPr="00ED42C1">
        <w:rPr>
          <w:rFonts w:ascii="Times New Roman" w:hAnsi="Times New Roman" w:cs="Times New Roman"/>
          <w:color w:val="auto"/>
        </w:rPr>
        <w:t xml:space="preserve"> Республики</w:t>
      </w:r>
      <w:bookmarkEnd w:id="14"/>
    </w:p>
    <w:bookmarkEnd w:id="15"/>
    <w:p w:rsidR="005C6B66" w:rsidRPr="00ED42C1" w:rsidRDefault="005C6B66" w:rsidP="00ED42C1">
      <w:pPr>
        <w:tabs>
          <w:tab w:val="right" w:leader="dot" w:pos="9923"/>
        </w:tabs>
        <w:ind w:firstLine="567"/>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180"/>
      </w:tblGrid>
      <w:tr w:rsidR="00473D9E" w:rsidRPr="00ED42C1">
        <w:tc>
          <w:tcPr>
            <w:tcW w:w="5040" w:type="dxa"/>
            <w:tcBorders>
              <w:top w:val="single" w:sz="4" w:space="0" w:color="auto"/>
              <w:bottom w:val="single" w:sz="4" w:space="0" w:color="auto"/>
              <w:right w:val="single" w:sz="4" w:space="0" w:color="auto"/>
            </w:tcBorders>
          </w:tcPr>
          <w:p w:rsidR="005C6B66" w:rsidRPr="00ED42C1" w:rsidRDefault="005C6B66" w:rsidP="00ED42C1">
            <w:pPr>
              <w:pStyle w:val="a7"/>
              <w:tabs>
                <w:tab w:val="right" w:leader="dot" w:pos="9923"/>
              </w:tabs>
              <w:ind w:firstLine="567"/>
              <w:jc w:val="center"/>
              <w:rPr>
                <w:rFonts w:ascii="Times New Roman" w:hAnsi="Times New Roman" w:cs="Times New Roman"/>
              </w:rPr>
            </w:pPr>
            <w:r w:rsidRPr="00ED42C1">
              <w:rPr>
                <w:rFonts w:ascii="Times New Roman" w:hAnsi="Times New Roman" w:cs="Times New Roman"/>
              </w:rPr>
              <w:t>PEST-анализ</w:t>
            </w:r>
          </w:p>
        </w:tc>
        <w:tc>
          <w:tcPr>
            <w:tcW w:w="5180" w:type="dxa"/>
            <w:tcBorders>
              <w:top w:val="single" w:sz="4" w:space="0" w:color="auto"/>
              <w:left w:val="single" w:sz="4" w:space="0" w:color="auto"/>
              <w:bottom w:val="single" w:sz="4" w:space="0" w:color="auto"/>
            </w:tcBorders>
          </w:tcPr>
          <w:p w:rsidR="005C6B66" w:rsidRPr="00ED42C1" w:rsidRDefault="005C6B66" w:rsidP="00ED42C1">
            <w:pPr>
              <w:pStyle w:val="a7"/>
              <w:tabs>
                <w:tab w:val="right" w:leader="dot" w:pos="9923"/>
              </w:tabs>
              <w:ind w:firstLine="567"/>
              <w:jc w:val="center"/>
              <w:rPr>
                <w:rFonts w:ascii="Times New Roman" w:hAnsi="Times New Roman" w:cs="Times New Roman"/>
              </w:rPr>
            </w:pPr>
            <w:r w:rsidRPr="00ED42C1">
              <w:rPr>
                <w:rFonts w:ascii="Times New Roman" w:hAnsi="Times New Roman" w:cs="Times New Roman"/>
              </w:rPr>
              <w:t>SWOT-анализ</w:t>
            </w:r>
          </w:p>
        </w:tc>
      </w:tr>
      <w:tr w:rsidR="00473D9E" w:rsidRPr="00ED42C1">
        <w:tc>
          <w:tcPr>
            <w:tcW w:w="5040" w:type="dxa"/>
            <w:tcBorders>
              <w:top w:val="single" w:sz="4" w:space="0" w:color="auto"/>
              <w:bottom w:val="single" w:sz="4" w:space="0" w:color="auto"/>
              <w:right w:val="single" w:sz="4" w:space="0" w:color="auto"/>
            </w:tcBorders>
          </w:tcPr>
          <w:p w:rsidR="005C6B66" w:rsidRPr="00ED42C1" w:rsidRDefault="005C6B66" w:rsidP="00ED42C1">
            <w:pPr>
              <w:pStyle w:val="a9"/>
              <w:tabs>
                <w:tab w:val="right" w:leader="dot" w:pos="9923"/>
              </w:tabs>
              <w:ind w:firstLine="567"/>
              <w:rPr>
                <w:rFonts w:ascii="Times New Roman" w:hAnsi="Times New Roman" w:cs="Times New Roman"/>
              </w:rPr>
            </w:pPr>
            <w:r w:rsidRPr="00ED42C1">
              <w:rPr>
                <w:rFonts w:ascii="Times New Roman" w:hAnsi="Times New Roman" w:cs="Times New Roman"/>
              </w:rPr>
              <w:t>Политические факторы:</w:t>
            </w:r>
          </w:p>
        </w:tc>
        <w:tc>
          <w:tcPr>
            <w:tcW w:w="5180" w:type="dxa"/>
            <w:tcBorders>
              <w:top w:val="single" w:sz="4" w:space="0" w:color="auto"/>
              <w:left w:val="single" w:sz="4" w:space="0" w:color="auto"/>
              <w:bottom w:val="single" w:sz="4" w:space="0" w:color="auto"/>
            </w:tcBorders>
          </w:tcPr>
          <w:p w:rsidR="005C6B66" w:rsidRPr="00ED42C1" w:rsidRDefault="005C6B66" w:rsidP="00ED42C1">
            <w:pPr>
              <w:pStyle w:val="a9"/>
              <w:tabs>
                <w:tab w:val="right" w:leader="dot" w:pos="9923"/>
              </w:tabs>
              <w:ind w:firstLine="567"/>
              <w:rPr>
                <w:rFonts w:ascii="Times New Roman" w:hAnsi="Times New Roman" w:cs="Times New Roman"/>
              </w:rPr>
            </w:pPr>
            <w:r w:rsidRPr="00ED42C1">
              <w:rPr>
                <w:rFonts w:ascii="Times New Roman" w:hAnsi="Times New Roman" w:cs="Times New Roman"/>
              </w:rPr>
              <w:t>Сильные стороны:</w:t>
            </w:r>
          </w:p>
        </w:tc>
      </w:tr>
      <w:tr w:rsidR="00473D9E" w:rsidRPr="00ED42C1">
        <w:tc>
          <w:tcPr>
            <w:tcW w:w="5040" w:type="dxa"/>
            <w:tcBorders>
              <w:top w:val="single" w:sz="4" w:space="0" w:color="auto"/>
              <w:bottom w:val="single" w:sz="4" w:space="0" w:color="auto"/>
              <w:right w:val="single" w:sz="4" w:space="0" w:color="auto"/>
            </w:tcBorders>
          </w:tcPr>
          <w:p w:rsidR="005C6B66" w:rsidRPr="00ED42C1" w:rsidRDefault="005C6B66" w:rsidP="00ED42C1">
            <w:pPr>
              <w:pStyle w:val="a9"/>
              <w:tabs>
                <w:tab w:val="right" w:leader="dot" w:pos="9923"/>
              </w:tabs>
              <w:ind w:firstLine="567"/>
              <w:rPr>
                <w:rFonts w:ascii="Times New Roman" w:hAnsi="Times New Roman" w:cs="Times New Roman"/>
              </w:rPr>
            </w:pPr>
            <w:r w:rsidRPr="00ED42C1">
              <w:rPr>
                <w:rFonts w:ascii="Times New Roman" w:hAnsi="Times New Roman" w:cs="Times New Roman"/>
              </w:rPr>
              <w:t>- напряженная геополитическая ситуация, сохранение действия экономических санкций в отношении российской экономики, а также ответные меры со стороны Прав</w:t>
            </w:r>
            <w:r w:rsidR="00B67674" w:rsidRPr="00ED42C1">
              <w:rPr>
                <w:rFonts w:ascii="Times New Roman" w:hAnsi="Times New Roman" w:cs="Times New Roman"/>
              </w:rPr>
              <w:t xml:space="preserve">ительства Российской Федерации </w:t>
            </w:r>
            <w:r w:rsidRPr="00ED42C1">
              <w:rPr>
                <w:rFonts w:ascii="Times New Roman" w:hAnsi="Times New Roman" w:cs="Times New Roman"/>
              </w:rPr>
              <w:t>и др.</w:t>
            </w:r>
          </w:p>
        </w:tc>
        <w:tc>
          <w:tcPr>
            <w:tcW w:w="5180" w:type="dxa"/>
            <w:tcBorders>
              <w:top w:val="single" w:sz="4" w:space="0" w:color="auto"/>
              <w:left w:val="single" w:sz="4" w:space="0" w:color="auto"/>
              <w:bottom w:val="single" w:sz="4" w:space="0" w:color="auto"/>
            </w:tcBorders>
          </w:tcPr>
          <w:p w:rsidR="005C6B66" w:rsidRPr="00ED42C1" w:rsidRDefault="005C6B66" w:rsidP="00ED42C1">
            <w:pPr>
              <w:pStyle w:val="a9"/>
              <w:tabs>
                <w:tab w:val="right" w:leader="dot" w:pos="9923"/>
              </w:tabs>
              <w:ind w:firstLine="567"/>
              <w:rPr>
                <w:rFonts w:ascii="Times New Roman" w:hAnsi="Times New Roman" w:cs="Times New Roman"/>
              </w:rPr>
            </w:pPr>
            <w:r w:rsidRPr="00ED42C1">
              <w:rPr>
                <w:rFonts w:ascii="Times New Roman" w:hAnsi="Times New Roman" w:cs="Times New Roman"/>
              </w:rPr>
              <w:t xml:space="preserve">- удобное географическое положение в центре </w:t>
            </w:r>
            <w:r w:rsidR="002A6A8B" w:rsidRPr="00ED42C1">
              <w:rPr>
                <w:rFonts w:ascii="Times New Roman" w:hAnsi="Times New Roman" w:cs="Times New Roman"/>
              </w:rPr>
              <w:t>республики</w:t>
            </w:r>
            <w:r w:rsidRPr="00ED42C1">
              <w:rPr>
                <w:rFonts w:ascii="Times New Roman" w:hAnsi="Times New Roman" w:cs="Times New Roman"/>
              </w:rPr>
              <w:t>;</w:t>
            </w:r>
          </w:p>
          <w:p w:rsidR="005C6B66" w:rsidRPr="00ED42C1" w:rsidRDefault="005C6B66" w:rsidP="00ED42C1">
            <w:pPr>
              <w:pStyle w:val="a9"/>
              <w:tabs>
                <w:tab w:val="right" w:leader="dot" w:pos="9923"/>
              </w:tabs>
              <w:ind w:firstLine="567"/>
              <w:rPr>
                <w:rFonts w:ascii="Times New Roman" w:hAnsi="Times New Roman" w:cs="Times New Roman"/>
              </w:rPr>
            </w:pPr>
            <w:r w:rsidRPr="00ED42C1">
              <w:rPr>
                <w:rFonts w:ascii="Times New Roman" w:hAnsi="Times New Roman" w:cs="Times New Roman"/>
              </w:rPr>
              <w:t>-межэтническое и межконфессиональное согласие;</w:t>
            </w:r>
          </w:p>
          <w:p w:rsidR="005C6B66" w:rsidRPr="00ED42C1" w:rsidRDefault="005C6B66" w:rsidP="00ED42C1">
            <w:pPr>
              <w:pStyle w:val="a9"/>
              <w:tabs>
                <w:tab w:val="right" w:leader="dot" w:pos="9923"/>
              </w:tabs>
              <w:ind w:firstLine="567"/>
              <w:rPr>
                <w:rFonts w:ascii="Times New Roman" w:hAnsi="Times New Roman" w:cs="Times New Roman"/>
              </w:rPr>
            </w:pPr>
            <w:r w:rsidRPr="00ED42C1">
              <w:rPr>
                <w:rFonts w:ascii="Times New Roman" w:hAnsi="Times New Roman" w:cs="Times New Roman"/>
              </w:rPr>
              <w:t>- достаточный ресурс рабочей силы, низкий уровень зарегистрированной безработицы;</w:t>
            </w:r>
          </w:p>
          <w:p w:rsidR="005C6B66" w:rsidRPr="00ED42C1" w:rsidRDefault="005C6B66" w:rsidP="00ED42C1">
            <w:pPr>
              <w:pStyle w:val="a9"/>
              <w:tabs>
                <w:tab w:val="right" w:leader="dot" w:pos="9923"/>
              </w:tabs>
              <w:ind w:firstLine="567"/>
              <w:rPr>
                <w:rFonts w:ascii="Times New Roman" w:hAnsi="Times New Roman" w:cs="Times New Roman"/>
              </w:rPr>
            </w:pPr>
            <w:r w:rsidRPr="00ED42C1">
              <w:rPr>
                <w:rFonts w:ascii="Times New Roman" w:hAnsi="Times New Roman" w:cs="Times New Roman"/>
              </w:rPr>
              <w:t>- наличие современной инфраструктуры, в том числе в сельской местности, и др.</w:t>
            </w:r>
          </w:p>
        </w:tc>
      </w:tr>
      <w:tr w:rsidR="00473D9E" w:rsidRPr="00ED42C1">
        <w:tc>
          <w:tcPr>
            <w:tcW w:w="5040" w:type="dxa"/>
            <w:tcBorders>
              <w:top w:val="single" w:sz="4" w:space="0" w:color="auto"/>
              <w:bottom w:val="single" w:sz="4" w:space="0" w:color="auto"/>
              <w:right w:val="single" w:sz="4" w:space="0" w:color="auto"/>
            </w:tcBorders>
          </w:tcPr>
          <w:p w:rsidR="005C6B66" w:rsidRPr="00ED42C1" w:rsidRDefault="005C6B66" w:rsidP="00ED42C1">
            <w:pPr>
              <w:pStyle w:val="a9"/>
              <w:tabs>
                <w:tab w:val="right" w:leader="dot" w:pos="9923"/>
              </w:tabs>
              <w:ind w:firstLine="567"/>
              <w:rPr>
                <w:rFonts w:ascii="Times New Roman" w:hAnsi="Times New Roman" w:cs="Times New Roman"/>
              </w:rPr>
            </w:pPr>
            <w:r w:rsidRPr="00ED42C1">
              <w:rPr>
                <w:rFonts w:ascii="Times New Roman" w:hAnsi="Times New Roman" w:cs="Times New Roman"/>
              </w:rPr>
              <w:t>Экономические:</w:t>
            </w:r>
          </w:p>
        </w:tc>
        <w:tc>
          <w:tcPr>
            <w:tcW w:w="5180" w:type="dxa"/>
            <w:tcBorders>
              <w:top w:val="single" w:sz="4" w:space="0" w:color="auto"/>
              <w:left w:val="single" w:sz="4" w:space="0" w:color="auto"/>
              <w:bottom w:val="single" w:sz="4" w:space="0" w:color="auto"/>
            </w:tcBorders>
          </w:tcPr>
          <w:p w:rsidR="005C6B66" w:rsidRPr="00ED42C1" w:rsidRDefault="005C6B66" w:rsidP="00ED42C1">
            <w:pPr>
              <w:pStyle w:val="a9"/>
              <w:tabs>
                <w:tab w:val="right" w:leader="dot" w:pos="9923"/>
              </w:tabs>
              <w:ind w:firstLine="567"/>
              <w:rPr>
                <w:rFonts w:ascii="Times New Roman" w:hAnsi="Times New Roman" w:cs="Times New Roman"/>
              </w:rPr>
            </w:pPr>
            <w:r w:rsidRPr="00ED42C1">
              <w:rPr>
                <w:rFonts w:ascii="Times New Roman" w:hAnsi="Times New Roman" w:cs="Times New Roman"/>
              </w:rPr>
              <w:t>Слабые стороны:</w:t>
            </w:r>
          </w:p>
        </w:tc>
      </w:tr>
      <w:tr w:rsidR="00473D9E" w:rsidRPr="00ED42C1">
        <w:tc>
          <w:tcPr>
            <w:tcW w:w="5040" w:type="dxa"/>
            <w:tcBorders>
              <w:top w:val="single" w:sz="4" w:space="0" w:color="auto"/>
              <w:bottom w:val="single" w:sz="4" w:space="0" w:color="auto"/>
              <w:right w:val="single" w:sz="4" w:space="0" w:color="auto"/>
            </w:tcBorders>
          </w:tcPr>
          <w:p w:rsidR="005C6B66" w:rsidRPr="00ED42C1" w:rsidRDefault="005C6B66" w:rsidP="00ED42C1">
            <w:pPr>
              <w:pStyle w:val="a9"/>
              <w:tabs>
                <w:tab w:val="right" w:leader="dot" w:pos="9923"/>
              </w:tabs>
              <w:ind w:firstLine="567"/>
              <w:rPr>
                <w:rFonts w:ascii="Times New Roman" w:hAnsi="Times New Roman" w:cs="Times New Roman"/>
              </w:rPr>
            </w:pPr>
            <w:r w:rsidRPr="00ED42C1">
              <w:rPr>
                <w:rFonts w:ascii="Times New Roman" w:hAnsi="Times New Roman" w:cs="Times New Roman"/>
              </w:rPr>
              <w:t>- высокая степень износа материально-технической базы в основных отраслях экономики и недостаточное обновление основных фондов;</w:t>
            </w:r>
          </w:p>
          <w:p w:rsidR="005C6B66" w:rsidRPr="00ED42C1" w:rsidRDefault="005C6B66" w:rsidP="00ED42C1">
            <w:pPr>
              <w:pStyle w:val="a9"/>
              <w:tabs>
                <w:tab w:val="right" w:leader="dot" w:pos="9923"/>
              </w:tabs>
              <w:ind w:firstLine="567"/>
              <w:rPr>
                <w:rFonts w:ascii="Times New Roman" w:hAnsi="Times New Roman" w:cs="Times New Roman"/>
              </w:rPr>
            </w:pPr>
            <w:r w:rsidRPr="00ED42C1">
              <w:rPr>
                <w:rFonts w:ascii="Times New Roman" w:hAnsi="Times New Roman" w:cs="Times New Roman"/>
              </w:rPr>
              <w:t>- рост расходов на научные и исследовательские разработки;</w:t>
            </w:r>
          </w:p>
          <w:p w:rsidR="005C6B66" w:rsidRPr="00ED42C1" w:rsidRDefault="005C6B66" w:rsidP="00ED42C1">
            <w:pPr>
              <w:pStyle w:val="a9"/>
              <w:tabs>
                <w:tab w:val="right" w:leader="dot" w:pos="9923"/>
              </w:tabs>
              <w:ind w:firstLine="567"/>
              <w:rPr>
                <w:rFonts w:ascii="Times New Roman" w:hAnsi="Times New Roman" w:cs="Times New Roman"/>
              </w:rPr>
            </w:pPr>
            <w:r w:rsidRPr="00ED42C1">
              <w:rPr>
                <w:rFonts w:ascii="Times New Roman" w:hAnsi="Times New Roman" w:cs="Times New Roman"/>
              </w:rPr>
              <w:t>- сокращение и старение населения и др.</w:t>
            </w:r>
          </w:p>
        </w:tc>
        <w:tc>
          <w:tcPr>
            <w:tcW w:w="5180" w:type="dxa"/>
            <w:tcBorders>
              <w:top w:val="single" w:sz="4" w:space="0" w:color="auto"/>
              <w:left w:val="single" w:sz="4" w:space="0" w:color="auto"/>
              <w:bottom w:val="single" w:sz="4" w:space="0" w:color="auto"/>
            </w:tcBorders>
          </w:tcPr>
          <w:p w:rsidR="005C6B66" w:rsidRPr="00ED42C1" w:rsidRDefault="005C6B66" w:rsidP="00ED42C1">
            <w:pPr>
              <w:pStyle w:val="a9"/>
              <w:tabs>
                <w:tab w:val="right" w:leader="dot" w:pos="9923"/>
              </w:tabs>
              <w:ind w:firstLine="567"/>
              <w:rPr>
                <w:rFonts w:ascii="Times New Roman" w:hAnsi="Times New Roman" w:cs="Times New Roman"/>
              </w:rPr>
            </w:pPr>
            <w:r w:rsidRPr="00ED42C1">
              <w:rPr>
                <w:rFonts w:ascii="Times New Roman" w:hAnsi="Times New Roman" w:cs="Times New Roman"/>
              </w:rPr>
              <w:t>- ограниченность минерально-сырьевых ресурсов, отсутствие стратегических видов полезных ископаемых;</w:t>
            </w:r>
          </w:p>
          <w:p w:rsidR="005C6B66" w:rsidRPr="00ED42C1" w:rsidRDefault="005C6B66" w:rsidP="00ED42C1">
            <w:pPr>
              <w:pStyle w:val="a9"/>
              <w:tabs>
                <w:tab w:val="right" w:leader="dot" w:pos="9923"/>
              </w:tabs>
              <w:ind w:firstLine="567"/>
              <w:rPr>
                <w:rFonts w:ascii="Times New Roman" w:hAnsi="Times New Roman" w:cs="Times New Roman"/>
              </w:rPr>
            </w:pPr>
            <w:r w:rsidRPr="00ED42C1">
              <w:rPr>
                <w:rFonts w:ascii="Times New Roman" w:hAnsi="Times New Roman" w:cs="Times New Roman"/>
              </w:rPr>
              <w:t>- значительный износ основных фондов;</w:t>
            </w:r>
          </w:p>
          <w:p w:rsidR="005C6B66" w:rsidRPr="00ED42C1" w:rsidRDefault="005C6B66" w:rsidP="00ED42C1">
            <w:pPr>
              <w:pStyle w:val="a9"/>
              <w:tabs>
                <w:tab w:val="right" w:leader="dot" w:pos="9923"/>
              </w:tabs>
              <w:ind w:firstLine="567"/>
              <w:rPr>
                <w:rFonts w:ascii="Times New Roman" w:hAnsi="Times New Roman" w:cs="Times New Roman"/>
              </w:rPr>
            </w:pPr>
            <w:r w:rsidRPr="00ED42C1">
              <w:rPr>
                <w:rFonts w:ascii="Times New Roman" w:hAnsi="Times New Roman" w:cs="Times New Roman"/>
              </w:rPr>
              <w:t>- активное старение населения;</w:t>
            </w:r>
          </w:p>
          <w:p w:rsidR="005C6B66" w:rsidRPr="00ED42C1" w:rsidRDefault="005C6B66" w:rsidP="00ED42C1">
            <w:pPr>
              <w:pStyle w:val="a9"/>
              <w:tabs>
                <w:tab w:val="right" w:leader="dot" w:pos="9923"/>
              </w:tabs>
              <w:ind w:firstLine="567"/>
              <w:rPr>
                <w:rFonts w:ascii="Times New Roman" w:hAnsi="Times New Roman" w:cs="Times New Roman"/>
              </w:rPr>
            </w:pPr>
            <w:r w:rsidRPr="00ED42C1">
              <w:rPr>
                <w:rFonts w:ascii="Times New Roman" w:hAnsi="Times New Roman" w:cs="Times New Roman"/>
              </w:rPr>
              <w:t>- миграция населения в более развитые регионы с высоким уровнем заработной платы и др.</w:t>
            </w:r>
          </w:p>
        </w:tc>
      </w:tr>
      <w:tr w:rsidR="00473D9E" w:rsidRPr="00ED42C1">
        <w:tc>
          <w:tcPr>
            <w:tcW w:w="5040" w:type="dxa"/>
            <w:tcBorders>
              <w:top w:val="single" w:sz="4" w:space="0" w:color="auto"/>
              <w:bottom w:val="single" w:sz="4" w:space="0" w:color="auto"/>
              <w:right w:val="single" w:sz="4" w:space="0" w:color="auto"/>
            </w:tcBorders>
          </w:tcPr>
          <w:p w:rsidR="005C6B66" w:rsidRPr="00ED42C1" w:rsidRDefault="005C6B66" w:rsidP="00ED42C1">
            <w:pPr>
              <w:pStyle w:val="a9"/>
              <w:tabs>
                <w:tab w:val="right" w:leader="dot" w:pos="9923"/>
              </w:tabs>
              <w:ind w:firstLine="567"/>
              <w:rPr>
                <w:rFonts w:ascii="Times New Roman" w:hAnsi="Times New Roman" w:cs="Times New Roman"/>
              </w:rPr>
            </w:pPr>
            <w:r w:rsidRPr="00ED42C1">
              <w:rPr>
                <w:rFonts w:ascii="Times New Roman" w:hAnsi="Times New Roman" w:cs="Times New Roman"/>
              </w:rPr>
              <w:t>Социальные:</w:t>
            </w:r>
          </w:p>
        </w:tc>
        <w:tc>
          <w:tcPr>
            <w:tcW w:w="5180" w:type="dxa"/>
            <w:tcBorders>
              <w:top w:val="single" w:sz="4" w:space="0" w:color="auto"/>
              <w:left w:val="single" w:sz="4" w:space="0" w:color="auto"/>
              <w:bottom w:val="single" w:sz="4" w:space="0" w:color="auto"/>
            </w:tcBorders>
          </w:tcPr>
          <w:p w:rsidR="005C6B66" w:rsidRPr="00ED42C1" w:rsidRDefault="005C6B66" w:rsidP="00ED42C1">
            <w:pPr>
              <w:pStyle w:val="a9"/>
              <w:tabs>
                <w:tab w:val="right" w:leader="dot" w:pos="9923"/>
              </w:tabs>
              <w:ind w:firstLine="567"/>
              <w:rPr>
                <w:rFonts w:ascii="Times New Roman" w:hAnsi="Times New Roman" w:cs="Times New Roman"/>
              </w:rPr>
            </w:pPr>
            <w:r w:rsidRPr="00ED42C1">
              <w:rPr>
                <w:rFonts w:ascii="Times New Roman" w:hAnsi="Times New Roman" w:cs="Times New Roman"/>
              </w:rPr>
              <w:t>Возможности:</w:t>
            </w:r>
          </w:p>
        </w:tc>
      </w:tr>
      <w:tr w:rsidR="00473D9E" w:rsidRPr="00ED42C1">
        <w:tc>
          <w:tcPr>
            <w:tcW w:w="5040" w:type="dxa"/>
            <w:tcBorders>
              <w:top w:val="single" w:sz="4" w:space="0" w:color="auto"/>
              <w:bottom w:val="single" w:sz="4" w:space="0" w:color="auto"/>
              <w:right w:val="single" w:sz="4" w:space="0" w:color="auto"/>
            </w:tcBorders>
          </w:tcPr>
          <w:p w:rsidR="005C6B66" w:rsidRPr="00ED42C1" w:rsidRDefault="005C6B66" w:rsidP="00ED42C1">
            <w:pPr>
              <w:pStyle w:val="a9"/>
              <w:tabs>
                <w:tab w:val="right" w:leader="dot" w:pos="9923"/>
              </w:tabs>
              <w:ind w:firstLine="567"/>
              <w:rPr>
                <w:rFonts w:ascii="Times New Roman" w:hAnsi="Times New Roman" w:cs="Times New Roman"/>
              </w:rPr>
            </w:pPr>
            <w:r w:rsidRPr="00ED42C1">
              <w:rPr>
                <w:rFonts w:ascii="Times New Roman" w:hAnsi="Times New Roman" w:cs="Times New Roman"/>
              </w:rPr>
              <w:t>- усиление процессов урбанизации, а также миграции в регионы с развитой экономикой;</w:t>
            </w:r>
          </w:p>
          <w:p w:rsidR="005C6B66" w:rsidRPr="00ED42C1" w:rsidRDefault="005C6B66" w:rsidP="00ED42C1">
            <w:pPr>
              <w:pStyle w:val="a9"/>
              <w:tabs>
                <w:tab w:val="right" w:leader="dot" w:pos="9923"/>
              </w:tabs>
              <w:ind w:firstLine="567"/>
              <w:rPr>
                <w:rFonts w:ascii="Times New Roman" w:hAnsi="Times New Roman" w:cs="Times New Roman"/>
              </w:rPr>
            </w:pPr>
            <w:r w:rsidRPr="00ED42C1">
              <w:rPr>
                <w:rFonts w:ascii="Times New Roman" w:hAnsi="Times New Roman" w:cs="Times New Roman"/>
              </w:rPr>
              <w:t>- недостаточные темпы социального развития сельских территорий;</w:t>
            </w:r>
          </w:p>
          <w:p w:rsidR="005C6B66" w:rsidRPr="00ED42C1" w:rsidRDefault="005C6B66" w:rsidP="00ED42C1">
            <w:pPr>
              <w:pStyle w:val="a9"/>
              <w:tabs>
                <w:tab w:val="right" w:leader="dot" w:pos="9923"/>
              </w:tabs>
              <w:ind w:firstLine="567"/>
              <w:rPr>
                <w:rFonts w:ascii="Times New Roman" w:hAnsi="Times New Roman" w:cs="Times New Roman"/>
              </w:rPr>
            </w:pPr>
          </w:p>
        </w:tc>
        <w:tc>
          <w:tcPr>
            <w:tcW w:w="5180" w:type="dxa"/>
            <w:tcBorders>
              <w:top w:val="single" w:sz="4" w:space="0" w:color="auto"/>
              <w:left w:val="single" w:sz="4" w:space="0" w:color="auto"/>
              <w:bottom w:val="single" w:sz="4" w:space="0" w:color="auto"/>
            </w:tcBorders>
          </w:tcPr>
          <w:p w:rsidR="005C6B66" w:rsidRPr="00ED42C1" w:rsidRDefault="005C6B66" w:rsidP="00ED42C1">
            <w:pPr>
              <w:pStyle w:val="a9"/>
              <w:tabs>
                <w:tab w:val="right" w:leader="dot" w:pos="9923"/>
              </w:tabs>
              <w:ind w:firstLine="567"/>
              <w:rPr>
                <w:rFonts w:ascii="Times New Roman" w:hAnsi="Times New Roman" w:cs="Times New Roman"/>
              </w:rPr>
            </w:pPr>
            <w:r w:rsidRPr="00ED42C1">
              <w:rPr>
                <w:rFonts w:ascii="Times New Roman" w:hAnsi="Times New Roman" w:cs="Times New Roman"/>
              </w:rPr>
              <w:t xml:space="preserve">- наличие благоприятных условий для активных преобразований в экономике и социальной сфере, развития бизнеса и привлечения стратегических партнеров - выход продукции предприятий </w:t>
            </w:r>
            <w:r w:rsidR="008F38FD" w:rsidRPr="00ED42C1">
              <w:rPr>
                <w:rFonts w:ascii="Times New Roman" w:hAnsi="Times New Roman" w:cs="Times New Roman"/>
              </w:rPr>
              <w:t xml:space="preserve">муниципального </w:t>
            </w:r>
            <w:proofErr w:type="spellStart"/>
            <w:r w:rsidR="008F38FD" w:rsidRPr="00ED42C1">
              <w:rPr>
                <w:rFonts w:ascii="Times New Roman" w:hAnsi="Times New Roman" w:cs="Times New Roman"/>
              </w:rPr>
              <w:t>округа</w:t>
            </w:r>
            <w:r w:rsidRPr="00ED42C1">
              <w:rPr>
                <w:rFonts w:ascii="Times New Roman" w:hAnsi="Times New Roman" w:cs="Times New Roman"/>
              </w:rPr>
              <w:t>на</w:t>
            </w:r>
            <w:proofErr w:type="spellEnd"/>
            <w:r w:rsidRPr="00ED42C1">
              <w:rPr>
                <w:rFonts w:ascii="Times New Roman" w:hAnsi="Times New Roman" w:cs="Times New Roman"/>
              </w:rPr>
              <w:t xml:space="preserve"> внешние рынки и др.</w:t>
            </w:r>
          </w:p>
        </w:tc>
      </w:tr>
      <w:tr w:rsidR="00473D9E" w:rsidRPr="00ED42C1">
        <w:tc>
          <w:tcPr>
            <w:tcW w:w="5040" w:type="dxa"/>
            <w:tcBorders>
              <w:top w:val="single" w:sz="4" w:space="0" w:color="auto"/>
              <w:bottom w:val="single" w:sz="4" w:space="0" w:color="auto"/>
              <w:right w:val="single" w:sz="4" w:space="0" w:color="auto"/>
            </w:tcBorders>
          </w:tcPr>
          <w:p w:rsidR="005C6B66" w:rsidRPr="00ED42C1" w:rsidRDefault="005C6B66" w:rsidP="00ED42C1">
            <w:pPr>
              <w:pStyle w:val="a9"/>
              <w:tabs>
                <w:tab w:val="right" w:leader="dot" w:pos="9923"/>
              </w:tabs>
              <w:ind w:firstLine="567"/>
              <w:rPr>
                <w:rFonts w:ascii="Times New Roman" w:hAnsi="Times New Roman" w:cs="Times New Roman"/>
                <w:highlight w:val="magenta"/>
              </w:rPr>
            </w:pPr>
          </w:p>
        </w:tc>
        <w:tc>
          <w:tcPr>
            <w:tcW w:w="5180" w:type="dxa"/>
            <w:tcBorders>
              <w:top w:val="single" w:sz="4" w:space="0" w:color="auto"/>
              <w:left w:val="single" w:sz="4" w:space="0" w:color="auto"/>
              <w:bottom w:val="single" w:sz="4" w:space="0" w:color="auto"/>
            </w:tcBorders>
          </w:tcPr>
          <w:p w:rsidR="005C6B66" w:rsidRPr="00ED42C1" w:rsidRDefault="005C6B66" w:rsidP="00ED42C1">
            <w:pPr>
              <w:pStyle w:val="a9"/>
              <w:tabs>
                <w:tab w:val="right" w:leader="dot" w:pos="9923"/>
              </w:tabs>
              <w:ind w:firstLine="567"/>
              <w:rPr>
                <w:rFonts w:ascii="Times New Roman" w:hAnsi="Times New Roman" w:cs="Times New Roman"/>
              </w:rPr>
            </w:pPr>
            <w:r w:rsidRPr="00ED42C1">
              <w:rPr>
                <w:rFonts w:ascii="Times New Roman" w:hAnsi="Times New Roman" w:cs="Times New Roman"/>
              </w:rPr>
              <w:t>Угрозы:</w:t>
            </w:r>
          </w:p>
        </w:tc>
      </w:tr>
      <w:tr w:rsidR="00473D9E" w:rsidRPr="00ED42C1">
        <w:tc>
          <w:tcPr>
            <w:tcW w:w="5040" w:type="dxa"/>
            <w:tcBorders>
              <w:top w:val="single" w:sz="4" w:space="0" w:color="auto"/>
              <w:bottom w:val="single" w:sz="4" w:space="0" w:color="auto"/>
              <w:right w:val="single" w:sz="4" w:space="0" w:color="auto"/>
            </w:tcBorders>
          </w:tcPr>
          <w:p w:rsidR="005C6B66" w:rsidRPr="00ED42C1" w:rsidRDefault="005C6B66" w:rsidP="00ED42C1">
            <w:pPr>
              <w:pStyle w:val="a9"/>
              <w:tabs>
                <w:tab w:val="right" w:leader="dot" w:pos="9923"/>
              </w:tabs>
              <w:ind w:firstLine="567"/>
              <w:rPr>
                <w:rFonts w:ascii="Times New Roman" w:hAnsi="Times New Roman" w:cs="Times New Roman"/>
                <w:highlight w:val="magenta"/>
              </w:rPr>
            </w:pPr>
          </w:p>
        </w:tc>
        <w:tc>
          <w:tcPr>
            <w:tcW w:w="5180" w:type="dxa"/>
            <w:tcBorders>
              <w:top w:val="single" w:sz="4" w:space="0" w:color="auto"/>
              <w:left w:val="single" w:sz="4" w:space="0" w:color="auto"/>
              <w:bottom w:val="single" w:sz="4" w:space="0" w:color="auto"/>
            </w:tcBorders>
          </w:tcPr>
          <w:p w:rsidR="00D62358" w:rsidRDefault="00D62358" w:rsidP="00ED42C1">
            <w:pPr>
              <w:pStyle w:val="ConsPlusNormal"/>
              <w:tabs>
                <w:tab w:val="right" w:leader="dot" w:pos="9923"/>
              </w:tabs>
              <w:ind w:firstLine="567"/>
              <w:jc w:val="both"/>
              <w:rPr>
                <w:rFonts w:ascii="Times New Roman" w:hAnsi="Times New Roman" w:cs="Times New Roman"/>
                <w:sz w:val="24"/>
                <w:szCs w:val="24"/>
              </w:rPr>
            </w:pPr>
            <w:r w:rsidRPr="00050963">
              <w:rPr>
                <w:rFonts w:ascii="Times New Roman" w:hAnsi="Times New Roman" w:cs="Times New Roman"/>
                <w:sz w:val="24"/>
                <w:szCs w:val="24"/>
              </w:rPr>
              <w:t>политическая, финансовая, экономическая нестабильность (введение санкций);</w:t>
            </w:r>
          </w:p>
          <w:p w:rsidR="007F202D" w:rsidRDefault="007F202D" w:rsidP="00ED42C1">
            <w:pPr>
              <w:pStyle w:val="ConsPlusNormal"/>
              <w:tabs>
                <w:tab w:val="right" w:leader="dot" w:pos="992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F5B15">
              <w:rPr>
                <w:rFonts w:ascii="Times New Roman" w:hAnsi="Times New Roman" w:cs="Times New Roman"/>
                <w:sz w:val="24"/>
                <w:szCs w:val="24"/>
              </w:rPr>
              <w:t xml:space="preserve">зависимость экономики </w:t>
            </w:r>
            <w:proofErr w:type="gramStart"/>
            <w:r w:rsidR="005F5B15">
              <w:rPr>
                <w:rFonts w:ascii="Times New Roman" w:hAnsi="Times New Roman" w:cs="Times New Roman"/>
                <w:sz w:val="24"/>
                <w:szCs w:val="24"/>
              </w:rPr>
              <w:t>от</w:t>
            </w:r>
            <w:proofErr w:type="gramEnd"/>
            <w:r w:rsidR="005F5B15">
              <w:rPr>
                <w:rFonts w:ascii="Times New Roman" w:hAnsi="Times New Roman" w:cs="Times New Roman"/>
                <w:sz w:val="24"/>
                <w:szCs w:val="24"/>
              </w:rPr>
              <w:t xml:space="preserve"> внешней </w:t>
            </w:r>
            <w:proofErr w:type="spellStart"/>
            <w:r w:rsidR="005F5B15">
              <w:rPr>
                <w:rFonts w:ascii="Times New Roman" w:hAnsi="Times New Roman" w:cs="Times New Roman"/>
                <w:sz w:val="24"/>
                <w:szCs w:val="24"/>
              </w:rPr>
              <w:t>коньюнктуры</w:t>
            </w:r>
            <w:proofErr w:type="spellEnd"/>
            <w:r w:rsidR="005F5B15">
              <w:rPr>
                <w:rFonts w:ascii="Times New Roman" w:hAnsi="Times New Roman" w:cs="Times New Roman"/>
                <w:sz w:val="24"/>
                <w:szCs w:val="24"/>
              </w:rPr>
              <w:t>;</w:t>
            </w:r>
          </w:p>
          <w:p w:rsidR="005F5B15" w:rsidRDefault="005F5B15" w:rsidP="00ED42C1">
            <w:pPr>
              <w:pStyle w:val="ConsPlusNormal"/>
              <w:tabs>
                <w:tab w:val="right" w:leader="dot" w:pos="9923"/>
              </w:tabs>
              <w:ind w:firstLine="567"/>
              <w:jc w:val="both"/>
              <w:rPr>
                <w:rFonts w:ascii="Times New Roman" w:hAnsi="Times New Roman" w:cs="Times New Roman"/>
                <w:sz w:val="24"/>
                <w:szCs w:val="24"/>
              </w:rPr>
            </w:pPr>
            <w:r>
              <w:rPr>
                <w:rFonts w:ascii="Times New Roman" w:hAnsi="Times New Roman" w:cs="Times New Roman"/>
                <w:sz w:val="24"/>
                <w:szCs w:val="24"/>
              </w:rPr>
              <w:t xml:space="preserve">- возрастание конкуренции </w:t>
            </w:r>
            <w:r w:rsidR="003D39C3">
              <w:rPr>
                <w:rFonts w:ascii="Times New Roman" w:hAnsi="Times New Roman" w:cs="Times New Roman"/>
                <w:sz w:val="24"/>
                <w:szCs w:val="24"/>
              </w:rPr>
              <w:t>среди муниципальных образований Чувашии в привлечении инвестиций и размещения на своих территориях новых производств;</w:t>
            </w:r>
          </w:p>
          <w:p w:rsidR="005C6B66" w:rsidRPr="00ED42C1" w:rsidRDefault="003D39C3" w:rsidP="003D39C3">
            <w:pPr>
              <w:pStyle w:val="ConsPlusNormal"/>
              <w:tabs>
                <w:tab w:val="right" w:leader="dot" w:pos="9923"/>
              </w:tabs>
              <w:ind w:firstLine="567"/>
              <w:jc w:val="both"/>
              <w:rPr>
                <w:rFonts w:ascii="Times New Roman" w:hAnsi="Times New Roman" w:cs="Times New Roman"/>
                <w:highlight w:val="magenta"/>
              </w:rPr>
            </w:pPr>
            <w:r>
              <w:rPr>
                <w:rFonts w:ascii="Times New Roman" w:hAnsi="Times New Roman" w:cs="Times New Roman"/>
                <w:sz w:val="24"/>
                <w:szCs w:val="24"/>
              </w:rPr>
              <w:t>- изменение возрастного состава населения в пользу более пожилых возрастов и рост коэффициента демографической нагрузки.</w:t>
            </w:r>
          </w:p>
        </w:tc>
      </w:tr>
    </w:tbl>
    <w:p w:rsidR="00284081" w:rsidRPr="00ED42C1" w:rsidRDefault="00284081" w:rsidP="00ED42C1">
      <w:pPr>
        <w:tabs>
          <w:tab w:val="right" w:leader="dot" w:pos="9923"/>
        </w:tabs>
        <w:ind w:firstLine="567"/>
        <w:rPr>
          <w:rFonts w:ascii="Times New Roman" w:hAnsi="Times New Roman" w:cs="Times New Roman"/>
        </w:rPr>
      </w:pP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Политические факторы:</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напряженная геополитическая ситуация, сохранение действия экономических санкций в отношении российской экономики, а также ответные меры со стороны Правительства Российской Федерации;</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Экономические факторы:</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влияние на социально-экономическое развитие </w:t>
      </w:r>
      <w:proofErr w:type="gramStart"/>
      <w:r w:rsidR="008F38FD" w:rsidRPr="00ED42C1">
        <w:rPr>
          <w:rFonts w:ascii="Times New Roman" w:hAnsi="Times New Roman" w:cs="Times New Roman"/>
        </w:rPr>
        <w:t>муниципального</w:t>
      </w:r>
      <w:proofErr w:type="gramEnd"/>
      <w:r w:rsidR="008F38FD" w:rsidRPr="00ED42C1">
        <w:rPr>
          <w:rFonts w:ascii="Times New Roman" w:hAnsi="Times New Roman" w:cs="Times New Roman"/>
        </w:rPr>
        <w:t xml:space="preserve"> </w:t>
      </w:r>
      <w:proofErr w:type="spellStart"/>
      <w:r w:rsidR="008F38FD" w:rsidRPr="00ED42C1">
        <w:rPr>
          <w:rFonts w:ascii="Times New Roman" w:hAnsi="Times New Roman" w:cs="Times New Roman"/>
        </w:rPr>
        <w:lastRenderedPageBreak/>
        <w:t>округа</w:t>
      </w:r>
      <w:r w:rsidRPr="00ED42C1">
        <w:rPr>
          <w:rFonts w:ascii="Times New Roman" w:hAnsi="Times New Roman" w:cs="Times New Roman"/>
        </w:rPr>
        <w:t>неблагоприятной</w:t>
      </w:r>
      <w:proofErr w:type="spellEnd"/>
      <w:r w:rsidRPr="00ED42C1">
        <w:rPr>
          <w:rFonts w:ascii="Times New Roman" w:hAnsi="Times New Roman" w:cs="Times New Roman"/>
        </w:rPr>
        <w:t xml:space="preserve"> демографической ситуации. Согласно статистическим данным в </w:t>
      </w:r>
      <w:proofErr w:type="spellStart"/>
      <w:r w:rsidR="00473176" w:rsidRPr="00ED42C1">
        <w:rPr>
          <w:rFonts w:ascii="Times New Roman" w:hAnsi="Times New Roman" w:cs="Times New Roman"/>
        </w:rPr>
        <w:t>Вурнарском</w:t>
      </w:r>
      <w:r w:rsidR="00C57060" w:rsidRPr="00ED42C1">
        <w:rPr>
          <w:rFonts w:ascii="Times New Roman" w:hAnsi="Times New Roman" w:cs="Times New Roman"/>
        </w:rPr>
        <w:t>муниципальном</w:t>
      </w:r>
      <w:proofErr w:type="spellEnd"/>
      <w:r w:rsidR="00C57060" w:rsidRPr="00ED42C1">
        <w:rPr>
          <w:rFonts w:ascii="Times New Roman" w:hAnsi="Times New Roman" w:cs="Times New Roman"/>
        </w:rPr>
        <w:t xml:space="preserve"> округе</w:t>
      </w:r>
      <w:r w:rsidRPr="00ED42C1">
        <w:rPr>
          <w:rFonts w:ascii="Times New Roman" w:hAnsi="Times New Roman" w:cs="Times New Roman"/>
        </w:rPr>
        <w:t xml:space="preserve">, как и в других </w:t>
      </w:r>
      <w:r w:rsidR="008F38FD" w:rsidRPr="00ED42C1">
        <w:rPr>
          <w:rFonts w:ascii="Times New Roman" w:hAnsi="Times New Roman" w:cs="Times New Roman"/>
        </w:rPr>
        <w:t>муниципального округа</w:t>
      </w:r>
      <w:r w:rsidR="00473176" w:rsidRPr="00ED42C1">
        <w:rPr>
          <w:rFonts w:ascii="Times New Roman" w:hAnsi="Times New Roman" w:cs="Times New Roman"/>
        </w:rPr>
        <w:t>х Чувашии</w:t>
      </w:r>
      <w:r w:rsidRPr="00ED42C1">
        <w:rPr>
          <w:rFonts w:ascii="Times New Roman" w:hAnsi="Times New Roman" w:cs="Times New Roman"/>
        </w:rPr>
        <w:t xml:space="preserve">, наблюдается ежегодное </w:t>
      </w:r>
      <w:r w:rsidR="00473176" w:rsidRPr="00ED42C1">
        <w:rPr>
          <w:rFonts w:ascii="Times New Roman" w:hAnsi="Times New Roman" w:cs="Times New Roman"/>
        </w:rPr>
        <w:t>сниж</w:t>
      </w:r>
      <w:r w:rsidRPr="00ED42C1">
        <w:rPr>
          <w:rFonts w:ascii="Times New Roman" w:hAnsi="Times New Roman" w:cs="Times New Roman"/>
        </w:rPr>
        <w:t>ение численности населения</w:t>
      </w:r>
      <w:r w:rsidR="00473176" w:rsidRPr="00ED42C1">
        <w:rPr>
          <w:rFonts w:ascii="Times New Roman" w:hAnsi="Times New Roman" w:cs="Times New Roman"/>
        </w:rPr>
        <w:t xml:space="preserve">, в том числе </w:t>
      </w:r>
      <w:r w:rsidRPr="00ED42C1">
        <w:rPr>
          <w:rFonts w:ascii="Times New Roman" w:hAnsi="Times New Roman" w:cs="Times New Roman"/>
        </w:rPr>
        <w:t xml:space="preserve">трудоспособного </w:t>
      </w:r>
      <w:proofErr w:type="spellStart"/>
      <w:r w:rsidRPr="00ED42C1">
        <w:rPr>
          <w:rFonts w:ascii="Times New Roman" w:hAnsi="Times New Roman" w:cs="Times New Roman"/>
        </w:rPr>
        <w:t>возраста</w:t>
      </w:r>
      <w:proofErr w:type="gramStart"/>
      <w:r w:rsidR="00473176" w:rsidRPr="00ED42C1">
        <w:rPr>
          <w:rFonts w:ascii="Times New Roman" w:hAnsi="Times New Roman" w:cs="Times New Roman"/>
        </w:rPr>
        <w:t>.Т</w:t>
      </w:r>
      <w:proofErr w:type="gramEnd"/>
      <w:r w:rsidR="00473176" w:rsidRPr="00ED42C1">
        <w:rPr>
          <w:rFonts w:ascii="Times New Roman" w:hAnsi="Times New Roman" w:cs="Times New Roman"/>
        </w:rPr>
        <w:t>ак</w:t>
      </w:r>
      <w:proofErr w:type="spellEnd"/>
      <w:r w:rsidR="00473176" w:rsidRPr="00ED42C1">
        <w:rPr>
          <w:rFonts w:ascii="Times New Roman" w:hAnsi="Times New Roman" w:cs="Times New Roman"/>
        </w:rPr>
        <w:t>, например на 01 января 20</w:t>
      </w:r>
      <w:r w:rsidR="00F1471F" w:rsidRPr="00ED42C1">
        <w:rPr>
          <w:rFonts w:ascii="Times New Roman" w:hAnsi="Times New Roman" w:cs="Times New Roman"/>
        </w:rPr>
        <w:t>18</w:t>
      </w:r>
      <w:r w:rsidR="00473176" w:rsidRPr="00ED42C1">
        <w:rPr>
          <w:rFonts w:ascii="Times New Roman" w:hAnsi="Times New Roman" w:cs="Times New Roman"/>
        </w:rPr>
        <w:t xml:space="preserve"> года численность населения составляла </w:t>
      </w:r>
      <w:r w:rsidR="00C60C48" w:rsidRPr="00ED42C1">
        <w:rPr>
          <w:rFonts w:ascii="Times New Roman" w:hAnsi="Times New Roman" w:cs="Times New Roman"/>
        </w:rPr>
        <w:t>31737</w:t>
      </w:r>
      <w:r w:rsidR="00473176" w:rsidRPr="00ED42C1">
        <w:rPr>
          <w:rFonts w:ascii="Times New Roman" w:hAnsi="Times New Roman" w:cs="Times New Roman"/>
        </w:rPr>
        <w:t xml:space="preserve"> человек, </w:t>
      </w:r>
      <w:r w:rsidRPr="00ED42C1">
        <w:rPr>
          <w:rFonts w:ascii="Times New Roman" w:hAnsi="Times New Roman" w:cs="Times New Roman"/>
        </w:rPr>
        <w:t>на 1 января 20</w:t>
      </w:r>
      <w:r w:rsidR="00F1471F" w:rsidRPr="00ED42C1">
        <w:rPr>
          <w:rFonts w:ascii="Times New Roman" w:hAnsi="Times New Roman" w:cs="Times New Roman"/>
        </w:rPr>
        <w:t>2</w:t>
      </w:r>
      <w:r w:rsidR="00D066A9" w:rsidRPr="00ED42C1">
        <w:rPr>
          <w:rFonts w:ascii="Times New Roman" w:hAnsi="Times New Roman" w:cs="Times New Roman"/>
        </w:rPr>
        <w:t>3</w:t>
      </w:r>
      <w:r w:rsidRPr="00ED42C1">
        <w:rPr>
          <w:rFonts w:ascii="Times New Roman" w:hAnsi="Times New Roman" w:cs="Times New Roman"/>
        </w:rPr>
        <w:t> г.</w:t>
      </w:r>
      <w:r w:rsidR="00473176" w:rsidRPr="00ED42C1">
        <w:rPr>
          <w:rFonts w:ascii="Times New Roman" w:hAnsi="Times New Roman" w:cs="Times New Roman"/>
        </w:rPr>
        <w:t xml:space="preserve"> - </w:t>
      </w:r>
      <w:r w:rsidR="00512942" w:rsidRPr="00ED42C1">
        <w:rPr>
          <w:rFonts w:ascii="Times New Roman" w:hAnsi="Times New Roman" w:cs="Times New Roman"/>
        </w:rPr>
        <w:t>2</w:t>
      </w:r>
      <w:r w:rsidR="00D066A9" w:rsidRPr="00ED42C1">
        <w:rPr>
          <w:rFonts w:ascii="Times New Roman" w:hAnsi="Times New Roman" w:cs="Times New Roman"/>
        </w:rPr>
        <w:t>8773</w:t>
      </w:r>
      <w:r w:rsidRPr="00ED42C1">
        <w:rPr>
          <w:rFonts w:ascii="Times New Roman" w:hAnsi="Times New Roman" w:cs="Times New Roman"/>
        </w:rPr>
        <w:t xml:space="preserve"> человек</w:t>
      </w:r>
      <w:r w:rsidR="00473176" w:rsidRPr="00ED42C1">
        <w:rPr>
          <w:rFonts w:ascii="Times New Roman" w:hAnsi="Times New Roman" w:cs="Times New Roman"/>
        </w:rPr>
        <w:t xml:space="preserve">, снижение за последние </w:t>
      </w:r>
      <w:r w:rsidR="00D066A9" w:rsidRPr="00ED42C1">
        <w:rPr>
          <w:rFonts w:ascii="Times New Roman" w:hAnsi="Times New Roman" w:cs="Times New Roman"/>
        </w:rPr>
        <w:t>6</w:t>
      </w:r>
      <w:r w:rsidR="00473176" w:rsidRPr="00ED42C1">
        <w:rPr>
          <w:rFonts w:ascii="Times New Roman" w:hAnsi="Times New Roman" w:cs="Times New Roman"/>
        </w:rPr>
        <w:t xml:space="preserve"> лет составило </w:t>
      </w:r>
      <w:r w:rsidR="00D066A9" w:rsidRPr="00ED42C1">
        <w:rPr>
          <w:rFonts w:ascii="Times New Roman" w:hAnsi="Times New Roman" w:cs="Times New Roman"/>
        </w:rPr>
        <w:t>9</w:t>
      </w:r>
      <w:r w:rsidR="00C60C48" w:rsidRPr="00ED42C1">
        <w:rPr>
          <w:rFonts w:ascii="Times New Roman" w:hAnsi="Times New Roman" w:cs="Times New Roman"/>
        </w:rPr>
        <w:t>,</w:t>
      </w:r>
      <w:r w:rsidR="00D066A9" w:rsidRPr="00ED42C1">
        <w:rPr>
          <w:rFonts w:ascii="Times New Roman" w:hAnsi="Times New Roman" w:cs="Times New Roman"/>
        </w:rPr>
        <w:t>3</w:t>
      </w:r>
      <w:r w:rsidR="00473176" w:rsidRPr="00ED42C1">
        <w:rPr>
          <w:rFonts w:ascii="Times New Roman" w:hAnsi="Times New Roman" w:cs="Times New Roman"/>
        </w:rPr>
        <w:t xml:space="preserve">% или на </w:t>
      </w:r>
      <w:r w:rsidR="00D066A9" w:rsidRPr="00ED42C1">
        <w:rPr>
          <w:rFonts w:ascii="Times New Roman" w:hAnsi="Times New Roman" w:cs="Times New Roman"/>
        </w:rPr>
        <w:t>2964</w:t>
      </w:r>
      <w:r w:rsidR="00473176" w:rsidRPr="00ED42C1">
        <w:rPr>
          <w:rFonts w:ascii="Times New Roman" w:hAnsi="Times New Roman" w:cs="Times New Roman"/>
        </w:rPr>
        <w:t xml:space="preserve"> человека</w:t>
      </w:r>
      <w:r w:rsidRPr="00ED42C1">
        <w:rPr>
          <w:rFonts w:ascii="Times New Roman" w:hAnsi="Times New Roman" w:cs="Times New Roman"/>
        </w:rPr>
        <w:t>;</w:t>
      </w:r>
    </w:p>
    <w:p w:rsidR="009A610C"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ограниченный доступ сельскохозяйственных товаропроизводителей на рынок в условиях слаборазвитой логистики, кооперации в сфере производства и реализации сельскохозяйственной продукции; </w:t>
      </w:r>
    </w:p>
    <w:p w:rsidR="00E614CB" w:rsidRPr="00ED42C1" w:rsidRDefault="00E614CB" w:rsidP="00ED42C1">
      <w:pPr>
        <w:tabs>
          <w:tab w:val="right" w:leader="dot" w:pos="9923"/>
        </w:tabs>
        <w:ind w:firstLine="567"/>
        <w:rPr>
          <w:rFonts w:ascii="Times New Roman" w:hAnsi="Times New Roman" w:cs="Times New Roman"/>
        </w:rPr>
      </w:pPr>
      <w:proofErr w:type="spellStart"/>
      <w:r w:rsidRPr="00ED42C1">
        <w:rPr>
          <w:rFonts w:ascii="Times New Roman" w:hAnsi="Times New Roman" w:cs="Times New Roman"/>
        </w:rPr>
        <w:t>Вурнарский</w:t>
      </w:r>
      <w:proofErr w:type="spellEnd"/>
      <w:r w:rsidRPr="00ED42C1">
        <w:rPr>
          <w:rFonts w:ascii="Times New Roman" w:hAnsi="Times New Roman" w:cs="Times New Roman"/>
        </w:rPr>
        <w:t xml:space="preserve"> </w:t>
      </w:r>
      <w:r w:rsidR="005320E7" w:rsidRPr="00ED42C1">
        <w:rPr>
          <w:rFonts w:ascii="Times New Roman" w:hAnsi="Times New Roman" w:cs="Times New Roman"/>
        </w:rPr>
        <w:t>муниципальный округ</w:t>
      </w:r>
      <w:r w:rsidRPr="00ED42C1">
        <w:rPr>
          <w:rFonts w:ascii="Times New Roman" w:hAnsi="Times New Roman" w:cs="Times New Roman"/>
        </w:rPr>
        <w:t xml:space="preserve"> является зоной рискованного земледелия с высокой изменчивостью климата;</w:t>
      </w:r>
    </w:p>
    <w:p w:rsidR="00A650F5" w:rsidRPr="00ED42C1" w:rsidRDefault="005C6B66"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сокращение и миграционный отток населения, в первую очередь наиболее активной его части - молодежи, создают дисбаланс между спросом и предложением рабочей силы на рынке труда, что тормозит развитие производства и реализацию инвестиционных и инновационных проектов</w:t>
      </w:r>
      <w:r w:rsidR="00A650F5" w:rsidRPr="00ED42C1">
        <w:rPr>
          <w:rFonts w:ascii="Times New Roman" w:hAnsi="Times New Roman" w:cs="Times New Roman"/>
          <w:sz w:val="24"/>
          <w:szCs w:val="24"/>
        </w:rPr>
        <w:t xml:space="preserve">. Самыми востребованными среди молодежи являются образовательные организации высшего образования </w:t>
      </w:r>
      <w:proofErr w:type="spellStart"/>
      <w:r w:rsidR="00A650F5" w:rsidRPr="00ED42C1">
        <w:rPr>
          <w:rFonts w:ascii="Times New Roman" w:hAnsi="Times New Roman" w:cs="Times New Roman"/>
          <w:sz w:val="24"/>
          <w:szCs w:val="24"/>
        </w:rPr>
        <w:t>г.г</w:t>
      </w:r>
      <w:proofErr w:type="spellEnd"/>
      <w:r w:rsidR="00A650F5" w:rsidRPr="00ED42C1">
        <w:rPr>
          <w:rFonts w:ascii="Times New Roman" w:hAnsi="Times New Roman" w:cs="Times New Roman"/>
          <w:sz w:val="24"/>
          <w:szCs w:val="24"/>
        </w:rPr>
        <w:t>. Чебоксары, Москвы, Казани, Нижнего Новгорода, после обучения</w:t>
      </w:r>
      <w:r w:rsidR="00834AC3" w:rsidRPr="00ED42C1">
        <w:rPr>
          <w:rFonts w:ascii="Times New Roman" w:hAnsi="Times New Roman" w:cs="Times New Roman"/>
          <w:sz w:val="24"/>
          <w:szCs w:val="24"/>
        </w:rPr>
        <w:t>,</w:t>
      </w:r>
      <w:r w:rsidR="00A650F5" w:rsidRPr="00ED42C1">
        <w:rPr>
          <w:rFonts w:ascii="Times New Roman" w:hAnsi="Times New Roman" w:cs="Times New Roman"/>
          <w:sz w:val="24"/>
          <w:szCs w:val="24"/>
        </w:rPr>
        <w:t xml:space="preserve"> в которых юноши и девушки зачастую не возвращаются в </w:t>
      </w:r>
      <w:proofErr w:type="spellStart"/>
      <w:r w:rsidR="00834AC3" w:rsidRPr="00ED42C1">
        <w:rPr>
          <w:rFonts w:ascii="Times New Roman" w:hAnsi="Times New Roman" w:cs="Times New Roman"/>
          <w:sz w:val="24"/>
          <w:szCs w:val="24"/>
        </w:rPr>
        <w:t>Вурнарский</w:t>
      </w:r>
      <w:r w:rsidR="000E541A" w:rsidRPr="00ED42C1">
        <w:rPr>
          <w:rFonts w:ascii="Times New Roman" w:hAnsi="Times New Roman" w:cs="Times New Roman"/>
          <w:sz w:val="24"/>
          <w:szCs w:val="24"/>
        </w:rPr>
        <w:t>муниципальный</w:t>
      </w:r>
      <w:proofErr w:type="spellEnd"/>
      <w:r w:rsidR="000E541A" w:rsidRPr="00ED42C1">
        <w:rPr>
          <w:rFonts w:ascii="Times New Roman" w:hAnsi="Times New Roman" w:cs="Times New Roman"/>
          <w:sz w:val="24"/>
          <w:szCs w:val="24"/>
        </w:rPr>
        <w:t xml:space="preserve"> округ</w:t>
      </w:r>
      <w:r w:rsidR="00A650F5" w:rsidRPr="00ED42C1">
        <w:rPr>
          <w:rFonts w:ascii="Times New Roman" w:hAnsi="Times New Roman" w:cs="Times New Roman"/>
          <w:sz w:val="24"/>
          <w:szCs w:val="24"/>
        </w:rPr>
        <w:t>;</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Социальные факторы:</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усиление процессов урбанизации, а также миграции в регионы России с развитой экономикой, повышение мобильности населения;</w:t>
      </w:r>
    </w:p>
    <w:p w:rsidR="00834AC3" w:rsidRPr="00ED42C1" w:rsidRDefault="005C6B66"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сокращение численности жителей, вступающих в категорию трудоспособного населения, в результате низкой рождаемости в 1990-е годы и высокие темпы выбытия из трудоспособного возраста поколения, </w:t>
      </w:r>
      <w:r w:rsidR="00FA58E1" w:rsidRPr="00ED42C1">
        <w:rPr>
          <w:rFonts w:ascii="Times New Roman" w:hAnsi="Times New Roman" w:cs="Times New Roman"/>
          <w:sz w:val="24"/>
          <w:szCs w:val="24"/>
        </w:rPr>
        <w:t>рожденного в послевоенное время</w:t>
      </w:r>
      <w:r w:rsidR="00834AC3" w:rsidRPr="00ED42C1">
        <w:rPr>
          <w:rFonts w:ascii="Times New Roman" w:hAnsi="Times New Roman" w:cs="Times New Roman"/>
          <w:sz w:val="24"/>
          <w:szCs w:val="24"/>
        </w:rPr>
        <w:t xml:space="preserve">. По прогнозным данным Федеральной службы государственной статистики (по среднему варианту прогноза), тенденция сокращения численности населения в трудоспособном возрасте по России сохранится вплоть до 2030 года, в </w:t>
      </w:r>
      <w:proofErr w:type="spellStart"/>
      <w:r w:rsidR="00834AC3" w:rsidRPr="00ED42C1">
        <w:rPr>
          <w:rFonts w:ascii="Times New Roman" w:hAnsi="Times New Roman" w:cs="Times New Roman"/>
          <w:sz w:val="24"/>
          <w:szCs w:val="24"/>
        </w:rPr>
        <w:t>т.ч</w:t>
      </w:r>
      <w:proofErr w:type="spellEnd"/>
      <w:r w:rsidR="00834AC3" w:rsidRPr="00ED42C1">
        <w:rPr>
          <w:rFonts w:ascii="Times New Roman" w:hAnsi="Times New Roman" w:cs="Times New Roman"/>
          <w:sz w:val="24"/>
          <w:szCs w:val="24"/>
        </w:rPr>
        <w:t xml:space="preserve">. по Чувашии и </w:t>
      </w:r>
      <w:proofErr w:type="spellStart"/>
      <w:r w:rsidR="00834AC3" w:rsidRPr="00ED42C1">
        <w:rPr>
          <w:rFonts w:ascii="Times New Roman" w:hAnsi="Times New Roman" w:cs="Times New Roman"/>
          <w:sz w:val="24"/>
          <w:szCs w:val="24"/>
        </w:rPr>
        <w:t>Вурнарскому</w:t>
      </w:r>
      <w:r w:rsidR="005148D2" w:rsidRPr="00ED42C1">
        <w:rPr>
          <w:rFonts w:ascii="Times New Roman" w:hAnsi="Times New Roman" w:cs="Times New Roman"/>
          <w:sz w:val="24"/>
          <w:szCs w:val="24"/>
        </w:rPr>
        <w:t>муниципальному</w:t>
      </w:r>
      <w:proofErr w:type="spellEnd"/>
      <w:r w:rsidR="005148D2" w:rsidRPr="00ED42C1">
        <w:rPr>
          <w:rFonts w:ascii="Times New Roman" w:hAnsi="Times New Roman" w:cs="Times New Roman"/>
          <w:sz w:val="24"/>
          <w:szCs w:val="24"/>
        </w:rPr>
        <w:t xml:space="preserve"> округу</w:t>
      </w:r>
      <w:r w:rsidR="00834AC3" w:rsidRPr="00ED42C1">
        <w:rPr>
          <w:rFonts w:ascii="Times New Roman" w:hAnsi="Times New Roman" w:cs="Times New Roman"/>
          <w:sz w:val="24"/>
          <w:szCs w:val="24"/>
        </w:rPr>
        <w:t>;</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слабое вовлечение в процесс </w:t>
      </w:r>
      <w:proofErr w:type="gramStart"/>
      <w:r w:rsidRPr="00ED42C1">
        <w:rPr>
          <w:rFonts w:ascii="Times New Roman" w:hAnsi="Times New Roman" w:cs="Times New Roman"/>
        </w:rPr>
        <w:t>внедрения международных стандартов качества организаций сферы</w:t>
      </w:r>
      <w:proofErr w:type="gramEnd"/>
      <w:r w:rsidRPr="00ED42C1">
        <w:rPr>
          <w:rFonts w:ascii="Times New Roman" w:hAnsi="Times New Roman" w:cs="Times New Roman"/>
        </w:rPr>
        <w:t xml:space="preserve"> услуг, образования, здравоохранения, строительного комплекса, культуры;</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недостаточные темпы социального развития сельских территорий, как следствие - ухудшение социально-демографической ситуации, дефицит квалифицированных кадров и их отток из-за низкого уровня доходов в сельскохозяйственном производстве, слабое развитие альтернативных видов деятельности на селе;</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Комплексный анализ позволил также оценить стратегический потенциал</w:t>
      </w:r>
      <w:r w:rsidR="002D5268" w:rsidRPr="00ED42C1">
        <w:rPr>
          <w:rFonts w:ascii="Times New Roman" w:hAnsi="Times New Roman" w:cs="Times New Roman"/>
        </w:rPr>
        <w:t xml:space="preserve">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выявить сильные и слабые конкурентные позиции. Перспективы развития республики находятся в </w:t>
      </w:r>
      <w:proofErr w:type="gramStart"/>
      <w:r w:rsidRPr="00ED42C1">
        <w:rPr>
          <w:rFonts w:ascii="Times New Roman" w:hAnsi="Times New Roman" w:cs="Times New Roman"/>
        </w:rPr>
        <w:t>зависимости</w:t>
      </w:r>
      <w:proofErr w:type="gramEnd"/>
      <w:r w:rsidRPr="00ED42C1">
        <w:rPr>
          <w:rFonts w:ascii="Times New Roman" w:hAnsi="Times New Roman" w:cs="Times New Roman"/>
        </w:rPr>
        <w:t xml:space="preserve"> как от внешних, так и от внутренних факторов.</w:t>
      </w:r>
    </w:p>
    <w:p w:rsidR="005C6B66" w:rsidRPr="00ED42C1" w:rsidRDefault="005C6B66" w:rsidP="00ED42C1">
      <w:pPr>
        <w:tabs>
          <w:tab w:val="right" w:leader="dot" w:pos="9923"/>
        </w:tabs>
        <w:ind w:firstLine="567"/>
        <w:rPr>
          <w:rFonts w:ascii="Times New Roman" w:hAnsi="Times New Roman" w:cs="Times New Roman"/>
        </w:rPr>
      </w:pPr>
    </w:p>
    <w:p w:rsidR="00575645" w:rsidRPr="00ED42C1" w:rsidRDefault="00575645" w:rsidP="00ED42C1">
      <w:pPr>
        <w:tabs>
          <w:tab w:val="left" w:pos="-180"/>
          <w:tab w:val="right" w:leader="dot" w:pos="9923"/>
        </w:tabs>
        <w:ind w:firstLine="567"/>
        <w:jc w:val="center"/>
        <w:rPr>
          <w:rFonts w:ascii="Times New Roman" w:hAnsi="Times New Roman" w:cs="Times New Roman"/>
        </w:rPr>
      </w:pPr>
      <w:bookmarkStart w:id="16" w:name="sub_1402"/>
      <w:r w:rsidRPr="00ED42C1">
        <w:rPr>
          <w:rFonts w:ascii="Times New Roman" w:hAnsi="Times New Roman" w:cs="Times New Roman"/>
          <w:b/>
          <w:bCs/>
          <w:lang w:val="en-US"/>
        </w:rPr>
        <w:t>SWOT</w:t>
      </w:r>
      <w:r w:rsidRPr="00ED42C1">
        <w:rPr>
          <w:rFonts w:ascii="Times New Roman" w:hAnsi="Times New Roman" w:cs="Times New Roman"/>
          <w:b/>
          <w:bCs/>
        </w:rPr>
        <w:t xml:space="preserve"> – анализ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ED42C1" w:rsidRPr="00ED42C1" w:rsidTr="00BE11C1">
        <w:tc>
          <w:tcPr>
            <w:tcW w:w="4785" w:type="dxa"/>
          </w:tcPr>
          <w:p w:rsidR="00575645" w:rsidRPr="00ED42C1" w:rsidRDefault="00575645" w:rsidP="00ED42C1">
            <w:pPr>
              <w:tabs>
                <w:tab w:val="left" w:pos="0"/>
                <w:tab w:val="right" w:leader="dot" w:pos="9923"/>
              </w:tabs>
              <w:ind w:firstLine="567"/>
              <w:jc w:val="center"/>
              <w:rPr>
                <w:rFonts w:ascii="Times New Roman" w:hAnsi="Times New Roman" w:cs="Times New Roman"/>
                <w:b/>
                <w:bCs/>
              </w:rPr>
            </w:pPr>
          </w:p>
          <w:p w:rsidR="00575645" w:rsidRPr="00ED42C1" w:rsidRDefault="00575645" w:rsidP="00ED42C1">
            <w:pPr>
              <w:tabs>
                <w:tab w:val="left" w:pos="0"/>
                <w:tab w:val="right" w:leader="dot" w:pos="9923"/>
              </w:tabs>
              <w:ind w:firstLine="567"/>
              <w:jc w:val="center"/>
              <w:rPr>
                <w:rFonts w:ascii="Times New Roman" w:hAnsi="Times New Roman" w:cs="Times New Roman"/>
                <w:b/>
                <w:bCs/>
              </w:rPr>
            </w:pPr>
            <w:r w:rsidRPr="00ED42C1">
              <w:rPr>
                <w:rFonts w:ascii="Times New Roman" w:hAnsi="Times New Roman" w:cs="Times New Roman"/>
                <w:b/>
                <w:bCs/>
              </w:rPr>
              <w:t>Сильные стороны</w:t>
            </w:r>
          </w:p>
          <w:p w:rsidR="00575645" w:rsidRPr="00ED42C1" w:rsidRDefault="00575645" w:rsidP="00ED42C1">
            <w:pPr>
              <w:tabs>
                <w:tab w:val="left" w:pos="0"/>
                <w:tab w:val="right" w:leader="dot" w:pos="9923"/>
              </w:tabs>
              <w:ind w:firstLine="567"/>
              <w:jc w:val="center"/>
              <w:rPr>
                <w:rFonts w:ascii="Times New Roman" w:hAnsi="Times New Roman" w:cs="Times New Roman"/>
                <w:b/>
                <w:bCs/>
              </w:rPr>
            </w:pPr>
          </w:p>
        </w:tc>
        <w:tc>
          <w:tcPr>
            <w:tcW w:w="4785" w:type="dxa"/>
          </w:tcPr>
          <w:p w:rsidR="00575645" w:rsidRPr="00ED42C1" w:rsidRDefault="00575645" w:rsidP="00ED42C1">
            <w:pPr>
              <w:tabs>
                <w:tab w:val="left" w:pos="0"/>
                <w:tab w:val="right" w:leader="dot" w:pos="9923"/>
              </w:tabs>
              <w:ind w:firstLine="567"/>
              <w:jc w:val="center"/>
              <w:rPr>
                <w:rFonts w:ascii="Times New Roman" w:hAnsi="Times New Roman" w:cs="Times New Roman"/>
                <w:b/>
                <w:bCs/>
              </w:rPr>
            </w:pPr>
          </w:p>
          <w:p w:rsidR="00575645" w:rsidRPr="00ED42C1" w:rsidRDefault="00575645" w:rsidP="00ED42C1">
            <w:pPr>
              <w:tabs>
                <w:tab w:val="left" w:pos="0"/>
                <w:tab w:val="right" w:leader="dot" w:pos="9923"/>
              </w:tabs>
              <w:ind w:firstLine="567"/>
              <w:jc w:val="center"/>
              <w:rPr>
                <w:rFonts w:ascii="Times New Roman" w:hAnsi="Times New Roman" w:cs="Times New Roman"/>
                <w:b/>
                <w:bCs/>
              </w:rPr>
            </w:pPr>
            <w:r w:rsidRPr="00ED42C1">
              <w:rPr>
                <w:rFonts w:ascii="Times New Roman" w:hAnsi="Times New Roman" w:cs="Times New Roman"/>
                <w:b/>
                <w:bCs/>
              </w:rPr>
              <w:t>Слабые стороны</w:t>
            </w:r>
          </w:p>
        </w:tc>
      </w:tr>
      <w:tr w:rsidR="00041290" w:rsidRPr="00ED42C1" w:rsidTr="00BE11C1">
        <w:tc>
          <w:tcPr>
            <w:tcW w:w="4785" w:type="dxa"/>
            <w:tcBorders>
              <w:bottom w:val="nil"/>
            </w:tcBorders>
          </w:tcPr>
          <w:p w:rsidR="00575645" w:rsidRPr="00ED42C1" w:rsidRDefault="00575645" w:rsidP="00ED42C1">
            <w:pPr>
              <w:pStyle w:val="21"/>
              <w:tabs>
                <w:tab w:val="right" w:leader="dot" w:pos="9923"/>
              </w:tabs>
              <w:ind w:firstLine="567"/>
            </w:pPr>
            <w:proofErr w:type="gramStart"/>
            <w:r w:rsidRPr="00ED42C1">
              <w:t>Удобное</w:t>
            </w:r>
            <w:proofErr w:type="gramEnd"/>
            <w:r w:rsidRPr="00ED42C1">
              <w:t xml:space="preserve"> </w:t>
            </w:r>
            <w:proofErr w:type="spellStart"/>
            <w:r w:rsidR="00441BB8" w:rsidRPr="00ED42C1">
              <w:t>экономико</w:t>
            </w:r>
            <w:proofErr w:type="spellEnd"/>
            <w:r w:rsidR="00441BB8" w:rsidRPr="00ED42C1">
              <w:t xml:space="preserve"> - </w:t>
            </w:r>
            <w:r w:rsidRPr="00ED42C1">
              <w:t xml:space="preserve">географическое </w:t>
            </w:r>
            <w:proofErr w:type="spellStart"/>
            <w:r w:rsidRPr="00ED42C1">
              <w:t>положение</w:t>
            </w:r>
            <w:r w:rsidR="008F38FD" w:rsidRPr="00ED42C1">
              <w:t>муниципального</w:t>
            </w:r>
            <w:proofErr w:type="spellEnd"/>
            <w:r w:rsidR="008F38FD" w:rsidRPr="00ED42C1">
              <w:t xml:space="preserve"> округа</w:t>
            </w:r>
            <w:r w:rsidRPr="00ED42C1">
              <w:t xml:space="preserve">, близость к столице Чувашской  Республики г. Чебоксары и  автомобильным магистралям. Наличие железной дороги, наличие двух автомобильных узлов (Вурнары и Калинино); высокая плотность автодорог с твердым покрытием; удобная автодорожная связь </w:t>
            </w:r>
            <w:r w:rsidR="008F38FD" w:rsidRPr="00ED42C1">
              <w:t>муниципального округа</w:t>
            </w:r>
            <w:r w:rsidRPr="00ED42C1">
              <w:t xml:space="preserve"> по кратчайшим направлениям со всеми </w:t>
            </w:r>
            <w:r w:rsidR="008F38FD" w:rsidRPr="00ED42C1">
              <w:lastRenderedPageBreak/>
              <w:t>муниципального округа</w:t>
            </w:r>
            <w:r w:rsidRPr="00ED42C1">
              <w:t xml:space="preserve">ми республики; железнодорожная магистраль Москва-Арзамас-Канаш-Казань; </w:t>
            </w:r>
          </w:p>
        </w:tc>
        <w:tc>
          <w:tcPr>
            <w:tcW w:w="4785" w:type="dxa"/>
            <w:tcBorders>
              <w:bottom w:val="nil"/>
            </w:tcBorders>
          </w:tcPr>
          <w:p w:rsidR="00575645" w:rsidRPr="00ED42C1" w:rsidRDefault="00575645" w:rsidP="00ED42C1">
            <w:pPr>
              <w:pStyle w:val="oaenoniinee"/>
              <w:tabs>
                <w:tab w:val="right" w:leader="dot" w:pos="9923"/>
              </w:tabs>
              <w:ind w:firstLine="567"/>
              <w:rPr>
                <w:bCs/>
                <w:szCs w:val="24"/>
              </w:rPr>
            </w:pPr>
            <w:r w:rsidRPr="00ED42C1">
              <w:rPr>
                <w:bCs/>
                <w:szCs w:val="24"/>
              </w:rPr>
              <w:lastRenderedPageBreak/>
              <w:t>Недостаточная материально-техническая и сырьевая базы агропромышленного комплекса. Снижение плодородия почв.</w:t>
            </w:r>
          </w:p>
          <w:p w:rsidR="00575645" w:rsidRPr="00ED42C1" w:rsidRDefault="00575645" w:rsidP="00ED42C1">
            <w:pPr>
              <w:pStyle w:val="oaenoniinee"/>
              <w:tabs>
                <w:tab w:val="right" w:leader="dot" w:pos="9923"/>
              </w:tabs>
              <w:ind w:firstLine="567"/>
              <w:rPr>
                <w:bCs/>
                <w:szCs w:val="24"/>
              </w:rPr>
            </w:pPr>
            <w:r w:rsidRPr="00ED42C1">
              <w:rPr>
                <w:bCs/>
                <w:szCs w:val="24"/>
              </w:rPr>
              <w:t xml:space="preserve">Концентрация промышленности в </w:t>
            </w:r>
            <w:r w:rsidR="006F55D9" w:rsidRPr="00ED42C1">
              <w:rPr>
                <w:bCs/>
                <w:szCs w:val="24"/>
              </w:rPr>
              <w:t>поселке Вурнары</w:t>
            </w:r>
            <w:r w:rsidRPr="00ED42C1">
              <w:rPr>
                <w:bCs/>
                <w:szCs w:val="24"/>
              </w:rPr>
              <w:t>.</w:t>
            </w:r>
          </w:p>
          <w:p w:rsidR="000A625F" w:rsidRPr="00ED42C1" w:rsidRDefault="000A625F"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Ограниченность минерально-сырьевых ресурсов, отсутствие стратегических видов полезных ископаемых.</w:t>
            </w:r>
          </w:p>
          <w:p w:rsidR="000A625F" w:rsidRPr="00ED42C1" w:rsidRDefault="000A625F" w:rsidP="00ED42C1">
            <w:pPr>
              <w:tabs>
                <w:tab w:val="right" w:leader="dot" w:pos="9923"/>
              </w:tabs>
              <w:ind w:firstLine="567"/>
              <w:rPr>
                <w:rFonts w:ascii="Times New Roman" w:hAnsi="Times New Roman" w:cs="Times New Roman"/>
              </w:rPr>
            </w:pPr>
            <w:proofErr w:type="spellStart"/>
            <w:r w:rsidRPr="00ED42C1">
              <w:rPr>
                <w:rFonts w:ascii="Times New Roman" w:hAnsi="Times New Roman" w:cs="Times New Roman"/>
              </w:rPr>
              <w:lastRenderedPageBreak/>
              <w:t>Дотационность</w:t>
            </w:r>
            <w:r w:rsidR="008F38FD" w:rsidRPr="00ED42C1">
              <w:rPr>
                <w:rFonts w:ascii="Times New Roman" w:hAnsi="Times New Roman" w:cs="Times New Roman"/>
              </w:rPr>
              <w:t>муниципального</w:t>
            </w:r>
            <w:proofErr w:type="spellEnd"/>
            <w:r w:rsidR="008F38FD" w:rsidRPr="00ED42C1">
              <w:rPr>
                <w:rFonts w:ascii="Times New Roman" w:hAnsi="Times New Roman" w:cs="Times New Roman"/>
              </w:rPr>
              <w:t xml:space="preserve"> округа</w:t>
            </w:r>
            <w:r w:rsidRPr="00ED42C1">
              <w:rPr>
                <w:rFonts w:ascii="Times New Roman" w:hAnsi="Times New Roman" w:cs="Times New Roman"/>
              </w:rPr>
              <w:t xml:space="preserve">, зависимость </w:t>
            </w:r>
            <w:proofErr w:type="gramStart"/>
            <w:r w:rsidRPr="00ED42C1">
              <w:rPr>
                <w:rFonts w:ascii="Times New Roman" w:hAnsi="Times New Roman" w:cs="Times New Roman"/>
              </w:rPr>
              <w:t>от</w:t>
            </w:r>
            <w:proofErr w:type="gramEnd"/>
          </w:p>
          <w:p w:rsidR="00575645" w:rsidRPr="00ED42C1" w:rsidRDefault="000A625F" w:rsidP="00ED42C1">
            <w:pPr>
              <w:pStyle w:val="oaenoniinee"/>
              <w:tabs>
                <w:tab w:val="right" w:leader="dot" w:pos="9923"/>
              </w:tabs>
              <w:ind w:firstLine="567"/>
              <w:rPr>
                <w:bCs/>
                <w:szCs w:val="24"/>
              </w:rPr>
            </w:pPr>
            <w:r w:rsidRPr="00ED42C1">
              <w:rPr>
                <w:szCs w:val="24"/>
              </w:rPr>
              <w:t>финансовой поддержки из республиканского бюджета.</w:t>
            </w:r>
          </w:p>
        </w:tc>
      </w:tr>
      <w:tr w:rsidR="00041290" w:rsidRPr="00ED42C1" w:rsidTr="00BE11C1">
        <w:tc>
          <w:tcPr>
            <w:tcW w:w="4785" w:type="dxa"/>
            <w:tcBorders>
              <w:top w:val="nil"/>
              <w:bottom w:val="nil"/>
            </w:tcBorders>
          </w:tcPr>
          <w:p w:rsidR="00575645" w:rsidRPr="00ED42C1" w:rsidRDefault="00575645" w:rsidP="00ED42C1">
            <w:pPr>
              <w:tabs>
                <w:tab w:val="right" w:leader="dot" w:pos="9923"/>
              </w:tabs>
              <w:ind w:firstLine="567"/>
              <w:rPr>
                <w:rFonts w:ascii="Times New Roman" w:hAnsi="Times New Roman" w:cs="Times New Roman"/>
                <w:highlight w:val="yellow"/>
              </w:rPr>
            </w:pPr>
          </w:p>
        </w:tc>
        <w:tc>
          <w:tcPr>
            <w:tcW w:w="4785" w:type="dxa"/>
            <w:tcBorders>
              <w:top w:val="nil"/>
              <w:bottom w:val="nil"/>
            </w:tcBorders>
          </w:tcPr>
          <w:p w:rsidR="00575645" w:rsidRPr="00ED42C1" w:rsidRDefault="00575645" w:rsidP="00ED42C1">
            <w:pPr>
              <w:pStyle w:val="oaenoniinee"/>
              <w:tabs>
                <w:tab w:val="right" w:leader="dot" w:pos="9923"/>
              </w:tabs>
              <w:ind w:firstLine="567"/>
              <w:rPr>
                <w:bCs/>
                <w:szCs w:val="24"/>
              </w:rPr>
            </w:pPr>
            <w:r w:rsidRPr="00ED42C1">
              <w:rPr>
                <w:bCs/>
                <w:szCs w:val="24"/>
              </w:rPr>
              <w:t xml:space="preserve">Отрицательный естественный прирост населения, отток населения в трудоспособном возрасте, неблагоприятная демографическая структура. Значительная скрытая безработица.  </w:t>
            </w:r>
          </w:p>
          <w:p w:rsidR="00575645" w:rsidRPr="00ED42C1" w:rsidRDefault="00575645" w:rsidP="00ED42C1">
            <w:pPr>
              <w:pStyle w:val="oaenoniinee"/>
              <w:tabs>
                <w:tab w:val="right" w:leader="dot" w:pos="9923"/>
              </w:tabs>
              <w:ind w:firstLine="567"/>
              <w:rPr>
                <w:bCs/>
                <w:szCs w:val="24"/>
              </w:rPr>
            </w:pPr>
          </w:p>
        </w:tc>
      </w:tr>
      <w:tr w:rsidR="00041290" w:rsidRPr="00ED42C1" w:rsidTr="00BE11C1">
        <w:tc>
          <w:tcPr>
            <w:tcW w:w="4785" w:type="dxa"/>
            <w:tcBorders>
              <w:top w:val="nil"/>
              <w:bottom w:val="nil"/>
            </w:tcBorders>
          </w:tcPr>
          <w:p w:rsidR="00575645" w:rsidRPr="00ED42C1" w:rsidRDefault="00575645" w:rsidP="00ED42C1">
            <w:pPr>
              <w:tabs>
                <w:tab w:val="right" w:leader="dot" w:pos="9923"/>
              </w:tabs>
              <w:ind w:firstLine="567"/>
              <w:rPr>
                <w:rFonts w:ascii="Times New Roman" w:hAnsi="Times New Roman" w:cs="Times New Roman"/>
              </w:rPr>
            </w:pPr>
            <w:r w:rsidRPr="00ED42C1">
              <w:rPr>
                <w:rFonts w:ascii="Times New Roman" w:hAnsi="Times New Roman" w:cs="Times New Roman"/>
              </w:rPr>
              <w:t>Наличие предприятий по переработке продукции сельского хозяйства (мясо, молоко).</w:t>
            </w:r>
          </w:p>
          <w:p w:rsidR="00575645" w:rsidRPr="00ED42C1" w:rsidRDefault="00575645" w:rsidP="00ED42C1">
            <w:pPr>
              <w:tabs>
                <w:tab w:val="right" w:leader="dot" w:pos="9923"/>
              </w:tabs>
              <w:ind w:firstLine="567"/>
              <w:rPr>
                <w:rFonts w:ascii="Times New Roman" w:hAnsi="Times New Roman" w:cs="Times New Roman"/>
              </w:rPr>
            </w:pPr>
            <w:r w:rsidRPr="00ED42C1">
              <w:rPr>
                <w:rFonts w:ascii="Times New Roman" w:hAnsi="Times New Roman" w:cs="Times New Roman"/>
              </w:rPr>
              <w:t>Развитое производство химических средств защиты растений.</w:t>
            </w:r>
          </w:p>
          <w:p w:rsidR="00575645" w:rsidRPr="00ED42C1" w:rsidRDefault="00575645"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Наличие производственных площадей, возможных для  развития экономики </w:t>
            </w:r>
            <w:r w:rsidR="008F38FD" w:rsidRPr="00ED42C1">
              <w:rPr>
                <w:rFonts w:ascii="Times New Roman" w:hAnsi="Times New Roman" w:cs="Times New Roman"/>
              </w:rPr>
              <w:t>муниципального округа</w:t>
            </w:r>
            <w:r w:rsidRPr="00ED42C1">
              <w:rPr>
                <w:rFonts w:ascii="Times New Roman" w:hAnsi="Times New Roman" w:cs="Times New Roman"/>
              </w:rPr>
              <w:t>.</w:t>
            </w:r>
          </w:p>
          <w:p w:rsidR="00575645" w:rsidRPr="00ED42C1" w:rsidRDefault="00575645" w:rsidP="00ED42C1">
            <w:pPr>
              <w:tabs>
                <w:tab w:val="right" w:leader="dot" w:pos="9923"/>
              </w:tabs>
              <w:ind w:firstLine="567"/>
              <w:rPr>
                <w:rFonts w:ascii="Times New Roman" w:hAnsi="Times New Roman" w:cs="Times New Roman"/>
              </w:rPr>
            </w:pPr>
            <w:r w:rsidRPr="00ED42C1">
              <w:rPr>
                <w:rFonts w:ascii="Times New Roman" w:hAnsi="Times New Roman" w:cs="Times New Roman"/>
              </w:rPr>
              <w:t>Наличие высокоплодородных земельных участков.</w:t>
            </w:r>
          </w:p>
          <w:p w:rsidR="00575645" w:rsidRPr="00ED42C1" w:rsidRDefault="00575645" w:rsidP="00ED42C1">
            <w:pPr>
              <w:tabs>
                <w:tab w:val="right" w:leader="dot" w:pos="9923"/>
              </w:tabs>
              <w:ind w:firstLine="567"/>
              <w:rPr>
                <w:rFonts w:ascii="Times New Roman" w:hAnsi="Times New Roman" w:cs="Times New Roman"/>
              </w:rPr>
            </w:pPr>
            <w:r w:rsidRPr="00ED42C1">
              <w:rPr>
                <w:rFonts w:ascii="Times New Roman" w:hAnsi="Times New Roman" w:cs="Times New Roman"/>
              </w:rPr>
              <w:t>Наличие экологически чистых территорий.</w:t>
            </w:r>
          </w:p>
          <w:p w:rsidR="00575645" w:rsidRPr="00ED42C1" w:rsidRDefault="00575645"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Рекреационный потенциал территории.  </w:t>
            </w:r>
          </w:p>
          <w:p w:rsidR="00575645" w:rsidRPr="00ED42C1" w:rsidRDefault="00575645" w:rsidP="00ED42C1">
            <w:pPr>
              <w:tabs>
                <w:tab w:val="right" w:leader="dot" w:pos="9923"/>
              </w:tabs>
              <w:ind w:firstLine="567"/>
              <w:rPr>
                <w:rFonts w:ascii="Times New Roman" w:hAnsi="Times New Roman" w:cs="Times New Roman"/>
              </w:rPr>
            </w:pPr>
          </w:p>
        </w:tc>
        <w:tc>
          <w:tcPr>
            <w:tcW w:w="4785" w:type="dxa"/>
            <w:tcBorders>
              <w:top w:val="nil"/>
              <w:bottom w:val="nil"/>
            </w:tcBorders>
          </w:tcPr>
          <w:p w:rsidR="00575645" w:rsidRPr="00ED42C1" w:rsidRDefault="00575645" w:rsidP="00ED42C1">
            <w:pPr>
              <w:tabs>
                <w:tab w:val="right" w:leader="dot" w:pos="9923"/>
              </w:tabs>
              <w:ind w:firstLine="567"/>
              <w:rPr>
                <w:rStyle w:val="ad"/>
                <w:rFonts w:cs="Times New Roman"/>
                <w:bCs/>
              </w:rPr>
            </w:pPr>
            <w:r w:rsidRPr="00ED42C1">
              <w:rPr>
                <w:rStyle w:val="ad"/>
                <w:rFonts w:cs="Times New Roman"/>
                <w:bCs/>
              </w:rPr>
              <w:t>Низкая степень обеспеченности объектами инженерной инфраструктуры; значительный  износ инженерного оборудования; низкий уровень жилищной обеспеченности.</w:t>
            </w:r>
          </w:p>
          <w:p w:rsidR="00575645" w:rsidRPr="00ED42C1" w:rsidRDefault="00575645" w:rsidP="00ED42C1">
            <w:pPr>
              <w:tabs>
                <w:tab w:val="right" w:leader="dot" w:pos="9923"/>
              </w:tabs>
              <w:ind w:firstLine="567"/>
              <w:rPr>
                <w:rStyle w:val="ad"/>
                <w:rFonts w:cs="Times New Roman"/>
                <w:bCs/>
              </w:rPr>
            </w:pPr>
          </w:p>
        </w:tc>
      </w:tr>
      <w:tr w:rsidR="00ED42C1" w:rsidRPr="00ED42C1" w:rsidTr="00BE11C1">
        <w:tc>
          <w:tcPr>
            <w:tcW w:w="4785" w:type="dxa"/>
            <w:tcBorders>
              <w:top w:val="nil"/>
              <w:bottom w:val="nil"/>
            </w:tcBorders>
          </w:tcPr>
          <w:p w:rsidR="00575645" w:rsidRPr="00ED42C1" w:rsidRDefault="00575645" w:rsidP="00ED42C1">
            <w:pPr>
              <w:tabs>
                <w:tab w:val="right" w:leader="dot" w:pos="9923"/>
              </w:tabs>
              <w:ind w:firstLine="567"/>
              <w:rPr>
                <w:rFonts w:ascii="Times New Roman" w:hAnsi="Times New Roman" w:cs="Times New Roman"/>
              </w:rPr>
            </w:pPr>
            <w:r w:rsidRPr="00ED42C1">
              <w:rPr>
                <w:rFonts w:ascii="Times New Roman" w:hAnsi="Times New Roman" w:cs="Times New Roman"/>
              </w:rPr>
              <w:t>Развитая инженерная инфраструктура.</w:t>
            </w:r>
          </w:p>
          <w:p w:rsidR="00575645" w:rsidRPr="00ED42C1" w:rsidRDefault="00575645"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Обеспеченность электроэнергией, устойчивое газоснабжение всех населенных пунктов </w:t>
            </w:r>
            <w:r w:rsidR="008F38FD" w:rsidRPr="00ED42C1">
              <w:rPr>
                <w:rFonts w:ascii="Times New Roman" w:hAnsi="Times New Roman" w:cs="Times New Roman"/>
              </w:rPr>
              <w:t>муниципального округа</w:t>
            </w:r>
            <w:r w:rsidRPr="00ED42C1">
              <w:rPr>
                <w:rFonts w:ascii="Times New Roman" w:hAnsi="Times New Roman" w:cs="Times New Roman"/>
              </w:rPr>
              <w:t>.</w:t>
            </w:r>
          </w:p>
          <w:p w:rsidR="00575645" w:rsidRPr="00ED42C1" w:rsidRDefault="00575645"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Наличие магистрального газопровода, позволяющего обеспечить полную газификацию </w:t>
            </w:r>
            <w:r w:rsidR="008F38FD" w:rsidRPr="00ED42C1">
              <w:rPr>
                <w:rFonts w:ascii="Times New Roman" w:hAnsi="Times New Roman" w:cs="Times New Roman"/>
              </w:rPr>
              <w:t>муниципального округа</w:t>
            </w:r>
            <w:r w:rsidRPr="00ED42C1">
              <w:rPr>
                <w:rFonts w:ascii="Times New Roman" w:hAnsi="Times New Roman" w:cs="Times New Roman"/>
              </w:rPr>
              <w:t>.</w:t>
            </w:r>
          </w:p>
          <w:p w:rsidR="00575645" w:rsidRPr="00ED42C1" w:rsidRDefault="00575645" w:rsidP="00ED42C1">
            <w:pPr>
              <w:tabs>
                <w:tab w:val="right" w:leader="dot" w:pos="9923"/>
              </w:tabs>
              <w:ind w:firstLine="567"/>
              <w:rPr>
                <w:rFonts w:ascii="Times New Roman" w:hAnsi="Times New Roman" w:cs="Times New Roman"/>
              </w:rPr>
            </w:pPr>
          </w:p>
        </w:tc>
        <w:tc>
          <w:tcPr>
            <w:tcW w:w="4785" w:type="dxa"/>
            <w:tcBorders>
              <w:top w:val="nil"/>
              <w:bottom w:val="nil"/>
            </w:tcBorders>
          </w:tcPr>
          <w:p w:rsidR="00575645" w:rsidRPr="00ED42C1" w:rsidRDefault="00575645" w:rsidP="00ED42C1">
            <w:pPr>
              <w:tabs>
                <w:tab w:val="right" w:leader="dot" w:pos="9923"/>
              </w:tabs>
              <w:ind w:firstLine="567"/>
              <w:rPr>
                <w:rStyle w:val="ad"/>
                <w:rFonts w:cs="Times New Roman"/>
                <w:bCs/>
              </w:rPr>
            </w:pPr>
            <w:r w:rsidRPr="00ED42C1">
              <w:rPr>
                <w:rStyle w:val="ad"/>
                <w:rFonts w:cs="Times New Roman"/>
                <w:bCs/>
              </w:rPr>
              <w:t>Слабое развитие учреждений бытового и коммунального обслуживания; недостаточное  развитие социальной инфраструктуры в сельской местности</w:t>
            </w:r>
          </w:p>
        </w:tc>
      </w:tr>
      <w:tr w:rsidR="00041290" w:rsidRPr="00ED42C1" w:rsidTr="00BE11C1">
        <w:tc>
          <w:tcPr>
            <w:tcW w:w="4785" w:type="dxa"/>
            <w:tcBorders>
              <w:top w:val="nil"/>
              <w:bottom w:val="nil"/>
            </w:tcBorders>
          </w:tcPr>
          <w:p w:rsidR="00575645" w:rsidRPr="00ED42C1" w:rsidRDefault="00575645" w:rsidP="00ED42C1">
            <w:pPr>
              <w:tabs>
                <w:tab w:val="right" w:leader="dot" w:pos="9923"/>
              </w:tabs>
              <w:ind w:firstLine="567"/>
              <w:rPr>
                <w:rFonts w:ascii="Times New Roman" w:hAnsi="Times New Roman" w:cs="Times New Roman"/>
              </w:rPr>
            </w:pPr>
            <w:r w:rsidRPr="00ED42C1">
              <w:rPr>
                <w:rFonts w:ascii="Times New Roman" w:hAnsi="Times New Roman" w:cs="Times New Roman"/>
              </w:rPr>
              <w:t>Высокая обеспеченность общеобразовательными, детскими, дошкольными учреждениями, а также учреждениями  культуры и медицины.</w:t>
            </w:r>
          </w:p>
          <w:p w:rsidR="00575645" w:rsidRPr="00ED42C1" w:rsidRDefault="00575645" w:rsidP="00ED42C1">
            <w:pPr>
              <w:tabs>
                <w:tab w:val="right" w:leader="dot" w:pos="9923"/>
              </w:tabs>
              <w:ind w:firstLine="567"/>
              <w:rPr>
                <w:rFonts w:ascii="Times New Roman" w:hAnsi="Times New Roman" w:cs="Times New Roman"/>
              </w:rPr>
            </w:pPr>
            <w:r w:rsidRPr="00ED42C1">
              <w:rPr>
                <w:rFonts w:ascii="Times New Roman" w:hAnsi="Times New Roman" w:cs="Times New Roman"/>
              </w:rPr>
              <w:t>Наличие средних специальных учебных заведений.</w:t>
            </w:r>
          </w:p>
          <w:p w:rsidR="00575645" w:rsidRPr="00ED42C1" w:rsidRDefault="00575645" w:rsidP="00ED42C1">
            <w:pPr>
              <w:tabs>
                <w:tab w:val="right" w:leader="dot" w:pos="9923"/>
              </w:tabs>
              <w:ind w:firstLine="567"/>
              <w:rPr>
                <w:rFonts w:ascii="Times New Roman" w:hAnsi="Times New Roman" w:cs="Times New Roman"/>
              </w:rPr>
            </w:pPr>
          </w:p>
        </w:tc>
        <w:tc>
          <w:tcPr>
            <w:tcW w:w="4785" w:type="dxa"/>
            <w:tcBorders>
              <w:top w:val="nil"/>
              <w:bottom w:val="nil"/>
            </w:tcBorders>
          </w:tcPr>
          <w:p w:rsidR="00575645" w:rsidRPr="00ED42C1" w:rsidRDefault="00575645" w:rsidP="00ED42C1">
            <w:pPr>
              <w:pStyle w:val="21"/>
              <w:tabs>
                <w:tab w:val="right" w:leader="dot" w:pos="9923"/>
              </w:tabs>
              <w:ind w:firstLine="567"/>
            </w:pPr>
            <w:r w:rsidRPr="00ED42C1">
              <w:t>Отсутствие очистных сооружений, соответствующих действующим  санитарным нормам.</w:t>
            </w:r>
          </w:p>
          <w:p w:rsidR="00575645" w:rsidRPr="00ED42C1" w:rsidRDefault="00575645" w:rsidP="00ED42C1">
            <w:pPr>
              <w:pStyle w:val="21"/>
              <w:tabs>
                <w:tab w:val="right" w:leader="dot" w:pos="9923"/>
              </w:tabs>
              <w:ind w:firstLine="567"/>
            </w:pPr>
            <w:r w:rsidRPr="00ED42C1">
              <w:t xml:space="preserve">Низкая обеспеченность населения </w:t>
            </w:r>
            <w:r w:rsidR="008F38FD" w:rsidRPr="00ED42C1">
              <w:t>муниципального округа</w:t>
            </w:r>
            <w:r w:rsidRPr="00ED42C1">
              <w:t xml:space="preserve"> водой нормативного качества. </w:t>
            </w:r>
          </w:p>
          <w:p w:rsidR="00575645" w:rsidRPr="00ED42C1" w:rsidRDefault="00575645" w:rsidP="00ED42C1">
            <w:pPr>
              <w:pStyle w:val="ac"/>
              <w:tabs>
                <w:tab w:val="clear" w:pos="4677"/>
                <w:tab w:val="clear" w:pos="9355"/>
                <w:tab w:val="right" w:leader="dot" w:pos="9923"/>
              </w:tabs>
              <w:ind w:firstLine="567"/>
            </w:pPr>
          </w:p>
        </w:tc>
      </w:tr>
      <w:tr w:rsidR="00041290" w:rsidRPr="00ED42C1" w:rsidTr="00BE11C1">
        <w:tc>
          <w:tcPr>
            <w:tcW w:w="4785" w:type="dxa"/>
            <w:tcBorders>
              <w:top w:val="nil"/>
              <w:bottom w:val="nil"/>
            </w:tcBorders>
          </w:tcPr>
          <w:p w:rsidR="00575645" w:rsidRPr="00ED42C1" w:rsidRDefault="00575645" w:rsidP="00ED42C1">
            <w:pPr>
              <w:tabs>
                <w:tab w:val="left" w:pos="0"/>
                <w:tab w:val="right" w:leader="dot" w:pos="9923"/>
              </w:tabs>
              <w:ind w:firstLine="567"/>
              <w:rPr>
                <w:rFonts w:ascii="Times New Roman" w:hAnsi="Times New Roman" w:cs="Times New Roman"/>
              </w:rPr>
            </w:pPr>
            <w:r w:rsidRPr="00ED42C1">
              <w:rPr>
                <w:rFonts w:ascii="Times New Roman" w:hAnsi="Times New Roman" w:cs="Times New Roman"/>
              </w:rPr>
              <w:t>Устойчивый  экономический рост на протяжении последних лет.</w:t>
            </w:r>
          </w:p>
        </w:tc>
        <w:tc>
          <w:tcPr>
            <w:tcW w:w="4785" w:type="dxa"/>
            <w:tcBorders>
              <w:top w:val="nil"/>
              <w:bottom w:val="nil"/>
            </w:tcBorders>
          </w:tcPr>
          <w:p w:rsidR="00575645" w:rsidRPr="00ED42C1" w:rsidRDefault="00575645" w:rsidP="00ED42C1">
            <w:pPr>
              <w:tabs>
                <w:tab w:val="right" w:leader="dot" w:pos="9923"/>
              </w:tabs>
              <w:ind w:firstLine="567"/>
              <w:rPr>
                <w:rStyle w:val="ad"/>
                <w:rFonts w:cs="Times New Roman"/>
                <w:bCs/>
              </w:rPr>
            </w:pPr>
            <w:r w:rsidRPr="00ED42C1">
              <w:rPr>
                <w:rStyle w:val="ad"/>
                <w:rFonts w:cs="Times New Roman"/>
                <w:bCs/>
              </w:rPr>
              <w:t>Недостаточная бюджетная обеспеченность</w:t>
            </w:r>
          </w:p>
        </w:tc>
      </w:tr>
      <w:tr w:rsidR="00041290" w:rsidRPr="00ED42C1" w:rsidTr="00BE11C1">
        <w:tc>
          <w:tcPr>
            <w:tcW w:w="4785" w:type="dxa"/>
            <w:tcBorders>
              <w:top w:val="nil"/>
              <w:bottom w:val="nil"/>
            </w:tcBorders>
          </w:tcPr>
          <w:p w:rsidR="00575645" w:rsidRPr="00ED42C1" w:rsidRDefault="00575645" w:rsidP="00ED42C1">
            <w:pPr>
              <w:tabs>
                <w:tab w:val="left" w:pos="0"/>
                <w:tab w:val="right" w:leader="dot" w:pos="9923"/>
              </w:tabs>
              <w:ind w:firstLine="567"/>
              <w:rPr>
                <w:rFonts w:ascii="Times New Roman" w:hAnsi="Times New Roman" w:cs="Times New Roman"/>
              </w:rPr>
            </w:pPr>
          </w:p>
        </w:tc>
        <w:tc>
          <w:tcPr>
            <w:tcW w:w="4785" w:type="dxa"/>
            <w:tcBorders>
              <w:top w:val="nil"/>
              <w:bottom w:val="nil"/>
            </w:tcBorders>
          </w:tcPr>
          <w:p w:rsidR="00575645" w:rsidRPr="00ED42C1" w:rsidRDefault="00575645" w:rsidP="00ED42C1">
            <w:pPr>
              <w:tabs>
                <w:tab w:val="right" w:leader="dot" w:pos="9923"/>
              </w:tabs>
              <w:ind w:firstLine="567"/>
              <w:rPr>
                <w:rFonts w:ascii="Times New Roman" w:hAnsi="Times New Roman" w:cs="Times New Roman"/>
              </w:rPr>
            </w:pPr>
            <w:r w:rsidRPr="00ED42C1">
              <w:rPr>
                <w:rFonts w:ascii="Times New Roman" w:hAnsi="Times New Roman" w:cs="Times New Roman"/>
              </w:rPr>
              <w:t>Неразвитость инфраструктуры инновационной деятельности</w:t>
            </w:r>
          </w:p>
        </w:tc>
      </w:tr>
      <w:tr w:rsidR="00575645" w:rsidRPr="00ED42C1" w:rsidTr="00BE11C1">
        <w:tc>
          <w:tcPr>
            <w:tcW w:w="4785" w:type="dxa"/>
            <w:tcBorders>
              <w:top w:val="nil"/>
            </w:tcBorders>
          </w:tcPr>
          <w:p w:rsidR="00575645" w:rsidRPr="00ED42C1" w:rsidRDefault="00575645" w:rsidP="00ED42C1">
            <w:pPr>
              <w:tabs>
                <w:tab w:val="left" w:pos="0"/>
                <w:tab w:val="right" w:leader="dot" w:pos="9923"/>
              </w:tabs>
              <w:ind w:firstLine="567"/>
              <w:rPr>
                <w:rFonts w:ascii="Times New Roman" w:hAnsi="Times New Roman" w:cs="Times New Roman"/>
              </w:rPr>
            </w:pPr>
          </w:p>
        </w:tc>
        <w:tc>
          <w:tcPr>
            <w:tcW w:w="4785" w:type="dxa"/>
            <w:tcBorders>
              <w:top w:val="nil"/>
            </w:tcBorders>
          </w:tcPr>
          <w:p w:rsidR="00575645" w:rsidRPr="00ED42C1" w:rsidRDefault="00575645" w:rsidP="00ED42C1">
            <w:pPr>
              <w:tabs>
                <w:tab w:val="right" w:leader="dot" w:pos="9923"/>
              </w:tabs>
              <w:ind w:firstLine="567"/>
              <w:rPr>
                <w:rFonts w:ascii="Times New Roman" w:hAnsi="Times New Roman" w:cs="Times New Roman"/>
              </w:rPr>
            </w:pPr>
          </w:p>
        </w:tc>
      </w:tr>
      <w:tr w:rsidR="00ED42C1" w:rsidRPr="00ED42C1" w:rsidTr="00FE1A50">
        <w:tc>
          <w:tcPr>
            <w:tcW w:w="4785" w:type="dxa"/>
            <w:vAlign w:val="center"/>
          </w:tcPr>
          <w:p w:rsidR="00575645" w:rsidRPr="00ED42C1" w:rsidRDefault="00575645" w:rsidP="00ED42C1">
            <w:pPr>
              <w:pStyle w:val="1"/>
              <w:tabs>
                <w:tab w:val="left" w:pos="0"/>
                <w:tab w:val="right" w:leader="dot" w:pos="9923"/>
              </w:tabs>
              <w:ind w:firstLine="567"/>
              <w:rPr>
                <w:rFonts w:ascii="Times New Roman" w:hAnsi="Times New Roman" w:cs="Times New Roman"/>
                <w:b w:val="0"/>
                <w:bCs w:val="0"/>
                <w:color w:val="auto"/>
              </w:rPr>
            </w:pPr>
            <w:bookmarkStart w:id="17" w:name="_Toc1735066"/>
            <w:r w:rsidRPr="00ED42C1">
              <w:rPr>
                <w:rFonts w:ascii="Times New Roman" w:hAnsi="Times New Roman" w:cs="Times New Roman"/>
                <w:color w:val="auto"/>
              </w:rPr>
              <w:t>Возможности</w:t>
            </w:r>
            <w:bookmarkEnd w:id="17"/>
          </w:p>
        </w:tc>
        <w:tc>
          <w:tcPr>
            <w:tcW w:w="4785" w:type="dxa"/>
            <w:vAlign w:val="center"/>
          </w:tcPr>
          <w:p w:rsidR="00575645" w:rsidRPr="00ED42C1" w:rsidRDefault="00575645" w:rsidP="00ED42C1">
            <w:pPr>
              <w:tabs>
                <w:tab w:val="left" w:pos="0"/>
                <w:tab w:val="right" w:leader="dot" w:pos="9923"/>
              </w:tabs>
              <w:ind w:firstLine="567"/>
              <w:jc w:val="center"/>
              <w:rPr>
                <w:rFonts w:ascii="Times New Roman" w:hAnsi="Times New Roman" w:cs="Times New Roman"/>
                <w:b/>
                <w:bCs/>
              </w:rPr>
            </w:pPr>
            <w:r w:rsidRPr="00ED42C1">
              <w:rPr>
                <w:rFonts w:ascii="Times New Roman" w:hAnsi="Times New Roman" w:cs="Times New Roman"/>
                <w:b/>
                <w:bCs/>
              </w:rPr>
              <w:t>Угрозы</w:t>
            </w:r>
          </w:p>
        </w:tc>
      </w:tr>
      <w:tr w:rsidR="004F73E6" w:rsidRPr="00ED42C1" w:rsidTr="00BE11C1">
        <w:tc>
          <w:tcPr>
            <w:tcW w:w="4785" w:type="dxa"/>
            <w:tcBorders>
              <w:bottom w:val="nil"/>
            </w:tcBorders>
          </w:tcPr>
          <w:p w:rsidR="000B0FEE" w:rsidRPr="00ED42C1" w:rsidRDefault="000B0FEE" w:rsidP="00ED42C1">
            <w:pPr>
              <w:tabs>
                <w:tab w:val="right" w:leader="dot" w:pos="9923"/>
              </w:tabs>
              <w:ind w:firstLine="567"/>
              <w:rPr>
                <w:rFonts w:ascii="Times New Roman" w:hAnsi="Times New Roman" w:cs="Times New Roman"/>
              </w:rPr>
            </w:pPr>
            <w:r w:rsidRPr="00ED42C1">
              <w:rPr>
                <w:rFonts w:ascii="Times New Roman" w:hAnsi="Times New Roman" w:cs="Times New Roman"/>
              </w:rPr>
              <w:t>наличие благоприятных условий для активных преобразований в экономике и социальной сфере, развития бизнеса и привлечения стратегических партнеров для производства высокотехнологичных продуктов ведущих мировых брендов;</w:t>
            </w:r>
          </w:p>
          <w:p w:rsidR="000B0FEE" w:rsidRPr="00ED42C1" w:rsidRDefault="000B0FEE"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 перспективы создания </w:t>
            </w:r>
            <w:r w:rsidRPr="00ED42C1">
              <w:rPr>
                <w:rFonts w:ascii="Times New Roman" w:hAnsi="Times New Roman" w:cs="Times New Roman"/>
              </w:rPr>
              <w:lastRenderedPageBreak/>
              <w:t>инновационных высокотехнологичных кластеров, новых материалов, новых технологий;</w:t>
            </w:r>
          </w:p>
          <w:p w:rsidR="000B0FEE" w:rsidRPr="00ED42C1" w:rsidRDefault="000B0FEE" w:rsidP="00ED42C1">
            <w:pPr>
              <w:tabs>
                <w:tab w:val="right" w:leader="dot" w:pos="9923"/>
              </w:tabs>
              <w:ind w:firstLine="567"/>
              <w:rPr>
                <w:rFonts w:ascii="Times New Roman" w:hAnsi="Times New Roman" w:cs="Times New Roman"/>
              </w:rPr>
            </w:pPr>
            <w:r w:rsidRPr="00ED42C1">
              <w:rPr>
                <w:rFonts w:ascii="Times New Roman" w:hAnsi="Times New Roman" w:cs="Times New Roman"/>
              </w:rPr>
              <w:t>- выход продукции предприятий Вурнарского муниципального округа на внешние рынки;</w:t>
            </w:r>
          </w:p>
          <w:p w:rsidR="004F73E6" w:rsidRPr="00ED42C1" w:rsidRDefault="000B0FEE" w:rsidP="00ED42C1">
            <w:pPr>
              <w:pStyle w:val="oaenoniinee"/>
              <w:tabs>
                <w:tab w:val="right" w:leader="dot" w:pos="9923"/>
              </w:tabs>
              <w:ind w:firstLine="567"/>
              <w:rPr>
                <w:szCs w:val="24"/>
              </w:rPr>
            </w:pPr>
            <w:r w:rsidRPr="00ED42C1">
              <w:rPr>
                <w:szCs w:val="24"/>
              </w:rPr>
              <w:t>- максимально полное удовлетворение потребностей населения в экологически чистых продуктах питания и др.</w:t>
            </w:r>
          </w:p>
        </w:tc>
        <w:tc>
          <w:tcPr>
            <w:tcW w:w="4785" w:type="dxa"/>
            <w:tcBorders>
              <w:bottom w:val="nil"/>
            </w:tcBorders>
          </w:tcPr>
          <w:p w:rsidR="000B0FEE" w:rsidRPr="00ED42C1" w:rsidRDefault="000B0FEE" w:rsidP="00ED42C1">
            <w:pPr>
              <w:tabs>
                <w:tab w:val="right" w:leader="dot" w:pos="9923"/>
              </w:tabs>
              <w:ind w:firstLine="567"/>
              <w:rPr>
                <w:rFonts w:ascii="Times New Roman" w:hAnsi="Times New Roman" w:cs="Times New Roman"/>
              </w:rPr>
            </w:pPr>
            <w:r w:rsidRPr="00ED42C1">
              <w:rPr>
                <w:rFonts w:ascii="Times New Roman" w:hAnsi="Times New Roman" w:cs="Times New Roman"/>
              </w:rPr>
              <w:lastRenderedPageBreak/>
              <w:t>экономические санкции ряда зарубежных стран;</w:t>
            </w:r>
          </w:p>
          <w:p w:rsidR="000B0FEE" w:rsidRPr="00ED42C1" w:rsidRDefault="000B0FEE"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 рост коэффициента демографической нагрузки на трудоспособное население </w:t>
            </w:r>
          </w:p>
          <w:p w:rsidR="004F73E6" w:rsidRPr="00ED42C1" w:rsidRDefault="000B0FEE" w:rsidP="00ED42C1">
            <w:pPr>
              <w:pStyle w:val="ConsPlusNormal"/>
              <w:tabs>
                <w:tab w:val="right" w:leader="dot" w:pos="9923"/>
              </w:tabs>
              <w:ind w:firstLine="567"/>
              <w:jc w:val="both"/>
              <w:rPr>
                <w:rFonts w:ascii="Times New Roman" w:hAnsi="Times New Roman" w:cs="Times New Roman"/>
                <w:sz w:val="24"/>
                <w:szCs w:val="24"/>
                <w:lang w:eastAsia="en-US"/>
              </w:rPr>
            </w:pPr>
            <w:r w:rsidRPr="00ED42C1">
              <w:rPr>
                <w:rFonts w:ascii="Times New Roman" w:hAnsi="Times New Roman" w:cs="Times New Roman"/>
                <w:sz w:val="24"/>
                <w:szCs w:val="24"/>
              </w:rPr>
              <w:t>- низкая конкурентоспособность выпускаемой продукции и др.</w:t>
            </w:r>
          </w:p>
        </w:tc>
      </w:tr>
      <w:tr w:rsidR="004F73E6" w:rsidRPr="00ED42C1" w:rsidTr="00BE11C1">
        <w:tc>
          <w:tcPr>
            <w:tcW w:w="4785" w:type="dxa"/>
            <w:tcBorders>
              <w:top w:val="nil"/>
              <w:bottom w:val="nil"/>
            </w:tcBorders>
          </w:tcPr>
          <w:p w:rsidR="004F73E6" w:rsidRPr="00ED42C1" w:rsidRDefault="004F73E6" w:rsidP="00ED42C1">
            <w:pPr>
              <w:pStyle w:val="af0"/>
              <w:tabs>
                <w:tab w:val="right" w:leader="dot" w:pos="9923"/>
              </w:tabs>
              <w:ind w:firstLine="567"/>
              <w:rPr>
                <w:bCs/>
                <w:sz w:val="24"/>
                <w:szCs w:val="24"/>
              </w:rPr>
            </w:pPr>
          </w:p>
        </w:tc>
        <w:tc>
          <w:tcPr>
            <w:tcW w:w="4785" w:type="dxa"/>
            <w:tcBorders>
              <w:top w:val="nil"/>
              <w:bottom w:val="nil"/>
            </w:tcBorders>
          </w:tcPr>
          <w:p w:rsidR="004F73E6" w:rsidRPr="00ED42C1" w:rsidRDefault="004F73E6" w:rsidP="00ED42C1">
            <w:pPr>
              <w:pStyle w:val="ConsPlusNormal"/>
              <w:tabs>
                <w:tab w:val="right" w:leader="dot" w:pos="9923"/>
              </w:tabs>
              <w:ind w:firstLine="567"/>
              <w:jc w:val="both"/>
              <w:rPr>
                <w:rFonts w:ascii="Times New Roman" w:hAnsi="Times New Roman" w:cs="Times New Roman"/>
                <w:sz w:val="24"/>
                <w:szCs w:val="24"/>
                <w:lang w:eastAsia="en-US"/>
              </w:rPr>
            </w:pPr>
          </w:p>
        </w:tc>
      </w:tr>
      <w:tr w:rsidR="004F73E6" w:rsidRPr="00ED42C1" w:rsidTr="00BE11C1">
        <w:tc>
          <w:tcPr>
            <w:tcW w:w="4785" w:type="dxa"/>
            <w:tcBorders>
              <w:top w:val="nil"/>
              <w:bottom w:val="nil"/>
            </w:tcBorders>
          </w:tcPr>
          <w:p w:rsidR="004F73E6" w:rsidRPr="00ED42C1" w:rsidRDefault="004F73E6" w:rsidP="00ED42C1">
            <w:pPr>
              <w:tabs>
                <w:tab w:val="right" w:leader="dot" w:pos="9923"/>
              </w:tabs>
              <w:ind w:firstLine="567"/>
              <w:rPr>
                <w:rFonts w:ascii="Times New Roman" w:hAnsi="Times New Roman" w:cs="Times New Roman"/>
              </w:rPr>
            </w:pPr>
          </w:p>
        </w:tc>
        <w:tc>
          <w:tcPr>
            <w:tcW w:w="4785" w:type="dxa"/>
            <w:tcBorders>
              <w:top w:val="nil"/>
              <w:bottom w:val="nil"/>
            </w:tcBorders>
          </w:tcPr>
          <w:p w:rsidR="004F73E6" w:rsidRPr="00ED42C1" w:rsidRDefault="004F73E6" w:rsidP="00ED42C1">
            <w:pPr>
              <w:pStyle w:val="ConsPlusNormal"/>
              <w:tabs>
                <w:tab w:val="right" w:leader="dot" w:pos="9923"/>
              </w:tabs>
              <w:ind w:firstLine="567"/>
              <w:jc w:val="both"/>
              <w:rPr>
                <w:rFonts w:ascii="Times New Roman" w:hAnsi="Times New Roman" w:cs="Times New Roman"/>
                <w:sz w:val="24"/>
                <w:szCs w:val="24"/>
                <w:lang w:eastAsia="en-US"/>
              </w:rPr>
            </w:pPr>
          </w:p>
        </w:tc>
      </w:tr>
      <w:tr w:rsidR="004F73E6" w:rsidRPr="00ED42C1" w:rsidTr="00BE11C1">
        <w:tc>
          <w:tcPr>
            <w:tcW w:w="4785" w:type="dxa"/>
            <w:tcBorders>
              <w:top w:val="nil"/>
              <w:bottom w:val="nil"/>
            </w:tcBorders>
          </w:tcPr>
          <w:p w:rsidR="004F73E6" w:rsidRPr="00ED42C1" w:rsidRDefault="004F73E6" w:rsidP="00ED42C1">
            <w:pPr>
              <w:pStyle w:val="oaenoniinee"/>
              <w:tabs>
                <w:tab w:val="right" w:leader="dot" w:pos="9923"/>
              </w:tabs>
              <w:ind w:firstLine="567"/>
              <w:rPr>
                <w:szCs w:val="24"/>
              </w:rPr>
            </w:pPr>
          </w:p>
        </w:tc>
        <w:tc>
          <w:tcPr>
            <w:tcW w:w="4785" w:type="dxa"/>
            <w:tcBorders>
              <w:top w:val="nil"/>
              <w:bottom w:val="nil"/>
            </w:tcBorders>
          </w:tcPr>
          <w:p w:rsidR="004F73E6" w:rsidRPr="00ED42C1" w:rsidRDefault="004F73E6" w:rsidP="00ED42C1">
            <w:pPr>
              <w:pStyle w:val="ConsPlusNormal"/>
              <w:tabs>
                <w:tab w:val="right" w:leader="dot" w:pos="9923"/>
              </w:tabs>
              <w:ind w:firstLine="567"/>
              <w:jc w:val="both"/>
              <w:rPr>
                <w:rFonts w:ascii="Times New Roman" w:hAnsi="Times New Roman" w:cs="Times New Roman"/>
                <w:sz w:val="24"/>
                <w:szCs w:val="24"/>
                <w:lang w:eastAsia="en-US"/>
              </w:rPr>
            </w:pPr>
          </w:p>
        </w:tc>
      </w:tr>
      <w:tr w:rsidR="004F73E6" w:rsidRPr="00ED42C1" w:rsidTr="000B0FEE">
        <w:trPr>
          <w:trHeight w:val="70"/>
        </w:trPr>
        <w:tc>
          <w:tcPr>
            <w:tcW w:w="4785" w:type="dxa"/>
            <w:tcBorders>
              <w:top w:val="nil"/>
            </w:tcBorders>
          </w:tcPr>
          <w:p w:rsidR="004F73E6" w:rsidRPr="00ED42C1" w:rsidRDefault="004F73E6" w:rsidP="00ED42C1">
            <w:pPr>
              <w:pStyle w:val="oaenoniinee"/>
              <w:tabs>
                <w:tab w:val="right" w:leader="dot" w:pos="9923"/>
              </w:tabs>
              <w:ind w:firstLine="567"/>
              <w:rPr>
                <w:szCs w:val="24"/>
              </w:rPr>
            </w:pPr>
          </w:p>
        </w:tc>
        <w:tc>
          <w:tcPr>
            <w:tcW w:w="4785" w:type="dxa"/>
            <w:tcBorders>
              <w:top w:val="nil"/>
            </w:tcBorders>
          </w:tcPr>
          <w:p w:rsidR="004F73E6" w:rsidRPr="00ED42C1" w:rsidRDefault="004F73E6" w:rsidP="00ED42C1">
            <w:pPr>
              <w:pStyle w:val="ConsPlusNormal"/>
              <w:tabs>
                <w:tab w:val="right" w:leader="dot" w:pos="9923"/>
              </w:tabs>
              <w:ind w:firstLine="567"/>
              <w:jc w:val="both"/>
              <w:rPr>
                <w:rFonts w:ascii="Times New Roman" w:hAnsi="Times New Roman" w:cs="Times New Roman"/>
                <w:sz w:val="24"/>
                <w:szCs w:val="24"/>
                <w:lang w:eastAsia="en-US"/>
              </w:rPr>
            </w:pPr>
          </w:p>
        </w:tc>
      </w:tr>
    </w:tbl>
    <w:p w:rsidR="00575645" w:rsidRPr="00ED42C1" w:rsidRDefault="00575645"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18" w:name="_Toc1735067"/>
      <w:bookmarkStart w:id="19" w:name="sub_1002"/>
      <w:bookmarkEnd w:id="16"/>
      <w:r w:rsidRPr="00ED42C1">
        <w:rPr>
          <w:rFonts w:ascii="Times New Roman" w:hAnsi="Times New Roman" w:cs="Times New Roman"/>
          <w:color w:val="auto"/>
        </w:rPr>
        <w:t xml:space="preserve">Раздел II. Приоритеты, цели, задачи и направления стратегии социально-экономического развития </w:t>
      </w:r>
      <w:r w:rsidR="00EC1657" w:rsidRPr="00ED42C1">
        <w:rPr>
          <w:rFonts w:ascii="Times New Roman" w:hAnsi="Times New Roman" w:cs="Times New Roman"/>
          <w:color w:val="auto"/>
        </w:rPr>
        <w:t xml:space="preserve">Вурнарского </w:t>
      </w:r>
      <w:r w:rsidR="008F38FD" w:rsidRPr="00ED42C1">
        <w:rPr>
          <w:rFonts w:ascii="Times New Roman" w:hAnsi="Times New Roman" w:cs="Times New Roman"/>
          <w:color w:val="auto"/>
        </w:rPr>
        <w:t xml:space="preserve">муниципального </w:t>
      </w:r>
      <w:proofErr w:type="spellStart"/>
      <w:r w:rsidR="008F38FD" w:rsidRPr="00ED42C1">
        <w:rPr>
          <w:rFonts w:ascii="Times New Roman" w:hAnsi="Times New Roman" w:cs="Times New Roman"/>
          <w:color w:val="auto"/>
        </w:rPr>
        <w:t>округа</w:t>
      </w:r>
      <w:r w:rsidRPr="00ED42C1">
        <w:rPr>
          <w:rFonts w:ascii="Times New Roman" w:hAnsi="Times New Roman" w:cs="Times New Roman"/>
          <w:color w:val="auto"/>
        </w:rPr>
        <w:t>Чувашской</w:t>
      </w:r>
      <w:proofErr w:type="spellEnd"/>
      <w:r w:rsidRPr="00ED42C1">
        <w:rPr>
          <w:rFonts w:ascii="Times New Roman" w:hAnsi="Times New Roman" w:cs="Times New Roman"/>
          <w:color w:val="auto"/>
        </w:rPr>
        <w:t xml:space="preserve"> Республики до 2035 года</w:t>
      </w:r>
      <w:bookmarkEnd w:id="18"/>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20" w:name="_Toc1735068"/>
      <w:bookmarkStart w:id="21" w:name="sub_21"/>
      <w:bookmarkEnd w:id="19"/>
      <w:r w:rsidRPr="00ED42C1">
        <w:rPr>
          <w:rFonts w:ascii="Times New Roman" w:hAnsi="Times New Roman" w:cs="Times New Roman"/>
          <w:color w:val="auto"/>
        </w:rPr>
        <w:t xml:space="preserve">2.1. Главный стратегический приоритет </w:t>
      </w:r>
      <w:r w:rsidR="00B331CD" w:rsidRPr="00ED42C1">
        <w:rPr>
          <w:rFonts w:ascii="Times New Roman" w:hAnsi="Times New Roman" w:cs="Times New Roman"/>
          <w:color w:val="auto"/>
        </w:rPr>
        <w:t xml:space="preserve">Вурнарского </w:t>
      </w:r>
      <w:proofErr w:type="gramStart"/>
      <w:r w:rsidR="008F38FD" w:rsidRPr="00ED42C1">
        <w:rPr>
          <w:rFonts w:ascii="Times New Roman" w:hAnsi="Times New Roman" w:cs="Times New Roman"/>
          <w:color w:val="auto"/>
        </w:rPr>
        <w:t>муниципального</w:t>
      </w:r>
      <w:proofErr w:type="gramEnd"/>
      <w:r w:rsidR="008F38FD" w:rsidRPr="00ED42C1">
        <w:rPr>
          <w:rFonts w:ascii="Times New Roman" w:hAnsi="Times New Roman" w:cs="Times New Roman"/>
          <w:color w:val="auto"/>
        </w:rPr>
        <w:t xml:space="preserve"> </w:t>
      </w:r>
      <w:proofErr w:type="spellStart"/>
      <w:r w:rsidR="008F38FD" w:rsidRPr="00ED42C1">
        <w:rPr>
          <w:rFonts w:ascii="Times New Roman" w:hAnsi="Times New Roman" w:cs="Times New Roman"/>
          <w:color w:val="auto"/>
        </w:rPr>
        <w:t>округа</w:t>
      </w:r>
      <w:r w:rsidRPr="00ED42C1">
        <w:rPr>
          <w:rFonts w:ascii="Times New Roman" w:hAnsi="Times New Roman" w:cs="Times New Roman"/>
          <w:color w:val="auto"/>
        </w:rPr>
        <w:t>Чувашской</w:t>
      </w:r>
      <w:proofErr w:type="spellEnd"/>
      <w:r w:rsidRPr="00ED42C1">
        <w:rPr>
          <w:rFonts w:ascii="Times New Roman" w:hAnsi="Times New Roman" w:cs="Times New Roman"/>
          <w:color w:val="auto"/>
        </w:rPr>
        <w:t xml:space="preserve"> Республики</w:t>
      </w:r>
      <w:bookmarkEnd w:id="20"/>
    </w:p>
    <w:bookmarkEnd w:id="21"/>
    <w:p w:rsidR="005C6B66" w:rsidRPr="00ED42C1" w:rsidRDefault="005C6B66" w:rsidP="00ED42C1">
      <w:pPr>
        <w:tabs>
          <w:tab w:val="right" w:leader="dot" w:pos="9923"/>
        </w:tabs>
        <w:ind w:firstLine="567"/>
        <w:rPr>
          <w:rFonts w:ascii="Times New Roman" w:hAnsi="Times New Roman" w:cs="Times New Roman"/>
        </w:rPr>
      </w:pPr>
    </w:p>
    <w:p w:rsidR="000F6B04" w:rsidRPr="00ED42C1" w:rsidRDefault="000F6B04" w:rsidP="00ED42C1">
      <w:pPr>
        <w:tabs>
          <w:tab w:val="right" w:leader="dot" w:pos="9923"/>
        </w:tabs>
        <w:ind w:firstLine="567"/>
        <w:rPr>
          <w:rFonts w:ascii="Times New Roman" w:hAnsi="Times New Roman" w:cs="Times New Roman"/>
        </w:rPr>
      </w:pPr>
      <w:r w:rsidRPr="00ED42C1">
        <w:rPr>
          <w:rFonts w:ascii="Times New Roman" w:hAnsi="Times New Roman" w:cs="Times New Roman"/>
        </w:rPr>
        <w:t>Главный стратегический приоритет Вурнарского муниципального округа - стабильное повышение качества жизни населения Вурнарского муниципального округа на основе формирования наукоемкой модели развития экономики, ключевой движущей силой которой станет человеческий капитал, в экологически чистом, ухоженном, сильном муниципальном образовании.</w:t>
      </w:r>
    </w:p>
    <w:p w:rsidR="000F6B04" w:rsidRPr="00ED42C1" w:rsidRDefault="000F6B04"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Только население, живущее в достойных условиях, соответствующих современным мировым стандартам, может обеспечить экономическое процветание общества и социальную стабильность. Граждане должны свободно чувствовать себя в условиях всеобщей </w:t>
      </w:r>
      <w:proofErr w:type="spellStart"/>
      <w:r w:rsidRPr="00ED42C1">
        <w:rPr>
          <w:rFonts w:ascii="Times New Roman" w:hAnsi="Times New Roman" w:cs="Times New Roman"/>
        </w:rPr>
        <w:t>цифровизации</w:t>
      </w:r>
      <w:proofErr w:type="spellEnd"/>
      <w:r w:rsidRPr="00ED42C1">
        <w:rPr>
          <w:rFonts w:ascii="Times New Roman" w:hAnsi="Times New Roman" w:cs="Times New Roman"/>
        </w:rPr>
        <w:t xml:space="preserve">, воспринимать и осваивать новейшие технологические достижения, стремиться </w:t>
      </w:r>
      <w:proofErr w:type="gramStart"/>
      <w:r w:rsidRPr="00ED42C1">
        <w:rPr>
          <w:rFonts w:ascii="Times New Roman" w:hAnsi="Times New Roman" w:cs="Times New Roman"/>
        </w:rPr>
        <w:t>жить</w:t>
      </w:r>
      <w:proofErr w:type="gramEnd"/>
      <w:r w:rsidRPr="00ED42C1">
        <w:rPr>
          <w:rFonts w:ascii="Times New Roman" w:hAnsi="Times New Roman" w:cs="Times New Roman"/>
        </w:rPr>
        <w:t xml:space="preserve"> основываясь на духовных ценностях и традициях.</w:t>
      </w:r>
    </w:p>
    <w:p w:rsidR="000F6B04" w:rsidRPr="00ED42C1" w:rsidRDefault="000F6B04" w:rsidP="00ED42C1">
      <w:pPr>
        <w:tabs>
          <w:tab w:val="right" w:leader="dot" w:pos="9923"/>
        </w:tabs>
        <w:ind w:firstLine="567"/>
        <w:rPr>
          <w:rFonts w:ascii="Times New Roman" w:hAnsi="Times New Roman" w:cs="Times New Roman"/>
        </w:rPr>
      </w:pPr>
      <w:proofErr w:type="spellStart"/>
      <w:r w:rsidRPr="00ED42C1">
        <w:rPr>
          <w:rFonts w:ascii="Times New Roman" w:hAnsi="Times New Roman" w:cs="Times New Roman"/>
        </w:rPr>
        <w:t>Вурнарский</w:t>
      </w:r>
      <w:proofErr w:type="spellEnd"/>
      <w:r w:rsidRPr="00ED42C1">
        <w:rPr>
          <w:rFonts w:ascii="Times New Roman" w:hAnsi="Times New Roman" w:cs="Times New Roman"/>
        </w:rPr>
        <w:t xml:space="preserve"> муниципальный округ станет территорией обновляемой и конкурентоспособной экономики, обладающей долгосрочным потенциалом динамичного роста, процветающим и комфортным для проживания округом с широкими возможностями для развития личности и карьеры.</w:t>
      </w:r>
    </w:p>
    <w:p w:rsidR="000F6B04" w:rsidRPr="00ED42C1" w:rsidRDefault="000F6B04" w:rsidP="00ED42C1">
      <w:pPr>
        <w:tabs>
          <w:tab w:val="right" w:leader="dot" w:pos="9923"/>
        </w:tabs>
        <w:ind w:firstLine="567"/>
        <w:rPr>
          <w:rFonts w:ascii="Times New Roman" w:hAnsi="Times New Roman" w:cs="Times New Roman"/>
        </w:rPr>
      </w:pPr>
      <w:r w:rsidRPr="00ED42C1">
        <w:rPr>
          <w:rFonts w:ascii="Times New Roman" w:hAnsi="Times New Roman" w:cs="Times New Roman"/>
        </w:rPr>
        <w:t>Повышение конкурентоспособности Вурнарского муниципального округа с целью привлечения инвесторов, туристов, новых жителей и квалифицированных специалистов предполагает ответ на главный вызов - создание таких условий на территории округа, чтобы молодые, активные, образованные граждане России стремились жить и работать на чувашской земле.</w:t>
      </w:r>
    </w:p>
    <w:p w:rsidR="005C6B66" w:rsidRPr="00ED42C1" w:rsidRDefault="005C6B66"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22" w:name="_Toc1735069"/>
      <w:bookmarkStart w:id="23" w:name="sub_22"/>
      <w:r w:rsidRPr="00ED42C1">
        <w:rPr>
          <w:rFonts w:ascii="Times New Roman" w:hAnsi="Times New Roman" w:cs="Times New Roman"/>
          <w:color w:val="auto"/>
        </w:rPr>
        <w:t xml:space="preserve">2.2. Сценарии </w:t>
      </w:r>
      <w:proofErr w:type="gramStart"/>
      <w:r w:rsidRPr="00ED42C1">
        <w:rPr>
          <w:rFonts w:ascii="Times New Roman" w:hAnsi="Times New Roman" w:cs="Times New Roman"/>
          <w:color w:val="auto"/>
        </w:rPr>
        <w:t>социально-экономического</w:t>
      </w:r>
      <w:proofErr w:type="gramEnd"/>
      <w:r w:rsidRPr="00ED42C1">
        <w:rPr>
          <w:rFonts w:ascii="Times New Roman" w:hAnsi="Times New Roman" w:cs="Times New Roman"/>
          <w:color w:val="auto"/>
        </w:rPr>
        <w:t xml:space="preserve"> </w:t>
      </w:r>
      <w:proofErr w:type="spellStart"/>
      <w:r w:rsidRPr="00ED42C1">
        <w:rPr>
          <w:rFonts w:ascii="Times New Roman" w:hAnsi="Times New Roman" w:cs="Times New Roman"/>
          <w:color w:val="auto"/>
        </w:rPr>
        <w:t>развития</w:t>
      </w:r>
      <w:r w:rsidR="00173DCC" w:rsidRPr="00ED42C1">
        <w:rPr>
          <w:rFonts w:ascii="Times New Roman" w:hAnsi="Times New Roman" w:cs="Times New Roman"/>
          <w:color w:val="auto"/>
        </w:rPr>
        <w:t>Вурнарского</w:t>
      </w:r>
      <w:proofErr w:type="spellEnd"/>
      <w:r w:rsidR="00173DCC" w:rsidRPr="00ED42C1">
        <w:rPr>
          <w:rFonts w:ascii="Times New Roman" w:hAnsi="Times New Roman" w:cs="Times New Roman"/>
          <w:color w:val="auto"/>
        </w:rPr>
        <w:t xml:space="preserve"> </w:t>
      </w:r>
      <w:r w:rsidR="008F38FD" w:rsidRPr="00ED42C1">
        <w:rPr>
          <w:rFonts w:ascii="Times New Roman" w:hAnsi="Times New Roman" w:cs="Times New Roman"/>
          <w:color w:val="auto"/>
        </w:rPr>
        <w:t xml:space="preserve">муниципального </w:t>
      </w:r>
      <w:proofErr w:type="spellStart"/>
      <w:r w:rsidR="008F38FD" w:rsidRPr="00ED42C1">
        <w:rPr>
          <w:rFonts w:ascii="Times New Roman" w:hAnsi="Times New Roman" w:cs="Times New Roman"/>
          <w:color w:val="auto"/>
        </w:rPr>
        <w:t>округа</w:t>
      </w:r>
      <w:r w:rsidRPr="00ED42C1">
        <w:rPr>
          <w:rFonts w:ascii="Times New Roman" w:hAnsi="Times New Roman" w:cs="Times New Roman"/>
          <w:color w:val="auto"/>
        </w:rPr>
        <w:t>Чувашской</w:t>
      </w:r>
      <w:proofErr w:type="spellEnd"/>
      <w:r w:rsidRPr="00ED42C1">
        <w:rPr>
          <w:rFonts w:ascii="Times New Roman" w:hAnsi="Times New Roman" w:cs="Times New Roman"/>
          <w:color w:val="auto"/>
        </w:rPr>
        <w:t xml:space="preserve"> Республики</w:t>
      </w:r>
      <w:bookmarkEnd w:id="22"/>
    </w:p>
    <w:bookmarkEnd w:id="23"/>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Развитие </w:t>
      </w:r>
      <w:r w:rsidR="00847AA6" w:rsidRPr="00ED42C1">
        <w:rPr>
          <w:rFonts w:ascii="Times New Roman" w:hAnsi="Times New Roman" w:cs="Times New Roman"/>
        </w:rPr>
        <w:t xml:space="preserve">Вурнарского </w:t>
      </w:r>
      <w:r w:rsidR="008F38FD" w:rsidRPr="00ED42C1">
        <w:rPr>
          <w:rFonts w:ascii="Times New Roman" w:hAnsi="Times New Roman" w:cs="Times New Roman"/>
        </w:rPr>
        <w:t xml:space="preserve">муниципального </w:t>
      </w:r>
      <w:proofErr w:type="spellStart"/>
      <w:r w:rsidR="008F38FD" w:rsidRPr="00ED42C1">
        <w:rPr>
          <w:rFonts w:ascii="Times New Roman" w:hAnsi="Times New Roman" w:cs="Times New Roman"/>
        </w:rPr>
        <w:t>округа</w:t>
      </w:r>
      <w:r w:rsidRPr="00ED42C1">
        <w:rPr>
          <w:rFonts w:ascii="Times New Roman" w:hAnsi="Times New Roman" w:cs="Times New Roman"/>
        </w:rPr>
        <w:t>Чувашской</w:t>
      </w:r>
      <w:proofErr w:type="spellEnd"/>
      <w:r w:rsidRPr="00ED42C1">
        <w:rPr>
          <w:rFonts w:ascii="Times New Roman" w:hAnsi="Times New Roman" w:cs="Times New Roman"/>
        </w:rPr>
        <w:t xml:space="preserve"> Республики на период до 2035 года будет происходить в соответствии с тенденциями развития мировой экономики и прогнозируемыми на долгосрочный период сценарными условиями развития российской экономики</w:t>
      </w:r>
      <w:r w:rsidR="00847AA6" w:rsidRPr="00ED42C1">
        <w:rPr>
          <w:rFonts w:ascii="Times New Roman" w:hAnsi="Times New Roman" w:cs="Times New Roman"/>
        </w:rPr>
        <w:t>, экономики республики</w:t>
      </w:r>
      <w:r w:rsidRPr="00ED42C1">
        <w:rPr>
          <w:rFonts w:ascii="Times New Roman" w:hAnsi="Times New Roman" w:cs="Times New Roman"/>
        </w:rPr>
        <w:t>.</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Сценарии различаются в зависимости от степени интенсивности использования факторов ускорения социально-экономических процессов (инвестиционные, </w:t>
      </w:r>
      <w:proofErr w:type="spellStart"/>
      <w:r w:rsidRPr="00ED42C1">
        <w:rPr>
          <w:rFonts w:ascii="Times New Roman" w:hAnsi="Times New Roman" w:cs="Times New Roman"/>
        </w:rPr>
        <w:t>инновационно-технологические</w:t>
      </w:r>
      <w:proofErr w:type="gramStart"/>
      <w:r w:rsidRPr="00ED42C1">
        <w:rPr>
          <w:rFonts w:ascii="Times New Roman" w:hAnsi="Times New Roman" w:cs="Times New Roman"/>
        </w:rPr>
        <w:t>,с</w:t>
      </w:r>
      <w:proofErr w:type="gramEnd"/>
      <w:r w:rsidRPr="00ED42C1">
        <w:rPr>
          <w:rFonts w:ascii="Times New Roman" w:hAnsi="Times New Roman" w:cs="Times New Roman"/>
        </w:rPr>
        <w:t>труктурные</w:t>
      </w:r>
      <w:proofErr w:type="spellEnd"/>
      <w:r w:rsidRPr="00ED42C1">
        <w:rPr>
          <w:rFonts w:ascii="Times New Roman" w:hAnsi="Times New Roman" w:cs="Times New Roman"/>
        </w:rPr>
        <w:t xml:space="preserve"> и институциональные преобразования).</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При этом определены три основных сценария развития:</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первый - умеренный;</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второй - </w:t>
      </w:r>
      <w:proofErr w:type="spellStart"/>
      <w:r w:rsidRPr="00ED42C1">
        <w:rPr>
          <w:rFonts w:ascii="Times New Roman" w:hAnsi="Times New Roman" w:cs="Times New Roman"/>
        </w:rPr>
        <w:t>инвестиционно</w:t>
      </w:r>
      <w:proofErr w:type="spellEnd"/>
      <w:r w:rsidRPr="00ED42C1">
        <w:rPr>
          <w:rFonts w:ascii="Times New Roman" w:hAnsi="Times New Roman" w:cs="Times New Roman"/>
        </w:rPr>
        <w:t xml:space="preserve"> активный;</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lastRenderedPageBreak/>
        <w:t>третий - целевой.</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b/>
        </w:rPr>
        <w:t>Умеренный сценарий</w:t>
      </w:r>
      <w:r w:rsidRPr="00ED42C1">
        <w:rPr>
          <w:rFonts w:ascii="Times New Roman" w:hAnsi="Times New Roman" w:cs="Times New Roman"/>
        </w:rPr>
        <w:t xml:space="preserve"> характеризуется сохранением сложившихся трендов экономического развития, работой всех секторов экономики в основном за счет использования имеющихся резервов и повышения загрузки существующих мощностей, реализацией действующих инфраструктурных проектов, относительно невысокими долгосрочными темпами роста экономики.</w:t>
      </w:r>
    </w:p>
    <w:p w:rsidR="00925F67" w:rsidRPr="00ED42C1" w:rsidRDefault="005C6B66"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Данный сценарий потребует финансовых, в том числе бюджетных, ограничений, что повлечет за собой недостаточный рост инвестиционной активности, моральное стар</w:t>
      </w:r>
      <w:r w:rsidR="00916441" w:rsidRPr="00ED42C1">
        <w:rPr>
          <w:rFonts w:ascii="Times New Roman" w:hAnsi="Times New Roman" w:cs="Times New Roman"/>
          <w:sz w:val="24"/>
          <w:szCs w:val="24"/>
        </w:rPr>
        <w:t xml:space="preserve">ение производственных </w:t>
      </w:r>
      <w:r w:rsidR="00925F67" w:rsidRPr="00ED42C1">
        <w:rPr>
          <w:rFonts w:ascii="Times New Roman" w:hAnsi="Times New Roman" w:cs="Times New Roman"/>
          <w:sz w:val="24"/>
          <w:szCs w:val="24"/>
        </w:rPr>
        <w:t>мощностей, неизбежным следствием этих процессов станет усиление дифференциации муниципальн</w:t>
      </w:r>
      <w:r w:rsidR="00971695" w:rsidRPr="00ED42C1">
        <w:rPr>
          <w:rFonts w:ascii="Times New Roman" w:hAnsi="Times New Roman" w:cs="Times New Roman"/>
          <w:sz w:val="24"/>
          <w:szCs w:val="24"/>
        </w:rPr>
        <w:t>ого</w:t>
      </w:r>
      <w:r w:rsidR="00925F67" w:rsidRPr="00ED42C1">
        <w:rPr>
          <w:rFonts w:ascii="Times New Roman" w:hAnsi="Times New Roman" w:cs="Times New Roman"/>
          <w:sz w:val="24"/>
          <w:szCs w:val="24"/>
        </w:rPr>
        <w:t xml:space="preserve"> образовани</w:t>
      </w:r>
      <w:r w:rsidR="00971695" w:rsidRPr="00ED42C1">
        <w:rPr>
          <w:rFonts w:ascii="Times New Roman" w:hAnsi="Times New Roman" w:cs="Times New Roman"/>
          <w:sz w:val="24"/>
          <w:szCs w:val="24"/>
        </w:rPr>
        <w:t>я</w:t>
      </w:r>
      <w:r w:rsidR="00925F67" w:rsidRPr="00ED42C1">
        <w:rPr>
          <w:rFonts w:ascii="Times New Roman" w:hAnsi="Times New Roman" w:cs="Times New Roman"/>
          <w:sz w:val="24"/>
          <w:szCs w:val="24"/>
        </w:rPr>
        <w:t xml:space="preserve">. Продолжится углубление диспропорций пространственного развития Вурнарского </w:t>
      </w:r>
      <w:r w:rsidR="008F38FD" w:rsidRPr="00ED42C1">
        <w:rPr>
          <w:rFonts w:ascii="Times New Roman" w:hAnsi="Times New Roman" w:cs="Times New Roman"/>
          <w:sz w:val="24"/>
          <w:szCs w:val="24"/>
        </w:rPr>
        <w:t>муниципального округа</w:t>
      </w:r>
      <w:r w:rsidR="00925F67" w:rsidRPr="00ED42C1">
        <w:rPr>
          <w:rFonts w:ascii="Times New Roman" w:hAnsi="Times New Roman" w:cs="Times New Roman"/>
          <w:sz w:val="24"/>
          <w:szCs w:val="24"/>
        </w:rPr>
        <w:t xml:space="preserve"> Чувашской Республики. Таким образом, данный сценарий является малоперспективным и предполагает отставание развития от других муниципальных образований Чувашской Республики.</w:t>
      </w:r>
    </w:p>
    <w:p w:rsidR="00925F67" w:rsidRPr="00ED42C1" w:rsidRDefault="005C6B66" w:rsidP="00ED42C1">
      <w:pPr>
        <w:pStyle w:val="ConsPlusNormal"/>
        <w:tabs>
          <w:tab w:val="right" w:leader="dot" w:pos="9923"/>
        </w:tabs>
        <w:ind w:firstLine="567"/>
        <w:jc w:val="both"/>
        <w:rPr>
          <w:rFonts w:ascii="Times New Roman" w:hAnsi="Times New Roman" w:cs="Times New Roman"/>
          <w:sz w:val="24"/>
          <w:szCs w:val="24"/>
        </w:rPr>
      </w:pPr>
      <w:proofErr w:type="spellStart"/>
      <w:r w:rsidRPr="00ED42C1">
        <w:rPr>
          <w:rFonts w:ascii="Times New Roman" w:hAnsi="Times New Roman" w:cs="Times New Roman"/>
          <w:b/>
          <w:sz w:val="24"/>
          <w:szCs w:val="24"/>
        </w:rPr>
        <w:t>Инвестиционно</w:t>
      </w:r>
      <w:proofErr w:type="spellEnd"/>
      <w:r w:rsidRPr="00ED42C1">
        <w:rPr>
          <w:rFonts w:ascii="Times New Roman" w:hAnsi="Times New Roman" w:cs="Times New Roman"/>
          <w:b/>
          <w:sz w:val="24"/>
          <w:szCs w:val="24"/>
        </w:rPr>
        <w:t xml:space="preserve"> активный сценарий</w:t>
      </w:r>
      <w:r w:rsidRPr="00ED42C1">
        <w:rPr>
          <w:rFonts w:ascii="Times New Roman" w:hAnsi="Times New Roman" w:cs="Times New Roman"/>
          <w:sz w:val="24"/>
          <w:szCs w:val="24"/>
        </w:rPr>
        <w:t xml:space="preserve"> характеризуется повышенными требованиями к росту конкурентоспособности и эффективности экономики по сравнению с умеренным вариантом развития. Рост эффективности обеспечивается как повышением конкурентоспособности бизнеса и формированием условий для конкуренции, так и реализацией перспективных инвестиционных проектов в ключевых секторах экономики. </w:t>
      </w:r>
      <w:r w:rsidR="00925F67" w:rsidRPr="00ED42C1">
        <w:rPr>
          <w:rFonts w:ascii="Times New Roman" w:hAnsi="Times New Roman" w:cs="Times New Roman"/>
          <w:sz w:val="24"/>
          <w:szCs w:val="24"/>
        </w:rPr>
        <w:t>Однако такие темпы роста не позволят успешно конкурировать с другими муниципалитетами Чувашской Республики.</w:t>
      </w:r>
    </w:p>
    <w:p w:rsidR="00925F67" w:rsidRPr="00ED42C1" w:rsidRDefault="00925F67"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b/>
          <w:sz w:val="24"/>
          <w:szCs w:val="24"/>
        </w:rPr>
        <w:t>Целевой сценарий</w:t>
      </w:r>
      <w:r w:rsidRPr="00ED42C1">
        <w:rPr>
          <w:rFonts w:ascii="Times New Roman" w:hAnsi="Times New Roman" w:cs="Times New Roman"/>
          <w:sz w:val="24"/>
          <w:szCs w:val="24"/>
        </w:rPr>
        <w:t xml:space="preserve"> выбран в качестве основного, учитывает приоритеты и цели развития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Данный сценарий разработан на базе </w:t>
      </w:r>
      <w:proofErr w:type="spellStart"/>
      <w:r w:rsidRPr="00ED42C1">
        <w:rPr>
          <w:rFonts w:ascii="Times New Roman" w:hAnsi="Times New Roman" w:cs="Times New Roman"/>
          <w:sz w:val="24"/>
          <w:szCs w:val="24"/>
        </w:rPr>
        <w:t>инвестиционно</w:t>
      </w:r>
      <w:proofErr w:type="spellEnd"/>
      <w:r w:rsidRPr="00ED42C1">
        <w:rPr>
          <w:rFonts w:ascii="Times New Roman" w:hAnsi="Times New Roman" w:cs="Times New Roman"/>
          <w:sz w:val="24"/>
          <w:szCs w:val="24"/>
        </w:rPr>
        <w:t xml:space="preserve"> активного сценария, при этом он характеризуется интенсивным развитием высокотехнологичных и наукоемких секторов экономики, </w:t>
      </w:r>
      <w:proofErr w:type="spellStart"/>
      <w:r w:rsidRPr="00ED42C1">
        <w:rPr>
          <w:rFonts w:ascii="Times New Roman" w:hAnsi="Times New Roman" w:cs="Times New Roman"/>
          <w:sz w:val="24"/>
          <w:szCs w:val="24"/>
        </w:rPr>
        <w:t>цифровизацией</w:t>
      </w:r>
      <w:proofErr w:type="spellEnd"/>
      <w:r w:rsidRPr="00ED42C1">
        <w:rPr>
          <w:rFonts w:ascii="Times New Roman" w:hAnsi="Times New Roman" w:cs="Times New Roman"/>
          <w:sz w:val="24"/>
          <w:szCs w:val="24"/>
        </w:rPr>
        <w:t xml:space="preserve"> всех сфер деятельности, более высокими темпами роста привлечения инвестиций и предусматривает усиление инновационного компонента экономического роста с целью осуществления технологического прорыва в ведущих видах деятельности. Интенсификация всех факторов экономического роста будет стимулировать модернизацию и роботизацию рабочих мест с целью повышения производительности труда, а принимаемые меры по обеспечению высокого уровня профессиональной подготовки и переподготовки кадров приведут к улучшению качества рабочей силы. </w:t>
      </w:r>
    </w:p>
    <w:p w:rsidR="00925F67" w:rsidRPr="00ED42C1" w:rsidRDefault="00925F67"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Реализация данного сценария обеспечит стабильный рост производительности труда в отраслях экономики и, как следствие, соответствие новым стандартам жизни населения. </w:t>
      </w:r>
    </w:p>
    <w:p w:rsidR="00925F67" w:rsidRPr="00ED42C1" w:rsidRDefault="00925F67"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Рост экономики сформирует благоприятные условия для роста заработной платы. В 2035 году по отношению к 20</w:t>
      </w:r>
      <w:r w:rsidR="007C4191" w:rsidRPr="00ED42C1">
        <w:rPr>
          <w:rFonts w:ascii="Times New Roman" w:hAnsi="Times New Roman" w:cs="Times New Roman"/>
          <w:sz w:val="24"/>
          <w:szCs w:val="24"/>
        </w:rPr>
        <w:t>22</w:t>
      </w:r>
      <w:r w:rsidRPr="00ED42C1">
        <w:rPr>
          <w:rFonts w:ascii="Times New Roman" w:hAnsi="Times New Roman" w:cs="Times New Roman"/>
          <w:sz w:val="24"/>
          <w:szCs w:val="24"/>
        </w:rPr>
        <w:t xml:space="preserve"> году среднемесячная заработная плата увеличится в </w:t>
      </w:r>
      <w:r w:rsidR="009B0249" w:rsidRPr="00ED42C1">
        <w:rPr>
          <w:rFonts w:ascii="Times New Roman" w:hAnsi="Times New Roman" w:cs="Times New Roman"/>
          <w:sz w:val="24"/>
          <w:szCs w:val="24"/>
        </w:rPr>
        <w:t xml:space="preserve">1,8 </w:t>
      </w:r>
      <w:r w:rsidRPr="00ED42C1">
        <w:rPr>
          <w:rFonts w:ascii="Times New Roman" w:hAnsi="Times New Roman" w:cs="Times New Roman"/>
          <w:sz w:val="24"/>
          <w:szCs w:val="24"/>
        </w:rPr>
        <w:t>раза.</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Кроме того, условия целевого сценария предполагают, что к 2035 году будет создана система здравоохранения, характеризующаяся низкими показателями заболеваемости, смертности и </w:t>
      </w:r>
      <w:proofErr w:type="spellStart"/>
      <w:r w:rsidRPr="00ED42C1">
        <w:rPr>
          <w:rFonts w:ascii="Times New Roman" w:hAnsi="Times New Roman" w:cs="Times New Roman"/>
        </w:rPr>
        <w:t>инвалидизации</w:t>
      </w:r>
      <w:proofErr w:type="spellEnd"/>
      <w:r w:rsidRPr="00ED42C1">
        <w:rPr>
          <w:rFonts w:ascii="Times New Roman" w:hAnsi="Times New Roman" w:cs="Times New Roman"/>
        </w:rPr>
        <w:t xml:space="preserve"> населения, высококвалифицированным медицинским персоналом</w:t>
      </w:r>
      <w:r w:rsidR="00916BF7" w:rsidRPr="00ED42C1">
        <w:rPr>
          <w:rFonts w:ascii="Times New Roman" w:hAnsi="Times New Roman" w:cs="Times New Roman"/>
        </w:rPr>
        <w:t>,</w:t>
      </w:r>
      <w:r w:rsidRPr="00ED42C1">
        <w:rPr>
          <w:rFonts w:ascii="Times New Roman" w:hAnsi="Times New Roman" w:cs="Times New Roman"/>
        </w:rPr>
        <w:t xml:space="preserve"> что позволит добиться существенного улучшения демографических показателей, снизить смертность, в том числе трудоспособного населения, увеличить продолжительность жизни до </w:t>
      </w:r>
      <w:r w:rsidR="001C2002" w:rsidRPr="00ED42C1">
        <w:rPr>
          <w:rFonts w:ascii="Times New Roman" w:hAnsi="Times New Roman" w:cs="Times New Roman"/>
        </w:rPr>
        <w:t>80</w:t>
      </w:r>
      <w:r w:rsidR="008F0AA8" w:rsidRPr="00ED42C1">
        <w:rPr>
          <w:rFonts w:ascii="Times New Roman" w:hAnsi="Times New Roman" w:cs="Times New Roman"/>
        </w:rPr>
        <w:t xml:space="preserve"> лет</w:t>
      </w:r>
      <w:r w:rsidRPr="00ED42C1">
        <w:rPr>
          <w:rFonts w:ascii="Times New Roman" w:hAnsi="Times New Roman" w:cs="Times New Roman"/>
        </w:rPr>
        <w:t>.</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При выборе целевого сценария развития учтены следующие риски:</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сокращение объемов </w:t>
      </w:r>
      <w:r w:rsidR="001C2002" w:rsidRPr="00ED42C1">
        <w:rPr>
          <w:rFonts w:ascii="Times New Roman" w:hAnsi="Times New Roman" w:cs="Times New Roman"/>
        </w:rPr>
        <w:t>государственной</w:t>
      </w:r>
      <w:r w:rsidRPr="00ED42C1">
        <w:rPr>
          <w:rFonts w:ascii="Times New Roman" w:hAnsi="Times New Roman" w:cs="Times New Roman"/>
        </w:rPr>
        <w:t xml:space="preserve"> поддержки отр</w:t>
      </w:r>
      <w:r w:rsidR="00F53DF7" w:rsidRPr="00ED42C1">
        <w:rPr>
          <w:rFonts w:ascii="Times New Roman" w:hAnsi="Times New Roman" w:cs="Times New Roman"/>
        </w:rPr>
        <w:t>аслей экономики</w:t>
      </w:r>
      <w:r w:rsidRPr="00ED42C1">
        <w:rPr>
          <w:rFonts w:ascii="Times New Roman" w:hAnsi="Times New Roman" w:cs="Times New Roman"/>
        </w:rPr>
        <w:t>;</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недостаточный объем привлекаемых частных инвестиций, не отвечающий потребностям роста экономики;</w:t>
      </w:r>
    </w:p>
    <w:p w:rsidR="001C2002" w:rsidRPr="00ED42C1" w:rsidRDefault="001C2002" w:rsidP="00ED42C1">
      <w:pPr>
        <w:tabs>
          <w:tab w:val="right" w:leader="dot" w:pos="9923"/>
        </w:tabs>
        <w:ind w:firstLine="567"/>
        <w:rPr>
          <w:rFonts w:ascii="Times New Roman" w:hAnsi="Times New Roman" w:cs="Times New Roman"/>
        </w:rPr>
      </w:pPr>
      <w:r w:rsidRPr="00ED42C1">
        <w:rPr>
          <w:rFonts w:ascii="Times New Roman" w:hAnsi="Times New Roman" w:cs="Times New Roman"/>
        </w:rPr>
        <w:t>жесткая конкуренция на рынке технологий;</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отток талантливых и квалифицированных специалистов в относительно более привлекательные </w:t>
      </w:r>
      <w:r w:rsidR="00F53DF7" w:rsidRPr="00ED42C1">
        <w:rPr>
          <w:rFonts w:ascii="Times New Roman" w:hAnsi="Times New Roman" w:cs="Times New Roman"/>
        </w:rPr>
        <w:t>для жизни крупные города России;</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отсутствие достаточной численности квалифицированного производственного персонала в условиях формирующихся новых рынков, связанных с появлением наукоемких высокотехнологичных производств и </w:t>
      </w:r>
      <w:proofErr w:type="spellStart"/>
      <w:r w:rsidRPr="00ED42C1">
        <w:rPr>
          <w:rFonts w:ascii="Times New Roman" w:hAnsi="Times New Roman" w:cs="Times New Roman"/>
        </w:rPr>
        <w:t>цифровизацией</w:t>
      </w:r>
      <w:proofErr w:type="spellEnd"/>
      <w:r w:rsidRPr="00ED42C1">
        <w:rPr>
          <w:rFonts w:ascii="Times New Roman" w:hAnsi="Times New Roman" w:cs="Times New Roman"/>
        </w:rPr>
        <w:t xml:space="preserve"> экономики, что в значительной степени снижает ее технологическую конкурентоспособность</w:t>
      </w:r>
      <w:r w:rsidR="00C322DB" w:rsidRPr="00ED42C1">
        <w:rPr>
          <w:rFonts w:ascii="Times New Roman" w:hAnsi="Times New Roman" w:cs="Times New Roman"/>
        </w:rPr>
        <w:t>.</w:t>
      </w:r>
    </w:p>
    <w:p w:rsidR="005C6B66" w:rsidRPr="00ED42C1" w:rsidRDefault="005C6B66"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24" w:name="_Toc1735070"/>
      <w:bookmarkStart w:id="25" w:name="sub_23"/>
      <w:r w:rsidRPr="00ED42C1">
        <w:rPr>
          <w:rFonts w:ascii="Times New Roman" w:hAnsi="Times New Roman" w:cs="Times New Roman"/>
          <w:color w:val="auto"/>
        </w:rPr>
        <w:t>2.3. Система целей, задач и приоритетных направлений социально-экономического развития</w:t>
      </w:r>
      <w:r w:rsidR="005E1822" w:rsidRPr="00ED42C1">
        <w:rPr>
          <w:rFonts w:ascii="Times New Roman" w:hAnsi="Times New Roman" w:cs="Times New Roman"/>
          <w:color w:val="auto"/>
        </w:rPr>
        <w:t xml:space="preserve"> Вурнарского </w:t>
      </w:r>
      <w:r w:rsidR="008F38FD" w:rsidRPr="00ED42C1">
        <w:rPr>
          <w:rFonts w:ascii="Times New Roman" w:hAnsi="Times New Roman" w:cs="Times New Roman"/>
          <w:color w:val="auto"/>
        </w:rPr>
        <w:t>муниципального округа</w:t>
      </w:r>
      <w:r w:rsidRPr="00ED42C1">
        <w:rPr>
          <w:rFonts w:ascii="Times New Roman" w:hAnsi="Times New Roman" w:cs="Times New Roman"/>
          <w:color w:val="auto"/>
        </w:rPr>
        <w:t xml:space="preserve"> Чувашской Республики</w:t>
      </w:r>
      <w:bookmarkEnd w:id="24"/>
    </w:p>
    <w:bookmarkEnd w:id="25"/>
    <w:p w:rsidR="005C6B66" w:rsidRPr="00ED42C1" w:rsidRDefault="005C6B66" w:rsidP="00ED42C1">
      <w:pPr>
        <w:tabs>
          <w:tab w:val="right" w:leader="dot" w:pos="9923"/>
        </w:tabs>
        <w:ind w:firstLine="567"/>
        <w:rPr>
          <w:rFonts w:ascii="Times New Roman" w:hAnsi="Times New Roman" w:cs="Times New Roman"/>
        </w:rPr>
      </w:pP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Исходя из PEST-анализа и SWOT-анализа, стратегического потенциала </w:t>
      </w:r>
      <w:r w:rsidR="005B750E" w:rsidRPr="00ED42C1">
        <w:rPr>
          <w:rFonts w:ascii="Times New Roman" w:hAnsi="Times New Roman" w:cs="Times New Roman"/>
        </w:rPr>
        <w:t xml:space="preserve">Вурнарского </w:t>
      </w:r>
      <w:r w:rsidR="004376FF" w:rsidRPr="00ED42C1">
        <w:rPr>
          <w:rFonts w:ascii="Times New Roman" w:hAnsi="Times New Roman" w:cs="Times New Roman"/>
        </w:rPr>
        <w:t xml:space="preserve">муниципального округа </w:t>
      </w:r>
      <w:r w:rsidRPr="00ED42C1">
        <w:rPr>
          <w:rFonts w:ascii="Times New Roman" w:hAnsi="Times New Roman" w:cs="Times New Roman"/>
        </w:rPr>
        <w:t>Чувашской Республики были определены пять стратегических целей:</w:t>
      </w:r>
    </w:p>
    <w:p w:rsidR="006F7D6B" w:rsidRPr="00ED42C1" w:rsidRDefault="005C6B66" w:rsidP="00ED42C1">
      <w:pPr>
        <w:tabs>
          <w:tab w:val="right" w:leader="dot" w:pos="9923"/>
        </w:tabs>
        <w:ind w:firstLine="567"/>
        <w:rPr>
          <w:rFonts w:ascii="Times New Roman" w:hAnsi="Times New Roman" w:cs="Times New Roman"/>
        </w:rPr>
      </w:pPr>
      <w:bookmarkStart w:id="26" w:name="sub_2301"/>
      <w:r w:rsidRPr="00ED42C1">
        <w:rPr>
          <w:rFonts w:ascii="Times New Roman" w:hAnsi="Times New Roman" w:cs="Times New Roman"/>
        </w:rPr>
        <w:t xml:space="preserve">1. Рост конкурентоспособности </w:t>
      </w:r>
      <w:proofErr w:type="spellStart"/>
      <w:r w:rsidRPr="00ED42C1">
        <w:rPr>
          <w:rFonts w:ascii="Times New Roman" w:hAnsi="Times New Roman" w:cs="Times New Roman"/>
        </w:rPr>
        <w:t>экономики</w:t>
      </w:r>
      <w:r w:rsidR="008F38FD" w:rsidRPr="00ED42C1">
        <w:rPr>
          <w:rFonts w:ascii="Times New Roman" w:hAnsi="Times New Roman" w:cs="Times New Roman"/>
        </w:rPr>
        <w:t>муниципального</w:t>
      </w:r>
      <w:proofErr w:type="spellEnd"/>
      <w:r w:rsidR="008F38FD" w:rsidRPr="00ED42C1">
        <w:rPr>
          <w:rFonts w:ascii="Times New Roman" w:hAnsi="Times New Roman" w:cs="Times New Roman"/>
        </w:rPr>
        <w:t xml:space="preserve"> округа</w:t>
      </w:r>
      <w:r w:rsidR="006F7D6B" w:rsidRPr="00ED42C1">
        <w:rPr>
          <w:rFonts w:ascii="Times New Roman" w:hAnsi="Times New Roman" w:cs="Times New Roman"/>
        </w:rPr>
        <w:t>.</w:t>
      </w:r>
      <w:bookmarkStart w:id="27" w:name="sub_2302"/>
      <w:bookmarkEnd w:id="26"/>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2.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w:t>
      </w:r>
      <w:r w:rsidR="00BE11C1" w:rsidRPr="00ED42C1">
        <w:rPr>
          <w:rFonts w:ascii="Times New Roman" w:hAnsi="Times New Roman" w:cs="Times New Roman"/>
        </w:rPr>
        <w:t>муниципаль</w:t>
      </w:r>
      <w:r w:rsidRPr="00ED42C1">
        <w:rPr>
          <w:rFonts w:ascii="Times New Roman" w:hAnsi="Times New Roman" w:cs="Times New Roman"/>
        </w:rPr>
        <w:t>ного управления на всех уровнях.</w:t>
      </w:r>
    </w:p>
    <w:p w:rsidR="00BF1711" w:rsidRPr="00ED42C1" w:rsidRDefault="005C6B66" w:rsidP="00ED42C1">
      <w:pPr>
        <w:tabs>
          <w:tab w:val="right" w:leader="dot" w:pos="9923"/>
        </w:tabs>
        <w:ind w:firstLine="567"/>
        <w:rPr>
          <w:rFonts w:ascii="Times New Roman" w:hAnsi="Times New Roman" w:cs="Times New Roman"/>
        </w:rPr>
      </w:pPr>
      <w:bookmarkStart w:id="28" w:name="sub_2303"/>
      <w:bookmarkEnd w:id="27"/>
      <w:r w:rsidRPr="00ED42C1">
        <w:rPr>
          <w:rFonts w:ascii="Times New Roman" w:hAnsi="Times New Roman" w:cs="Times New Roman"/>
        </w:rPr>
        <w:t>3. Рациональное природопользование и обеспечение экологической безопасности</w:t>
      </w:r>
      <w:r w:rsidR="00BF1711" w:rsidRPr="00ED42C1">
        <w:rPr>
          <w:rFonts w:ascii="Times New Roman" w:hAnsi="Times New Roman" w:cs="Times New Roman"/>
        </w:rPr>
        <w:t>.</w:t>
      </w:r>
      <w:bookmarkStart w:id="29" w:name="sub_2304"/>
      <w:bookmarkEnd w:id="28"/>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4. Развитие человеческого капитала и социальной сферы </w:t>
      </w:r>
      <w:proofErr w:type="spellStart"/>
      <w:r w:rsidRPr="00ED42C1">
        <w:rPr>
          <w:rFonts w:ascii="Times New Roman" w:hAnsi="Times New Roman" w:cs="Times New Roman"/>
        </w:rPr>
        <w:t>в</w:t>
      </w:r>
      <w:r w:rsidR="00BE11C1" w:rsidRPr="00ED42C1">
        <w:rPr>
          <w:rFonts w:ascii="Times New Roman" w:hAnsi="Times New Roman" w:cs="Times New Roman"/>
        </w:rPr>
        <w:t>Вурнарском</w:t>
      </w:r>
      <w:r w:rsidR="00665110" w:rsidRPr="00ED42C1">
        <w:rPr>
          <w:rFonts w:ascii="Times New Roman" w:hAnsi="Times New Roman" w:cs="Times New Roman"/>
        </w:rPr>
        <w:t>муниципальном</w:t>
      </w:r>
      <w:proofErr w:type="spellEnd"/>
      <w:r w:rsidR="00665110" w:rsidRPr="00ED42C1">
        <w:rPr>
          <w:rFonts w:ascii="Times New Roman" w:hAnsi="Times New Roman" w:cs="Times New Roman"/>
        </w:rPr>
        <w:t xml:space="preserve"> округе </w:t>
      </w:r>
      <w:r w:rsidRPr="00ED42C1">
        <w:rPr>
          <w:rFonts w:ascii="Times New Roman" w:hAnsi="Times New Roman" w:cs="Times New Roman"/>
        </w:rPr>
        <w:t xml:space="preserve"> Чувашской Республике. Повышение уровня и качества жизни населения.</w:t>
      </w:r>
    </w:p>
    <w:bookmarkEnd w:id="29"/>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5. Формирование </w:t>
      </w:r>
      <w:proofErr w:type="spellStart"/>
      <w:r w:rsidRPr="00ED42C1">
        <w:rPr>
          <w:rFonts w:ascii="Times New Roman" w:hAnsi="Times New Roman" w:cs="Times New Roman"/>
        </w:rPr>
        <w:t>конкурентоспособного</w:t>
      </w:r>
      <w:r w:rsidR="008F38FD" w:rsidRPr="00ED42C1">
        <w:rPr>
          <w:rFonts w:ascii="Times New Roman" w:hAnsi="Times New Roman" w:cs="Times New Roman"/>
        </w:rPr>
        <w:t>муниципального</w:t>
      </w:r>
      <w:proofErr w:type="spellEnd"/>
      <w:r w:rsidR="008F38FD" w:rsidRPr="00ED42C1">
        <w:rPr>
          <w:rFonts w:ascii="Times New Roman" w:hAnsi="Times New Roman" w:cs="Times New Roman"/>
        </w:rPr>
        <w:t xml:space="preserve"> округа</w:t>
      </w:r>
      <w:r w:rsidRPr="00ED42C1">
        <w:rPr>
          <w:rFonts w:ascii="Times New Roman" w:hAnsi="Times New Roman" w:cs="Times New Roman"/>
        </w:rPr>
        <w:t xml:space="preserve"> на основе сбалансированного пространственного развития территорий.</w:t>
      </w:r>
    </w:p>
    <w:p w:rsidR="005C6B66" w:rsidRPr="00ED42C1" w:rsidRDefault="005C6B66"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ind w:firstLine="567"/>
        <w:rPr>
          <w:rFonts w:ascii="Times New Roman" w:hAnsi="Times New Roman" w:cs="Times New Roman"/>
          <w:color w:val="auto"/>
          <w:highlight w:val="magenta"/>
        </w:rPr>
      </w:pPr>
      <w:bookmarkStart w:id="30" w:name="_Toc1735071"/>
      <w:bookmarkStart w:id="31" w:name="sub_2310"/>
      <w:r w:rsidRPr="00ED42C1">
        <w:rPr>
          <w:rFonts w:ascii="Times New Roman" w:hAnsi="Times New Roman" w:cs="Times New Roman"/>
          <w:color w:val="auto"/>
        </w:rPr>
        <w:t>Цель 1. Рост конкурентоспособности экономики, развитие отраслей наукоемкой экономики и создание высокотехнологичных производств</w:t>
      </w:r>
      <w:bookmarkEnd w:id="30"/>
    </w:p>
    <w:bookmarkEnd w:id="31"/>
    <w:p w:rsidR="005C6B66" w:rsidRPr="00ED42C1" w:rsidRDefault="005C6B66" w:rsidP="00ED42C1">
      <w:pPr>
        <w:tabs>
          <w:tab w:val="right" w:leader="dot" w:pos="9923"/>
        </w:tabs>
        <w:ind w:firstLine="567"/>
        <w:rPr>
          <w:rFonts w:ascii="Times New Roman" w:hAnsi="Times New Roman" w:cs="Times New Roman"/>
          <w:highlight w:val="magenta"/>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32" w:name="_Toc1735072"/>
      <w:bookmarkStart w:id="33" w:name="sub_2311"/>
      <w:r w:rsidRPr="00ED42C1">
        <w:rPr>
          <w:rFonts w:ascii="Times New Roman" w:hAnsi="Times New Roman" w:cs="Times New Roman"/>
          <w:color w:val="auto"/>
        </w:rPr>
        <w:t>Задача 1.1. Обеспечение конкурентоспособности промышленного комплекса</w:t>
      </w:r>
      <w:bookmarkEnd w:id="32"/>
    </w:p>
    <w:bookmarkEnd w:id="33"/>
    <w:p w:rsidR="005C6B66" w:rsidRPr="00ED42C1" w:rsidRDefault="005C6B66" w:rsidP="00ED42C1">
      <w:pPr>
        <w:tabs>
          <w:tab w:val="right" w:leader="dot" w:pos="9923"/>
        </w:tabs>
        <w:ind w:firstLine="567"/>
        <w:rPr>
          <w:rFonts w:ascii="Times New Roman" w:hAnsi="Times New Roman" w:cs="Times New Roman"/>
        </w:rPr>
      </w:pPr>
    </w:p>
    <w:p w:rsidR="00B8559D" w:rsidRPr="00ED42C1" w:rsidRDefault="00B8559D"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Целевое видение к 2035 году</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Современный мир стоит на пороге масштабных изменений в повседневной жизни людей и экономике целых регионов. Уже сейчас эксперты называют эти перемены "четвертой промышленной революцией", вписывая их последовательно в историю предыдущих технологических взрывов. Предстоящий период должен стать временем формирования нового облика промышленно-производственной сферы.</w:t>
      </w:r>
    </w:p>
    <w:p w:rsidR="005C6B66" w:rsidRPr="00ED42C1" w:rsidRDefault="005C6B66" w:rsidP="00ED42C1">
      <w:pPr>
        <w:tabs>
          <w:tab w:val="right" w:leader="dot" w:pos="9923"/>
        </w:tabs>
        <w:ind w:firstLine="567"/>
        <w:rPr>
          <w:rFonts w:ascii="Times New Roman" w:hAnsi="Times New Roman" w:cs="Times New Roman"/>
        </w:rPr>
      </w:pPr>
      <w:proofErr w:type="gramStart"/>
      <w:r w:rsidRPr="00ED42C1">
        <w:rPr>
          <w:rFonts w:ascii="Times New Roman" w:hAnsi="Times New Roman" w:cs="Times New Roman"/>
        </w:rPr>
        <w:t xml:space="preserve">Развитие экономики </w:t>
      </w:r>
      <w:r w:rsidR="006F7D6B" w:rsidRPr="00ED42C1">
        <w:rPr>
          <w:rFonts w:ascii="Times New Roman" w:hAnsi="Times New Roman" w:cs="Times New Roman"/>
        </w:rPr>
        <w:t xml:space="preserve">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нового типа будет опираться на масштабную системную программу развития экономики нового технологического поколения, так называемой цифровой экономики, в реализации которой следует опираться именно на российские компании, научные, исследовательские и инжиниринговые центры.</w:t>
      </w:r>
      <w:proofErr w:type="gramEnd"/>
    </w:p>
    <w:p w:rsidR="00A30084" w:rsidRPr="00ED42C1" w:rsidRDefault="00A3008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u w:val="single"/>
        </w:rPr>
        <w:t>Проблемы</w:t>
      </w:r>
      <w:r w:rsidRPr="00ED42C1">
        <w:rPr>
          <w:rFonts w:ascii="Times New Roman" w:hAnsi="Times New Roman" w:cs="Times New Roman"/>
          <w:sz w:val="24"/>
          <w:szCs w:val="24"/>
        </w:rPr>
        <w:t>:</w:t>
      </w:r>
    </w:p>
    <w:p w:rsidR="00A30084" w:rsidRPr="00ED42C1" w:rsidRDefault="00A3008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агрессивная ценовая политика крупных транснациональных компаний, выходящих на отечественный рынок;</w:t>
      </w:r>
    </w:p>
    <w:p w:rsidR="00A30084" w:rsidRPr="00ED42C1" w:rsidRDefault="00A3008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неблагоприятная макроэкономическая конъюнктура, сказывающаяся на снижении рентабельности выпуска продукции.</w:t>
      </w:r>
    </w:p>
    <w:p w:rsidR="00B73900" w:rsidRPr="00ED42C1" w:rsidRDefault="00B7390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u w:val="single"/>
        </w:rPr>
        <w:t>Приоритетные направления:</w:t>
      </w:r>
    </w:p>
    <w:p w:rsidR="00B73900" w:rsidRPr="00ED42C1" w:rsidRDefault="00B7390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Ключевыми факторами развития экономики нового уклада становятся электронные технологии и услуги, а также представленные в цифровом виде объемные многоотраслевые данные, обработка и анализ которых позволяют существенно повысить по сравнению с традиционными формами хозяйствования эффективность и качество производства и потребления товаров, работ и услуг, а также процедур управления.</w:t>
      </w:r>
    </w:p>
    <w:p w:rsidR="00A24A52" w:rsidRPr="00ED42C1" w:rsidRDefault="00A24A52"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Промышленное производство имеет большое значение в экономике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w:t>
      </w:r>
    </w:p>
    <w:p w:rsidR="00A24A52" w:rsidRPr="00ED42C1" w:rsidRDefault="00A24A52"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На долю организаций </w:t>
      </w:r>
      <w:r w:rsidRPr="00ED42C1">
        <w:rPr>
          <w:rFonts w:ascii="Times New Roman" w:hAnsi="Times New Roman" w:cs="Times New Roman"/>
          <w:b/>
          <w:bCs/>
        </w:rPr>
        <w:t>обрабатывающих произво</w:t>
      </w:r>
      <w:proofErr w:type="gramStart"/>
      <w:r w:rsidRPr="00ED42C1">
        <w:rPr>
          <w:rFonts w:ascii="Times New Roman" w:hAnsi="Times New Roman" w:cs="Times New Roman"/>
          <w:b/>
          <w:bCs/>
        </w:rPr>
        <w:t>дств</w:t>
      </w:r>
      <w:r w:rsidRPr="00ED42C1">
        <w:rPr>
          <w:rFonts w:ascii="Times New Roman" w:hAnsi="Times New Roman" w:cs="Times New Roman"/>
        </w:rPr>
        <w:t xml:space="preserve"> пр</w:t>
      </w:r>
      <w:proofErr w:type="gramEnd"/>
      <w:r w:rsidRPr="00ED42C1">
        <w:rPr>
          <w:rFonts w:ascii="Times New Roman" w:hAnsi="Times New Roman" w:cs="Times New Roman"/>
        </w:rPr>
        <w:t>иходится 99,8 % объемов промышленного комплекса, обеспечение производства и распределение электроэнергии, газа и воды - 0,2 %.</w:t>
      </w:r>
    </w:p>
    <w:p w:rsidR="00A24A52" w:rsidRPr="00ED42C1" w:rsidRDefault="00A24A52"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   Лидирующую позицию в обрабатывающем производстве занимает </w:t>
      </w:r>
      <w:r w:rsidRPr="00ED42C1">
        <w:rPr>
          <w:rFonts w:ascii="Times New Roman" w:hAnsi="Times New Roman" w:cs="Times New Roman"/>
          <w:i/>
          <w:iCs/>
        </w:rPr>
        <w:t xml:space="preserve">химическое </w:t>
      </w:r>
      <w:r w:rsidRPr="00ED42C1">
        <w:rPr>
          <w:rFonts w:ascii="Times New Roman" w:hAnsi="Times New Roman" w:cs="Times New Roman"/>
          <w:i/>
          <w:iCs/>
        </w:rPr>
        <w:lastRenderedPageBreak/>
        <w:t>производство</w:t>
      </w:r>
      <w:r w:rsidRPr="00ED42C1">
        <w:rPr>
          <w:rFonts w:ascii="Times New Roman" w:hAnsi="Times New Roman" w:cs="Times New Roman"/>
        </w:rPr>
        <w:t xml:space="preserve"> — 83,3%, которое представлено филиалом АО Фирма «Август» «</w:t>
      </w:r>
      <w:proofErr w:type="spellStart"/>
      <w:r w:rsidRPr="00ED42C1">
        <w:rPr>
          <w:rFonts w:ascii="Times New Roman" w:hAnsi="Times New Roman" w:cs="Times New Roman"/>
        </w:rPr>
        <w:t>Вурнарский</w:t>
      </w:r>
      <w:proofErr w:type="spellEnd"/>
      <w:r w:rsidRPr="00ED42C1">
        <w:rPr>
          <w:rFonts w:ascii="Times New Roman" w:hAnsi="Times New Roman" w:cs="Times New Roman"/>
        </w:rPr>
        <w:t xml:space="preserve"> завод смесевых препаратов».</w:t>
      </w:r>
    </w:p>
    <w:p w:rsidR="00E811B2" w:rsidRPr="00ED42C1" w:rsidRDefault="00E811B2" w:rsidP="00ED42C1">
      <w:pPr>
        <w:pStyle w:val="af5"/>
        <w:tabs>
          <w:tab w:val="right" w:leader="dot" w:pos="9923"/>
        </w:tabs>
        <w:spacing w:after="0"/>
        <w:ind w:firstLine="567"/>
        <w:jc w:val="both"/>
        <w:rPr>
          <w:rFonts w:ascii="Times New Roman" w:hAnsi="Times New Roman" w:cs="Times New Roman"/>
        </w:rPr>
      </w:pPr>
      <w:r w:rsidRPr="00ED42C1">
        <w:rPr>
          <w:rFonts w:ascii="Times New Roman" w:hAnsi="Times New Roman" w:cs="Times New Roman"/>
        </w:rPr>
        <w:t>АО Фирма «Август» – крупнейшая российская компания по производству и продаже химических средств защиты растений для сельскохозяйственного производства, а также для дачников и владельцев личных подсобных хозяйств. «Август» является одним из лидеров отечественного рынка пестицидов. Объем продаж компании в 2022 году превысил 22,1 млрд. руб. (без НДС).</w:t>
      </w:r>
    </w:p>
    <w:p w:rsidR="00E811B2" w:rsidRPr="00ED42C1" w:rsidRDefault="00E811B2" w:rsidP="00ED42C1">
      <w:pPr>
        <w:pStyle w:val="af5"/>
        <w:tabs>
          <w:tab w:val="right" w:leader="dot" w:pos="9923"/>
        </w:tabs>
        <w:spacing w:after="0"/>
        <w:ind w:firstLine="567"/>
        <w:jc w:val="both"/>
        <w:rPr>
          <w:rFonts w:ascii="Times New Roman" w:hAnsi="Times New Roman" w:cs="Times New Roman"/>
        </w:rPr>
      </w:pPr>
      <w:r w:rsidRPr="00ED42C1">
        <w:rPr>
          <w:rFonts w:ascii="Times New Roman" w:hAnsi="Times New Roman" w:cs="Times New Roman"/>
        </w:rPr>
        <w:t xml:space="preserve">Компания создала самую современную производственную базу, в которую входят четыре предприятия – </w:t>
      </w:r>
      <w:proofErr w:type="spellStart"/>
      <w:r w:rsidRPr="00ED42C1">
        <w:rPr>
          <w:rFonts w:ascii="Times New Roman" w:hAnsi="Times New Roman" w:cs="Times New Roman"/>
        </w:rPr>
        <w:t>Вурнарский</w:t>
      </w:r>
      <w:proofErr w:type="spellEnd"/>
      <w:r w:rsidRPr="00ED42C1">
        <w:rPr>
          <w:rFonts w:ascii="Times New Roman" w:hAnsi="Times New Roman" w:cs="Times New Roman"/>
        </w:rPr>
        <w:t xml:space="preserve"> завод смесевых препаратов в Чувашской Республике, завод «Август-Бел» в Республике Беларусь, предприятие «Август-</w:t>
      </w:r>
      <w:proofErr w:type="spellStart"/>
      <w:r w:rsidRPr="00ED42C1">
        <w:rPr>
          <w:rFonts w:ascii="Times New Roman" w:hAnsi="Times New Roman" w:cs="Times New Roman"/>
        </w:rPr>
        <w:t>Алабуга</w:t>
      </w:r>
      <w:proofErr w:type="spellEnd"/>
      <w:r w:rsidRPr="00ED42C1">
        <w:rPr>
          <w:rFonts w:ascii="Times New Roman" w:hAnsi="Times New Roman" w:cs="Times New Roman"/>
        </w:rPr>
        <w:t>» в Республике Татарстан, совместное предприятие «</w:t>
      </w:r>
      <w:proofErr w:type="spellStart"/>
      <w:r w:rsidRPr="00ED42C1">
        <w:rPr>
          <w:rFonts w:ascii="Times New Roman" w:hAnsi="Times New Roman" w:cs="Times New Roman"/>
          <w:lang w:val="en-US"/>
        </w:rPr>
        <w:t>HubeiAvgustPesticideCo</w:t>
      </w:r>
      <w:proofErr w:type="spellEnd"/>
      <w:r w:rsidRPr="00ED42C1">
        <w:rPr>
          <w:rFonts w:ascii="Times New Roman" w:hAnsi="Times New Roman" w:cs="Times New Roman"/>
        </w:rPr>
        <w:t>.</w:t>
      </w:r>
      <w:r w:rsidRPr="00ED42C1">
        <w:rPr>
          <w:rFonts w:ascii="Times New Roman" w:hAnsi="Times New Roman" w:cs="Times New Roman"/>
          <w:lang w:val="en-US"/>
        </w:rPr>
        <w:t>Ltd</w:t>
      </w:r>
      <w:r w:rsidRPr="00ED42C1">
        <w:rPr>
          <w:rFonts w:ascii="Times New Roman" w:hAnsi="Times New Roman" w:cs="Times New Roman"/>
        </w:rPr>
        <w:t>.» в Китае по синтезу действующих веще</w:t>
      </w:r>
      <w:proofErr w:type="gramStart"/>
      <w:r w:rsidRPr="00ED42C1">
        <w:rPr>
          <w:rFonts w:ascii="Times New Roman" w:hAnsi="Times New Roman" w:cs="Times New Roman"/>
        </w:rPr>
        <w:t>ств дл</w:t>
      </w:r>
      <w:proofErr w:type="gramEnd"/>
      <w:r w:rsidRPr="00ED42C1">
        <w:rPr>
          <w:rFonts w:ascii="Times New Roman" w:hAnsi="Times New Roman" w:cs="Times New Roman"/>
        </w:rPr>
        <w:t xml:space="preserve">я производства ХСЗР, введенное в эксплуатацию в 2020 году. </w:t>
      </w:r>
    </w:p>
    <w:p w:rsidR="00E811B2" w:rsidRPr="00ED42C1" w:rsidRDefault="00E811B2" w:rsidP="00ED42C1">
      <w:pPr>
        <w:pStyle w:val="companyinfo-text"/>
        <w:tabs>
          <w:tab w:val="right" w:leader="dot" w:pos="9923"/>
        </w:tabs>
        <w:spacing w:before="0" w:beforeAutospacing="0" w:after="0" w:afterAutospacing="0"/>
        <w:ind w:firstLine="567"/>
        <w:jc w:val="both"/>
      </w:pPr>
      <w:r w:rsidRPr="00ED42C1">
        <w:t xml:space="preserve"> Ассортимент продукции насчитывает более 120 наименований препаратов всех необходимых групп, которые  поставляются земледельцам через собственную сбытовую сеть из 60 представительств в важнейших аграрных регионах России, а также через дистрибьюторов.</w:t>
      </w:r>
    </w:p>
    <w:p w:rsidR="00E811B2" w:rsidRPr="00ED42C1" w:rsidRDefault="00E811B2"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«ВЗСП» является основной производственной базой АО «Фирма «Август». Компанией создано современное крупное производство, на котором выпускается свыше 100 наименований пестицидов и комплектов на их основе, предназначенных для крупных сельхозпроизводителей, а также владельцев личных подсобных хозяйств и дачников. </w:t>
      </w:r>
    </w:p>
    <w:p w:rsidR="00E811B2" w:rsidRPr="00ED42C1" w:rsidRDefault="00E811B2" w:rsidP="00ED42C1">
      <w:pPr>
        <w:tabs>
          <w:tab w:val="right" w:leader="dot" w:pos="9923"/>
        </w:tabs>
        <w:ind w:firstLine="567"/>
        <w:rPr>
          <w:rFonts w:ascii="Times New Roman" w:hAnsi="Times New Roman" w:cs="Times New Roman"/>
        </w:rPr>
      </w:pPr>
      <w:r w:rsidRPr="00ED42C1">
        <w:rPr>
          <w:rFonts w:ascii="Times New Roman" w:hAnsi="Times New Roman" w:cs="Times New Roman"/>
        </w:rPr>
        <w:t>Производственные мощности «ВЗСП» включают в себя 12 современных технологических линий суммарной производительностью до 190 тонн в сутки или более 50 тысяч тонн пестицидов в год. На предприятии действует крупнейший в стране цех по выпуску гербицидных препаратов мощностью до 1600 тонн продукции в месяц. Производственные мощности «ВЗСП» подкреплены вновь созданной системой современных складов для сырья и готовой продукции.</w:t>
      </w:r>
    </w:p>
    <w:p w:rsidR="00E811B2" w:rsidRPr="00ED42C1" w:rsidRDefault="00E811B2"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Продукция предприятия поставляется во все важнейшие аграрные регионы Российской Федерации, а также в страны ближнего и дальнего зарубежья. </w:t>
      </w:r>
    </w:p>
    <w:p w:rsidR="00E811B2" w:rsidRPr="00ED42C1" w:rsidRDefault="00E811B2" w:rsidP="00ED42C1">
      <w:pPr>
        <w:tabs>
          <w:tab w:val="right" w:leader="dot" w:pos="9923"/>
        </w:tabs>
        <w:ind w:firstLine="567"/>
        <w:rPr>
          <w:rFonts w:ascii="Times New Roman" w:hAnsi="Times New Roman" w:cs="Times New Roman"/>
        </w:rPr>
      </w:pPr>
      <w:r w:rsidRPr="00ED42C1">
        <w:rPr>
          <w:rFonts w:ascii="Times New Roman" w:hAnsi="Times New Roman" w:cs="Times New Roman"/>
        </w:rPr>
        <w:t>АО Фирма «Август» ежегодно заключаются контракты с 30 китайскими компаниями из провинций Верхнего, Среднего течения реки Янцзы КНР (</w:t>
      </w:r>
      <w:proofErr w:type="spellStart"/>
      <w:r w:rsidRPr="00ED42C1">
        <w:rPr>
          <w:rFonts w:ascii="Times New Roman" w:hAnsi="Times New Roman" w:cs="Times New Roman"/>
        </w:rPr>
        <w:t>Цзянсу</w:t>
      </w:r>
      <w:proofErr w:type="spellEnd"/>
      <w:r w:rsidRPr="00ED42C1">
        <w:rPr>
          <w:rFonts w:ascii="Times New Roman" w:hAnsi="Times New Roman" w:cs="Times New Roman"/>
        </w:rPr>
        <w:t xml:space="preserve">, </w:t>
      </w:r>
      <w:proofErr w:type="spellStart"/>
      <w:r w:rsidRPr="00ED42C1">
        <w:rPr>
          <w:rFonts w:ascii="Times New Roman" w:hAnsi="Times New Roman" w:cs="Times New Roman"/>
        </w:rPr>
        <w:t>Джидзян</w:t>
      </w:r>
      <w:proofErr w:type="spellEnd"/>
      <w:r w:rsidRPr="00ED42C1">
        <w:rPr>
          <w:rFonts w:ascii="Times New Roman" w:hAnsi="Times New Roman" w:cs="Times New Roman"/>
        </w:rPr>
        <w:t xml:space="preserve">, </w:t>
      </w:r>
      <w:proofErr w:type="spellStart"/>
      <w:r w:rsidRPr="00ED42C1">
        <w:rPr>
          <w:rFonts w:ascii="Times New Roman" w:hAnsi="Times New Roman" w:cs="Times New Roman"/>
        </w:rPr>
        <w:t>Анхой</w:t>
      </w:r>
      <w:proofErr w:type="spellEnd"/>
      <w:r w:rsidRPr="00ED42C1">
        <w:rPr>
          <w:rFonts w:ascii="Times New Roman" w:hAnsi="Times New Roman" w:cs="Times New Roman"/>
        </w:rPr>
        <w:t xml:space="preserve">, </w:t>
      </w:r>
      <w:proofErr w:type="spellStart"/>
      <w:r w:rsidRPr="00ED42C1">
        <w:rPr>
          <w:rFonts w:ascii="Times New Roman" w:hAnsi="Times New Roman" w:cs="Times New Roman"/>
        </w:rPr>
        <w:t>Хубей</w:t>
      </w:r>
      <w:proofErr w:type="spellEnd"/>
      <w:r w:rsidRPr="00ED42C1">
        <w:rPr>
          <w:rFonts w:ascii="Times New Roman" w:hAnsi="Times New Roman" w:cs="Times New Roman"/>
        </w:rPr>
        <w:t xml:space="preserve">, Сычуань, </w:t>
      </w:r>
      <w:proofErr w:type="spellStart"/>
      <w:r w:rsidRPr="00ED42C1">
        <w:rPr>
          <w:rFonts w:ascii="Times New Roman" w:hAnsi="Times New Roman" w:cs="Times New Roman"/>
        </w:rPr>
        <w:t>Шандунь</w:t>
      </w:r>
      <w:proofErr w:type="spellEnd"/>
      <w:r w:rsidRPr="00ED42C1">
        <w:rPr>
          <w:rFonts w:ascii="Times New Roman" w:hAnsi="Times New Roman" w:cs="Times New Roman"/>
        </w:rPr>
        <w:t xml:space="preserve"> и др.) на поставку сырья для химических средств защиты растений из Китайской Народной Республики.</w:t>
      </w:r>
    </w:p>
    <w:p w:rsidR="00E811B2" w:rsidRPr="00ED42C1" w:rsidRDefault="00E811B2"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Согласно разработанному плану работ по строительству, модернизации и реконструкции зданий  и сооружений Филиала АО Фирма Август "ВЗСП" на 2020-2021 гг., объём капитальных вложений составляет 399 </w:t>
      </w:r>
      <w:proofErr w:type="spellStart"/>
      <w:r w:rsidRPr="00ED42C1">
        <w:rPr>
          <w:rFonts w:ascii="Times New Roman" w:hAnsi="Times New Roman" w:cs="Times New Roman"/>
        </w:rPr>
        <w:t>млн</w:t>
      </w:r>
      <w:proofErr w:type="gramStart"/>
      <w:r w:rsidRPr="00ED42C1">
        <w:rPr>
          <w:rFonts w:ascii="Times New Roman" w:hAnsi="Times New Roman" w:cs="Times New Roman"/>
        </w:rPr>
        <w:t>.р</w:t>
      </w:r>
      <w:proofErr w:type="gramEnd"/>
      <w:r w:rsidRPr="00ED42C1">
        <w:rPr>
          <w:rFonts w:ascii="Times New Roman" w:hAnsi="Times New Roman" w:cs="Times New Roman"/>
        </w:rPr>
        <w:t>уб</w:t>
      </w:r>
      <w:proofErr w:type="spellEnd"/>
      <w:r w:rsidRPr="00ED42C1">
        <w:rPr>
          <w:rFonts w:ascii="Times New Roman" w:hAnsi="Times New Roman" w:cs="Times New Roman"/>
        </w:rPr>
        <w:t xml:space="preserve">., в том числе 240 </w:t>
      </w:r>
      <w:proofErr w:type="spellStart"/>
      <w:r w:rsidRPr="00ED42C1">
        <w:rPr>
          <w:rFonts w:ascii="Times New Roman" w:hAnsi="Times New Roman" w:cs="Times New Roman"/>
        </w:rPr>
        <w:t>млн.руб</w:t>
      </w:r>
      <w:proofErr w:type="spellEnd"/>
      <w:r w:rsidRPr="00ED42C1">
        <w:rPr>
          <w:rFonts w:ascii="Times New Roman" w:hAnsi="Times New Roman" w:cs="Times New Roman"/>
        </w:rPr>
        <w:t xml:space="preserve">. на закупку оборудования и 159 </w:t>
      </w:r>
      <w:proofErr w:type="spellStart"/>
      <w:r w:rsidRPr="00ED42C1">
        <w:rPr>
          <w:rFonts w:ascii="Times New Roman" w:hAnsi="Times New Roman" w:cs="Times New Roman"/>
        </w:rPr>
        <w:t>млн.руб</w:t>
      </w:r>
      <w:proofErr w:type="spellEnd"/>
      <w:r w:rsidRPr="00ED42C1">
        <w:rPr>
          <w:rFonts w:ascii="Times New Roman" w:hAnsi="Times New Roman" w:cs="Times New Roman"/>
        </w:rPr>
        <w:t>. на проектные и строительно-монтажные работы.</w:t>
      </w:r>
    </w:p>
    <w:p w:rsidR="00E811B2" w:rsidRPr="00ED42C1" w:rsidRDefault="00E811B2"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Объём инвестиций в основной капитал в 2019 г. составил 149,4 </w:t>
      </w:r>
      <w:proofErr w:type="spellStart"/>
      <w:r w:rsidRPr="00ED42C1">
        <w:rPr>
          <w:rFonts w:ascii="Times New Roman" w:hAnsi="Times New Roman" w:cs="Times New Roman"/>
        </w:rPr>
        <w:t>млн</w:t>
      </w:r>
      <w:proofErr w:type="gramStart"/>
      <w:r w:rsidRPr="00ED42C1">
        <w:rPr>
          <w:rFonts w:ascii="Times New Roman" w:hAnsi="Times New Roman" w:cs="Times New Roman"/>
        </w:rPr>
        <w:t>.р</w:t>
      </w:r>
      <w:proofErr w:type="gramEnd"/>
      <w:r w:rsidRPr="00ED42C1">
        <w:rPr>
          <w:rFonts w:ascii="Times New Roman" w:hAnsi="Times New Roman" w:cs="Times New Roman"/>
        </w:rPr>
        <w:t>уб</w:t>
      </w:r>
      <w:proofErr w:type="spellEnd"/>
      <w:r w:rsidRPr="00ED42C1">
        <w:rPr>
          <w:rFonts w:ascii="Times New Roman" w:hAnsi="Times New Roman" w:cs="Times New Roman"/>
        </w:rPr>
        <w:t xml:space="preserve">., в том числе здания и сооружения – 27,9 </w:t>
      </w:r>
      <w:proofErr w:type="spellStart"/>
      <w:r w:rsidRPr="00ED42C1">
        <w:rPr>
          <w:rFonts w:ascii="Times New Roman" w:hAnsi="Times New Roman" w:cs="Times New Roman"/>
        </w:rPr>
        <w:t>млн.руб</w:t>
      </w:r>
      <w:proofErr w:type="spellEnd"/>
      <w:r w:rsidRPr="00ED42C1">
        <w:rPr>
          <w:rFonts w:ascii="Times New Roman" w:hAnsi="Times New Roman" w:cs="Times New Roman"/>
        </w:rPr>
        <w:t xml:space="preserve">., транспортные средства – 15,6 млн. руб., машины и оборудование – 105,9 </w:t>
      </w:r>
      <w:proofErr w:type="spellStart"/>
      <w:r w:rsidRPr="00ED42C1">
        <w:rPr>
          <w:rFonts w:ascii="Times New Roman" w:hAnsi="Times New Roman" w:cs="Times New Roman"/>
        </w:rPr>
        <w:t>млн.руб</w:t>
      </w:r>
      <w:proofErr w:type="spellEnd"/>
      <w:r w:rsidRPr="00ED42C1">
        <w:rPr>
          <w:rFonts w:ascii="Times New Roman" w:hAnsi="Times New Roman" w:cs="Times New Roman"/>
        </w:rPr>
        <w:t xml:space="preserve">. </w:t>
      </w:r>
    </w:p>
    <w:p w:rsidR="00E811B2" w:rsidRPr="00ED42C1" w:rsidRDefault="00E811B2"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За последние 5 лет АО Фирма «Август» направило на инвестиции в основной капитал на территории Чувашской Республики более 1,6 </w:t>
      </w:r>
      <w:proofErr w:type="spellStart"/>
      <w:r w:rsidRPr="00ED42C1">
        <w:rPr>
          <w:rFonts w:ascii="Times New Roman" w:hAnsi="Times New Roman" w:cs="Times New Roman"/>
        </w:rPr>
        <w:t>млрд</w:t>
      </w:r>
      <w:proofErr w:type="gramStart"/>
      <w:r w:rsidRPr="00ED42C1">
        <w:rPr>
          <w:rFonts w:ascii="Times New Roman" w:hAnsi="Times New Roman" w:cs="Times New Roman"/>
        </w:rPr>
        <w:t>.р</w:t>
      </w:r>
      <w:proofErr w:type="gramEnd"/>
      <w:r w:rsidRPr="00ED42C1">
        <w:rPr>
          <w:rFonts w:ascii="Times New Roman" w:hAnsi="Times New Roman" w:cs="Times New Roman"/>
        </w:rPr>
        <w:t>уб</w:t>
      </w:r>
      <w:proofErr w:type="spellEnd"/>
      <w:r w:rsidRPr="00ED42C1">
        <w:rPr>
          <w:rFonts w:ascii="Times New Roman" w:hAnsi="Times New Roman" w:cs="Times New Roman"/>
        </w:rPr>
        <w:t>.</w:t>
      </w:r>
    </w:p>
    <w:p w:rsidR="00A24A52" w:rsidRPr="00ED42C1" w:rsidRDefault="00A24A52"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Следующим по значимости отраслью является </w:t>
      </w:r>
      <w:r w:rsidRPr="00ED42C1">
        <w:rPr>
          <w:rFonts w:ascii="Times New Roman" w:hAnsi="Times New Roman" w:cs="Times New Roman"/>
          <w:i/>
          <w:iCs/>
        </w:rPr>
        <w:t xml:space="preserve">производство пищевых продуктов </w:t>
      </w:r>
      <w:r w:rsidRPr="00ED42C1">
        <w:rPr>
          <w:rFonts w:ascii="Times New Roman" w:hAnsi="Times New Roman" w:cs="Times New Roman"/>
        </w:rPr>
        <w:t xml:space="preserve">9,3%. Весомую долю в производстве пищевых продуктов на территории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занимают  ООО «</w:t>
      </w:r>
      <w:proofErr w:type="spellStart"/>
      <w:r w:rsidRPr="00ED42C1">
        <w:rPr>
          <w:rFonts w:ascii="Times New Roman" w:hAnsi="Times New Roman" w:cs="Times New Roman"/>
        </w:rPr>
        <w:t>Вурнарский</w:t>
      </w:r>
      <w:proofErr w:type="spellEnd"/>
      <w:r w:rsidRPr="00ED42C1">
        <w:rPr>
          <w:rFonts w:ascii="Times New Roman" w:hAnsi="Times New Roman" w:cs="Times New Roman"/>
        </w:rPr>
        <w:t xml:space="preserve"> мясокомбинат» (75,3 %), ООО «</w:t>
      </w:r>
      <w:proofErr w:type="spellStart"/>
      <w:r w:rsidRPr="00ED42C1">
        <w:rPr>
          <w:rFonts w:ascii="Times New Roman" w:hAnsi="Times New Roman" w:cs="Times New Roman"/>
        </w:rPr>
        <w:t>Вурнарский</w:t>
      </w:r>
      <w:proofErr w:type="spellEnd"/>
      <w:r w:rsidRPr="00ED42C1">
        <w:rPr>
          <w:rFonts w:ascii="Times New Roman" w:hAnsi="Times New Roman" w:cs="Times New Roman"/>
        </w:rPr>
        <w:t xml:space="preserve"> завод СОМ» (21,3 %) и Калининское </w:t>
      </w:r>
      <w:proofErr w:type="spellStart"/>
      <w:r w:rsidRPr="00ED42C1">
        <w:rPr>
          <w:rFonts w:ascii="Times New Roman" w:hAnsi="Times New Roman" w:cs="Times New Roman"/>
        </w:rPr>
        <w:t>райпо</w:t>
      </w:r>
      <w:proofErr w:type="spellEnd"/>
      <w:r w:rsidRPr="00ED42C1">
        <w:rPr>
          <w:rFonts w:ascii="Times New Roman" w:hAnsi="Times New Roman" w:cs="Times New Roman"/>
        </w:rPr>
        <w:t xml:space="preserve"> (3,4 %).</w:t>
      </w:r>
    </w:p>
    <w:p w:rsidR="00C8650E" w:rsidRPr="00ED42C1" w:rsidRDefault="00C8650E" w:rsidP="00ED42C1">
      <w:pPr>
        <w:shd w:val="clear" w:color="auto" w:fill="FFFFFF"/>
        <w:tabs>
          <w:tab w:val="right" w:leader="dot" w:pos="9923"/>
        </w:tabs>
        <w:ind w:firstLine="567"/>
        <w:rPr>
          <w:rFonts w:ascii="Times New Roman" w:hAnsi="Times New Roman" w:cs="Times New Roman"/>
        </w:rPr>
      </w:pPr>
      <w:r w:rsidRPr="00ED42C1">
        <w:rPr>
          <w:rFonts w:ascii="Times New Roman" w:hAnsi="Times New Roman" w:cs="Times New Roman"/>
          <w:b/>
          <w:bCs/>
        </w:rPr>
        <w:t>ООО «</w:t>
      </w:r>
      <w:proofErr w:type="spellStart"/>
      <w:r w:rsidRPr="00ED42C1">
        <w:rPr>
          <w:rFonts w:ascii="Times New Roman" w:hAnsi="Times New Roman" w:cs="Times New Roman"/>
          <w:b/>
        </w:rPr>
        <w:t>Вурнарский</w:t>
      </w:r>
      <w:proofErr w:type="spellEnd"/>
      <w:r w:rsidRPr="00ED42C1">
        <w:rPr>
          <w:rFonts w:ascii="Times New Roman" w:hAnsi="Times New Roman" w:cs="Times New Roman"/>
          <w:b/>
        </w:rPr>
        <w:t xml:space="preserve"> мясокомбинат» - </w:t>
      </w:r>
      <w:r w:rsidRPr="00ED42C1">
        <w:rPr>
          <w:rFonts w:ascii="Times New Roman" w:hAnsi="Times New Roman" w:cs="Times New Roman"/>
        </w:rPr>
        <w:t xml:space="preserve">один из крупнейших динамично развивающихся агрохолдингов Поволжья. Современный бренд объединяет в себе любимые всеми традиции и современные инновации. Принцип работы «От поля до прилавка» позволяет контролировать качество продукции на каждом этапе производства. </w:t>
      </w:r>
    </w:p>
    <w:p w:rsidR="00C8650E" w:rsidRPr="00ED42C1" w:rsidRDefault="00C8650E" w:rsidP="00ED42C1">
      <w:pPr>
        <w:shd w:val="clear" w:color="auto" w:fill="FFFFFF"/>
        <w:tabs>
          <w:tab w:val="right" w:leader="dot" w:pos="9923"/>
        </w:tabs>
        <w:ind w:firstLine="567"/>
        <w:rPr>
          <w:rFonts w:ascii="Times New Roman" w:hAnsi="Times New Roman" w:cs="Times New Roman"/>
        </w:rPr>
      </w:pPr>
      <w:r w:rsidRPr="00ED42C1">
        <w:rPr>
          <w:rFonts w:ascii="Times New Roman" w:hAnsi="Times New Roman" w:cs="Times New Roman"/>
        </w:rPr>
        <w:t>Действующие производственные мощност</w:t>
      </w:r>
      <w:proofErr w:type="gramStart"/>
      <w:r w:rsidRPr="00ED42C1">
        <w:rPr>
          <w:rFonts w:ascii="Times New Roman" w:hAnsi="Times New Roman" w:cs="Times New Roman"/>
        </w:rPr>
        <w:t>и ООО</w:t>
      </w:r>
      <w:proofErr w:type="gramEnd"/>
      <w:r w:rsidRPr="00ED42C1">
        <w:rPr>
          <w:rFonts w:ascii="Times New Roman" w:hAnsi="Times New Roman" w:cs="Times New Roman"/>
        </w:rPr>
        <w:t xml:space="preserve"> «</w:t>
      </w:r>
      <w:proofErr w:type="spellStart"/>
      <w:r w:rsidRPr="00ED42C1">
        <w:rPr>
          <w:rFonts w:ascii="Times New Roman" w:hAnsi="Times New Roman" w:cs="Times New Roman"/>
        </w:rPr>
        <w:t>Вурнарский</w:t>
      </w:r>
      <w:proofErr w:type="spellEnd"/>
      <w:r w:rsidRPr="00ED42C1">
        <w:rPr>
          <w:rFonts w:ascii="Times New Roman" w:hAnsi="Times New Roman" w:cs="Times New Roman"/>
        </w:rPr>
        <w:t xml:space="preserve"> мясокомбинат» позволяют выпускать в одну смену до 20 тонн колбасных и деликатесных изделий, до 7 тонн полуфабрикатов и до 13 тысяч условных банок консервов, хранить единовременно более 150 тонн мяса.     </w:t>
      </w:r>
    </w:p>
    <w:p w:rsidR="00C8650E" w:rsidRPr="00ED42C1" w:rsidRDefault="00C8650E" w:rsidP="00ED42C1">
      <w:pPr>
        <w:shd w:val="clear" w:color="auto" w:fill="FFFFFF"/>
        <w:tabs>
          <w:tab w:val="right" w:leader="dot" w:pos="9923"/>
        </w:tabs>
        <w:ind w:firstLine="567"/>
        <w:rPr>
          <w:rFonts w:ascii="Times New Roman" w:hAnsi="Times New Roman" w:cs="Times New Roman"/>
        </w:rPr>
      </w:pPr>
      <w:r w:rsidRPr="00ED42C1">
        <w:rPr>
          <w:rFonts w:ascii="Times New Roman" w:hAnsi="Times New Roman" w:cs="Times New Roman"/>
        </w:rPr>
        <w:t xml:space="preserve"> Основными видами общества являются производство мяса и мясопродуктов; </w:t>
      </w:r>
      <w:r w:rsidRPr="00ED42C1">
        <w:rPr>
          <w:rFonts w:ascii="Times New Roman" w:hAnsi="Times New Roman" w:cs="Times New Roman"/>
        </w:rPr>
        <w:lastRenderedPageBreak/>
        <w:t xml:space="preserve">производство колбасных изделий, консервов; производство полуфабрикатов» производство хлеба и хлебобулочных изделий, производство пищевых жиров. Регулярно расширяется ассортимент, вводятся новые виды колбасных изделий и полуфабрикатов. </w:t>
      </w:r>
      <w:proofErr w:type="gramStart"/>
      <w:r w:rsidRPr="00ED42C1">
        <w:rPr>
          <w:rFonts w:ascii="Times New Roman" w:hAnsi="Times New Roman" w:cs="Times New Roman"/>
          <w:spacing w:val="2"/>
        </w:rPr>
        <w:t>Его п</w:t>
      </w:r>
      <w:r w:rsidRPr="00ED42C1">
        <w:rPr>
          <w:rFonts w:ascii="Times New Roman" w:hAnsi="Times New Roman" w:cs="Times New Roman"/>
        </w:rPr>
        <w:t xml:space="preserve">родукция поставляется не только по всей Чувашии, но и в соседние регионы (г. Нижний Новгород, г. Ульяновск, г. Казань, Московская область, Кировская область и т.д.).  </w:t>
      </w:r>
      <w:proofErr w:type="gramEnd"/>
    </w:p>
    <w:p w:rsidR="00C8650E" w:rsidRPr="00ED42C1" w:rsidRDefault="00C8650E" w:rsidP="00ED42C1">
      <w:pPr>
        <w:shd w:val="clear" w:color="auto" w:fill="FFFFFF"/>
        <w:tabs>
          <w:tab w:val="right" w:leader="dot" w:pos="9923"/>
        </w:tabs>
        <w:ind w:firstLine="567"/>
        <w:rPr>
          <w:rFonts w:ascii="Times New Roman" w:hAnsi="Times New Roman" w:cs="Times New Roman"/>
          <w:b/>
          <w:bCs/>
        </w:rPr>
      </w:pPr>
      <w:r w:rsidRPr="00ED42C1">
        <w:rPr>
          <w:rFonts w:ascii="Times New Roman" w:hAnsi="Times New Roman" w:cs="Times New Roman"/>
        </w:rPr>
        <w:t xml:space="preserve">  По итогам 2022 года реализовано 3997 т. колбасных изделий, 1658 т. полуфабрикатов, 996 тыс. туб консервов, 758 т. хлеба и хлебобулочных изделий. Темп роста объема производства продукции за 2022 год составил 111,6 %,  или в абсолютном выражении 1,925 млрд. рублей. По сравнению с 2021 г. выручка от продажи продукции увеличилась на 12%.      </w:t>
      </w:r>
    </w:p>
    <w:p w:rsidR="00C8650E" w:rsidRPr="00ED42C1" w:rsidRDefault="00C8650E" w:rsidP="00ED42C1">
      <w:pPr>
        <w:shd w:val="clear" w:color="auto" w:fill="FFFFFF"/>
        <w:tabs>
          <w:tab w:val="right" w:leader="dot" w:pos="9923"/>
        </w:tabs>
        <w:ind w:firstLine="567"/>
        <w:textAlignment w:val="center"/>
        <w:outlineLvl w:val="0"/>
        <w:rPr>
          <w:rFonts w:ascii="Times New Roman" w:hAnsi="Times New Roman" w:cs="Times New Roman"/>
        </w:rPr>
      </w:pPr>
      <w:r w:rsidRPr="00ED42C1">
        <w:rPr>
          <w:rFonts w:ascii="Times New Roman" w:hAnsi="Times New Roman" w:cs="Times New Roman"/>
          <w:b/>
          <w:bCs/>
        </w:rPr>
        <w:t xml:space="preserve">ООО «Вурнары завод СОМ» </w:t>
      </w:r>
      <w:r w:rsidRPr="00ED42C1">
        <w:rPr>
          <w:rFonts w:ascii="Times New Roman" w:hAnsi="Times New Roman" w:cs="Times New Roman"/>
          <w:spacing w:val="4"/>
        </w:rPr>
        <w:t>- предприятие, известное не только </w:t>
      </w:r>
      <w:r w:rsidRPr="00ED42C1">
        <w:rPr>
          <w:rFonts w:ascii="Times New Roman" w:hAnsi="Times New Roman" w:cs="Times New Roman"/>
          <w:spacing w:val="2"/>
        </w:rPr>
        <w:t>в Чувашии, но и за пределами региона.</w:t>
      </w:r>
      <w:r w:rsidRPr="00ED42C1">
        <w:rPr>
          <w:rFonts w:ascii="Times New Roman" w:hAnsi="Times New Roman" w:cs="Times New Roman"/>
          <w:kern w:val="36"/>
        </w:rPr>
        <w:t xml:space="preserve"> </w:t>
      </w:r>
      <w:proofErr w:type="spellStart"/>
      <w:r w:rsidRPr="00ED42C1">
        <w:rPr>
          <w:rFonts w:ascii="Times New Roman" w:hAnsi="Times New Roman" w:cs="Times New Roman"/>
          <w:kern w:val="36"/>
        </w:rPr>
        <w:t>Вурнарский</w:t>
      </w:r>
      <w:proofErr w:type="spellEnd"/>
      <w:r w:rsidRPr="00ED42C1">
        <w:rPr>
          <w:rFonts w:ascii="Times New Roman" w:hAnsi="Times New Roman" w:cs="Times New Roman"/>
          <w:kern w:val="36"/>
        </w:rPr>
        <w:t xml:space="preserve"> завод сухого обезжиренного молока введен в эксплуатацию в 1974 г.</w:t>
      </w:r>
      <w:r w:rsidRPr="00ED42C1">
        <w:rPr>
          <w:rFonts w:ascii="Times New Roman" w:hAnsi="Times New Roman" w:cs="Times New Roman"/>
          <w:spacing w:val="2"/>
          <w:shd w:val="clear" w:color="auto" w:fill="FFFFFF"/>
        </w:rPr>
        <w:t xml:space="preserve"> Основными видами деятельности предприятия являются: производство </w:t>
      </w:r>
      <w:r w:rsidRPr="00ED42C1">
        <w:rPr>
          <w:rFonts w:ascii="Times New Roman" w:hAnsi="Times New Roman" w:cs="Times New Roman"/>
        </w:rPr>
        <w:t xml:space="preserve">сухое обезжиренное молоко, масло сливочное, сметана, и другие молочные </w:t>
      </w:r>
      <w:proofErr w:type="spellStart"/>
      <w:r w:rsidRPr="00ED42C1">
        <w:rPr>
          <w:rFonts w:ascii="Times New Roman" w:hAnsi="Times New Roman" w:cs="Times New Roman"/>
        </w:rPr>
        <w:t>продукты</w:t>
      </w:r>
      <w:proofErr w:type="gramStart"/>
      <w:r w:rsidRPr="00ED42C1">
        <w:rPr>
          <w:rFonts w:ascii="Times New Roman" w:hAnsi="Times New Roman" w:cs="Times New Roman"/>
        </w:rPr>
        <w:t>.</w:t>
      </w:r>
      <w:r w:rsidRPr="00ED42C1">
        <w:rPr>
          <w:rFonts w:ascii="Times New Roman" w:hAnsi="Times New Roman" w:cs="Times New Roman"/>
          <w:spacing w:val="4"/>
          <w:shd w:val="clear" w:color="auto" w:fill="FFFFFF"/>
        </w:rPr>
        <w:t>П</w:t>
      </w:r>
      <w:proofErr w:type="gramEnd"/>
      <w:r w:rsidRPr="00ED42C1">
        <w:rPr>
          <w:rFonts w:ascii="Times New Roman" w:hAnsi="Times New Roman" w:cs="Times New Roman"/>
          <w:spacing w:val="4"/>
          <w:shd w:val="clear" w:color="auto" w:fill="FFFFFF"/>
        </w:rPr>
        <w:t>роизводственные</w:t>
      </w:r>
      <w:proofErr w:type="spellEnd"/>
      <w:r w:rsidRPr="00ED42C1">
        <w:rPr>
          <w:rFonts w:ascii="Times New Roman" w:hAnsi="Times New Roman" w:cs="Times New Roman"/>
          <w:spacing w:val="4"/>
          <w:shd w:val="clear" w:color="auto" w:fill="FFFFFF"/>
        </w:rPr>
        <w:t xml:space="preserve"> мощности в сутки 120 т сырого молока. </w:t>
      </w:r>
    </w:p>
    <w:p w:rsidR="00C8650E" w:rsidRPr="00ED42C1" w:rsidRDefault="00C8650E" w:rsidP="00ED42C1">
      <w:pPr>
        <w:tabs>
          <w:tab w:val="right" w:leader="dot" w:pos="9923"/>
        </w:tabs>
        <w:ind w:firstLine="567"/>
        <w:rPr>
          <w:rFonts w:ascii="Times New Roman" w:hAnsi="Times New Roman" w:cs="Times New Roman"/>
          <w:spacing w:val="1"/>
        </w:rPr>
      </w:pPr>
      <w:r w:rsidRPr="00ED42C1">
        <w:rPr>
          <w:rFonts w:ascii="Times New Roman" w:hAnsi="Times New Roman" w:cs="Times New Roman"/>
          <w:spacing w:val="2"/>
        </w:rPr>
        <w:t xml:space="preserve"> Предприятие занимается не только переработкой </w:t>
      </w:r>
      <w:r w:rsidRPr="00ED42C1">
        <w:rPr>
          <w:rFonts w:ascii="Times New Roman" w:hAnsi="Times New Roman" w:cs="Times New Roman"/>
          <w:spacing w:val="12"/>
        </w:rPr>
        <w:t>молока</w:t>
      </w:r>
      <w:r w:rsidRPr="00ED42C1">
        <w:rPr>
          <w:rFonts w:ascii="Times New Roman" w:hAnsi="Times New Roman" w:cs="Times New Roman"/>
          <w:spacing w:val="8"/>
        </w:rPr>
        <w:t>, но и имеет свой </w:t>
      </w:r>
      <w:r w:rsidRPr="00ED42C1">
        <w:rPr>
          <w:rFonts w:ascii="Times New Roman" w:hAnsi="Times New Roman" w:cs="Times New Roman"/>
          <w:spacing w:val="3"/>
        </w:rPr>
        <w:t xml:space="preserve">животноводческий комплекс Агрофирма </w:t>
      </w:r>
      <w:proofErr w:type="spellStart"/>
      <w:r w:rsidRPr="00ED42C1">
        <w:rPr>
          <w:rFonts w:ascii="Times New Roman" w:hAnsi="Times New Roman" w:cs="Times New Roman"/>
          <w:spacing w:val="3"/>
        </w:rPr>
        <w:t>Кольцовка</w:t>
      </w:r>
      <w:proofErr w:type="spellEnd"/>
      <w:r w:rsidRPr="00ED42C1">
        <w:rPr>
          <w:rFonts w:ascii="Times New Roman" w:hAnsi="Times New Roman" w:cs="Times New Roman"/>
          <w:spacing w:val="3"/>
        </w:rPr>
        <w:t>.</w:t>
      </w:r>
      <w:r w:rsidRPr="00ED42C1">
        <w:rPr>
          <w:rFonts w:ascii="Times New Roman" w:hAnsi="Times New Roman" w:cs="Times New Roman"/>
          <w:spacing w:val="1"/>
        </w:rPr>
        <w:t xml:space="preserve">  В составе ООО «Вурнары Завод СОМ</w:t>
      </w:r>
      <w:r w:rsidRPr="00ED42C1">
        <w:rPr>
          <w:rFonts w:ascii="Times New Roman" w:hAnsi="Times New Roman" w:cs="Times New Roman"/>
          <w:spacing w:val="4"/>
        </w:rPr>
        <w:t>» имеется фирменная торговая сеть Белоусовы, насчитывающая </w:t>
      </w:r>
      <w:r w:rsidRPr="00ED42C1">
        <w:rPr>
          <w:rFonts w:ascii="Times New Roman" w:hAnsi="Times New Roman" w:cs="Times New Roman"/>
          <w:spacing w:val="10"/>
        </w:rPr>
        <w:t xml:space="preserve">60 торговых точек в городах и районных центрах Чувашской </w:t>
      </w:r>
      <w:proofErr w:type="spellStart"/>
      <w:r w:rsidRPr="00ED42C1">
        <w:rPr>
          <w:rFonts w:ascii="Times New Roman" w:hAnsi="Times New Roman" w:cs="Times New Roman"/>
          <w:spacing w:val="10"/>
        </w:rPr>
        <w:t>Республики</w:t>
      </w:r>
      <w:proofErr w:type="gramStart"/>
      <w:r w:rsidRPr="00ED42C1">
        <w:rPr>
          <w:rFonts w:ascii="Times New Roman" w:hAnsi="Times New Roman" w:cs="Times New Roman"/>
          <w:spacing w:val="10"/>
        </w:rPr>
        <w:t>.</w:t>
      </w:r>
      <w:r w:rsidRPr="00ED42C1">
        <w:rPr>
          <w:rFonts w:ascii="Times New Roman" w:hAnsi="Times New Roman" w:cs="Times New Roman"/>
          <w:spacing w:val="11"/>
        </w:rPr>
        <w:t>З</w:t>
      </w:r>
      <w:proofErr w:type="gramEnd"/>
      <w:r w:rsidRPr="00ED42C1">
        <w:rPr>
          <w:rFonts w:ascii="Times New Roman" w:hAnsi="Times New Roman" w:cs="Times New Roman"/>
          <w:spacing w:val="11"/>
        </w:rPr>
        <w:t>а</w:t>
      </w:r>
      <w:proofErr w:type="spellEnd"/>
      <w:r w:rsidRPr="00ED42C1">
        <w:rPr>
          <w:rFonts w:ascii="Times New Roman" w:hAnsi="Times New Roman" w:cs="Times New Roman"/>
          <w:spacing w:val="11"/>
        </w:rPr>
        <w:t xml:space="preserve"> 2022 год объем производства и отгрузки промышленной продукции к уровню прошлого года составил 173,9%. </w:t>
      </w:r>
      <w:r w:rsidRPr="00ED42C1">
        <w:rPr>
          <w:rFonts w:ascii="Times New Roman" w:hAnsi="Times New Roman" w:cs="Times New Roman"/>
        </w:rPr>
        <w:t xml:space="preserve">Всего обществом  произведено и  отгружено  продукции за период с 2020 года по 2022 год  в сумме 2084,4 млн. рублей. </w:t>
      </w:r>
    </w:p>
    <w:p w:rsidR="00A24A52" w:rsidRPr="00ED42C1" w:rsidRDefault="00A24A52" w:rsidP="00ED42C1">
      <w:pPr>
        <w:pStyle w:val="af5"/>
        <w:tabs>
          <w:tab w:val="right" w:leader="dot" w:pos="9923"/>
        </w:tabs>
        <w:spacing w:after="0" w:line="240" w:lineRule="auto"/>
        <w:ind w:firstLine="567"/>
        <w:jc w:val="both"/>
        <w:rPr>
          <w:rFonts w:ascii="Times New Roman" w:hAnsi="Times New Roman" w:cs="Times New Roman"/>
        </w:rPr>
      </w:pPr>
      <w:r w:rsidRPr="00ED42C1">
        <w:rPr>
          <w:rFonts w:ascii="Times New Roman" w:hAnsi="Times New Roman" w:cs="Times New Roman"/>
        </w:rPr>
        <w:t xml:space="preserve">Потребительская кооперация является  организацией, обеспечивающей гарантированное снабжение сельского населения товарами первой необходимости.  </w:t>
      </w:r>
    </w:p>
    <w:p w:rsidR="008E737F" w:rsidRPr="00ED42C1" w:rsidRDefault="008E737F"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Калининское </w:t>
      </w:r>
      <w:proofErr w:type="spellStart"/>
      <w:r w:rsidRPr="00ED42C1">
        <w:rPr>
          <w:rFonts w:ascii="Times New Roman" w:hAnsi="Times New Roman" w:cs="Times New Roman"/>
        </w:rPr>
        <w:t>райпо</w:t>
      </w:r>
      <w:proofErr w:type="spellEnd"/>
      <w:r w:rsidRPr="00ED42C1">
        <w:rPr>
          <w:rFonts w:ascii="Times New Roman" w:hAnsi="Times New Roman" w:cs="Times New Roman"/>
        </w:rPr>
        <w:t xml:space="preserve"> – это многоотраслевая система, в которой функционируют все традиционные для потребительской кооперации отрасли хозяйственной деятельности: торговля, общественное питание, производство, закупки сельскохозяйственной продукции и сырья. Основными задачами </w:t>
      </w:r>
      <w:proofErr w:type="spellStart"/>
      <w:r w:rsidRPr="00ED42C1">
        <w:rPr>
          <w:rFonts w:ascii="Times New Roman" w:hAnsi="Times New Roman" w:cs="Times New Roman"/>
        </w:rPr>
        <w:t>райпо</w:t>
      </w:r>
      <w:proofErr w:type="spellEnd"/>
      <w:r w:rsidRPr="00ED42C1">
        <w:rPr>
          <w:rFonts w:ascii="Times New Roman" w:hAnsi="Times New Roman" w:cs="Times New Roman"/>
        </w:rPr>
        <w:t xml:space="preserve"> являются повышение экономической эффективности деятельности, развитие материально-технической базы, модернизация технологических и торговых процессов, повышение качества обслуживания населения, обеспечение занятости населения, сохранение потребительской кооперации в районе. </w:t>
      </w:r>
      <w:proofErr w:type="spellStart"/>
      <w:r w:rsidRPr="00ED42C1">
        <w:rPr>
          <w:rFonts w:ascii="Times New Roman" w:hAnsi="Times New Roman" w:cs="Times New Roman"/>
        </w:rPr>
        <w:t>Райпо</w:t>
      </w:r>
      <w:proofErr w:type="spellEnd"/>
      <w:r w:rsidRPr="00ED42C1">
        <w:rPr>
          <w:rFonts w:ascii="Times New Roman" w:hAnsi="Times New Roman" w:cs="Times New Roman"/>
        </w:rPr>
        <w:t xml:space="preserve"> объединяет 380 пайщиков на 19 кооперативных участках. </w:t>
      </w:r>
    </w:p>
    <w:p w:rsidR="008E737F" w:rsidRPr="00ED42C1" w:rsidRDefault="008E737F"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Торговую деятельность представляют 43 </w:t>
      </w:r>
      <w:proofErr w:type="gramStart"/>
      <w:r w:rsidRPr="00ED42C1">
        <w:rPr>
          <w:rFonts w:ascii="Times New Roman" w:hAnsi="Times New Roman" w:cs="Times New Roman"/>
        </w:rPr>
        <w:t>автоматизированных</w:t>
      </w:r>
      <w:proofErr w:type="gramEnd"/>
      <w:r w:rsidRPr="00ED42C1">
        <w:rPr>
          <w:rFonts w:ascii="Times New Roman" w:hAnsi="Times New Roman" w:cs="Times New Roman"/>
        </w:rPr>
        <w:t xml:space="preserve"> магазина, которые объединены в региональную сеть на базе единой </w:t>
      </w:r>
      <w:r w:rsidRPr="00ED42C1">
        <w:rPr>
          <w:rFonts w:ascii="Times New Roman" w:hAnsi="Times New Roman" w:cs="Times New Roman"/>
          <w:lang w:val="en-US"/>
        </w:rPr>
        <w:t>IT</w:t>
      </w:r>
      <w:r w:rsidRPr="00ED42C1">
        <w:rPr>
          <w:rFonts w:ascii="Times New Roman" w:hAnsi="Times New Roman" w:cs="Times New Roman"/>
        </w:rPr>
        <w:t xml:space="preserve">-платформы. Успешно ведут деятельность 4 медицинские и 2 ветеринарные аптеки. </w:t>
      </w:r>
      <w:proofErr w:type="gramStart"/>
      <w:r w:rsidRPr="00ED42C1">
        <w:rPr>
          <w:rFonts w:ascii="Times New Roman" w:hAnsi="Times New Roman" w:cs="Times New Roman"/>
        </w:rPr>
        <w:t>Аптечная сеть также автоматизирована и объединена в региональную на базе программы «Инфо-аптека».</w:t>
      </w:r>
      <w:proofErr w:type="gramEnd"/>
      <w:r w:rsidRPr="00ED42C1">
        <w:rPr>
          <w:rFonts w:ascii="Times New Roman" w:hAnsi="Times New Roman" w:cs="Times New Roman"/>
        </w:rPr>
        <w:t xml:space="preserve"> Помимо стационарных предприятий торговли в </w:t>
      </w:r>
      <w:proofErr w:type="spellStart"/>
      <w:r w:rsidRPr="00ED42C1">
        <w:rPr>
          <w:rFonts w:ascii="Times New Roman" w:hAnsi="Times New Roman" w:cs="Times New Roman"/>
        </w:rPr>
        <w:t>райпо</w:t>
      </w:r>
      <w:proofErr w:type="spellEnd"/>
      <w:r w:rsidRPr="00ED42C1">
        <w:rPr>
          <w:rFonts w:ascii="Times New Roman" w:hAnsi="Times New Roman" w:cs="Times New Roman"/>
        </w:rPr>
        <w:t xml:space="preserve"> имеется специализированная автолавка, которая ежедневно обеспечивает продуктами питания и товаром первой необходимости жителей тех населённых пунктов, в которых торговые предприятия не функционируют либо вовсе отсутствуют.</w:t>
      </w:r>
    </w:p>
    <w:p w:rsidR="008E737F" w:rsidRPr="00ED42C1" w:rsidRDefault="008E737F"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Сеть общественного питания </w:t>
      </w:r>
      <w:proofErr w:type="spellStart"/>
      <w:r w:rsidRPr="00ED42C1">
        <w:rPr>
          <w:rFonts w:ascii="Times New Roman" w:hAnsi="Times New Roman" w:cs="Times New Roman"/>
        </w:rPr>
        <w:t>райпо</w:t>
      </w:r>
      <w:proofErr w:type="spellEnd"/>
      <w:r w:rsidRPr="00ED42C1">
        <w:rPr>
          <w:rFonts w:ascii="Times New Roman" w:hAnsi="Times New Roman" w:cs="Times New Roman"/>
        </w:rPr>
        <w:t xml:space="preserve"> представляют 8 предприятий, среди которых 1 ресторан, 3 кафе, 4 буфета. За 2022 год всеми цехами было выпущено 311 тонн хлебобулочных  и кондитерских изделий, 12,5 тонн мясных полуфабрикатов, 13 тонн рыбной продукции. Вся продукция выпускается под торговой маркой Чувашского Потребительского Союза «Вкусная линия».</w:t>
      </w:r>
    </w:p>
    <w:p w:rsidR="008E737F" w:rsidRPr="00ED42C1" w:rsidRDefault="008E737F"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В </w:t>
      </w:r>
      <w:proofErr w:type="spellStart"/>
      <w:r w:rsidRPr="00ED42C1">
        <w:rPr>
          <w:rFonts w:ascii="Times New Roman" w:hAnsi="Times New Roman" w:cs="Times New Roman"/>
        </w:rPr>
        <w:t>райпо</w:t>
      </w:r>
      <w:proofErr w:type="spellEnd"/>
      <w:r w:rsidRPr="00ED42C1">
        <w:rPr>
          <w:rFonts w:ascii="Times New Roman" w:hAnsi="Times New Roman" w:cs="Times New Roman"/>
        </w:rPr>
        <w:t xml:space="preserve"> ведётся заготовительная деятельность, в том числе организуется закуп сельхозпродукции и сырья у населения. Закупленная продукция продаётся через сеть кооперативных магазинов или направляется на переработку и дальнейшую </w:t>
      </w:r>
      <w:proofErr w:type="spellStart"/>
      <w:r w:rsidRPr="00ED42C1">
        <w:rPr>
          <w:rFonts w:ascii="Times New Roman" w:hAnsi="Times New Roman" w:cs="Times New Roman"/>
        </w:rPr>
        <w:t>продажу</w:t>
      </w:r>
      <w:proofErr w:type="gramStart"/>
      <w:r w:rsidRPr="00ED42C1">
        <w:rPr>
          <w:rFonts w:ascii="Times New Roman" w:hAnsi="Times New Roman" w:cs="Times New Roman"/>
        </w:rPr>
        <w:t>.В</w:t>
      </w:r>
      <w:proofErr w:type="spellEnd"/>
      <w:proofErr w:type="gramEnd"/>
      <w:r w:rsidRPr="00ED42C1">
        <w:rPr>
          <w:rFonts w:ascii="Times New Roman" w:hAnsi="Times New Roman" w:cs="Times New Roman"/>
        </w:rPr>
        <w:t xml:space="preserve"> 2022 году сельскому населению за сданную продукцию  выплачено более 870 тыс. руб.</w:t>
      </w:r>
    </w:p>
    <w:p w:rsidR="008E737F" w:rsidRPr="00ED42C1" w:rsidRDefault="00A24A52"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Стабильный объем, как обрабатывающее производство, наблюдается и в </w:t>
      </w:r>
      <w:r w:rsidRPr="00ED42C1">
        <w:rPr>
          <w:rFonts w:ascii="Times New Roman" w:hAnsi="Times New Roman" w:cs="Times New Roman"/>
          <w:i/>
          <w:iCs/>
        </w:rPr>
        <w:t>производстве медной катанки из вторичных отходов меди</w:t>
      </w:r>
      <w:r w:rsidRPr="00ED42C1">
        <w:rPr>
          <w:rFonts w:ascii="Times New Roman" w:hAnsi="Times New Roman" w:cs="Times New Roman"/>
        </w:rPr>
        <w:t xml:space="preserve">. В начале 2012 года </w:t>
      </w:r>
      <w:r w:rsidRPr="00ED42C1">
        <w:rPr>
          <w:rFonts w:ascii="Times New Roman" w:hAnsi="Times New Roman" w:cs="Times New Roman"/>
          <w:b/>
        </w:rPr>
        <w:t>ЗАО «</w:t>
      </w:r>
      <w:proofErr w:type="spellStart"/>
      <w:r w:rsidRPr="00ED42C1">
        <w:rPr>
          <w:rFonts w:ascii="Times New Roman" w:hAnsi="Times New Roman" w:cs="Times New Roman"/>
          <w:b/>
        </w:rPr>
        <w:t>Чувашкабельмет</w:t>
      </w:r>
      <w:proofErr w:type="spellEnd"/>
      <w:r w:rsidRPr="00ED42C1">
        <w:rPr>
          <w:rFonts w:ascii="Times New Roman" w:hAnsi="Times New Roman" w:cs="Times New Roman"/>
          <w:b/>
        </w:rPr>
        <w:t>»</w:t>
      </w:r>
      <w:r w:rsidRPr="00ED42C1">
        <w:rPr>
          <w:rFonts w:ascii="Times New Roman" w:hAnsi="Times New Roman" w:cs="Times New Roman"/>
        </w:rPr>
        <w:t xml:space="preserve"> запущена в эксплуатацию производственная линия по изготовлению медного прута  и проволоки электротехнического назначения.  В течение года была </w:t>
      </w:r>
      <w:r w:rsidRPr="00ED42C1">
        <w:rPr>
          <w:rFonts w:ascii="Times New Roman" w:hAnsi="Times New Roman" w:cs="Times New Roman"/>
        </w:rPr>
        <w:lastRenderedPageBreak/>
        <w:t xml:space="preserve">освоена технология бескислородного медного прудка. </w:t>
      </w:r>
      <w:r w:rsidR="008E737F" w:rsidRPr="00ED42C1">
        <w:rPr>
          <w:rFonts w:ascii="Times New Roman" w:hAnsi="Times New Roman" w:cs="Times New Roman"/>
        </w:rPr>
        <w:t>Основным сырьем для производства на заводе является вторичная медь, получаемая из отходов меди: отходы кабельной продукции, проводов, электропроводящих шин и др.</w:t>
      </w:r>
      <w:r w:rsidR="008E737F" w:rsidRPr="00ED42C1">
        <w:rPr>
          <w:rFonts w:ascii="Times New Roman" w:hAnsi="Times New Roman" w:cs="Times New Roman"/>
        </w:rPr>
        <w:tab/>
      </w:r>
    </w:p>
    <w:p w:rsidR="008E737F" w:rsidRPr="00ED42C1" w:rsidRDefault="008E737F" w:rsidP="00ED42C1">
      <w:pPr>
        <w:pStyle w:val="af5"/>
        <w:tabs>
          <w:tab w:val="right" w:leader="dot" w:pos="9923"/>
        </w:tabs>
        <w:spacing w:after="0"/>
        <w:ind w:firstLine="567"/>
        <w:contextualSpacing/>
        <w:jc w:val="both"/>
        <w:rPr>
          <w:rFonts w:ascii="Times New Roman" w:hAnsi="Times New Roman" w:cs="Times New Roman"/>
        </w:rPr>
      </w:pPr>
      <w:r w:rsidRPr="00ED42C1">
        <w:rPr>
          <w:rFonts w:ascii="Times New Roman" w:hAnsi="Times New Roman" w:cs="Times New Roman"/>
        </w:rPr>
        <w:t xml:space="preserve">      В 2013 году был произведен запуск линии грубого волочения. На ней изготавливается проволока различного диаметра. На сегодняшний день было произведено 26 типоразмеров проволоки от 1,62 мм до 3,48 мм. За 2022 год было изготовлено  2593 </w:t>
      </w:r>
      <w:proofErr w:type="spellStart"/>
      <w:r w:rsidRPr="00ED42C1">
        <w:rPr>
          <w:rFonts w:ascii="Times New Roman" w:hAnsi="Times New Roman" w:cs="Times New Roman"/>
        </w:rPr>
        <w:t>тн</w:t>
      </w:r>
      <w:proofErr w:type="spellEnd"/>
      <w:r w:rsidRPr="00ED42C1">
        <w:rPr>
          <w:rFonts w:ascii="Times New Roman" w:hAnsi="Times New Roman" w:cs="Times New Roman"/>
        </w:rPr>
        <w:t xml:space="preserve"> проволоки, что примерно равно 41,5 тыс. километров. В 2017 году запущен цех по производству электролиза меди.</w:t>
      </w:r>
    </w:p>
    <w:p w:rsidR="008E737F" w:rsidRPr="00ED42C1" w:rsidRDefault="008E737F" w:rsidP="00ED42C1">
      <w:pPr>
        <w:pStyle w:val="af5"/>
        <w:tabs>
          <w:tab w:val="right" w:leader="dot" w:pos="9923"/>
        </w:tabs>
        <w:spacing w:after="0"/>
        <w:ind w:firstLine="567"/>
        <w:jc w:val="both"/>
        <w:rPr>
          <w:rFonts w:ascii="Times New Roman" w:hAnsi="Times New Roman" w:cs="Times New Roman"/>
        </w:rPr>
      </w:pPr>
      <w:r w:rsidRPr="00ED42C1">
        <w:rPr>
          <w:rFonts w:ascii="Times New Roman" w:hAnsi="Times New Roman" w:cs="Times New Roman"/>
        </w:rPr>
        <w:t xml:space="preserve">Всего за 2022 год было выпущено товарной продукции на 2164,6 миллионов рублей. </w:t>
      </w:r>
      <w:r w:rsidRPr="00ED42C1">
        <w:rPr>
          <w:rFonts w:ascii="Times New Roman" w:hAnsi="Times New Roman" w:cs="Times New Roman"/>
          <w:spacing w:val="11"/>
        </w:rPr>
        <w:t xml:space="preserve">Объем производства и отгрузки промышленной продукции к уровню прошлого года составил 109,5%. </w:t>
      </w:r>
      <w:r w:rsidRPr="00ED42C1">
        <w:rPr>
          <w:rFonts w:ascii="Times New Roman" w:hAnsi="Times New Roman" w:cs="Times New Roman"/>
        </w:rPr>
        <w:t>Всего обществом  произведено и  отгружено  продукции за период с 2020 года по 2022 год  в сумме 6029,9 млн. рублей.</w:t>
      </w:r>
    </w:p>
    <w:p w:rsidR="00A24A52" w:rsidRPr="00ED42C1" w:rsidRDefault="00A24A52" w:rsidP="00ED42C1">
      <w:pPr>
        <w:tabs>
          <w:tab w:val="right" w:leader="dot" w:pos="9923"/>
        </w:tabs>
        <w:ind w:firstLine="567"/>
        <w:rPr>
          <w:rFonts w:ascii="Times New Roman" w:hAnsi="Times New Roman" w:cs="Times New Roman"/>
        </w:rPr>
      </w:pPr>
      <w:r w:rsidRPr="00ED42C1">
        <w:rPr>
          <w:rFonts w:ascii="Times New Roman" w:hAnsi="Times New Roman" w:cs="Times New Roman"/>
        </w:rPr>
        <w:t>Большинство показателей, входящих в раздел «Промышленное производство» имеют тенденцию роста.</w:t>
      </w:r>
    </w:p>
    <w:p w:rsidR="00A24A52" w:rsidRPr="00ED42C1" w:rsidRDefault="00A24A52" w:rsidP="00ED42C1">
      <w:pPr>
        <w:widowControl/>
        <w:tabs>
          <w:tab w:val="right" w:leader="dot" w:pos="9923"/>
        </w:tabs>
        <w:autoSpaceDE/>
        <w:adjustRightInd/>
        <w:ind w:firstLine="567"/>
        <w:rPr>
          <w:rFonts w:ascii="Times New Roman" w:hAnsi="Times New Roman" w:cs="Times New Roman"/>
        </w:rPr>
      </w:pPr>
      <w:r w:rsidRPr="00ED42C1">
        <w:rPr>
          <w:rFonts w:ascii="Times New Roman" w:hAnsi="Times New Roman" w:cs="Times New Roman"/>
          <w:u w:val="single"/>
        </w:rPr>
        <w:t>Кадровое обеспечение экономики, подготовка кадров для высокотехнологичных отраслей</w:t>
      </w:r>
    </w:p>
    <w:p w:rsidR="00A24A52" w:rsidRPr="00ED42C1" w:rsidRDefault="00A24A52" w:rsidP="00ED42C1">
      <w:pPr>
        <w:widowControl/>
        <w:tabs>
          <w:tab w:val="right" w:leader="dot" w:pos="9923"/>
        </w:tabs>
        <w:autoSpaceDE/>
        <w:adjustRightInd/>
        <w:ind w:firstLine="567"/>
        <w:rPr>
          <w:rFonts w:ascii="Times New Roman" w:hAnsi="Times New Roman" w:cs="Times New Roman"/>
        </w:rPr>
      </w:pPr>
      <w:r w:rsidRPr="00ED42C1">
        <w:rPr>
          <w:rFonts w:ascii="Times New Roman" w:hAnsi="Times New Roman" w:cs="Times New Roman"/>
        </w:rPr>
        <w:t>В условиях модернизации экономики возникает необходимость в создании нового поколения профессионалов, способных адаптироваться к возрастающему уровню автоматизации производственных процессов, повсеместно проникающих в нашу жизнь.</w:t>
      </w:r>
    </w:p>
    <w:p w:rsidR="00A24A52" w:rsidRPr="00ED42C1" w:rsidRDefault="00A24A52" w:rsidP="00ED42C1">
      <w:pPr>
        <w:widowControl/>
        <w:tabs>
          <w:tab w:val="right" w:leader="dot" w:pos="9923"/>
        </w:tabs>
        <w:autoSpaceDE/>
        <w:adjustRightInd/>
        <w:ind w:firstLine="567"/>
        <w:rPr>
          <w:rFonts w:ascii="Times New Roman" w:hAnsi="Times New Roman" w:cs="Times New Roman"/>
        </w:rPr>
      </w:pPr>
      <w:r w:rsidRPr="00ED42C1">
        <w:rPr>
          <w:rFonts w:ascii="Times New Roman" w:hAnsi="Times New Roman" w:cs="Times New Roman"/>
        </w:rPr>
        <w:t>Развитие новых направлений, компьютерных технологий, создание новых продуктов в различных отраслях диктуют необходимость как расширения профессиональных знаний и навыков специалистов, так и формирования новых направлений профессиональной деятельности.</w:t>
      </w:r>
    </w:p>
    <w:p w:rsidR="00A24A52" w:rsidRPr="00ED42C1" w:rsidRDefault="00A24A52" w:rsidP="00ED42C1">
      <w:pPr>
        <w:widowControl/>
        <w:tabs>
          <w:tab w:val="right" w:leader="dot" w:pos="9923"/>
        </w:tabs>
        <w:autoSpaceDE/>
        <w:adjustRightInd/>
        <w:ind w:firstLine="567"/>
        <w:rPr>
          <w:rFonts w:ascii="Times New Roman" w:hAnsi="Times New Roman" w:cs="Times New Roman"/>
        </w:rPr>
      </w:pPr>
      <w:r w:rsidRPr="00ED42C1">
        <w:rPr>
          <w:rFonts w:ascii="Times New Roman" w:hAnsi="Times New Roman" w:cs="Times New Roman"/>
        </w:rPr>
        <w:t>Необходимо совершенствование работы по следующим направлениям:</w:t>
      </w:r>
    </w:p>
    <w:p w:rsidR="00A24A52" w:rsidRPr="00ED42C1" w:rsidRDefault="00A24A52" w:rsidP="00ED42C1">
      <w:pPr>
        <w:widowControl/>
        <w:tabs>
          <w:tab w:val="right" w:leader="dot" w:pos="9923"/>
        </w:tabs>
        <w:autoSpaceDE/>
        <w:adjustRightInd/>
        <w:ind w:firstLine="567"/>
        <w:rPr>
          <w:rFonts w:ascii="Times New Roman" w:hAnsi="Times New Roman" w:cs="Times New Roman"/>
        </w:rPr>
      </w:pPr>
      <w:r w:rsidRPr="00ED42C1">
        <w:rPr>
          <w:rFonts w:ascii="Times New Roman" w:hAnsi="Times New Roman" w:cs="Times New Roman"/>
        </w:rPr>
        <w:t>прогнозирование потребности в кадрах по перспективным и востребованным профессиям;</w:t>
      </w:r>
    </w:p>
    <w:p w:rsidR="00A24A52" w:rsidRPr="00ED42C1" w:rsidRDefault="00A24A52" w:rsidP="00ED42C1">
      <w:pPr>
        <w:widowControl/>
        <w:tabs>
          <w:tab w:val="right" w:leader="dot" w:pos="9923"/>
        </w:tabs>
        <w:autoSpaceDE/>
        <w:adjustRightInd/>
        <w:ind w:firstLine="567"/>
        <w:rPr>
          <w:rFonts w:ascii="Times New Roman" w:hAnsi="Times New Roman" w:cs="Times New Roman"/>
        </w:rPr>
      </w:pPr>
      <w:r w:rsidRPr="00ED42C1">
        <w:rPr>
          <w:rFonts w:ascii="Times New Roman" w:hAnsi="Times New Roman" w:cs="Times New Roman"/>
        </w:rPr>
        <w:t>подготовка инженерных кадров для высокотехнологичных производств.</w:t>
      </w:r>
    </w:p>
    <w:p w:rsidR="00A24A52" w:rsidRPr="00ED42C1" w:rsidRDefault="00A24A52" w:rsidP="00ED42C1">
      <w:pPr>
        <w:widowControl/>
        <w:tabs>
          <w:tab w:val="right" w:leader="dot" w:pos="9923"/>
        </w:tabs>
        <w:autoSpaceDE/>
        <w:adjustRightInd/>
        <w:ind w:firstLine="567"/>
        <w:rPr>
          <w:rFonts w:ascii="Times New Roman" w:hAnsi="Times New Roman" w:cs="Times New Roman"/>
        </w:rPr>
      </w:pPr>
      <w:r w:rsidRPr="00ED42C1">
        <w:rPr>
          <w:rFonts w:ascii="Times New Roman" w:hAnsi="Times New Roman" w:cs="Times New Roman"/>
          <w:u w:val="single"/>
        </w:rPr>
        <w:t>Ожидаемые результаты к 2035 году:</w:t>
      </w:r>
    </w:p>
    <w:p w:rsidR="00A24A52" w:rsidRPr="00ED42C1" w:rsidRDefault="00A24A52" w:rsidP="00ED42C1">
      <w:pPr>
        <w:widowControl/>
        <w:tabs>
          <w:tab w:val="right" w:leader="dot" w:pos="9923"/>
        </w:tabs>
        <w:autoSpaceDE/>
        <w:adjustRightInd/>
        <w:ind w:firstLine="567"/>
        <w:rPr>
          <w:rFonts w:ascii="Times New Roman" w:hAnsi="Times New Roman" w:cs="Times New Roman"/>
        </w:rPr>
      </w:pPr>
      <w:r w:rsidRPr="00ED42C1">
        <w:rPr>
          <w:rFonts w:ascii="Times New Roman" w:hAnsi="Times New Roman" w:cs="Times New Roman"/>
        </w:rPr>
        <w:t>индекс промышленного производства составит 10</w:t>
      </w:r>
      <w:r w:rsidR="007503AC" w:rsidRPr="00ED42C1">
        <w:rPr>
          <w:rFonts w:ascii="Times New Roman" w:hAnsi="Times New Roman" w:cs="Times New Roman"/>
        </w:rPr>
        <w:t>9</w:t>
      </w:r>
      <w:r w:rsidRPr="00ED42C1">
        <w:rPr>
          <w:rFonts w:ascii="Times New Roman" w:hAnsi="Times New Roman" w:cs="Times New Roman"/>
        </w:rPr>
        <w:t>,0 % в 2035 году.</w:t>
      </w:r>
    </w:p>
    <w:p w:rsidR="00A24A52" w:rsidRPr="00ED42C1" w:rsidRDefault="00A24A52" w:rsidP="00ED42C1">
      <w:pPr>
        <w:tabs>
          <w:tab w:val="right" w:leader="dot" w:pos="9923"/>
        </w:tabs>
        <w:ind w:firstLine="567"/>
        <w:rPr>
          <w:rFonts w:ascii="Times New Roman" w:hAnsi="Times New Roman" w:cs="Times New Roman"/>
        </w:rPr>
      </w:pPr>
    </w:p>
    <w:p w:rsidR="000B66B2" w:rsidRPr="00ED42C1" w:rsidRDefault="000B66B2" w:rsidP="00ED42C1">
      <w:pPr>
        <w:pStyle w:val="3"/>
        <w:tabs>
          <w:tab w:val="right" w:leader="dot" w:pos="9923"/>
        </w:tabs>
        <w:ind w:firstLine="567"/>
        <w:jc w:val="both"/>
        <w:rPr>
          <w:rFonts w:ascii="Times New Roman" w:hAnsi="Times New Roman"/>
          <w:color w:val="auto"/>
          <w:sz w:val="24"/>
          <w:szCs w:val="24"/>
        </w:rPr>
      </w:pPr>
      <w:bookmarkStart w:id="34" w:name="_Toc1735073"/>
      <w:r w:rsidRPr="00ED42C1">
        <w:rPr>
          <w:rFonts w:ascii="Times New Roman" w:hAnsi="Times New Roman"/>
          <w:color w:val="auto"/>
          <w:sz w:val="24"/>
          <w:szCs w:val="24"/>
        </w:rPr>
        <w:t>Задача 1.2. Формирование инновационной системы и развитие наукоемкой экономики</w:t>
      </w:r>
      <w:bookmarkEnd w:id="34"/>
    </w:p>
    <w:p w:rsidR="000B66B2" w:rsidRPr="00ED42C1" w:rsidRDefault="000B66B2" w:rsidP="00ED42C1">
      <w:pPr>
        <w:pStyle w:val="ConsPlusNormal"/>
        <w:tabs>
          <w:tab w:val="right" w:leader="dot" w:pos="9923"/>
        </w:tabs>
        <w:ind w:firstLine="567"/>
        <w:jc w:val="both"/>
        <w:rPr>
          <w:rFonts w:ascii="Times New Roman" w:hAnsi="Times New Roman" w:cs="Times New Roman"/>
          <w:sz w:val="24"/>
          <w:szCs w:val="24"/>
        </w:rPr>
      </w:pPr>
    </w:p>
    <w:p w:rsidR="000B66B2" w:rsidRPr="00ED42C1" w:rsidRDefault="000B66B2"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Целевое видение к 2035 году</w:t>
      </w:r>
    </w:p>
    <w:p w:rsidR="000B66B2" w:rsidRPr="00ED42C1" w:rsidRDefault="000B66B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Прорывное развитие экономики и ее конкурентоспособность на рынке возможны только за счет преодоления технологического отставания при наличии развитой среды "генерации знаний" и развитой инновационной системы. Конфигурация глобальных рынков претерпевает значительные изменения под действием </w:t>
      </w:r>
      <w:proofErr w:type="spellStart"/>
      <w:r w:rsidRPr="00ED42C1">
        <w:rPr>
          <w:rFonts w:ascii="Times New Roman" w:hAnsi="Times New Roman" w:cs="Times New Roman"/>
          <w:sz w:val="24"/>
          <w:szCs w:val="24"/>
        </w:rPr>
        <w:t>цифровизации</w:t>
      </w:r>
      <w:proofErr w:type="spellEnd"/>
      <w:r w:rsidRPr="00ED42C1">
        <w:rPr>
          <w:rFonts w:ascii="Times New Roman" w:hAnsi="Times New Roman" w:cs="Times New Roman"/>
          <w:sz w:val="24"/>
          <w:szCs w:val="24"/>
        </w:rPr>
        <w:t>. Необходимо не догонять развитые муниципалитеты, а работать на опережение, внедряя технологии следующего поколения, которые станут технологическими драйверами цифровых инноваций.</w:t>
      </w:r>
    </w:p>
    <w:p w:rsidR="000B66B2" w:rsidRPr="00ED42C1" w:rsidRDefault="000B66B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Потенциал для формирования такой модели развития в </w:t>
      </w:r>
      <w:proofErr w:type="spellStart"/>
      <w:r w:rsidR="00447791" w:rsidRPr="00ED42C1">
        <w:rPr>
          <w:rFonts w:ascii="Times New Roman" w:hAnsi="Times New Roman" w:cs="Times New Roman"/>
          <w:sz w:val="24"/>
          <w:szCs w:val="24"/>
        </w:rPr>
        <w:t>Вурнарском</w:t>
      </w:r>
      <w:r w:rsidR="00AD612C" w:rsidRPr="00ED42C1">
        <w:rPr>
          <w:rFonts w:ascii="Times New Roman" w:hAnsi="Times New Roman" w:cs="Times New Roman"/>
          <w:sz w:val="24"/>
          <w:szCs w:val="24"/>
        </w:rPr>
        <w:t>муниципальном</w:t>
      </w:r>
      <w:proofErr w:type="spellEnd"/>
      <w:r w:rsidR="00AD612C" w:rsidRPr="00ED42C1">
        <w:rPr>
          <w:rFonts w:ascii="Times New Roman" w:hAnsi="Times New Roman" w:cs="Times New Roman"/>
          <w:sz w:val="24"/>
          <w:szCs w:val="24"/>
        </w:rPr>
        <w:t xml:space="preserve"> округе </w:t>
      </w:r>
      <w:r w:rsidRPr="00ED42C1">
        <w:rPr>
          <w:rFonts w:ascii="Times New Roman" w:hAnsi="Times New Roman" w:cs="Times New Roman"/>
          <w:sz w:val="24"/>
          <w:szCs w:val="24"/>
        </w:rPr>
        <w:t xml:space="preserve"> Чувашской Республике имеется. </w:t>
      </w:r>
    </w:p>
    <w:p w:rsidR="000B66B2" w:rsidRPr="00ED42C1" w:rsidRDefault="000B66B2"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Проблемы</w:t>
      </w:r>
    </w:p>
    <w:p w:rsidR="000B66B2" w:rsidRPr="00ED42C1" w:rsidRDefault="000B66B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Основными проблемами, сдерживающими инновационное развитие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являются:</w:t>
      </w:r>
    </w:p>
    <w:p w:rsidR="000B66B2" w:rsidRPr="00ED42C1" w:rsidRDefault="000B66B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низкая инновационная активность организаций, связанная с небольшим горизонтом планирования;</w:t>
      </w:r>
    </w:p>
    <w:p w:rsidR="000B66B2" w:rsidRPr="00ED42C1" w:rsidRDefault="000B66B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отсутствие квалифицированных кадров в области инновационной деятельности, необходимых компетенций в области передовых технологий, отток перспективных кадров в развитые регионы России;</w:t>
      </w:r>
    </w:p>
    <w:p w:rsidR="000B66B2" w:rsidRPr="00ED42C1" w:rsidRDefault="000B66B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низкий уровень кооперации между предприятиями и образовательными организациями высшего образования г. Чебоксары, а также между самими </w:t>
      </w:r>
      <w:r w:rsidRPr="00ED42C1">
        <w:rPr>
          <w:rFonts w:ascii="Times New Roman" w:hAnsi="Times New Roman" w:cs="Times New Roman"/>
          <w:sz w:val="24"/>
          <w:szCs w:val="24"/>
        </w:rPr>
        <w:lastRenderedPageBreak/>
        <w:t>предприятиями;</w:t>
      </w:r>
    </w:p>
    <w:p w:rsidR="000B66B2" w:rsidRPr="00ED42C1" w:rsidRDefault="000B66B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наличие у ряда организаций феномена сопротивления инновациям, сопровождающегося страхом перед всем новым.</w:t>
      </w:r>
    </w:p>
    <w:p w:rsidR="000B66B2" w:rsidRPr="00ED42C1" w:rsidRDefault="000B66B2"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Приоритетные направления</w:t>
      </w:r>
    </w:p>
    <w:p w:rsidR="000B66B2" w:rsidRPr="00ED42C1" w:rsidRDefault="000B66B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Предусмотрено:</w:t>
      </w:r>
    </w:p>
    <w:p w:rsidR="000B66B2" w:rsidRPr="00ED42C1" w:rsidRDefault="000B66B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вовлечение широкого круга школьников, в том числе из отдаленных населенных пунктов, в проектную деятельность по техническим и естественнонаучным дисциплинам;</w:t>
      </w:r>
    </w:p>
    <w:p w:rsidR="000B66B2" w:rsidRPr="00ED42C1" w:rsidRDefault="000B66B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формирование механизмов, способных привлечь в организации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наиболее эффективных инженеров, предпринимателей, создающих прорывные продукты;</w:t>
      </w:r>
    </w:p>
    <w:p w:rsidR="000B66B2" w:rsidRPr="00ED42C1" w:rsidRDefault="000B66B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внедрение программ, позволяющих привлечь высококвалифицированных специалистов из других регионов России;</w:t>
      </w:r>
    </w:p>
    <w:p w:rsidR="000B66B2" w:rsidRPr="00ED42C1" w:rsidRDefault="000B66B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создание необходимых и достаточных условий институционального и инфраструктурного характера, устранение имеющихся препятствий и ограничений для создания и развития высокотехнологичных производств и недопущение появления новых препятствий и </w:t>
      </w:r>
      <w:proofErr w:type="gramStart"/>
      <w:r w:rsidRPr="00ED42C1">
        <w:rPr>
          <w:rFonts w:ascii="Times New Roman" w:hAnsi="Times New Roman" w:cs="Times New Roman"/>
          <w:sz w:val="24"/>
          <w:szCs w:val="24"/>
        </w:rPr>
        <w:t>ограничений</w:t>
      </w:r>
      <w:proofErr w:type="gramEnd"/>
      <w:r w:rsidRPr="00ED42C1">
        <w:rPr>
          <w:rFonts w:ascii="Times New Roman" w:hAnsi="Times New Roman" w:cs="Times New Roman"/>
          <w:sz w:val="24"/>
          <w:szCs w:val="24"/>
        </w:rPr>
        <w:t xml:space="preserve"> как в традиционных отраслях экономики, так и в новых отраслях, на высокотехнологичных рынках;</w:t>
      </w:r>
    </w:p>
    <w:p w:rsidR="000B66B2" w:rsidRPr="00ED42C1" w:rsidRDefault="000B66B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стимулирование создания новых технологий, включая автоматизацию и интеллектуализацию производств, переход к эпохе "виртуальных" заводов, всемерное сетевое взаимодействие посредством машинно-машинных (M2M) и человеко-машинных (H2M) интерфейсов.</w:t>
      </w:r>
    </w:p>
    <w:p w:rsidR="000B66B2" w:rsidRPr="00ED42C1" w:rsidRDefault="000B66B2"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Ожидаемые результаты к 2035 году:</w:t>
      </w:r>
    </w:p>
    <w:p w:rsidR="000B66B2" w:rsidRPr="00ED42C1" w:rsidRDefault="000B66B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создание производств высокотехнологичных товаров и услуг.</w:t>
      </w:r>
    </w:p>
    <w:p w:rsidR="005C6B66" w:rsidRPr="00ED42C1" w:rsidRDefault="005C6B66"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35" w:name="_Toc1735074"/>
      <w:bookmarkStart w:id="36" w:name="sub_2313"/>
      <w:r w:rsidRPr="00ED42C1">
        <w:rPr>
          <w:rFonts w:ascii="Times New Roman" w:hAnsi="Times New Roman" w:cs="Times New Roman"/>
          <w:color w:val="auto"/>
        </w:rPr>
        <w:t>Задача 1.3. Создание высокотехнологичного агропромышленного комплекса, обеспечивающего население качественной и экологически чистой продукцией</w:t>
      </w:r>
      <w:bookmarkEnd w:id="35"/>
    </w:p>
    <w:bookmarkEnd w:id="36"/>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Состояние</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Сельское хозяйство муниципального округа является основным сектором экономики муниципального округа, которое представлено сельскохозяйственными производственными кооперативами, </w:t>
      </w:r>
      <w:proofErr w:type="spellStart"/>
      <w:r w:rsidRPr="00ED42C1">
        <w:rPr>
          <w:rFonts w:ascii="Times New Roman" w:hAnsi="Times New Roman" w:cs="Times New Roman"/>
          <w:sz w:val="24"/>
          <w:szCs w:val="24"/>
        </w:rPr>
        <w:t>крестьянско</w:t>
      </w:r>
      <w:proofErr w:type="spellEnd"/>
      <w:r w:rsidRPr="00ED42C1">
        <w:rPr>
          <w:rFonts w:ascii="Times New Roman" w:hAnsi="Times New Roman" w:cs="Times New Roman"/>
          <w:sz w:val="24"/>
          <w:szCs w:val="24"/>
        </w:rPr>
        <w:t xml:space="preserve"> – фермерскими хозяйствами и личными подсобными хозяйствами.</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 Основное направление сельскохозяйственного производства муниципального округа - растениеводство  и животноводство.</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Посевная площадь с/х культур в хозяйствах всех категорий в 2022 году составила  -30532 га, в том числе зерновые и зернобобовые – 18862 га, картофеля – 376 га;</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w:t>
      </w:r>
      <w:r w:rsidRPr="00ED42C1">
        <w:rPr>
          <w:rFonts w:ascii="Times New Roman" w:hAnsi="Times New Roman" w:cs="Times New Roman"/>
          <w:sz w:val="24"/>
          <w:szCs w:val="24"/>
        </w:rPr>
        <w:tab/>
        <w:t>валовой сбор зерновых культур – 61,08 тыс. т</w:t>
      </w:r>
      <w:r w:rsidR="00ED2B94" w:rsidRPr="00ED42C1">
        <w:rPr>
          <w:rFonts w:ascii="Times New Roman" w:hAnsi="Times New Roman" w:cs="Times New Roman"/>
          <w:sz w:val="24"/>
          <w:szCs w:val="24"/>
        </w:rPr>
        <w:t>.</w:t>
      </w:r>
      <w:r w:rsidRPr="00ED42C1">
        <w:rPr>
          <w:rFonts w:ascii="Times New Roman" w:hAnsi="Times New Roman" w:cs="Times New Roman"/>
          <w:sz w:val="24"/>
          <w:szCs w:val="24"/>
        </w:rPr>
        <w:t>, урожайность зерновых культур – 32,4 ц/га;</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В течение 2022 года во всех категориях хозяйства произведено молока 42690,8 т, прирост составил 8,1 т (1001% по сравнению с 2021 годом). </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На 1 января   2023 г. во всех категориях хозяйств муниципального округа произведено 5640,6 т мяса, что больше по сравнению с 2021 г. на 103%., в т. ч.   в сельхозпредприятиях произведено и реализовано 4654,6 т мяса.</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Продуктивность коров в общественном секторе составила  -5787 кг, что ниже  показателя  2021 г. на 394 кг, среднесуточные привесы на откорме крупного рогатого скота  составили  598 гр., свиней 564 гр.</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В сельхозпредприятиях поголовье КРС составило -8465 гол</w:t>
      </w:r>
      <w:proofErr w:type="gramStart"/>
      <w:r w:rsidRPr="00ED42C1">
        <w:rPr>
          <w:rFonts w:ascii="Times New Roman" w:hAnsi="Times New Roman" w:cs="Times New Roman"/>
          <w:sz w:val="24"/>
          <w:szCs w:val="24"/>
        </w:rPr>
        <w:t>.</w:t>
      </w:r>
      <w:proofErr w:type="gramEnd"/>
      <w:r w:rsidRPr="00ED42C1">
        <w:rPr>
          <w:rFonts w:ascii="Times New Roman" w:hAnsi="Times New Roman" w:cs="Times New Roman"/>
          <w:sz w:val="24"/>
          <w:szCs w:val="24"/>
        </w:rPr>
        <w:t xml:space="preserve"> – </w:t>
      </w:r>
      <w:proofErr w:type="gramStart"/>
      <w:r w:rsidRPr="00ED42C1">
        <w:rPr>
          <w:rFonts w:ascii="Times New Roman" w:hAnsi="Times New Roman" w:cs="Times New Roman"/>
          <w:sz w:val="24"/>
          <w:szCs w:val="24"/>
        </w:rPr>
        <w:t>у</w:t>
      </w:r>
      <w:proofErr w:type="gramEnd"/>
      <w:r w:rsidRPr="00ED42C1">
        <w:rPr>
          <w:rFonts w:ascii="Times New Roman" w:hAnsi="Times New Roman" w:cs="Times New Roman"/>
          <w:sz w:val="24"/>
          <w:szCs w:val="24"/>
        </w:rPr>
        <w:t>меньшение на 217 гол. (110,3%) по сравнению с 2021 годом, поголовье свиней 16145 гол. – увеличилось на 600 гол. (104%) по сравнению с прошлым годом.</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Более половины площадей в </w:t>
      </w:r>
      <w:r w:rsidR="003E585A" w:rsidRPr="00ED42C1">
        <w:rPr>
          <w:rFonts w:ascii="Times New Roman" w:hAnsi="Times New Roman" w:cs="Times New Roman"/>
          <w:sz w:val="24"/>
          <w:szCs w:val="24"/>
        </w:rPr>
        <w:t>округе</w:t>
      </w:r>
      <w:r w:rsidRPr="00ED42C1">
        <w:rPr>
          <w:rFonts w:ascii="Times New Roman" w:hAnsi="Times New Roman" w:cs="Times New Roman"/>
          <w:sz w:val="24"/>
          <w:szCs w:val="24"/>
        </w:rPr>
        <w:t xml:space="preserve"> традиционно занимают зерновые культуры. Одним из главных факторов дальнейшего увеличения объема зерна является внедрение в производство высокопродуктивных сортов со стабильной урожайностью. Дополнительного роста валового производства растениеводческой продукции возможно за счет  высоко маржинальных культур. </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Целевое видение к 2035 году</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lastRenderedPageBreak/>
        <w:t xml:space="preserve">Наличие имеющего потенциала в отраслях растениеводства и животноводства муниципального округа способствует увеличению: производства зерна, производства молока,  производства мяса. </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На территории Вурнарского муниципального округа 515 га неиспользуемых земель сельскохозяйственного назначения. Планируется за счет реализации инвестиционных проектов обеспечить ввод их в оборот за 2023-2025 годы, что позволит увеличить объем производства зерна – до 47 тыс. тонн в год.</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За годы реализации Стратегии планируется нарастить поголовье крупного рогатого скота в сельскохозяйственных организациях и К (Ф</w:t>
      </w:r>
      <w:proofErr w:type="gramStart"/>
      <w:r w:rsidRPr="00ED42C1">
        <w:rPr>
          <w:rFonts w:ascii="Times New Roman" w:hAnsi="Times New Roman" w:cs="Times New Roman"/>
          <w:sz w:val="24"/>
          <w:szCs w:val="24"/>
        </w:rPr>
        <w:t>)Х</w:t>
      </w:r>
      <w:proofErr w:type="gramEnd"/>
      <w:r w:rsidRPr="00ED42C1">
        <w:rPr>
          <w:rFonts w:ascii="Times New Roman" w:hAnsi="Times New Roman" w:cs="Times New Roman"/>
          <w:sz w:val="24"/>
          <w:szCs w:val="24"/>
        </w:rPr>
        <w:t xml:space="preserve"> муниципального округа на 16 % (до 10,9 тыс. голов), в том числе коров – на  10% (до 4,3 тыс. голов). </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В растениеводстве прирост продукции будет обеспечен за счет развития следующих направлений: поддержание почвенного плодородия (сохранение, воспроизводство и рациональное использование плодородия земель сельскохозяйственного назначения), агрохимические и мелиоративные мероприятия, применение минеральных удобрений и средств защиты растений, </w:t>
      </w:r>
      <w:proofErr w:type="spellStart"/>
      <w:r w:rsidRPr="00ED42C1">
        <w:rPr>
          <w:rFonts w:ascii="Times New Roman" w:hAnsi="Times New Roman" w:cs="Times New Roman"/>
          <w:sz w:val="24"/>
          <w:szCs w:val="24"/>
        </w:rPr>
        <w:t>биологизация</w:t>
      </w:r>
      <w:proofErr w:type="spellEnd"/>
      <w:r w:rsidRPr="00ED42C1">
        <w:rPr>
          <w:rFonts w:ascii="Times New Roman" w:hAnsi="Times New Roman" w:cs="Times New Roman"/>
          <w:sz w:val="24"/>
          <w:szCs w:val="24"/>
        </w:rPr>
        <w:t xml:space="preserve"> земледелия, освоение новых технологий выращивания сельскохозяйственных культур, расширение посевных площадей под высокоурожайными сортами.</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В животноводстве наращивание объемов производства мяса, молока, прудовой рыбы будет обеспечено за счет улучшения качества заготавливаемых кормов, применения сбалансированных рационов в кормлении сельскохозяйственных животных генетического потенциала сельскохозяйственных животных, создания благоприятных условий инвестиционной политики в указанной сфере деятельности, дальнейшего внедрения современных технологий производства животноводческой продукции.</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Наращиванию производства продукции АПК будет способствовать активное участие в программах государственной поддержки агропромышленного комплекса. Личные подсобные хозяйства Вурнарского муниципального округа будут вовлечены в </w:t>
      </w:r>
      <w:proofErr w:type="spellStart"/>
      <w:r w:rsidRPr="00ED42C1">
        <w:rPr>
          <w:rFonts w:ascii="Times New Roman" w:hAnsi="Times New Roman" w:cs="Times New Roman"/>
          <w:sz w:val="24"/>
          <w:szCs w:val="24"/>
        </w:rPr>
        <w:t>самозанятые</w:t>
      </w:r>
      <w:proofErr w:type="spellEnd"/>
      <w:r w:rsidRPr="00ED42C1">
        <w:rPr>
          <w:rFonts w:ascii="Times New Roman" w:hAnsi="Times New Roman" w:cs="Times New Roman"/>
          <w:sz w:val="24"/>
          <w:szCs w:val="24"/>
        </w:rPr>
        <w:t>.</w:t>
      </w:r>
    </w:p>
    <w:p w:rsidR="00E714D6" w:rsidRPr="00ED42C1" w:rsidRDefault="009846B0" w:rsidP="00E714D6">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Для достижения базовых показателей необходимо:</w:t>
      </w:r>
    </w:p>
    <w:p w:rsidR="00E714D6" w:rsidRPr="00ED42C1" w:rsidRDefault="009846B0" w:rsidP="00E714D6">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в производстве зерна довести урожайность до 35 ц/га;</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увеличивать посевы  высоко маржинальных культур (рапс, </w:t>
      </w:r>
      <w:proofErr w:type="spellStart"/>
      <w:r w:rsidRPr="00ED42C1">
        <w:rPr>
          <w:rFonts w:ascii="Times New Roman" w:hAnsi="Times New Roman" w:cs="Times New Roman"/>
          <w:sz w:val="24"/>
          <w:szCs w:val="24"/>
        </w:rPr>
        <w:t>горчица</w:t>
      </w:r>
      <w:proofErr w:type="gramStart"/>
      <w:r w:rsidRPr="00ED42C1">
        <w:rPr>
          <w:rFonts w:ascii="Times New Roman" w:hAnsi="Times New Roman" w:cs="Times New Roman"/>
          <w:sz w:val="24"/>
          <w:szCs w:val="24"/>
        </w:rPr>
        <w:t>,с</w:t>
      </w:r>
      <w:proofErr w:type="gramEnd"/>
      <w:r w:rsidRPr="00ED42C1">
        <w:rPr>
          <w:rFonts w:ascii="Times New Roman" w:hAnsi="Times New Roman" w:cs="Times New Roman"/>
          <w:sz w:val="24"/>
          <w:szCs w:val="24"/>
        </w:rPr>
        <w:t>оя</w:t>
      </w:r>
      <w:proofErr w:type="spellEnd"/>
      <w:r w:rsidRPr="00ED42C1">
        <w:rPr>
          <w:rFonts w:ascii="Times New Roman" w:hAnsi="Times New Roman" w:cs="Times New Roman"/>
          <w:sz w:val="24"/>
          <w:szCs w:val="24"/>
        </w:rPr>
        <w:t>);</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ab/>
        <w:t>в животноводстве увеличить поголовье дойных коров, довести среднегодовой надой на корову до 6500 кг.</w:t>
      </w:r>
      <w:r w:rsidRPr="00ED42C1">
        <w:rPr>
          <w:rFonts w:ascii="Times New Roman" w:hAnsi="Times New Roman" w:cs="Times New Roman"/>
          <w:sz w:val="24"/>
          <w:szCs w:val="24"/>
        </w:rPr>
        <w:tab/>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Ожидаемые результаты к 2035 году:</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К 2035 году  индекс производства продукции сельского хозяйства в хозяйствах всех категорий должен составить 108,2 % к предыдущему году;</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среднемесячная номинальная заработная плата в сельском хозяйстве должна </w:t>
      </w:r>
      <w:proofErr w:type="gramStart"/>
      <w:r w:rsidRPr="00ED42C1">
        <w:rPr>
          <w:rFonts w:ascii="Times New Roman" w:hAnsi="Times New Roman" w:cs="Times New Roman"/>
          <w:sz w:val="24"/>
          <w:szCs w:val="24"/>
        </w:rPr>
        <w:t>увеличиться на 50% и доведена</w:t>
      </w:r>
      <w:proofErr w:type="gramEnd"/>
      <w:r w:rsidRPr="00ED42C1">
        <w:rPr>
          <w:rFonts w:ascii="Times New Roman" w:hAnsi="Times New Roman" w:cs="Times New Roman"/>
          <w:sz w:val="24"/>
          <w:szCs w:val="24"/>
        </w:rPr>
        <w:t xml:space="preserve"> до 55000 рублей;</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валовый сбор зерновых и зернобобовых культур в сельскохозяйственных организациях, крестьянских (фермерских) хозяйствах составит 65000 тонн;</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производство скота и птицы на убой в хозяйствах всех категорий должно увеличиться на 16% и доведено до 6,6 </w:t>
      </w:r>
      <w:proofErr w:type="spellStart"/>
      <w:r w:rsidRPr="00ED42C1">
        <w:rPr>
          <w:rFonts w:ascii="Times New Roman" w:hAnsi="Times New Roman" w:cs="Times New Roman"/>
          <w:sz w:val="24"/>
          <w:szCs w:val="24"/>
        </w:rPr>
        <w:t>тыс</w:t>
      </w:r>
      <w:proofErr w:type="gramStart"/>
      <w:r w:rsidRPr="00ED42C1">
        <w:rPr>
          <w:rFonts w:ascii="Times New Roman" w:hAnsi="Times New Roman" w:cs="Times New Roman"/>
          <w:sz w:val="24"/>
          <w:szCs w:val="24"/>
        </w:rPr>
        <w:t>.т</w:t>
      </w:r>
      <w:proofErr w:type="gramEnd"/>
      <w:r w:rsidRPr="00ED42C1">
        <w:rPr>
          <w:rFonts w:ascii="Times New Roman" w:hAnsi="Times New Roman" w:cs="Times New Roman"/>
          <w:sz w:val="24"/>
          <w:szCs w:val="24"/>
        </w:rPr>
        <w:t>онн</w:t>
      </w:r>
      <w:proofErr w:type="spellEnd"/>
      <w:r w:rsidRPr="00ED42C1">
        <w:rPr>
          <w:rFonts w:ascii="Times New Roman" w:hAnsi="Times New Roman" w:cs="Times New Roman"/>
          <w:sz w:val="24"/>
          <w:szCs w:val="24"/>
        </w:rPr>
        <w:t>;</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производство молока в хозяйствах всех категорий должно увеличиться  на 10 % и составит 46,9 </w:t>
      </w:r>
      <w:proofErr w:type="spellStart"/>
      <w:r w:rsidRPr="00ED42C1">
        <w:rPr>
          <w:rFonts w:ascii="Times New Roman" w:hAnsi="Times New Roman" w:cs="Times New Roman"/>
          <w:sz w:val="24"/>
          <w:szCs w:val="24"/>
        </w:rPr>
        <w:t>тыс</w:t>
      </w:r>
      <w:proofErr w:type="gramStart"/>
      <w:r w:rsidRPr="00ED42C1">
        <w:rPr>
          <w:rFonts w:ascii="Times New Roman" w:hAnsi="Times New Roman" w:cs="Times New Roman"/>
          <w:sz w:val="24"/>
          <w:szCs w:val="24"/>
        </w:rPr>
        <w:t>.т</w:t>
      </w:r>
      <w:proofErr w:type="gramEnd"/>
      <w:r w:rsidRPr="00ED42C1">
        <w:rPr>
          <w:rFonts w:ascii="Times New Roman" w:hAnsi="Times New Roman" w:cs="Times New Roman"/>
          <w:sz w:val="24"/>
          <w:szCs w:val="24"/>
        </w:rPr>
        <w:t>онн</w:t>
      </w:r>
      <w:proofErr w:type="spellEnd"/>
      <w:r w:rsidRPr="00ED42C1">
        <w:rPr>
          <w:rFonts w:ascii="Times New Roman" w:hAnsi="Times New Roman" w:cs="Times New Roman"/>
          <w:sz w:val="24"/>
          <w:szCs w:val="24"/>
        </w:rPr>
        <w:t xml:space="preserve">, в том числе в сельскохозяйственных организациях и КФХ – до 21,9 </w:t>
      </w:r>
      <w:proofErr w:type="spellStart"/>
      <w:r w:rsidRPr="00ED42C1">
        <w:rPr>
          <w:rFonts w:ascii="Times New Roman" w:hAnsi="Times New Roman" w:cs="Times New Roman"/>
          <w:sz w:val="24"/>
          <w:szCs w:val="24"/>
        </w:rPr>
        <w:t>тыс.тонн</w:t>
      </w:r>
      <w:proofErr w:type="spellEnd"/>
      <w:r w:rsidRPr="00ED42C1">
        <w:rPr>
          <w:rFonts w:ascii="Times New Roman" w:hAnsi="Times New Roman" w:cs="Times New Roman"/>
          <w:sz w:val="24"/>
          <w:szCs w:val="24"/>
        </w:rPr>
        <w:t>;</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ускоренное развитие агропромышленного комплекса, определяющего высокие требования к качеству социальной среды в сельской местности.</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Основными задачами являются:</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стимулирование модернизации и обновления материально-технической и технологической базы функционирования сельскохозяйственного производства;</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обеспечение ветеринарного и фитосанитарного благополучия на территории муниципального округа</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создание благоприятных условий для увеличения объема инвестиций в АПК;</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стимулирование развития личных подсобных хозяйств и крестьянских (фермерских) хозяйств, формирование инфраструктуры обслуживания и обеспечения их деятельности, содействие развитию кооперации на селе;</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lastRenderedPageBreak/>
        <w:t>предотвращение выбытия земель сельскохозяйственного назначения, сохранение и вовлечение их в сельскохозяйственное производство.</w:t>
      </w:r>
    </w:p>
    <w:p w:rsidR="00F6280E" w:rsidRPr="00ED42C1" w:rsidRDefault="00F6280E"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37" w:name="_Toc1735075"/>
      <w:bookmarkStart w:id="38" w:name="sub_2314"/>
      <w:r w:rsidRPr="00ED42C1">
        <w:rPr>
          <w:rFonts w:ascii="Times New Roman" w:hAnsi="Times New Roman" w:cs="Times New Roman"/>
          <w:color w:val="auto"/>
        </w:rPr>
        <w:t>Задача 1.4. Развитие транспортной инфраструктуры</w:t>
      </w:r>
      <w:bookmarkEnd w:id="37"/>
    </w:p>
    <w:bookmarkEnd w:id="38"/>
    <w:p w:rsidR="005C6B66" w:rsidRPr="00ED42C1" w:rsidRDefault="005C6B66" w:rsidP="00ED42C1">
      <w:pPr>
        <w:tabs>
          <w:tab w:val="right" w:leader="dot" w:pos="9923"/>
        </w:tabs>
        <w:ind w:firstLine="567"/>
        <w:rPr>
          <w:rFonts w:ascii="Times New Roman" w:hAnsi="Times New Roman" w:cs="Times New Roman"/>
        </w:rPr>
      </w:pPr>
    </w:p>
    <w:p w:rsidR="00B8559D" w:rsidRPr="00ED42C1" w:rsidRDefault="00B8559D"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Целевое видение к 2035 году</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К 2035 году будет сформирована развитая сеть автомобильных дорог и обеспечена доступность для населения безопасных и качественных транспортных услуг.</w:t>
      </w:r>
    </w:p>
    <w:p w:rsidR="00B33ADF" w:rsidRPr="00ED42C1" w:rsidRDefault="00B33ADF" w:rsidP="00ED42C1">
      <w:pPr>
        <w:tabs>
          <w:tab w:val="right" w:leader="dot" w:pos="9923"/>
        </w:tabs>
        <w:ind w:firstLine="567"/>
        <w:rPr>
          <w:rFonts w:ascii="Times New Roman" w:hAnsi="Times New Roman" w:cs="Times New Roman"/>
        </w:rPr>
      </w:pPr>
      <w:r w:rsidRPr="00ED42C1">
        <w:rPr>
          <w:rFonts w:ascii="Times New Roman" w:hAnsi="Times New Roman" w:cs="Times New Roman"/>
        </w:rPr>
        <w:t>Проблемы:</w:t>
      </w:r>
    </w:p>
    <w:p w:rsidR="00B33ADF" w:rsidRPr="00ED42C1" w:rsidRDefault="00B33ADF" w:rsidP="00ED42C1">
      <w:pPr>
        <w:tabs>
          <w:tab w:val="right" w:leader="dot" w:pos="9923"/>
        </w:tabs>
        <w:ind w:firstLine="567"/>
        <w:rPr>
          <w:rFonts w:ascii="Times New Roman" w:hAnsi="Times New Roman" w:cs="Times New Roman"/>
        </w:rPr>
      </w:pPr>
      <w:r w:rsidRPr="00ED42C1">
        <w:rPr>
          <w:rFonts w:ascii="Times New Roman" w:hAnsi="Times New Roman" w:cs="Times New Roman"/>
        </w:rPr>
        <w:t>существенное отставание в развитии транспортной инфраструктуры и ее несоответствие современным требованиям;</w:t>
      </w:r>
    </w:p>
    <w:p w:rsidR="00B33ADF" w:rsidRPr="00ED42C1" w:rsidRDefault="00B33ADF" w:rsidP="00ED42C1">
      <w:pPr>
        <w:tabs>
          <w:tab w:val="right" w:leader="dot" w:pos="9923"/>
        </w:tabs>
        <w:ind w:firstLine="567"/>
        <w:rPr>
          <w:rFonts w:ascii="Times New Roman" w:hAnsi="Times New Roman" w:cs="Times New Roman"/>
        </w:rPr>
      </w:pPr>
      <w:r w:rsidRPr="00ED42C1">
        <w:rPr>
          <w:rFonts w:ascii="Times New Roman" w:hAnsi="Times New Roman" w:cs="Times New Roman"/>
        </w:rPr>
        <w:t>большая доля износа парка пассажирского транспорта и его несоответствие экологическим требованиям;</w:t>
      </w:r>
    </w:p>
    <w:p w:rsidR="00B33ADF" w:rsidRPr="00ED42C1" w:rsidRDefault="00B33ADF" w:rsidP="00ED42C1">
      <w:pPr>
        <w:tabs>
          <w:tab w:val="right" w:leader="dot" w:pos="9923"/>
        </w:tabs>
        <w:ind w:firstLine="567"/>
        <w:rPr>
          <w:rFonts w:ascii="Times New Roman" w:hAnsi="Times New Roman" w:cs="Times New Roman"/>
        </w:rPr>
      </w:pPr>
      <w:r w:rsidRPr="00ED42C1">
        <w:rPr>
          <w:rFonts w:ascii="Times New Roman" w:hAnsi="Times New Roman" w:cs="Times New Roman"/>
        </w:rPr>
        <w:t>ежегодное снижение пассажирооборота на общественном транспорте вследствие роста автомобилизации населения;</w:t>
      </w:r>
    </w:p>
    <w:p w:rsidR="00B33ADF" w:rsidRPr="00ED42C1" w:rsidRDefault="00B33ADF" w:rsidP="00ED42C1">
      <w:pPr>
        <w:tabs>
          <w:tab w:val="right" w:leader="dot" w:pos="9923"/>
        </w:tabs>
        <w:ind w:firstLine="567"/>
        <w:rPr>
          <w:rFonts w:ascii="Times New Roman" w:hAnsi="Times New Roman" w:cs="Times New Roman"/>
        </w:rPr>
      </w:pPr>
      <w:r w:rsidRPr="00ED42C1">
        <w:rPr>
          <w:rFonts w:ascii="Times New Roman" w:hAnsi="Times New Roman" w:cs="Times New Roman"/>
        </w:rPr>
        <w:t>диспропорции в темпах и масштабах развития различных видов транспорта;</w:t>
      </w:r>
    </w:p>
    <w:p w:rsidR="00B33ADF" w:rsidRPr="00ED42C1" w:rsidRDefault="00B33ADF"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несоответствие нормативным требованиям более чем 50% протяженности дорожной сети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w:t>
      </w:r>
    </w:p>
    <w:p w:rsidR="00B33ADF" w:rsidRPr="00ED42C1" w:rsidRDefault="00B33ADF" w:rsidP="00ED42C1">
      <w:pPr>
        <w:tabs>
          <w:tab w:val="right" w:leader="dot" w:pos="9923"/>
        </w:tabs>
        <w:ind w:firstLine="567"/>
        <w:rPr>
          <w:rFonts w:ascii="Times New Roman" w:hAnsi="Times New Roman" w:cs="Times New Roman"/>
        </w:rPr>
      </w:pPr>
      <w:r w:rsidRPr="00ED42C1">
        <w:rPr>
          <w:rFonts w:ascii="Times New Roman" w:hAnsi="Times New Roman" w:cs="Times New Roman"/>
        </w:rPr>
        <w:t>убыточность пассажирских перевозок и недостаточность мер государственной поддержки;</w:t>
      </w:r>
    </w:p>
    <w:p w:rsidR="00B33ADF" w:rsidRPr="00ED42C1" w:rsidRDefault="00B33ADF"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большой износ и </w:t>
      </w:r>
      <w:proofErr w:type="spellStart"/>
      <w:r w:rsidRPr="00ED42C1">
        <w:rPr>
          <w:rFonts w:ascii="Times New Roman" w:hAnsi="Times New Roman" w:cs="Times New Roman"/>
        </w:rPr>
        <w:t>недоремонт</w:t>
      </w:r>
      <w:proofErr w:type="spellEnd"/>
      <w:r w:rsidRPr="00ED42C1">
        <w:rPr>
          <w:rFonts w:ascii="Times New Roman" w:hAnsi="Times New Roman" w:cs="Times New Roman"/>
        </w:rPr>
        <w:t xml:space="preserve"> автомобильных дорог общего пользования;</w:t>
      </w:r>
    </w:p>
    <w:p w:rsidR="00B33ADF" w:rsidRPr="00ED42C1" w:rsidRDefault="00B33ADF" w:rsidP="00ED42C1">
      <w:pPr>
        <w:tabs>
          <w:tab w:val="right" w:leader="dot" w:pos="9923"/>
        </w:tabs>
        <w:ind w:firstLine="567"/>
        <w:rPr>
          <w:rFonts w:ascii="Times New Roman" w:hAnsi="Times New Roman" w:cs="Times New Roman"/>
        </w:rPr>
      </w:pPr>
      <w:r w:rsidRPr="00ED42C1">
        <w:rPr>
          <w:rFonts w:ascii="Times New Roman" w:hAnsi="Times New Roman" w:cs="Times New Roman"/>
        </w:rPr>
        <w:t>увеличение количества транспортных сре</w:t>
      </w:r>
      <w:proofErr w:type="gramStart"/>
      <w:r w:rsidRPr="00ED42C1">
        <w:rPr>
          <w:rFonts w:ascii="Times New Roman" w:hAnsi="Times New Roman" w:cs="Times New Roman"/>
        </w:rPr>
        <w:t>дств с п</w:t>
      </w:r>
      <w:proofErr w:type="gramEnd"/>
      <w:r w:rsidRPr="00ED42C1">
        <w:rPr>
          <w:rFonts w:ascii="Times New Roman" w:hAnsi="Times New Roman" w:cs="Times New Roman"/>
        </w:rPr>
        <w:t>овышенной грузоподъемностью, негативно влияющих на качество дорожного покрытия, следовательно, на количество дорожно-транспортных происшествий по дорожным условиям;</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Приоритетные направления:</w:t>
      </w:r>
    </w:p>
    <w:p w:rsidR="003D6D84" w:rsidRPr="00ED42C1" w:rsidRDefault="003D6D84"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обеспечение доступности, безопасности и качества транспортных услуг для всех слоев населения в соответствии с социальными стандартами, гарантирующими возможность передвижения на всей территории </w:t>
      </w:r>
      <w:r w:rsidR="008F38FD" w:rsidRPr="00ED42C1">
        <w:rPr>
          <w:rFonts w:ascii="Times New Roman" w:hAnsi="Times New Roman" w:cs="Times New Roman"/>
        </w:rPr>
        <w:t>муниципального округа</w:t>
      </w:r>
      <w:r w:rsidRPr="00ED42C1">
        <w:rPr>
          <w:rFonts w:ascii="Times New Roman" w:hAnsi="Times New Roman" w:cs="Times New Roman"/>
        </w:rPr>
        <w:t>;</w:t>
      </w:r>
    </w:p>
    <w:p w:rsidR="003D6D84" w:rsidRPr="00ED42C1" w:rsidRDefault="003D6D84" w:rsidP="00ED42C1">
      <w:pPr>
        <w:tabs>
          <w:tab w:val="right" w:leader="dot" w:pos="9923"/>
        </w:tabs>
        <w:ind w:firstLine="567"/>
        <w:rPr>
          <w:rFonts w:ascii="Times New Roman" w:hAnsi="Times New Roman" w:cs="Times New Roman"/>
        </w:rPr>
      </w:pPr>
      <w:r w:rsidRPr="00ED42C1">
        <w:rPr>
          <w:rFonts w:ascii="Times New Roman" w:hAnsi="Times New Roman" w:cs="Times New Roman"/>
        </w:rPr>
        <w:t>создание доступной транспортной среды для инвалидов и других маломобильных групп населения;</w:t>
      </w:r>
    </w:p>
    <w:p w:rsidR="003D6D84" w:rsidRPr="00ED42C1" w:rsidRDefault="003D6D84" w:rsidP="00ED42C1">
      <w:pPr>
        <w:tabs>
          <w:tab w:val="right" w:leader="dot" w:pos="9923"/>
        </w:tabs>
        <w:ind w:firstLine="567"/>
        <w:rPr>
          <w:rFonts w:ascii="Times New Roman" w:hAnsi="Times New Roman" w:cs="Times New Roman"/>
        </w:rPr>
      </w:pPr>
      <w:r w:rsidRPr="00ED42C1">
        <w:rPr>
          <w:rFonts w:ascii="Times New Roman" w:hAnsi="Times New Roman" w:cs="Times New Roman"/>
        </w:rPr>
        <w:t>формирование необходимых условий инвестирования в транспортную отрасль, обеспечивающих ее развитие опережающими темпами;</w:t>
      </w:r>
    </w:p>
    <w:p w:rsidR="003D6D84" w:rsidRPr="00ED42C1" w:rsidRDefault="003D6D84" w:rsidP="00ED42C1">
      <w:pPr>
        <w:tabs>
          <w:tab w:val="right" w:leader="dot" w:pos="9923"/>
        </w:tabs>
        <w:ind w:firstLine="567"/>
        <w:rPr>
          <w:rFonts w:ascii="Times New Roman" w:hAnsi="Times New Roman" w:cs="Times New Roman"/>
        </w:rPr>
      </w:pPr>
      <w:r w:rsidRPr="00ED42C1">
        <w:rPr>
          <w:rFonts w:ascii="Times New Roman" w:hAnsi="Times New Roman" w:cs="Times New Roman"/>
        </w:rPr>
        <w:t>повышение инновационной активности транспортных компаний, кардинальное обновление транспортных и технических средств с учетом развития отечественного транспортного машиностроения;</w:t>
      </w:r>
    </w:p>
    <w:p w:rsidR="003D6D84" w:rsidRPr="00ED42C1" w:rsidRDefault="003D6D84"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применение </w:t>
      </w:r>
      <w:proofErr w:type="spellStart"/>
      <w:r w:rsidRPr="00ED42C1">
        <w:rPr>
          <w:rFonts w:ascii="Times New Roman" w:hAnsi="Times New Roman" w:cs="Times New Roman"/>
        </w:rPr>
        <w:t>экологичных</w:t>
      </w:r>
      <w:proofErr w:type="spellEnd"/>
      <w:r w:rsidRPr="00ED42C1">
        <w:rPr>
          <w:rFonts w:ascii="Times New Roman" w:hAnsi="Times New Roman" w:cs="Times New Roman"/>
        </w:rPr>
        <w:t xml:space="preserve"> и экономически выгодных технологий, использование новых источников энергии;</w:t>
      </w:r>
    </w:p>
    <w:p w:rsidR="003D6D84" w:rsidRPr="00ED42C1" w:rsidRDefault="003D6D84" w:rsidP="00ED42C1">
      <w:pPr>
        <w:tabs>
          <w:tab w:val="right" w:leader="dot" w:pos="9923"/>
        </w:tabs>
        <w:ind w:firstLine="567"/>
        <w:rPr>
          <w:rFonts w:ascii="Times New Roman" w:hAnsi="Times New Roman" w:cs="Times New Roman"/>
        </w:rPr>
      </w:pPr>
      <w:r w:rsidRPr="00ED42C1">
        <w:rPr>
          <w:rFonts w:ascii="Times New Roman" w:hAnsi="Times New Roman" w:cs="Times New Roman"/>
        </w:rPr>
        <w:t>ориентирование и информационное сопровождение пассажиров;</w:t>
      </w:r>
    </w:p>
    <w:p w:rsidR="003D6D84" w:rsidRPr="00ED42C1" w:rsidRDefault="003D6D84" w:rsidP="00ED42C1">
      <w:pPr>
        <w:tabs>
          <w:tab w:val="right" w:leader="dot" w:pos="9923"/>
        </w:tabs>
        <w:ind w:firstLine="567"/>
        <w:rPr>
          <w:rFonts w:ascii="Times New Roman" w:hAnsi="Times New Roman" w:cs="Times New Roman"/>
        </w:rPr>
      </w:pPr>
      <w:r w:rsidRPr="00ED42C1">
        <w:rPr>
          <w:rFonts w:ascii="Times New Roman" w:hAnsi="Times New Roman" w:cs="Times New Roman"/>
        </w:rPr>
        <w:t>развитие информационных и цифровых технологий в транспортном обслуживании населения;</w:t>
      </w:r>
    </w:p>
    <w:p w:rsidR="003D6D84" w:rsidRPr="00ED42C1" w:rsidRDefault="003D6D84"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планирование и развитие транспортной инфраструктуры для обеспечения пассажирских перевозок в </w:t>
      </w:r>
      <w:r w:rsidR="000835A9">
        <w:rPr>
          <w:rFonts w:ascii="Times New Roman" w:hAnsi="Times New Roman" w:cs="Times New Roman"/>
        </w:rPr>
        <w:t>округе</w:t>
      </w:r>
      <w:r w:rsidRPr="00ED42C1">
        <w:rPr>
          <w:rFonts w:ascii="Times New Roman" w:hAnsi="Times New Roman" w:cs="Times New Roman"/>
        </w:rPr>
        <w:t xml:space="preserve"> по приоритетным маршрутам;</w:t>
      </w:r>
    </w:p>
    <w:p w:rsidR="003D6D84" w:rsidRPr="00ED42C1" w:rsidRDefault="003D6D84" w:rsidP="00ED42C1">
      <w:pPr>
        <w:tabs>
          <w:tab w:val="right" w:leader="dot" w:pos="9923"/>
        </w:tabs>
        <w:ind w:firstLine="567"/>
        <w:rPr>
          <w:rFonts w:ascii="Times New Roman" w:hAnsi="Times New Roman" w:cs="Times New Roman"/>
        </w:rPr>
      </w:pPr>
      <w:r w:rsidRPr="00ED42C1">
        <w:rPr>
          <w:rFonts w:ascii="Times New Roman" w:hAnsi="Times New Roman" w:cs="Times New Roman"/>
        </w:rPr>
        <w:t>проведение последовательной политики повышения технической и технологической безопасности объектов транспортной инфраструктуры и транспортных средств, а также их защищенности от актов незаконного вмешательства;</w:t>
      </w:r>
    </w:p>
    <w:p w:rsidR="003D6D84" w:rsidRPr="00ED42C1" w:rsidRDefault="003D6D84" w:rsidP="00ED42C1">
      <w:pPr>
        <w:tabs>
          <w:tab w:val="right" w:leader="dot" w:pos="9923"/>
        </w:tabs>
        <w:ind w:firstLine="567"/>
        <w:rPr>
          <w:rFonts w:ascii="Times New Roman" w:hAnsi="Times New Roman" w:cs="Times New Roman"/>
        </w:rPr>
      </w:pPr>
      <w:r w:rsidRPr="00ED42C1">
        <w:rPr>
          <w:rFonts w:ascii="Times New Roman" w:hAnsi="Times New Roman" w:cs="Times New Roman"/>
        </w:rPr>
        <w:t>строительство и реконструкция автомобильных дорог общего пользования межмуниципального и местного значения, в том числе в сельских населенных пунктах, с переходным типом покрытий;</w:t>
      </w:r>
    </w:p>
    <w:p w:rsidR="003D6D84" w:rsidRPr="00ED42C1" w:rsidRDefault="003D6D84"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развитие автоматизированной системы выявления и предупреждения нарушений правил дорожного движения на автомобильных дорогах общего пользования, расположенных в </w:t>
      </w:r>
      <w:proofErr w:type="spellStart"/>
      <w:r w:rsidR="009E4F36" w:rsidRPr="00ED42C1">
        <w:rPr>
          <w:rFonts w:ascii="Times New Roman" w:hAnsi="Times New Roman" w:cs="Times New Roman"/>
        </w:rPr>
        <w:t>Вурнарском</w:t>
      </w:r>
      <w:r w:rsidR="00B3001D" w:rsidRPr="00ED42C1">
        <w:rPr>
          <w:rFonts w:ascii="Times New Roman" w:hAnsi="Times New Roman" w:cs="Times New Roman"/>
        </w:rPr>
        <w:t>округе</w:t>
      </w:r>
      <w:proofErr w:type="spellEnd"/>
      <w:r w:rsidRPr="00ED42C1">
        <w:rPr>
          <w:rFonts w:ascii="Times New Roman" w:hAnsi="Times New Roman" w:cs="Times New Roman"/>
        </w:rPr>
        <w:t xml:space="preserve"> Чувашской Республике;</w:t>
      </w:r>
    </w:p>
    <w:p w:rsidR="003D6D84" w:rsidRPr="00ED42C1" w:rsidRDefault="003D6D84"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обеспечение постоянной круглогодичной связи всех сельских населенных пунктов, имеющих перспективы развития, по дорогам с твердым покрытием с сетью </w:t>
      </w:r>
      <w:r w:rsidRPr="00ED42C1">
        <w:rPr>
          <w:rFonts w:ascii="Times New Roman" w:hAnsi="Times New Roman" w:cs="Times New Roman"/>
        </w:rPr>
        <w:lastRenderedPageBreak/>
        <w:t>автомобильных дорог общего пользования;</w:t>
      </w:r>
    </w:p>
    <w:p w:rsidR="003D6D84" w:rsidRPr="00ED42C1" w:rsidRDefault="003D6D84"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повышение уровня эксплуатационного содержания автомобильных дорог и искусственных сооружений на них на основе применения инновационных технологий содержания автомобильных дорог, долговечных дорожно-строительных материалов (включая использование </w:t>
      </w:r>
      <w:proofErr w:type="spellStart"/>
      <w:r w:rsidRPr="00ED42C1">
        <w:rPr>
          <w:rFonts w:ascii="Times New Roman" w:hAnsi="Times New Roman" w:cs="Times New Roman"/>
        </w:rPr>
        <w:t>геосинтетиков</w:t>
      </w:r>
      <w:proofErr w:type="spellEnd"/>
      <w:r w:rsidRPr="00ED42C1">
        <w:rPr>
          <w:rFonts w:ascii="Times New Roman" w:hAnsi="Times New Roman" w:cs="Times New Roman"/>
        </w:rPr>
        <w:t xml:space="preserve">, </w:t>
      </w:r>
      <w:proofErr w:type="spellStart"/>
      <w:r w:rsidRPr="00ED42C1">
        <w:rPr>
          <w:rFonts w:ascii="Times New Roman" w:hAnsi="Times New Roman" w:cs="Times New Roman"/>
        </w:rPr>
        <w:t>фибробетона</w:t>
      </w:r>
      <w:proofErr w:type="spellEnd"/>
      <w:r w:rsidRPr="00ED42C1">
        <w:rPr>
          <w:rFonts w:ascii="Times New Roman" w:hAnsi="Times New Roman" w:cs="Times New Roman"/>
        </w:rPr>
        <w:t>, модификаторов асфальта, низкотемпературного асфальта и т.п.);</w:t>
      </w:r>
    </w:p>
    <w:p w:rsidR="003D6D84" w:rsidRPr="00ED42C1" w:rsidRDefault="003D6D84" w:rsidP="00ED42C1">
      <w:pPr>
        <w:tabs>
          <w:tab w:val="right" w:leader="dot" w:pos="9923"/>
        </w:tabs>
        <w:ind w:firstLine="567"/>
        <w:rPr>
          <w:rFonts w:ascii="Times New Roman" w:hAnsi="Times New Roman" w:cs="Times New Roman"/>
        </w:rPr>
      </w:pPr>
      <w:r w:rsidRPr="00ED42C1">
        <w:rPr>
          <w:rFonts w:ascii="Times New Roman" w:hAnsi="Times New Roman" w:cs="Times New Roman"/>
        </w:rPr>
        <w:t>разработка механизма стимулирования подрядных организаций к внедрению инновационных материалов и технологий при строительстве и реконструкции автомобильных дорог;</w:t>
      </w:r>
    </w:p>
    <w:p w:rsidR="00E060FD" w:rsidRPr="00ED42C1" w:rsidRDefault="00E060FD"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Ожидаемые результаты:</w:t>
      </w:r>
    </w:p>
    <w:p w:rsidR="009E4F36" w:rsidRPr="00ED42C1" w:rsidRDefault="009E4F36" w:rsidP="00ED42C1">
      <w:pPr>
        <w:tabs>
          <w:tab w:val="right" w:leader="dot" w:pos="9923"/>
        </w:tabs>
        <w:ind w:firstLine="567"/>
        <w:rPr>
          <w:rFonts w:ascii="Times New Roman" w:hAnsi="Times New Roman" w:cs="Times New Roman"/>
        </w:rPr>
      </w:pPr>
      <w:r w:rsidRPr="00ED42C1">
        <w:rPr>
          <w:rFonts w:ascii="Times New Roman" w:hAnsi="Times New Roman" w:cs="Times New Roman"/>
        </w:rPr>
        <w:t>в рамках реализации национального проекта по созданию безопасных и качественных автомобильных дорог в 2024 году предусматривается:</w:t>
      </w:r>
    </w:p>
    <w:p w:rsidR="009E4F36" w:rsidRPr="00ED42C1" w:rsidRDefault="009E4F36" w:rsidP="00ED42C1">
      <w:pPr>
        <w:tabs>
          <w:tab w:val="right" w:leader="dot" w:pos="9923"/>
        </w:tabs>
        <w:ind w:firstLine="567"/>
        <w:rPr>
          <w:rFonts w:ascii="Times New Roman" w:hAnsi="Times New Roman" w:cs="Times New Roman"/>
        </w:rPr>
      </w:pPr>
      <w:r w:rsidRPr="00ED42C1">
        <w:rPr>
          <w:rFonts w:ascii="Times New Roman" w:hAnsi="Times New Roman" w:cs="Times New Roman"/>
        </w:rPr>
        <w:t>снижение количества мест концентрации дорожно-транспортных происшествий (аварийно-опасных участков) на дорожной сети в два раза по сравнению с 201</w:t>
      </w:r>
      <w:r w:rsidR="00E060FD" w:rsidRPr="00ED42C1">
        <w:rPr>
          <w:rFonts w:ascii="Times New Roman" w:hAnsi="Times New Roman" w:cs="Times New Roman"/>
        </w:rPr>
        <w:t>8</w:t>
      </w:r>
      <w:r w:rsidRPr="00ED42C1">
        <w:rPr>
          <w:rFonts w:ascii="Times New Roman" w:hAnsi="Times New Roman" w:cs="Times New Roman"/>
        </w:rPr>
        <w:t xml:space="preserve"> годом;</w:t>
      </w:r>
    </w:p>
    <w:p w:rsidR="009E4F36" w:rsidRPr="00ED42C1" w:rsidRDefault="009E4F36" w:rsidP="00ED42C1">
      <w:pPr>
        <w:tabs>
          <w:tab w:val="right" w:leader="dot" w:pos="9923"/>
        </w:tabs>
        <w:ind w:firstLine="567"/>
        <w:rPr>
          <w:rFonts w:ascii="Times New Roman" w:hAnsi="Times New Roman" w:cs="Times New Roman"/>
        </w:rPr>
      </w:pPr>
      <w:r w:rsidRPr="00ED42C1">
        <w:rPr>
          <w:rFonts w:ascii="Times New Roman" w:hAnsi="Times New Roman" w:cs="Times New Roman"/>
        </w:rPr>
        <w:t>снижение смертности в результате дорожно-транспортных происшествий (к 2030 году - стремление к нулевому уровню смертности);</w:t>
      </w:r>
    </w:p>
    <w:p w:rsidR="009E4F36" w:rsidRPr="00ED42C1" w:rsidRDefault="009E4F36" w:rsidP="00ED42C1">
      <w:pPr>
        <w:tabs>
          <w:tab w:val="right" w:leader="dot" w:pos="9923"/>
        </w:tabs>
        <w:ind w:firstLine="567"/>
        <w:rPr>
          <w:rFonts w:ascii="Times New Roman" w:hAnsi="Times New Roman" w:cs="Times New Roman"/>
        </w:rPr>
      </w:pPr>
      <w:r w:rsidRPr="00ED42C1">
        <w:rPr>
          <w:rFonts w:ascii="Times New Roman" w:hAnsi="Times New Roman" w:cs="Times New Roman"/>
        </w:rPr>
        <w:t>к 2035 году планируется:</w:t>
      </w:r>
    </w:p>
    <w:p w:rsidR="009E4F36" w:rsidRPr="00ED42C1" w:rsidRDefault="009E4F36" w:rsidP="00ED42C1">
      <w:pPr>
        <w:tabs>
          <w:tab w:val="right" w:leader="dot" w:pos="9923"/>
        </w:tabs>
        <w:ind w:firstLine="567"/>
        <w:rPr>
          <w:rFonts w:ascii="Times New Roman" w:hAnsi="Times New Roman" w:cs="Times New Roman"/>
        </w:rPr>
      </w:pPr>
      <w:r w:rsidRPr="00ED42C1">
        <w:rPr>
          <w:rFonts w:ascii="Times New Roman" w:hAnsi="Times New Roman" w:cs="Times New Roman"/>
        </w:rPr>
        <w:t>увеличение объема ремонта автомобильных дорог общего пользования в 2 раза;</w:t>
      </w:r>
    </w:p>
    <w:p w:rsidR="009E4F36" w:rsidRPr="00ED42C1" w:rsidRDefault="009E4F36" w:rsidP="00ED42C1">
      <w:pPr>
        <w:tabs>
          <w:tab w:val="right" w:leader="dot" w:pos="9923"/>
        </w:tabs>
        <w:ind w:firstLine="567"/>
        <w:rPr>
          <w:rFonts w:ascii="Times New Roman" w:hAnsi="Times New Roman" w:cs="Times New Roman"/>
        </w:rPr>
      </w:pPr>
      <w:r w:rsidRPr="00ED42C1">
        <w:rPr>
          <w:rFonts w:ascii="Times New Roman" w:hAnsi="Times New Roman" w:cs="Times New Roman"/>
        </w:rPr>
        <w:t>увеличение протяженности автомобильных дорог общего пользования соответствующих нормативным требованиям по транспортно-эксплуатационным показателям;</w:t>
      </w:r>
    </w:p>
    <w:p w:rsidR="009E4F36" w:rsidRPr="00ED42C1" w:rsidRDefault="009E4F36" w:rsidP="00ED42C1">
      <w:pPr>
        <w:tabs>
          <w:tab w:val="right" w:leader="dot" w:pos="9923"/>
        </w:tabs>
        <w:ind w:firstLine="567"/>
        <w:rPr>
          <w:rFonts w:ascii="Times New Roman" w:hAnsi="Times New Roman" w:cs="Times New Roman"/>
        </w:rPr>
      </w:pPr>
      <w:r w:rsidRPr="00ED42C1">
        <w:rPr>
          <w:rFonts w:ascii="Times New Roman" w:hAnsi="Times New Roman" w:cs="Times New Roman"/>
        </w:rPr>
        <w:t>увеличение протяженности автомобильных дорог общего пользования местного значения, соответствующих нормативным требованиям по транспортно-эксплуатационным показателям</w:t>
      </w:r>
    </w:p>
    <w:p w:rsidR="009E4F36" w:rsidRPr="00ED42C1" w:rsidRDefault="009E4F3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снижение доли протяженности автомобильных дорог общего пользования межмуниципального значения, не отвечающих нормативным требованиям, в общей протяженности автомобильных дорог общего </w:t>
      </w:r>
      <w:r w:rsidR="00AB0FD3" w:rsidRPr="00ED42C1">
        <w:rPr>
          <w:rFonts w:ascii="Times New Roman" w:hAnsi="Times New Roman" w:cs="Times New Roman"/>
        </w:rPr>
        <w:t>пользования.</w:t>
      </w:r>
    </w:p>
    <w:p w:rsidR="005C6B66" w:rsidRPr="00ED42C1" w:rsidRDefault="005C6B66"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39" w:name="_Toc1735076"/>
      <w:bookmarkStart w:id="40" w:name="sub_2315"/>
      <w:r w:rsidRPr="00ED42C1">
        <w:rPr>
          <w:rFonts w:ascii="Times New Roman" w:hAnsi="Times New Roman" w:cs="Times New Roman"/>
          <w:color w:val="auto"/>
        </w:rPr>
        <w:t>Задача 1.5. Развитие информатизации и связи</w:t>
      </w:r>
      <w:bookmarkEnd w:id="39"/>
    </w:p>
    <w:bookmarkEnd w:id="40"/>
    <w:p w:rsidR="00360ED9" w:rsidRPr="00ED42C1" w:rsidRDefault="00360ED9"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Целевое видение к 2035 году</w:t>
      </w:r>
    </w:p>
    <w:p w:rsidR="00360ED9" w:rsidRPr="00ED42C1" w:rsidRDefault="00360ED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Формирование и развитие отрасли информатизации и связи в </w:t>
      </w:r>
      <w:proofErr w:type="spellStart"/>
      <w:r w:rsidRPr="00ED42C1">
        <w:rPr>
          <w:rFonts w:ascii="Times New Roman" w:hAnsi="Times New Roman" w:cs="Times New Roman"/>
          <w:sz w:val="24"/>
          <w:szCs w:val="24"/>
        </w:rPr>
        <w:t>Вурнарском</w:t>
      </w:r>
      <w:proofErr w:type="spellEnd"/>
      <w:r w:rsidRPr="00ED42C1">
        <w:rPr>
          <w:rFonts w:ascii="Times New Roman" w:hAnsi="Times New Roman" w:cs="Times New Roman"/>
          <w:sz w:val="24"/>
          <w:szCs w:val="24"/>
        </w:rPr>
        <w:t xml:space="preserve"> муниципальном округе Чувашской Республики - одно из ключевых условий роста конкурентоспособности экономики, развития отраслей наукоемкой экономики и создания высокотехнологичных производств. Изменения в сфере информатизации и связи в муниципальном округе и  республике определяются мировыми и российскими факторами.</w:t>
      </w:r>
    </w:p>
    <w:p w:rsidR="00360ED9" w:rsidRPr="00ED42C1" w:rsidRDefault="00360ED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Необходимо создать условия для формирования в </w:t>
      </w:r>
      <w:proofErr w:type="spellStart"/>
      <w:r w:rsidRPr="00ED42C1">
        <w:rPr>
          <w:rFonts w:ascii="Times New Roman" w:hAnsi="Times New Roman" w:cs="Times New Roman"/>
          <w:sz w:val="24"/>
          <w:szCs w:val="24"/>
        </w:rPr>
        <w:t>Вурнарском</w:t>
      </w:r>
      <w:proofErr w:type="spellEnd"/>
      <w:r w:rsidRPr="00ED42C1">
        <w:rPr>
          <w:rFonts w:ascii="Times New Roman" w:hAnsi="Times New Roman" w:cs="Times New Roman"/>
          <w:sz w:val="24"/>
          <w:szCs w:val="24"/>
        </w:rPr>
        <w:t xml:space="preserve"> муниципальном округе Чувашской Республики общества знаний, в котором преобладающее значение для развития гражданина, экономики в целом имеют получение, сохранение, производство и распространение достоверной информации, повышение информированности и цифровой грамотности населения, доступности и качества государственных и муниципальных услуг, предоставляемых в электронной форме.</w:t>
      </w:r>
    </w:p>
    <w:p w:rsidR="00360ED9" w:rsidRPr="00ED42C1" w:rsidRDefault="00360ED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Проблемы:</w:t>
      </w:r>
    </w:p>
    <w:p w:rsidR="00360ED9" w:rsidRPr="00ED42C1" w:rsidRDefault="00360ED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недостаточно высокий уровень развития информационно-коммуникационной инфраструктуры в сельской местности, использование программного обеспечения, разработанного в зарубежных странах;</w:t>
      </w:r>
    </w:p>
    <w:p w:rsidR="00360ED9" w:rsidRPr="00ED42C1" w:rsidRDefault="00360ED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зависимость от бесперебойной работы информационных систем в контексте происходящих, событий, связанных с вирусными атаками и сбоями в работе отдельных сетей связи;</w:t>
      </w:r>
    </w:p>
    <w:p w:rsidR="00360ED9" w:rsidRPr="00ED42C1" w:rsidRDefault="00360ED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недостаточное финансирование мероприятий информатизации.</w:t>
      </w:r>
    </w:p>
    <w:p w:rsidR="00360ED9" w:rsidRPr="00ED42C1" w:rsidRDefault="00360ED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Приоритетные направления:</w:t>
      </w:r>
    </w:p>
    <w:p w:rsidR="00360ED9" w:rsidRPr="00ED42C1" w:rsidRDefault="00360ED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формирование информационного пространства с учетом потребностей граждан и общества в получении качественных и достоверных сведений, новых компетенций, расширении кругозора;</w:t>
      </w:r>
    </w:p>
    <w:p w:rsidR="00360ED9" w:rsidRPr="00ED42C1" w:rsidRDefault="00360ED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lastRenderedPageBreak/>
        <w:t>формирование технологической основы для развития экономики и социальной сферы, широкого применения отечественных информационных и коммуникационных технологий в экономике, социальной сфере, системе государственного управления при взаимодействии граждан и государства;</w:t>
      </w:r>
    </w:p>
    <w:p w:rsidR="00360ED9" w:rsidRPr="00ED42C1" w:rsidRDefault="00360ED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применение в органах местного самоуправления Вурнарского муниципального округа Чувашской Республики новых технологий, обеспечивающих повышение качества муниципального управления;</w:t>
      </w:r>
    </w:p>
    <w:p w:rsidR="00360ED9" w:rsidRPr="00ED42C1" w:rsidRDefault="00360ED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совершенствование механизмов электронной демократии;</w:t>
      </w:r>
    </w:p>
    <w:p w:rsidR="00360ED9" w:rsidRPr="00ED42C1" w:rsidRDefault="00360ED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обеспечение устойчивости и безопасности функционирования информационных систем и технологий;</w:t>
      </w:r>
    </w:p>
    <w:p w:rsidR="00360ED9" w:rsidRPr="00ED42C1" w:rsidRDefault="00360ED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использование инфраструктуры электронного правительства при участии в предоставлении государственных услуг  и предоставлении муниципальных услуг;</w:t>
      </w:r>
    </w:p>
    <w:p w:rsidR="00360ED9" w:rsidRPr="00ED42C1" w:rsidRDefault="00360ED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реализация проекта "</w:t>
      </w:r>
      <w:proofErr w:type="spellStart"/>
      <w:r w:rsidRPr="00ED42C1">
        <w:rPr>
          <w:rFonts w:ascii="Times New Roman" w:hAnsi="Times New Roman" w:cs="Times New Roman"/>
          <w:sz w:val="24"/>
          <w:szCs w:val="24"/>
        </w:rPr>
        <w:t>Мультирегиональность</w:t>
      </w:r>
      <w:proofErr w:type="spellEnd"/>
      <w:r w:rsidRPr="00ED42C1">
        <w:rPr>
          <w:rFonts w:ascii="Times New Roman" w:hAnsi="Times New Roman" w:cs="Times New Roman"/>
          <w:sz w:val="24"/>
          <w:szCs w:val="24"/>
        </w:rPr>
        <w:t xml:space="preserve">" в целях участия в предоставлении государственных услуг и предоставлении муниципальных услуг в электронной форме, в том числе с использованием </w:t>
      </w:r>
      <w:proofErr w:type="spellStart"/>
      <w:r w:rsidRPr="00ED42C1">
        <w:rPr>
          <w:rFonts w:ascii="Times New Roman" w:hAnsi="Times New Roman" w:cs="Times New Roman"/>
          <w:sz w:val="24"/>
          <w:szCs w:val="24"/>
        </w:rPr>
        <w:t>концентраторной</w:t>
      </w:r>
      <w:proofErr w:type="spellEnd"/>
      <w:r w:rsidRPr="00ED42C1">
        <w:rPr>
          <w:rFonts w:ascii="Times New Roman" w:hAnsi="Times New Roman" w:cs="Times New Roman"/>
          <w:sz w:val="24"/>
          <w:szCs w:val="24"/>
        </w:rPr>
        <w:t xml:space="preserve"> технологии;</w:t>
      </w:r>
    </w:p>
    <w:p w:rsidR="00360ED9" w:rsidRPr="00ED42C1" w:rsidRDefault="00360ED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переход на обновленный формат взаимодействия СМЭВ версии 3.0 в рамках участия в предоставлении государственных услуг  и предоставлении муниципальных услуг в электронной форме;</w:t>
      </w:r>
    </w:p>
    <w:p w:rsidR="00360ED9" w:rsidRPr="00ED42C1" w:rsidRDefault="00360ED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создание условий для повышения доверия к электронным документам, осуществление в электронной форме идентификац</w:t>
      </w:r>
      <w:proofErr w:type="gramStart"/>
      <w:r w:rsidRPr="00ED42C1">
        <w:rPr>
          <w:rFonts w:ascii="Times New Roman" w:hAnsi="Times New Roman" w:cs="Times New Roman"/>
          <w:sz w:val="24"/>
          <w:szCs w:val="24"/>
        </w:rPr>
        <w:t>ии и ау</w:t>
      </w:r>
      <w:proofErr w:type="gramEnd"/>
      <w:r w:rsidRPr="00ED42C1">
        <w:rPr>
          <w:rFonts w:ascii="Times New Roman" w:hAnsi="Times New Roman" w:cs="Times New Roman"/>
          <w:sz w:val="24"/>
          <w:szCs w:val="24"/>
        </w:rPr>
        <w:t>тентификации участников правоотношений;</w:t>
      </w:r>
    </w:p>
    <w:p w:rsidR="00360ED9" w:rsidRPr="00ED42C1" w:rsidRDefault="00360ED9"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Ожидаемые результаты к 2035 году</w:t>
      </w:r>
    </w:p>
    <w:p w:rsidR="00360ED9" w:rsidRPr="00ED42C1" w:rsidRDefault="00360ED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Информационные и коммуникационные технологии будут интегрированы во все сферы деятельности общества, граждане будут осведомлены о преимуществах получения информации, приобретения товаров и получения услуг с использованием сети "Интернет", а также иметь возможность получать расширенный перечень услуг в электронной форме. </w:t>
      </w:r>
    </w:p>
    <w:p w:rsidR="00360ED9" w:rsidRPr="00ED42C1" w:rsidRDefault="00360ED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Целевые показатели к году завершения (2024 г.):</w:t>
      </w:r>
    </w:p>
    <w:p w:rsidR="00360ED9" w:rsidRPr="00ED42C1" w:rsidRDefault="00360ED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создание устойчивой и безопасной информационно-телекоммуникационной инфраструктуры высокоскоростной передачи, обработки и хранения больших объемов данных, доступной для всех организаций и домохозяйств;</w:t>
      </w:r>
    </w:p>
    <w:p w:rsidR="00360ED9" w:rsidRPr="00ED42C1" w:rsidRDefault="00360ED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использование преимущественно отечественного программного обеспечения органами местного самоуправления Вурнарского муниципального округа Чувашской Республики и организациями муниципального округа.</w:t>
      </w:r>
    </w:p>
    <w:p w:rsidR="005C6B66" w:rsidRPr="00ED42C1" w:rsidRDefault="005C6B66" w:rsidP="00ED42C1">
      <w:pPr>
        <w:tabs>
          <w:tab w:val="right" w:leader="dot" w:pos="9923"/>
        </w:tabs>
        <w:ind w:firstLine="567"/>
        <w:rPr>
          <w:rFonts w:ascii="Times New Roman" w:hAnsi="Times New Roman" w:cs="Times New Roman"/>
        </w:rPr>
      </w:pPr>
    </w:p>
    <w:p w:rsidR="00380764" w:rsidRPr="00ED42C1" w:rsidRDefault="00380764" w:rsidP="00ED42C1">
      <w:pPr>
        <w:pStyle w:val="2"/>
        <w:tabs>
          <w:tab w:val="right" w:leader="dot" w:pos="9923"/>
        </w:tabs>
        <w:spacing w:before="0"/>
        <w:ind w:firstLine="567"/>
        <w:jc w:val="both"/>
        <w:rPr>
          <w:rFonts w:ascii="Times New Roman" w:hAnsi="Times New Roman"/>
          <w:color w:val="auto"/>
          <w:sz w:val="24"/>
          <w:szCs w:val="24"/>
        </w:rPr>
      </w:pPr>
      <w:bookmarkStart w:id="41" w:name="_Toc1735077"/>
      <w:r w:rsidRPr="00ED42C1">
        <w:rPr>
          <w:rFonts w:ascii="Times New Roman" w:hAnsi="Times New Roman"/>
          <w:color w:val="auto"/>
          <w:sz w:val="24"/>
          <w:szCs w:val="24"/>
        </w:rPr>
        <w:t xml:space="preserve">Цель 2.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w:t>
      </w:r>
      <w:r w:rsidR="00AB0FD3" w:rsidRPr="00ED42C1">
        <w:rPr>
          <w:rFonts w:ascii="Times New Roman" w:hAnsi="Times New Roman"/>
          <w:color w:val="auto"/>
          <w:sz w:val="24"/>
          <w:szCs w:val="24"/>
        </w:rPr>
        <w:t>муниципального</w:t>
      </w:r>
      <w:r w:rsidRPr="00ED42C1">
        <w:rPr>
          <w:rFonts w:ascii="Times New Roman" w:hAnsi="Times New Roman"/>
          <w:color w:val="auto"/>
          <w:sz w:val="24"/>
          <w:szCs w:val="24"/>
        </w:rPr>
        <w:t xml:space="preserve"> управления</w:t>
      </w:r>
      <w:bookmarkEnd w:id="41"/>
      <w:r w:rsidR="00834E86" w:rsidRPr="00ED42C1">
        <w:rPr>
          <w:rFonts w:ascii="Times New Roman" w:hAnsi="Times New Roman"/>
          <w:color w:val="auto"/>
          <w:sz w:val="24"/>
          <w:szCs w:val="24"/>
        </w:rPr>
        <w:t>.</w:t>
      </w:r>
    </w:p>
    <w:p w:rsidR="00AB0FD3" w:rsidRPr="00ED42C1" w:rsidRDefault="00AB0FD3" w:rsidP="00ED42C1">
      <w:pPr>
        <w:tabs>
          <w:tab w:val="right" w:leader="dot" w:pos="9923"/>
        </w:tabs>
        <w:ind w:firstLine="567"/>
        <w:rPr>
          <w:rFonts w:ascii="Times New Roman" w:hAnsi="Times New Roman" w:cs="Times New Roman"/>
          <w:lang w:eastAsia="en-US"/>
        </w:rPr>
      </w:pPr>
    </w:p>
    <w:p w:rsidR="00380764" w:rsidRPr="00ED42C1" w:rsidRDefault="00380764" w:rsidP="00ED42C1">
      <w:pPr>
        <w:pStyle w:val="3"/>
        <w:tabs>
          <w:tab w:val="right" w:leader="dot" w:pos="9923"/>
        </w:tabs>
        <w:spacing w:before="0"/>
        <w:ind w:firstLine="567"/>
        <w:jc w:val="both"/>
        <w:rPr>
          <w:rFonts w:ascii="Times New Roman" w:hAnsi="Times New Roman"/>
          <w:color w:val="auto"/>
          <w:sz w:val="24"/>
          <w:szCs w:val="24"/>
        </w:rPr>
      </w:pPr>
      <w:bookmarkStart w:id="42" w:name="_Toc1735078"/>
      <w:r w:rsidRPr="00ED42C1">
        <w:rPr>
          <w:rStyle w:val="30"/>
          <w:rFonts w:ascii="Times New Roman" w:hAnsi="Times New Roman"/>
          <w:b/>
          <w:bCs w:val="0"/>
          <w:color w:val="auto"/>
          <w:sz w:val="24"/>
          <w:szCs w:val="24"/>
        </w:rPr>
        <w:t xml:space="preserve">Задача 2.1. </w:t>
      </w:r>
      <w:proofErr w:type="spellStart"/>
      <w:r w:rsidRPr="00ED42C1">
        <w:rPr>
          <w:rStyle w:val="30"/>
          <w:rFonts w:ascii="Times New Roman" w:hAnsi="Times New Roman"/>
          <w:b/>
          <w:bCs w:val="0"/>
          <w:color w:val="auto"/>
          <w:sz w:val="24"/>
          <w:szCs w:val="24"/>
        </w:rPr>
        <w:t>Формирование</w:t>
      </w:r>
      <w:r w:rsidRPr="00ED42C1">
        <w:rPr>
          <w:rFonts w:ascii="Times New Roman" w:hAnsi="Times New Roman"/>
          <w:color w:val="auto"/>
          <w:sz w:val="24"/>
          <w:szCs w:val="24"/>
        </w:rPr>
        <w:t>привлекательного</w:t>
      </w:r>
      <w:proofErr w:type="spellEnd"/>
      <w:r w:rsidRPr="00ED42C1">
        <w:rPr>
          <w:rFonts w:ascii="Times New Roman" w:hAnsi="Times New Roman"/>
          <w:color w:val="auto"/>
          <w:sz w:val="24"/>
          <w:szCs w:val="24"/>
        </w:rPr>
        <w:t xml:space="preserve"> инвестиционного климата для привлечения инвестиций и содействие развитию конкуренции</w:t>
      </w:r>
      <w:bookmarkEnd w:id="42"/>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Целевое видение к 2035 году</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К 2035 году необходимо достичь высокого уровня развития инвестиционного потенциала </w:t>
      </w:r>
      <w:r w:rsidR="004323E8" w:rsidRPr="00ED42C1">
        <w:rPr>
          <w:rFonts w:ascii="Times New Roman" w:hAnsi="Times New Roman" w:cs="Times New Roman"/>
          <w:sz w:val="24"/>
          <w:szCs w:val="24"/>
        </w:rPr>
        <w:t>Вурнарс</w:t>
      </w:r>
      <w:r w:rsidRPr="00ED42C1">
        <w:rPr>
          <w:rFonts w:ascii="Times New Roman" w:hAnsi="Times New Roman" w:cs="Times New Roman"/>
          <w:sz w:val="24"/>
          <w:szCs w:val="24"/>
        </w:rPr>
        <w:t xml:space="preserve">кого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Чувашской Республики за счет формирования имиджа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как современной экономической площадки для ведения бизнеса и развития предпринимательства в </w:t>
      </w:r>
      <w:r w:rsidR="00380FE2" w:rsidRPr="00ED42C1">
        <w:rPr>
          <w:rFonts w:ascii="Times New Roman" w:hAnsi="Times New Roman" w:cs="Times New Roman"/>
          <w:sz w:val="24"/>
          <w:szCs w:val="24"/>
        </w:rPr>
        <w:t>муниципальном округе</w:t>
      </w:r>
      <w:r w:rsidRPr="00ED42C1">
        <w:rPr>
          <w:rFonts w:ascii="Times New Roman" w:hAnsi="Times New Roman" w:cs="Times New Roman"/>
          <w:sz w:val="24"/>
          <w:szCs w:val="24"/>
        </w:rPr>
        <w:t>.</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Приток капитала в </w:t>
      </w:r>
      <w:proofErr w:type="spellStart"/>
      <w:r w:rsidR="004323E8" w:rsidRPr="00ED42C1">
        <w:rPr>
          <w:rFonts w:ascii="Times New Roman" w:hAnsi="Times New Roman" w:cs="Times New Roman"/>
          <w:sz w:val="24"/>
          <w:szCs w:val="24"/>
        </w:rPr>
        <w:t>Вурнар</w:t>
      </w:r>
      <w:r w:rsidRPr="00ED42C1">
        <w:rPr>
          <w:rFonts w:ascii="Times New Roman" w:hAnsi="Times New Roman" w:cs="Times New Roman"/>
          <w:sz w:val="24"/>
          <w:szCs w:val="24"/>
        </w:rPr>
        <w:t>ский</w:t>
      </w:r>
      <w:proofErr w:type="spellEnd"/>
      <w:r w:rsidRPr="00ED42C1">
        <w:rPr>
          <w:rFonts w:ascii="Times New Roman" w:hAnsi="Times New Roman" w:cs="Times New Roman"/>
          <w:sz w:val="24"/>
          <w:szCs w:val="24"/>
        </w:rPr>
        <w:t xml:space="preserve"> </w:t>
      </w:r>
      <w:r w:rsidR="00380FE2" w:rsidRPr="00ED42C1">
        <w:rPr>
          <w:rFonts w:ascii="Times New Roman" w:hAnsi="Times New Roman" w:cs="Times New Roman"/>
          <w:sz w:val="24"/>
          <w:szCs w:val="24"/>
        </w:rPr>
        <w:t>муниципальный округ</w:t>
      </w:r>
      <w:r w:rsidRPr="00ED42C1">
        <w:rPr>
          <w:rFonts w:ascii="Times New Roman" w:hAnsi="Times New Roman" w:cs="Times New Roman"/>
          <w:sz w:val="24"/>
          <w:szCs w:val="24"/>
        </w:rPr>
        <w:t xml:space="preserve"> обеспечит новое качество жизни населения, </w:t>
      </w:r>
      <w:proofErr w:type="spellStart"/>
      <w:r w:rsidRPr="00ED42C1">
        <w:rPr>
          <w:rFonts w:ascii="Times New Roman" w:hAnsi="Times New Roman" w:cs="Times New Roman"/>
          <w:sz w:val="24"/>
          <w:szCs w:val="24"/>
        </w:rPr>
        <w:t>инновационно</w:t>
      </w:r>
      <w:proofErr w:type="spellEnd"/>
      <w:r w:rsidRPr="00ED42C1">
        <w:rPr>
          <w:rFonts w:ascii="Times New Roman" w:hAnsi="Times New Roman" w:cs="Times New Roman"/>
          <w:sz w:val="24"/>
          <w:szCs w:val="24"/>
        </w:rPr>
        <w:t xml:space="preserve">-технологическую модернизацию и развитие производственного потенциала, заложит фундамент успешного позиционирования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на региональном  рынке.</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Проблемы:</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высокий процент износа основных фондов, что обусловлено недостаточным объемом инвестиций: производственная база предприятий обновляется недостаточными </w:t>
      </w:r>
      <w:r w:rsidRPr="00ED42C1">
        <w:rPr>
          <w:rFonts w:ascii="Times New Roman" w:hAnsi="Times New Roman" w:cs="Times New Roman"/>
          <w:sz w:val="24"/>
          <w:szCs w:val="24"/>
        </w:rPr>
        <w:lastRenderedPageBreak/>
        <w:t>темпами, что ведет к низкой технологической и экономической эффективности производства, а также к созданию угрозы техногенного характера;</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сложности в решении земельных и строительных вопросов, а также вопросов подключения к инженерным сетям, преимущественно связанные с большой продолжительностью процессов и их недостаточной регламентацией;</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дефицит квалифицированных кадров и кадров рабочих специальностей;</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недостаток собственных средств инвесторов, сложности в получении заемных средств (высокие процентные ставки по кредитам, нехватка залоговой базы).</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Приоритетные направления:</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Маркетинг:</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создание узнаваемого положительного имиджа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привлечение   инвесторов;</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повышение качества и комфортности проживания в </w:t>
      </w:r>
      <w:r w:rsidR="003E409E" w:rsidRPr="00ED42C1">
        <w:rPr>
          <w:rFonts w:ascii="Times New Roman" w:hAnsi="Times New Roman" w:cs="Times New Roman"/>
          <w:sz w:val="24"/>
          <w:szCs w:val="24"/>
        </w:rPr>
        <w:t>муниципальном округе</w:t>
      </w:r>
      <w:r w:rsidRPr="00ED42C1">
        <w:rPr>
          <w:rFonts w:ascii="Times New Roman" w:hAnsi="Times New Roman" w:cs="Times New Roman"/>
          <w:sz w:val="24"/>
          <w:szCs w:val="24"/>
        </w:rPr>
        <w:t>.</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Для формирования привлекательного инвестиционного имиджа в </w:t>
      </w:r>
      <w:proofErr w:type="spellStart"/>
      <w:r w:rsidR="004323E8" w:rsidRPr="00ED42C1">
        <w:rPr>
          <w:rFonts w:ascii="Times New Roman" w:hAnsi="Times New Roman" w:cs="Times New Roman"/>
          <w:sz w:val="24"/>
          <w:szCs w:val="24"/>
        </w:rPr>
        <w:t>Вурнар</w:t>
      </w:r>
      <w:r w:rsidRPr="00ED42C1">
        <w:rPr>
          <w:rFonts w:ascii="Times New Roman" w:hAnsi="Times New Roman" w:cs="Times New Roman"/>
          <w:sz w:val="24"/>
          <w:szCs w:val="24"/>
        </w:rPr>
        <w:t>ском</w:t>
      </w:r>
      <w:r w:rsidR="002F0B2A" w:rsidRPr="00ED42C1">
        <w:rPr>
          <w:rFonts w:ascii="Times New Roman" w:hAnsi="Times New Roman" w:cs="Times New Roman"/>
          <w:sz w:val="24"/>
          <w:szCs w:val="24"/>
        </w:rPr>
        <w:t>муниципальном</w:t>
      </w:r>
      <w:proofErr w:type="spellEnd"/>
      <w:r w:rsidR="002F0B2A" w:rsidRPr="00ED42C1">
        <w:rPr>
          <w:rFonts w:ascii="Times New Roman" w:hAnsi="Times New Roman" w:cs="Times New Roman"/>
          <w:sz w:val="24"/>
          <w:szCs w:val="24"/>
        </w:rPr>
        <w:t xml:space="preserve"> округе</w:t>
      </w:r>
      <w:r w:rsidRPr="00ED42C1">
        <w:rPr>
          <w:rFonts w:ascii="Times New Roman" w:hAnsi="Times New Roman" w:cs="Times New Roman"/>
          <w:sz w:val="24"/>
          <w:szCs w:val="24"/>
        </w:rPr>
        <w:t xml:space="preserve"> планируется проведение следующих мероприятий:</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позиционирование </w:t>
      </w:r>
      <w:r w:rsidR="004323E8" w:rsidRPr="00ED42C1">
        <w:rPr>
          <w:rFonts w:ascii="Times New Roman" w:hAnsi="Times New Roman" w:cs="Times New Roman"/>
          <w:sz w:val="24"/>
          <w:szCs w:val="24"/>
        </w:rPr>
        <w:t>Вурнар</w:t>
      </w:r>
      <w:r w:rsidRPr="00ED42C1">
        <w:rPr>
          <w:rFonts w:ascii="Times New Roman" w:hAnsi="Times New Roman" w:cs="Times New Roman"/>
          <w:sz w:val="24"/>
          <w:szCs w:val="24"/>
        </w:rPr>
        <w:t xml:space="preserve">ского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как муниципалитета, обладающего максимальным инвестиционным потенциалом и минимальным риском вложения инвестиций, как территории для внедрения новых технологий;</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позиционирование </w:t>
      </w:r>
      <w:r w:rsidR="001731EE" w:rsidRPr="00ED42C1">
        <w:rPr>
          <w:rFonts w:ascii="Times New Roman" w:hAnsi="Times New Roman" w:cs="Times New Roman"/>
          <w:sz w:val="24"/>
          <w:szCs w:val="24"/>
        </w:rPr>
        <w:t>Вурнарског</w:t>
      </w:r>
      <w:r w:rsidRPr="00ED42C1">
        <w:rPr>
          <w:rFonts w:ascii="Times New Roman" w:hAnsi="Times New Roman" w:cs="Times New Roman"/>
          <w:sz w:val="24"/>
          <w:szCs w:val="24"/>
        </w:rPr>
        <w:t xml:space="preserve">о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как муниципалитета, привлекательного для туристов, прежде всего на рынке экологического и </w:t>
      </w:r>
      <w:proofErr w:type="spellStart"/>
      <w:r w:rsidRPr="00ED42C1">
        <w:rPr>
          <w:rFonts w:ascii="Times New Roman" w:hAnsi="Times New Roman" w:cs="Times New Roman"/>
          <w:sz w:val="24"/>
          <w:szCs w:val="24"/>
        </w:rPr>
        <w:t>природоориентированного</w:t>
      </w:r>
      <w:proofErr w:type="spellEnd"/>
      <w:r w:rsidRPr="00ED42C1">
        <w:rPr>
          <w:rFonts w:ascii="Times New Roman" w:hAnsi="Times New Roman" w:cs="Times New Roman"/>
          <w:sz w:val="24"/>
          <w:szCs w:val="24"/>
        </w:rPr>
        <w:t xml:space="preserve"> туризма;</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активное информирование потенциальных инвесторов о параметрах и динамике инвестиционного климата, об условиях доступа на рынок и условиях запуска и реализации инвестиционных проектов в рамках инвестиционных и экономических форумов, выставок и конференций, </w:t>
      </w:r>
      <w:proofErr w:type="gramStart"/>
      <w:r w:rsidRPr="00ED42C1">
        <w:rPr>
          <w:rFonts w:ascii="Times New Roman" w:hAnsi="Times New Roman" w:cs="Times New Roman"/>
          <w:sz w:val="24"/>
          <w:szCs w:val="24"/>
        </w:rPr>
        <w:t>проводимых</w:t>
      </w:r>
      <w:proofErr w:type="gramEnd"/>
      <w:r w:rsidRPr="00ED42C1">
        <w:rPr>
          <w:rFonts w:ascii="Times New Roman" w:hAnsi="Times New Roman" w:cs="Times New Roman"/>
          <w:sz w:val="24"/>
          <w:szCs w:val="24"/>
        </w:rPr>
        <w:t xml:space="preserve"> в том числе на территории республики, а также в формате презентации инвестиционного и экономического потенциала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Создание комфортного пространства:</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формирование и развитие проектного подхода к улучшению инвестиционного климата;</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упрощение доступа предпринимателей и инвесторов к объектам инфраструктуры и земельным участкам, предназначенным для размещения объектов инвестирования;</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индивидуальный подбор для каждого инвестора готовых инвестиционных площадок - </w:t>
      </w:r>
      <w:proofErr w:type="spellStart"/>
      <w:r w:rsidRPr="00ED42C1">
        <w:rPr>
          <w:rFonts w:ascii="Times New Roman" w:hAnsi="Times New Roman" w:cs="Times New Roman"/>
          <w:sz w:val="24"/>
          <w:szCs w:val="24"/>
        </w:rPr>
        <w:t>браунфилдов</w:t>
      </w:r>
      <w:proofErr w:type="spellEnd"/>
      <w:r w:rsidRPr="00ED42C1">
        <w:rPr>
          <w:rFonts w:ascii="Times New Roman" w:hAnsi="Times New Roman" w:cs="Times New Roman"/>
          <w:sz w:val="24"/>
          <w:szCs w:val="24"/>
        </w:rPr>
        <w:t xml:space="preserve"> (с доступной инфраструктурой) и </w:t>
      </w:r>
      <w:proofErr w:type="spellStart"/>
      <w:r w:rsidRPr="00ED42C1">
        <w:rPr>
          <w:rFonts w:ascii="Times New Roman" w:hAnsi="Times New Roman" w:cs="Times New Roman"/>
          <w:sz w:val="24"/>
          <w:szCs w:val="24"/>
        </w:rPr>
        <w:t>гринфилдов</w:t>
      </w:r>
      <w:proofErr w:type="spellEnd"/>
      <w:r w:rsidRPr="00ED42C1">
        <w:rPr>
          <w:rFonts w:ascii="Times New Roman" w:hAnsi="Times New Roman" w:cs="Times New Roman"/>
          <w:sz w:val="24"/>
          <w:szCs w:val="24"/>
        </w:rPr>
        <w:t xml:space="preserve"> (с возможностью организовать инфраструктуру на вкус инвестора);</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реализация механизмов ГЧП при реализации инфраструктурных проектов и проектов в сфере социального развития.</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Расширение пакета преференций для инвестирования</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Деятельность в данном направлении предусматривает:</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фокусирование на целевых инвесторах и совершенствование условий для инвестиций:</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определение расширенного круга потенциальных инвесторов для приоритетных секторов экономики, инфраструктуры и социальной сферы;</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формирование специальных условий и предложений для целевых инвесторов, в том числе сопровождение проектов на основе принципов "одного окна", "прямого канала связи с руководством", упрощение и сокращение разрешительных процедур;</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разработка пакета стимулов для приоритетных инвестиционных проектов, реализуемых целевыми инвесторами;</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совершенствование организации системы сопровождения инвестиционных проектов по принципу "одного окна" в целях максимального сокращения сроков реализации инвестиционного проекта;</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устранение административных барьеров в инвестиционной сфере:</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обучение и повышение компетентности сотрудников органов местного самоуправления </w:t>
      </w:r>
      <w:r w:rsidR="001731EE" w:rsidRPr="00ED42C1">
        <w:rPr>
          <w:rFonts w:ascii="Times New Roman" w:hAnsi="Times New Roman" w:cs="Times New Roman"/>
          <w:sz w:val="24"/>
          <w:szCs w:val="24"/>
        </w:rPr>
        <w:t>Вурнар</w:t>
      </w:r>
      <w:r w:rsidRPr="00ED42C1">
        <w:rPr>
          <w:rFonts w:ascii="Times New Roman" w:hAnsi="Times New Roman" w:cs="Times New Roman"/>
          <w:sz w:val="24"/>
          <w:szCs w:val="24"/>
        </w:rPr>
        <w:t xml:space="preserve">ского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Чувашской Республики в </w:t>
      </w:r>
      <w:r w:rsidRPr="00ED42C1">
        <w:rPr>
          <w:rFonts w:ascii="Times New Roman" w:hAnsi="Times New Roman" w:cs="Times New Roman"/>
          <w:sz w:val="24"/>
          <w:szCs w:val="24"/>
        </w:rPr>
        <w:lastRenderedPageBreak/>
        <w:t>привлечении инвестиций и работе с инвесторами;</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повышение качества предоставления и доступности государственных и муниципальных услуг для инвесторов;</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повышение уровня открытости и доступности информации о деятельности органов местного самоуправления </w:t>
      </w:r>
      <w:r w:rsidR="001731EE" w:rsidRPr="00ED42C1">
        <w:rPr>
          <w:rFonts w:ascii="Times New Roman" w:hAnsi="Times New Roman" w:cs="Times New Roman"/>
          <w:sz w:val="24"/>
          <w:szCs w:val="24"/>
        </w:rPr>
        <w:t>Вурнар</w:t>
      </w:r>
      <w:r w:rsidRPr="00ED42C1">
        <w:rPr>
          <w:rFonts w:ascii="Times New Roman" w:hAnsi="Times New Roman" w:cs="Times New Roman"/>
          <w:sz w:val="24"/>
          <w:szCs w:val="24"/>
        </w:rPr>
        <w:t xml:space="preserve">ского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Чувашской Республики;</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расширение доступа к финансовым ресурсам:</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содействие организациям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в привлечении финансирования из внешних источников, включая федеральные целевые программы, государственные программы Российской Федерации, программы национальных и международных институтов развития, путем информирования о возможных источниках, оказания помощи в подготовке заявок и проведении переговоров;</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содействие в привлечении средств инвестиционных и венчурных фондов, </w:t>
      </w:r>
      <w:proofErr w:type="gramStart"/>
      <w:r w:rsidRPr="00ED42C1">
        <w:rPr>
          <w:rFonts w:ascii="Times New Roman" w:hAnsi="Times New Roman" w:cs="Times New Roman"/>
          <w:sz w:val="24"/>
          <w:szCs w:val="24"/>
        </w:rPr>
        <w:t>бизнес-ангелов</w:t>
      </w:r>
      <w:proofErr w:type="gramEnd"/>
      <w:r w:rsidRPr="00ED42C1">
        <w:rPr>
          <w:rFonts w:ascii="Times New Roman" w:hAnsi="Times New Roman" w:cs="Times New Roman"/>
          <w:sz w:val="24"/>
          <w:szCs w:val="24"/>
        </w:rPr>
        <w:t>, институтов развития, частных инвесторов, финансово-кредитных организаций;</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привлечение частных инвестиций физических лиц к финансированию инновационных проектов и товаров ("</w:t>
      </w:r>
      <w:proofErr w:type="spellStart"/>
      <w:r w:rsidRPr="00ED42C1">
        <w:rPr>
          <w:rFonts w:ascii="Times New Roman" w:hAnsi="Times New Roman" w:cs="Times New Roman"/>
          <w:sz w:val="24"/>
          <w:szCs w:val="24"/>
        </w:rPr>
        <w:t>краудфандинг</w:t>
      </w:r>
      <w:proofErr w:type="spellEnd"/>
      <w:r w:rsidRPr="00ED42C1">
        <w:rPr>
          <w:rFonts w:ascii="Times New Roman" w:hAnsi="Times New Roman" w:cs="Times New Roman"/>
          <w:sz w:val="24"/>
          <w:szCs w:val="24"/>
        </w:rPr>
        <w:t>");</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комплексная работа в учетно-регистрационной сфере:</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достижение показателей целевой модели "Регистрация права собственности на земельные участки и объекты недвижимого имущества" по следующим направлениям:</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увеличение доли услуг по государственной регистрации прав, предоставленных через МФЦ, до 95 процентов к 2035 году;</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обеспечение межведомственного взаимодействия посредством системы межведомственного электронного взаимодействия при осуществлении государственного кадастрового учета и (или) государственной регистрации прав;</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повышение качества регистрационного процесса;</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обеспечение подачи заявлений о государственной регистрации прав на недвижимое имущество, в том числе земельные участки, находящиеся в муниципальной собственности, исключительно в электронном виде;</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достижение показателей целевой модели "Постановка на кадастровый учет земельных участков и объектов недвижимого имущества" по следующим направлениям:</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proofErr w:type="gramStart"/>
      <w:r w:rsidRPr="00ED42C1">
        <w:rPr>
          <w:rFonts w:ascii="Times New Roman" w:hAnsi="Times New Roman" w:cs="Times New Roman"/>
          <w:sz w:val="24"/>
          <w:szCs w:val="24"/>
        </w:rPr>
        <w:t xml:space="preserve">учет в Едином государственном реестре недвижимости объектов недвижимости, расположенных на территории </w:t>
      </w:r>
      <w:r w:rsidR="001731EE" w:rsidRPr="00ED42C1">
        <w:rPr>
          <w:rFonts w:ascii="Times New Roman" w:hAnsi="Times New Roman" w:cs="Times New Roman"/>
          <w:sz w:val="24"/>
          <w:szCs w:val="24"/>
        </w:rPr>
        <w:t>Вурнар</w:t>
      </w:r>
      <w:r w:rsidRPr="00ED42C1">
        <w:rPr>
          <w:rFonts w:ascii="Times New Roman" w:hAnsi="Times New Roman" w:cs="Times New Roman"/>
          <w:sz w:val="24"/>
          <w:szCs w:val="24"/>
        </w:rPr>
        <w:t xml:space="preserve">ского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Чувашской Республики, в том числе земельных участков с границами, установленными в соответствии с требованиями законодательства Российской Федерации (в том числе проведение работ по определению границ территорий объектов культурного наследия, границ зон охраны таких объектов, включение в Единый государственный реестр недвижимости соответствующих сведений и т.д.);</w:t>
      </w:r>
      <w:proofErr w:type="gramEnd"/>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внесение в Единый государственный реестр недвижимости сведений о границах административно-территориальных образований (проведение землеустроительных работ для внесения в Единый государственный реестр недвижимости сведений о границах муниципальных образований и населенных пунктов) (100 процентов);</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сокращение </w:t>
      </w:r>
      <w:proofErr w:type="gramStart"/>
      <w:r w:rsidRPr="00ED42C1">
        <w:rPr>
          <w:rFonts w:ascii="Times New Roman" w:hAnsi="Times New Roman" w:cs="Times New Roman"/>
          <w:sz w:val="24"/>
          <w:szCs w:val="24"/>
        </w:rPr>
        <w:t>срока утверждения схемы расположения земельного участка</w:t>
      </w:r>
      <w:proofErr w:type="gramEnd"/>
      <w:r w:rsidRPr="00ED42C1">
        <w:rPr>
          <w:rFonts w:ascii="Times New Roman" w:hAnsi="Times New Roman" w:cs="Times New Roman"/>
          <w:sz w:val="24"/>
          <w:szCs w:val="24"/>
        </w:rPr>
        <w:t xml:space="preserve"> на кадастровом плане территории до 7 дней;</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сокращение срока присвоения адреса земельному участку и объекту недвижимости до 7 дней;</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увеличение уровня использования электронной услуги по постановке на кадастровый учет до </w:t>
      </w:r>
      <w:r w:rsidR="00B00C97" w:rsidRPr="00ED42C1">
        <w:rPr>
          <w:rFonts w:ascii="Times New Roman" w:hAnsi="Times New Roman" w:cs="Times New Roman"/>
          <w:sz w:val="24"/>
          <w:szCs w:val="24"/>
        </w:rPr>
        <w:t>10</w:t>
      </w:r>
      <w:r w:rsidRPr="00ED42C1">
        <w:rPr>
          <w:rFonts w:ascii="Times New Roman" w:hAnsi="Times New Roman" w:cs="Times New Roman"/>
          <w:sz w:val="24"/>
          <w:szCs w:val="24"/>
        </w:rPr>
        <w:t>0 процентов к 2035 году.</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Развитие конкуренции</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содействие развитию конкуренции на товарных рынках </w:t>
      </w:r>
      <w:r w:rsidR="001731EE" w:rsidRPr="00ED42C1">
        <w:rPr>
          <w:rFonts w:ascii="Times New Roman" w:hAnsi="Times New Roman" w:cs="Times New Roman"/>
          <w:sz w:val="24"/>
          <w:szCs w:val="24"/>
        </w:rPr>
        <w:t>Вурнар</w:t>
      </w:r>
      <w:r w:rsidRPr="00ED42C1">
        <w:rPr>
          <w:rFonts w:ascii="Times New Roman" w:hAnsi="Times New Roman" w:cs="Times New Roman"/>
          <w:sz w:val="24"/>
          <w:szCs w:val="24"/>
        </w:rPr>
        <w:t xml:space="preserve">ского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Ожидаемые результаты к 2035 году:</w:t>
      </w:r>
    </w:p>
    <w:p w:rsidR="00B80825" w:rsidRPr="00ED42C1" w:rsidRDefault="003C022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Объем инвестиций в основной капитал за счет всех источников финансирования, </w:t>
      </w:r>
      <w:r w:rsidR="00B80825" w:rsidRPr="00ED42C1">
        <w:rPr>
          <w:rFonts w:ascii="Times New Roman" w:hAnsi="Times New Roman" w:cs="Times New Roman"/>
          <w:sz w:val="24"/>
          <w:szCs w:val="24"/>
        </w:rPr>
        <w:t xml:space="preserve">достигнет </w:t>
      </w:r>
      <w:r w:rsidRPr="00ED42C1">
        <w:rPr>
          <w:rFonts w:ascii="Times New Roman" w:hAnsi="Times New Roman" w:cs="Times New Roman"/>
          <w:sz w:val="24"/>
          <w:szCs w:val="24"/>
        </w:rPr>
        <w:t>1275</w:t>
      </w:r>
      <w:r w:rsidR="00B80825" w:rsidRPr="00ED42C1">
        <w:rPr>
          <w:rFonts w:ascii="Times New Roman" w:hAnsi="Times New Roman" w:cs="Times New Roman"/>
          <w:sz w:val="24"/>
          <w:szCs w:val="24"/>
        </w:rPr>
        <w:t xml:space="preserve"> млн. рублей;</w:t>
      </w:r>
    </w:p>
    <w:p w:rsidR="003C0220" w:rsidRPr="00ED42C1" w:rsidRDefault="003C022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темп роста, предыдущему году составит </w:t>
      </w:r>
      <w:r w:rsidR="00D461E8">
        <w:rPr>
          <w:rFonts w:ascii="Times New Roman" w:hAnsi="Times New Roman" w:cs="Times New Roman"/>
          <w:sz w:val="24"/>
          <w:szCs w:val="24"/>
        </w:rPr>
        <w:t>105</w:t>
      </w:r>
      <w:r w:rsidRPr="00ED42C1">
        <w:rPr>
          <w:rFonts w:ascii="Times New Roman" w:hAnsi="Times New Roman" w:cs="Times New Roman"/>
          <w:sz w:val="24"/>
          <w:szCs w:val="24"/>
        </w:rPr>
        <w:t>%;</w:t>
      </w:r>
    </w:p>
    <w:p w:rsidR="003C0220" w:rsidRPr="00ED42C1" w:rsidRDefault="003C022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Объем инвестиций в основной капитал (за исключением бюджетных средств) - 1200 </w:t>
      </w:r>
      <w:r w:rsidR="00050963">
        <w:rPr>
          <w:rFonts w:ascii="Times New Roman" w:hAnsi="Times New Roman" w:cs="Times New Roman"/>
          <w:sz w:val="24"/>
          <w:szCs w:val="24"/>
        </w:rPr>
        <w:lastRenderedPageBreak/>
        <w:t xml:space="preserve">млн. рублей; темп роста к </w:t>
      </w:r>
      <w:r w:rsidRPr="00ED42C1">
        <w:rPr>
          <w:rFonts w:ascii="Times New Roman" w:hAnsi="Times New Roman" w:cs="Times New Roman"/>
          <w:sz w:val="24"/>
          <w:szCs w:val="24"/>
        </w:rPr>
        <w:t xml:space="preserve">предыдущему году </w:t>
      </w:r>
      <w:r w:rsidR="00050963">
        <w:rPr>
          <w:rFonts w:ascii="Times New Roman" w:hAnsi="Times New Roman" w:cs="Times New Roman"/>
          <w:sz w:val="24"/>
          <w:szCs w:val="24"/>
        </w:rPr>
        <w:t xml:space="preserve">в среднем </w:t>
      </w:r>
      <w:r w:rsidRPr="00ED42C1">
        <w:rPr>
          <w:rFonts w:ascii="Times New Roman" w:hAnsi="Times New Roman" w:cs="Times New Roman"/>
          <w:sz w:val="24"/>
          <w:szCs w:val="24"/>
        </w:rPr>
        <w:t xml:space="preserve">составит </w:t>
      </w:r>
      <w:r w:rsidR="00050963">
        <w:rPr>
          <w:rFonts w:ascii="Times New Roman" w:hAnsi="Times New Roman" w:cs="Times New Roman"/>
          <w:sz w:val="24"/>
          <w:szCs w:val="24"/>
        </w:rPr>
        <w:t>105</w:t>
      </w:r>
      <w:r w:rsidRPr="00ED42C1">
        <w:rPr>
          <w:rFonts w:ascii="Times New Roman" w:hAnsi="Times New Roman" w:cs="Times New Roman"/>
          <w:sz w:val="24"/>
          <w:szCs w:val="24"/>
        </w:rPr>
        <w:t>%;</w:t>
      </w:r>
    </w:p>
    <w:p w:rsidR="003C0220" w:rsidRPr="00ED42C1" w:rsidRDefault="003C022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отсутствие нарушений антимонопольного законодательства.</w:t>
      </w:r>
    </w:p>
    <w:p w:rsidR="003C0220" w:rsidRPr="00ED42C1" w:rsidRDefault="003C0220" w:rsidP="00ED42C1">
      <w:pPr>
        <w:pStyle w:val="ConsPlusNormal"/>
        <w:tabs>
          <w:tab w:val="right" w:leader="dot" w:pos="9923"/>
        </w:tabs>
        <w:ind w:firstLine="567"/>
        <w:jc w:val="both"/>
        <w:rPr>
          <w:rFonts w:ascii="Times New Roman" w:hAnsi="Times New Roman" w:cs="Times New Roman"/>
          <w:sz w:val="24"/>
          <w:szCs w:val="24"/>
        </w:rPr>
      </w:pPr>
    </w:p>
    <w:p w:rsidR="005C6B66" w:rsidRPr="00ED42C1" w:rsidRDefault="005C6B66"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spacing w:before="0" w:after="0"/>
        <w:ind w:firstLine="567"/>
        <w:rPr>
          <w:rFonts w:ascii="Times New Roman" w:hAnsi="Times New Roman" w:cs="Times New Roman"/>
          <w:color w:val="auto"/>
        </w:rPr>
      </w:pPr>
      <w:bookmarkStart w:id="43" w:name="_Toc1735079"/>
      <w:bookmarkStart w:id="44" w:name="sub_2322"/>
      <w:r w:rsidRPr="00ED42C1">
        <w:rPr>
          <w:rFonts w:ascii="Times New Roman" w:hAnsi="Times New Roman" w:cs="Times New Roman"/>
          <w:color w:val="auto"/>
        </w:rPr>
        <w:t>Задача 2.2. Обеспечение благоприятного предпринимательского климата</w:t>
      </w:r>
      <w:bookmarkEnd w:id="43"/>
    </w:p>
    <w:bookmarkEnd w:id="44"/>
    <w:p w:rsidR="00B8559D" w:rsidRPr="00ED42C1" w:rsidRDefault="00B8559D"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Целевое видение к 2035 году</w:t>
      </w:r>
    </w:p>
    <w:p w:rsidR="005C6B66" w:rsidRPr="00ED42C1" w:rsidRDefault="005C6B66" w:rsidP="00ED42C1">
      <w:pPr>
        <w:tabs>
          <w:tab w:val="right" w:leader="dot" w:pos="9923"/>
        </w:tabs>
        <w:ind w:firstLine="567"/>
        <w:rPr>
          <w:rFonts w:ascii="Times New Roman" w:hAnsi="Times New Roman" w:cs="Times New Roman"/>
        </w:rPr>
      </w:pPr>
      <w:proofErr w:type="gramStart"/>
      <w:r w:rsidRPr="00ED42C1">
        <w:rPr>
          <w:rFonts w:ascii="Times New Roman" w:hAnsi="Times New Roman" w:cs="Times New Roman"/>
        </w:rPr>
        <w:t xml:space="preserve">Малое и среднее предпринимательство должно стать одним из драйверов экономического роста </w:t>
      </w:r>
      <w:r w:rsidR="008F38FD" w:rsidRPr="00ED42C1">
        <w:rPr>
          <w:rFonts w:ascii="Times New Roman" w:hAnsi="Times New Roman" w:cs="Times New Roman"/>
        </w:rPr>
        <w:t>муниципального округа</w:t>
      </w:r>
      <w:r w:rsidRPr="00ED42C1">
        <w:rPr>
          <w:rFonts w:ascii="Times New Roman" w:hAnsi="Times New Roman" w:cs="Times New Roman"/>
        </w:rPr>
        <w:t>, предусматривающего увеличение доли оборота предприятий производственной сферы, развитие системы кооперации предприятий малого и среднего бизнеса с крупными компаниями, рост численности занятых в сфере малого и среднего предпринимательства, включая индивидуальных предпринимателей, создание современных рабочих мест и внедрение новых стандартов ведения бизнеса.</w:t>
      </w:r>
      <w:proofErr w:type="gramEnd"/>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Обеспечение благоприятного предпринимательского климата предусматривает:</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формирование сервисной модели поддержки малого и среднего предпринимательства как эффективного инструмента;</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создание сбалансированной системы государственных, частных и государственно-частных институтов, обеспечивающей устойчивое развитие конкурентоспособных кластеров, предпринимательства (малого и среднего бизнеса), внутреннего территориального развития и внешней интеграции;</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обеспечение доступности финансовых ресурсов для малых и средних предприятий, а также развитие альтернативных источников финансирования предпринимательских инициатив;</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упрощение доступа предпринимателей к закупкам товаров, работ, услуг для обеспечения нужд Чувашской Республики и муниципальных нужд;</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содействие в формировании положительного имиджа ремесленничества и на</w:t>
      </w:r>
      <w:r w:rsidR="00AB0FD3" w:rsidRPr="00ED42C1">
        <w:rPr>
          <w:rFonts w:ascii="Times New Roman" w:hAnsi="Times New Roman" w:cs="Times New Roman"/>
        </w:rPr>
        <w:t>родных художественных промыслов</w:t>
      </w:r>
      <w:r w:rsidRPr="00ED42C1">
        <w:rPr>
          <w:rFonts w:ascii="Times New Roman" w:hAnsi="Times New Roman" w:cs="Times New Roman"/>
        </w:rPr>
        <w:t>.</w:t>
      </w:r>
    </w:p>
    <w:p w:rsidR="005C6B66" w:rsidRPr="00ED42C1" w:rsidRDefault="005C6B66" w:rsidP="00ED42C1">
      <w:pPr>
        <w:tabs>
          <w:tab w:val="right" w:leader="dot" w:pos="9923"/>
        </w:tabs>
        <w:ind w:firstLine="567"/>
        <w:rPr>
          <w:rFonts w:ascii="Times New Roman" w:hAnsi="Times New Roman" w:cs="Times New Roman"/>
          <w:b/>
        </w:rPr>
      </w:pPr>
      <w:r w:rsidRPr="00ED42C1">
        <w:rPr>
          <w:rFonts w:ascii="Times New Roman" w:hAnsi="Times New Roman" w:cs="Times New Roman"/>
          <w:b/>
        </w:rPr>
        <w:t>Проблемы:</w:t>
      </w:r>
    </w:p>
    <w:p w:rsidR="00B9614B"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недостаточный вклад субъектов малого и среднего предприни</w:t>
      </w:r>
      <w:r w:rsidR="00B9614B" w:rsidRPr="00ED42C1">
        <w:rPr>
          <w:rFonts w:ascii="Times New Roman" w:hAnsi="Times New Roman" w:cs="Times New Roman"/>
        </w:rPr>
        <w:t>мательства в развитие экономики;</w:t>
      </w:r>
    </w:p>
    <w:p w:rsidR="005C6B66" w:rsidRPr="00ED42C1" w:rsidRDefault="000C1766" w:rsidP="00ED42C1">
      <w:pPr>
        <w:tabs>
          <w:tab w:val="right" w:leader="dot" w:pos="9923"/>
        </w:tabs>
        <w:ind w:firstLine="567"/>
        <w:rPr>
          <w:rFonts w:ascii="Times New Roman" w:hAnsi="Times New Roman" w:cs="Times New Roman"/>
        </w:rPr>
      </w:pPr>
      <w:r w:rsidRPr="00ED42C1">
        <w:rPr>
          <w:rFonts w:ascii="Times New Roman" w:hAnsi="Times New Roman" w:cs="Times New Roman"/>
        </w:rPr>
        <w:t>неформальная</w:t>
      </w:r>
      <w:r w:rsidR="005C6B66" w:rsidRPr="00ED42C1">
        <w:rPr>
          <w:rFonts w:ascii="Times New Roman" w:hAnsi="Times New Roman" w:cs="Times New Roman"/>
        </w:rPr>
        <w:t xml:space="preserve"> занятост</w:t>
      </w:r>
      <w:r w:rsidR="00D413AD" w:rsidRPr="00ED42C1">
        <w:rPr>
          <w:rFonts w:ascii="Times New Roman" w:hAnsi="Times New Roman" w:cs="Times New Roman"/>
        </w:rPr>
        <w:t>ь</w:t>
      </w:r>
      <w:r w:rsidR="005C6B66" w:rsidRPr="00ED42C1">
        <w:rPr>
          <w:rFonts w:ascii="Times New Roman" w:hAnsi="Times New Roman" w:cs="Times New Roman"/>
        </w:rPr>
        <w:t xml:space="preserve"> в сфере малого и среднего предпринимательства;</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недоступность заемных ресурсов в связи с отсутствием у субъектов малого и среднего предпринимательства залогового имущества: большинство банков неохотно рассматривают кредитные заявки от предприятий малого и среднего бизнеса, не имеющих основных средств (зданий и оборудования), предпочитая работать с успешными предприятиями, имеющими высокий денежный оборот и залоговую базу для получения кредитов;</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высокая налоговая нагрузка на субъекты малого и среднего предпринимательства;</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излишние временные и финансовые издержки при подготовке заявок на участие в закупках товаров, работ, услуг для обеспечения нужд Чувашской Республики и муниципальных нужд, проводимых в "бумажной" форме, отсутствие возможности подать заявку на участие в таких закупках в режиме реального времени;</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проблемы сбыта продукции;</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недостаточность собственных денежных сре</w:t>
      </w:r>
      <w:proofErr w:type="gramStart"/>
      <w:r w:rsidRPr="00ED42C1">
        <w:rPr>
          <w:rFonts w:ascii="Times New Roman" w:hAnsi="Times New Roman" w:cs="Times New Roman"/>
        </w:rPr>
        <w:t>дств дл</w:t>
      </w:r>
      <w:proofErr w:type="gramEnd"/>
      <w:r w:rsidRPr="00ED42C1">
        <w:rPr>
          <w:rFonts w:ascii="Times New Roman" w:hAnsi="Times New Roman" w:cs="Times New Roman"/>
        </w:rPr>
        <w:t>я внедрения новых технологий, в то время как внедрение новых технологий крайне важно и актуально для повышения качества производимой продукции и, соответственно, повышения конкурентоспособности предприятий на рынке;</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отсутствие квалифицированных кадров;</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низкая активность предпринимательского сообщества и отсутствие его заинтересованности в участии в публичных консультациях на стадии разработки и принятия нормативных правовых актов, наличие фактов уклонения от процедуры проведения ОРВ как на региональном, так и на муниципальном уровне;</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избыточное давление на бизнес при проведении контрольно-надзорных мероприятий в отношении субъектов малого и среднего предпринимательства.</w:t>
      </w:r>
    </w:p>
    <w:p w:rsidR="005C6B66" w:rsidRPr="00ED42C1" w:rsidRDefault="005C6B66" w:rsidP="00ED42C1">
      <w:pPr>
        <w:tabs>
          <w:tab w:val="right" w:leader="dot" w:pos="9923"/>
        </w:tabs>
        <w:ind w:firstLine="567"/>
        <w:rPr>
          <w:rFonts w:ascii="Times New Roman" w:hAnsi="Times New Roman" w:cs="Times New Roman"/>
          <w:b/>
        </w:rPr>
      </w:pPr>
      <w:r w:rsidRPr="00ED42C1">
        <w:rPr>
          <w:rFonts w:ascii="Times New Roman" w:hAnsi="Times New Roman" w:cs="Times New Roman"/>
          <w:b/>
        </w:rPr>
        <w:lastRenderedPageBreak/>
        <w:t>Приоритетные направления:</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развитие системы кооперации малых, средних и крупных компаний;</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создание условий для повышения производительности труда на малых и средних предприятиях;</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развитие системы финансовой поддержки приоритетных направлений экономической деятельности, включая высокотехнологичные и инновационные секторы, в том числе с использованием механизмов </w:t>
      </w:r>
      <w:proofErr w:type="spellStart"/>
      <w:r w:rsidRPr="00ED42C1">
        <w:rPr>
          <w:rFonts w:ascii="Times New Roman" w:hAnsi="Times New Roman" w:cs="Times New Roman"/>
        </w:rPr>
        <w:t>микрофинансовых</w:t>
      </w:r>
      <w:proofErr w:type="spellEnd"/>
      <w:r w:rsidRPr="00ED42C1">
        <w:rPr>
          <w:rFonts w:ascii="Times New Roman" w:hAnsi="Times New Roman" w:cs="Times New Roman"/>
        </w:rPr>
        <w:t xml:space="preserve"> и гарантийных организаций, механизмов ГЧП;</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расширение доступа малых и средних предприятий к закупкам товаров, работ, услуг для обеспечения государственных и муниципальных нужд и к закупкам товаров, работ, услуг отдельными видами юридических лиц;</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перевод закупок товаров, работ, услуг для обеспечения нужд </w:t>
      </w:r>
      <w:r w:rsidR="002F5B77" w:rsidRPr="00ED42C1">
        <w:rPr>
          <w:rFonts w:ascii="Times New Roman" w:hAnsi="Times New Roman" w:cs="Times New Roman"/>
        </w:rPr>
        <w:t xml:space="preserve">Вурнарского </w:t>
      </w:r>
      <w:r w:rsidR="008F38FD" w:rsidRPr="00ED42C1">
        <w:rPr>
          <w:rFonts w:ascii="Times New Roman" w:hAnsi="Times New Roman" w:cs="Times New Roman"/>
        </w:rPr>
        <w:t xml:space="preserve">муниципального </w:t>
      </w:r>
      <w:proofErr w:type="spellStart"/>
      <w:r w:rsidR="008F38FD" w:rsidRPr="00ED42C1">
        <w:rPr>
          <w:rFonts w:ascii="Times New Roman" w:hAnsi="Times New Roman" w:cs="Times New Roman"/>
        </w:rPr>
        <w:t>округа</w:t>
      </w:r>
      <w:r w:rsidRPr="00ED42C1">
        <w:rPr>
          <w:rFonts w:ascii="Times New Roman" w:hAnsi="Times New Roman" w:cs="Times New Roman"/>
        </w:rPr>
        <w:t>Чувашской</w:t>
      </w:r>
      <w:proofErr w:type="spellEnd"/>
      <w:r w:rsidRPr="00ED42C1">
        <w:rPr>
          <w:rFonts w:ascii="Times New Roman" w:hAnsi="Times New Roman" w:cs="Times New Roman"/>
        </w:rPr>
        <w:t xml:space="preserve"> Республики в электронный вид, в том числе путем создания "электронного магазина" для осуществления закупок у единственного поставщика (подрядчика, исполнителя);</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поддержка предпринимательской активности за счет реализации мер прямой поддержки </w:t>
      </w:r>
      <w:proofErr w:type="gramStart"/>
      <w:r w:rsidRPr="00ED42C1">
        <w:rPr>
          <w:rFonts w:ascii="Times New Roman" w:hAnsi="Times New Roman" w:cs="Times New Roman"/>
        </w:rPr>
        <w:t>бизнес-проектов</w:t>
      </w:r>
      <w:proofErr w:type="gramEnd"/>
      <w:r w:rsidRPr="00ED42C1">
        <w:rPr>
          <w:rFonts w:ascii="Times New Roman" w:hAnsi="Times New Roman" w:cs="Times New Roman"/>
        </w:rPr>
        <w:t xml:space="preserve"> и мер по развитию бизнес-инфраструктуры;</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стимулирование развития предпринимательской деятельности в муниципальных образованиях;</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укрепление кадрового и предпринимательского потенциала;</w:t>
      </w:r>
    </w:p>
    <w:p w:rsidR="005C6B66" w:rsidRPr="00ED42C1" w:rsidRDefault="005C6B66" w:rsidP="00ED42C1">
      <w:pPr>
        <w:tabs>
          <w:tab w:val="right" w:leader="dot" w:pos="9923"/>
        </w:tabs>
        <w:ind w:firstLine="567"/>
        <w:rPr>
          <w:rFonts w:ascii="Times New Roman" w:hAnsi="Times New Roman" w:cs="Times New Roman"/>
        </w:rPr>
      </w:pPr>
      <w:proofErr w:type="gramStart"/>
      <w:r w:rsidRPr="00ED42C1">
        <w:rPr>
          <w:rFonts w:ascii="Times New Roman" w:hAnsi="Times New Roman" w:cs="Times New Roman"/>
        </w:rPr>
        <w:t xml:space="preserve">повышение качества ОРВ проектов нормативных правовых актов </w:t>
      </w:r>
      <w:r w:rsidR="002F5B77" w:rsidRPr="00ED42C1">
        <w:rPr>
          <w:rFonts w:ascii="Times New Roman" w:hAnsi="Times New Roman" w:cs="Times New Roman"/>
        </w:rPr>
        <w:t xml:space="preserve">Вурнарского </w:t>
      </w:r>
      <w:r w:rsidR="008F38FD" w:rsidRPr="00ED42C1">
        <w:rPr>
          <w:rFonts w:ascii="Times New Roman" w:hAnsi="Times New Roman" w:cs="Times New Roman"/>
        </w:rPr>
        <w:t xml:space="preserve">муниципального </w:t>
      </w:r>
      <w:proofErr w:type="spellStart"/>
      <w:r w:rsidR="008F38FD" w:rsidRPr="00ED42C1">
        <w:rPr>
          <w:rFonts w:ascii="Times New Roman" w:hAnsi="Times New Roman" w:cs="Times New Roman"/>
        </w:rPr>
        <w:t>округа</w:t>
      </w:r>
      <w:r w:rsidRPr="00ED42C1">
        <w:rPr>
          <w:rFonts w:ascii="Times New Roman" w:hAnsi="Times New Roman" w:cs="Times New Roman"/>
        </w:rPr>
        <w:t>Чувашской</w:t>
      </w:r>
      <w:proofErr w:type="spellEnd"/>
      <w:r w:rsidRPr="00ED42C1">
        <w:rPr>
          <w:rFonts w:ascii="Times New Roman" w:hAnsi="Times New Roman" w:cs="Times New Roman"/>
        </w:rPr>
        <w:t xml:space="preserve"> Республики, затрагивающих вопросы осуществления предпринимательской и инвестиционной деятельности, устанавливающих новые или изменяющих ранее предусмотренные нормативными правовыми актами </w:t>
      </w:r>
      <w:r w:rsidR="002F5B77" w:rsidRPr="00ED42C1">
        <w:rPr>
          <w:rFonts w:ascii="Times New Roman" w:hAnsi="Times New Roman" w:cs="Times New Roman"/>
        </w:rPr>
        <w:t xml:space="preserve">Вурнарского </w:t>
      </w:r>
      <w:r w:rsidR="008F38FD" w:rsidRPr="00ED42C1">
        <w:rPr>
          <w:rFonts w:ascii="Times New Roman" w:hAnsi="Times New Roman" w:cs="Times New Roman"/>
        </w:rPr>
        <w:t>муниципального округа</w:t>
      </w:r>
      <w:r w:rsidR="002F5B77" w:rsidRPr="00ED42C1">
        <w:rPr>
          <w:rFonts w:ascii="Times New Roman" w:hAnsi="Times New Roman" w:cs="Times New Roman"/>
        </w:rPr>
        <w:t xml:space="preserve"> Чувашской Республики  </w:t>
      </w:r>
      <w:r w:rsidRPr="00ED42C1">
        <w:rPr>
          <w:rFonts w:ascii="Times New Roman" w:hAnsi="Times New Roman" w:cs="Times New Roman"/>
        </w:rPr>
        <w:t xml:space="preserve">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w:t>
      </w:r>
      <w:r w:rsidR="002F5B77" w:rsidRPr="00ED42C1">
        <w:rPr>
          <w:rFonts w:ascii="Times New Roman" w:hAnsi="Times New Roman" w:cs="Times New Roman"/>
        </w:rPr>
        <w:t xml:space="preserve">Вурнарского </w:t>
      </w:r>
      <w:r w:rsidR="008F38FD" w:rsidRPr="00ED42C1">
        <w:rPr>
          <w:rFonts w:ascii="Times New Roman" w:hAnsi="Times New Roman" w:cs="Times New Roman"/>
        </w:rPr>
        <w:t>муниципального округа</w:t>
      </w:r>
      <w:r w:rsidR="002F5B77" w:rsidRPr="00ED42C1">
        <w:rPr>
          <w:rFonts w:ascii="Times New Roman" w:hAnsi="Times New Roman" w:cs="Times New Roman"/>
        </w:rPr>
        <w:t xml:space="preserve"> Чувашской Республики</w:t>
      </w:r>
      <w:r w:rsidRPr="00ED42C1">
        <w:rPr>
          <w:rFonts w:ascii="Times New Roman" w:hAnsi="Times New Roman" w:cs="Times New Roman"/>
        </w:rPr>
        <w:t>, затрагивающих вопросы</w:t>
      </w:r>
      <w:proofErr w:type="gramEnd"/>
      <w:r w:rsidRPr="00ED42C1">
        <w:rPr>
          <w:rFonts w:ascii="Times New Roman" w:hAnsi="Times New Roman" w:cs="Times New Roman"/>
        </w:rPr>
        <w:t xml:space="preserve"> осуществления предпринимательской и инвестиционной деятельности, и экспертизы нормативных правовых актов </w:t>
      </w:r>
      <w:r w:rsidR="002F5B77" w:rsidRPr="00ED42C1">
        <w:rPr>
          <w:rFonts w:ascii="Times New Roman" w:hAnsi="Times New Roman" w:cs="Times New Roman"/>
        </w:rPr>
        <w:t xml:space="preserve">Вурнарского </w:t>
      </w:r>
      <w:r w:rsidR="008F38FD" w:rsidRPr="00ED42C1">
        <w:rPr>
          <w:rFonts w:ascii="Times New Roman" w:hAnsi="Times New Roman" w:cs="Times New Roman"/>
        </w:rPr>
        <w:t>муниципального округа</w:t>
      </w:r>
      <w:r w:rsidR="002F5B77" w:rsidRPr="00ED42C1">
        <w:rPr>
          <w:rFonts w:ascii="Times New Roman" w:hAnsi="Times New Roman" w:cs="Times New Roman"/>
        </w:rPr>
        <w:t xml:space="preserve"> Чувашской Республики (администрации Вурнарского </w:t>
      </w:r>
      <w:r w:rsidR="008F38FD" w:rsidRPr="00ED42C1">
        <w:rPr>
          <w:rFonts w:ascii="Times New Roman" w:hAnsi="Times New Roman" w:cs="Times New Roman"/>
        </w:rPr>
        <w:t>муниципального округа</w:t>
      </w:r>
      <w:r w:rsidR="002F5B77" w:rsidRPr="00ED42C1">
        <w:rPr>
          <w:rFonts w:ascii="Times New Roman" w:hAnsi="Times New Roman" w:cs="Times New Roman"/>
        </w:rPr>
        <w:t xml:space="preserve"> Чувашской Республики)</w:t>
      </w:r>
      <w:r w:rsidRPr="00ED42C1">
        <w:rPr>
          <w:rFonts w:ascii="Times New Roman" w:hAnsi="Times New Roman" w:cs="Times New Roman"/>
        </w:rPr>
        <w:t>, затрагивающих вопросы осуществления предпринимательской и инвестиционной деятельности, трансформация института ОРВ при переходе на цифровую экономику;</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переход на дистанционные проверки с использованием промышленного "интернета вещей" (получение данных о состоянии объектов с датчиков и контроль производственных процессов с использованием программно-аппаратных комплексов);</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использование личного кабинета проверяемого и проверяющего для взаимодействия при осуществлении контрольной деятельности;</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использование негосударственного контроля (система муниципального контроля, "народный инспектор");</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онлайн-сервисы для самообучения и получения обратной связи;</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создание благоприятной среды для развития и реализации потенциала мастеров и ремесленников - организации и ведения ими собственного бизнеса, организации сбыта и продвижения продукции народных художественных промыслов и ремесел, сувенирной продукции;</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стимулирование спроса на продукцию мастеров и ремесленников </w:t>
      </w:r>
      <w:r w:rsidR="00AB0FD3" w:rsidRPr="00ED42C1">
        <w:rPr>
          <w:rFonts w:ascii="Times New Roman" w:hAnsi="Times New Roman" w:cs="Times New Roman"/>
        </w:rPr>
        <w:t xml:space="preserve">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Ожидаемые результаты к 2035 году</w:t>
      </w:r>
      <w:r w:rsidR="00E133CE" w:rsidRPr="00ED42C1">
        <w:rPr>
          <w:rFonts w:ascii="Times New Roman" w:hAnsi="Times New Roman" w:cs="Times New Roman"/>
        </w:rPr>
        <w:t>:</w:t>
      </w:r>
    </w:p>
    <w:p w:rsidR="00C405F3" w:rsidRPr="00ED42C1" w:rsidRDefault="00C405F3"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Прирост количества субъектов малого и среднего предпринимательства, осуществляющих деятельность на территории    </w:t>
      </w:r>
      <w:r w:rsidRPr="00ED42C1">
        <w:rPr>
          <w:rFonts w:ascii="Times New Roman" w:eastAsia="Calibri" w:hAnsi="Times New Roman" w:cs="Times New Roman"/>
        </w:rPr>
        <w:t xml:space="preserve">Вурнарского муниципального округа </w:t>
      </w:r>
      <w:r w:rsidRPr="00ED42C1">
        <w:rPr>
          <w:rFonts w:ascii="Times New Roman" w:hAnsi="Times New Roman" w:cs="Times New Roman"/>
        </w:rPr>
        <w:t>Чувашской Республики – 4,3%;</w:t>
      </w:r>
    </w:p>
    <w:p w:rsidR="00C405F3" w:rsidRPr="00ED42C1" w:rsidRDefault="00C405F3" w:rsidP="00ED42C1">
      <w:pPr>
        <w:tabs>
          <w:tab w:val="right" w:leader="dot" w:pos="9923"/>
        </w:tabs>
        <w:ind w:firstLine="567"/>
        <w:rPr>
          <w:rFonts w:ascii="Times New Roman" w:hAnsi="Times New Roman" w:cs="Times New Roman"/>
        </w:rPr>
      </w:pPr>
      <w:r w:rsidRPr="00ED42C1">
        <w:rPr>
          <w:rFonts w:ascii="Times New Roman" w:hAnsi="Times New Roman" w:cs="Times New Roman"/>
        </w:rPr>
        <w:t>Доля среднесписочной численности работников на предприятиях малого и среднего бизнеса, в общей численности занятого населения – 40,8%;</w:t>
      </w:r>
    </w:p>
    <w:p w:rsidR="00C405F3" w:rsidRPr="00ED42C1" w:rsidRDefault="00C405F3" w:rsidP="00ED42C1">
      <w:pPr>
        <w:tabs>
          <w:tab w:val="right" w:leader="dot" w:pos="9923"/>
        </w:tabs>
        <w:ind w:firstLine="567"/>
        <w:rPr>
          <w:rFonts w:ascii="Times New Roman" w:hAnsi="Times New Roman" w:cs="Times New Roman"/>
        </w:rPr>
      </w:pPr>
      <w:r w:rsidRPr="00ED42C1">
        <w:rPr>
          <w:rFonts w:ascii="Times New Roman" w:hAnsi="Times New Roman" w:cs="Times New Roman"/>
        </w:rPr>
        <w:lastRenderedPageBreak/>
        <w:t>Численность занятых в сфере малого и среднего предпринимательства, включая индивидуальных предпринимателей – 4300 человек.</w:t>
      </w:r>
    </w:p>
    <w:p w:rsidR="001F49E7" w:rsidRPr="00ED42C1" w:rsidRDefault="001F49E7" w:rsidP="00ED42C1">
      <w:pPr>
        <w:keepNext/>
        <w:keepLines/>
        <w:tabs>
          <w:tab w:val="right" w:leader="dot" w:pos="9923"/>
        </w:tabs>
        <w:ind w:firstLine="567"/>
        <w:outlineLvl w:val="3"/>
        <w:rPr>
          <w:rFonts w:ascii="Times New Roman" w:hAnsi="Times New Roman" w:cs="Times New Roman"/>
          <w:b/>
          <w:bCs/>
          <w:i/>
          <w:iCs/>
        </w:rPr>
      </w:pPr>
      <w:r w:rsidRPr="00ED42C1">
        <w:rPr>
          <w:rFonts w:ascii="Times New Roman" w:hAnsi="Times New Roman" w:cs="Times New Roman"/>
          <w:b/>
          <w:bCs/>
          <w:i/>
          <w:iCs/>
        </w:rPr>
        <w:t xml:space="preserve">Подпрограмма «Развитие субъектов малого и среднего предпринимательства в </w:t>
      </w:r>
      <w:proofErr w:type="spellStart"/>
      <w:r w:rsidRPr="00ED42C1">
        <w:rPr>
          <w:rFonts w:ascii="Times New Roman" w:hAnsi="Times New Roman" w:cs="Times New Roman"/>
          <w:b/>
          <w:bCs/>
          <w:i/>
          <w:iCs/>
        </w:rPr>
        <w:t>Вурнарском</w:t>
      </w:r>
      <w:proofErr w:type="spellEnd"/>
      <w:r w:rsidRPr="00ED42C1">
        <w:rPr>
          <w:rFonts w:ascii="Times New Roman" w:hAnsi="Times New Roman" w:cs="Times New Roman"/>
          <w:b/>
          <w:bCs/>
          <w:i/>
          <w:iCs/>
        </w:rPr>
        <w:t xml:space="preserve"> муниципальном округе Чувашской Республики» муниципальной программы Вурнарского муниципального округа «Экономическое развитие» </w:t>
      </w:r>
    </w:p>
    <w:p w:rsidR="001F49E7" w:rsidRPr="00ED42C1" w:rsidRDefault="001F49E7" w:rsidP="00ED42C1">
      <w:pPr>
        <w:tabs>
          <w:tab w:val="right" w:leader="dot" w:pos="9923"/>
        </w:tabs>
        <w:ind w:firstLine="567"/>
        <w:rPr>
          <w:rFonts w:ascii="Times New Roman" w:hAnsi="Times New Roman" w:cs="Times New Roman"/>
        </w:rPr>
      </w:pPr>
      <w:proofErr w:type="gramStart"/>
      <w:r w:rsidRPr="00ED42C1">
        <w:rPr>
          <w:rFonts w:ascii="Times New Roman" w:hAnsi="Times New Roman" w:cs="Times New Roman"/>
        </w:rPr>
        <w:t>Краткое</w:t>
      </w:r>
      <w:proofErr w:type="gramEnd"/>
      <w:r w:rsidRPr="00ED42C1">
        <w:rPr>
          <w:rFonts w:ascii="Times New Roman" w:hAnsi="Times New Roman" w:cs="Times New Roman"/>
        </w:rPr>
        <w:t xml:space="preserve"> </w:t>
      </w:r>
      <w:proofErr w:type="spellStart"/>
      <w:r w:rsidRPr="00ED42C1">
        <w:rPr>
          <w:rFonts w:ascii="Times New Roman" w:hAnsi="Times New Roman" w:cs="Times New Roman"/>
        </w:rPr>
        <w:t>описаниемодели</w:t>
      </w:r>
      <w:proofErr w:type="spellEnd"/>
      <w:r w:rsidRPr="00ED42C1">
        <w:rPr>
          <w:rFonts w:ascii="Times New Roman" w:hAnsi="Times New Roman" w:cs="Times New Roman"/>
        </w:rPr>
        <w:t xml:space="preserve"> функционирования подпрограммы:</w:t>
      </w:r>
    </w:p>
    <w:p w:rsidR="001F49E7" w:rsidRPr="00ED42C1" w:rsidRDefault="001F49E7" w:rsidP="00ED42C1">
      <w:pPr>
        <w:tabs>
          <w:tab w:val="right" w:leader="dot" w:pos="9923"/>
        </w:tabs>
        <w:ind w:firstLine="567"/>
        <w:rPr>
          <w:rFonts w:ascii="Times New Roman" w:hAnsi="Times New Roman" w:cs="Times New Roman"/>
        </w:rPr>
      </w:pPr>
      <w:r w:rsidRPr="00ED42C1">
        <w:rPr>
          <w:rFonts w:ascii="Times New Roman" w:hAnsi="Times New Roman" w:cs="Times New Roman"/>
        </w:rPr>
        <w:t>совершенствование системы муниципальной и государственной поддержки малого и среднего предпринимательства всех видов экономической деятельности реального сектора экономики и в области народных художественных промыслов, ремесел и производства сувенирной продукции;</w:t>
      </w:r>
    </w:p>
    <w:p w:rsidR="001F49E7" w:rsidRPr="00ED42C1" w:rsidRDefault="001F49E7"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развитие информационной инфраструктуры в целях получения субъектами малого и среднего предпринимательства экономической, правовой, статистической и иной информации, необходимой для их эффективного развития; </w:t>
      </w:r>
    </w:p>
    <w:p w:rsidR="001F49E7" w:rsidRPr="00ED42C1" w:rsidRDefault="001F49E7" w:rsidP="00ED42C1">
      <w:pPr>
        <w:tabs>
          <w:tab w:val="right" w:leader="dot" w:pos="9923"/>
        </w:tabs>
        <w:ind w:firstLine="567"/>
        <w:rPr>
          <w:rFonts w:ascii="Times New Roman" w:hAnsi="Times New Roman" w:cs="Times New Roman"/>
        </w:rPr>
      </w:pPr>
      <w:r w:rsidRPr="00ED42C1">
        <w:rPr>
          <w:rFonts w:ascii="Times New Roman" w:hAnsi="Times New Roman" w:cs="Times New Roman"/>
        </w:rPr>
        <w:t>формирование условий для развития малого и среднего предпринимательства в производственно-инновационной и научной сферах;</w:t>
      </w:r>
    </w:p>
    <w:p w:rsidR="001F49E7" w:rsidRPr="00ED42C1" w:rsidRDefault="001F49E7" w:rsidP="00ED42C1">
      <w:pPr>
        <w:tabs>
          <w:tab w:val="right" w:leader="dot" w:pos="9923"/>
        </w:tabs>
        <w:ind w:firstLine="567"/>
        <w:rPr>
          <w:rFonts w:ascii="Times New Roman" w:hAnsi="Times New Roman" w:cs="Times New Roman"/>
        </w:rPr>
      </w:pPr>
      <w:r w:rsidRPr="00ED42C1">
        <w:rPr>
          <w:rFonts w:ascii="Times New Roman" w:hAnsi="Times New Roman" w:cs="Times New Roman"/>
        </w:rPr>
        <w:t>развитие механизмов финансово-имущественной поддержки субъектов малого и среднего предпринимательства;</w:t>
      </w:r>
    </w:p>
    <w:p w:rsidR="001F49E7" w:rsidRPr="00ED42C1" w:rsidRDefault="001F49E7" w:rsidP="00ED42C1">
      <w:pPr>
        <w:tabs>
          <w:tab w:val="right" w:leader="dot" w:pos="9923"/>
        </w:tabs>
        <w:ind w:firstLine="567"/>
        <w:rPr>
          <w:rFonts w:ascii="Times New Roman" w:hAnsi="Times New Roman" w:cs="Times New Roman"/>
        </w:rPr>
      </w:pPr>
      <w:r w:rsidRPr="00ED42C1">
        <w:rPr>
          <w:rFonts w:ascii="Times New Roman" w:hAnsi="Times New Roman" w:cs="Times New Roman"/>
        </w:rPr>
        <w:t>содействие в обеспечении доступа представителей предпринимательского сообщества к услугам, сервисам и мерам поддержки по принципу «одного окна»;</w:t>
      </w:r>
    </w:p>
    <w:p w:rsidR="001F49E7" w:rsidRPr="00ED42C1" w:rsidRDefault="001F49E7" w:rsidP="00ED42C1">
      <w:pPr>
        <w:tabs>
          <w:tab w:val="right" w:leader="dot" w:pos="9923"/>
        </w:tabs>
        <w:ind w:firstLine="567"/>
        <w:rPr>
          <w:rFonts w:ascii="Times New Roman" w:hAnsi="Times New Roman" w:cs="Times New Roman"/>
        </w:rPr>
      </w:pPr>
      <w:r w:rsidRPr="00ED42C1">
        <w:rPr>
          <w:rFonts w:ascii="Times New Roman" w:hAnsi="Times New Roman" w:cs="Times New Roman"/>
        </w:rPr>
        <w:t>создание благоприятной среды для развития и реализации имеющегося потенциала предприятий и мастеров народных художественных промыслов  муниципального округа;</w:t>
      </w:r>
    </w:p>
    <w:p w:rsidR="001F49E7" w:rsidRPr="00ED42C1" w:rsidRDefault="001F49E7" w:rsidP="00ED42C1">
      <w:pPr>
        <w:tabs>
          <w:tab w:val="right" w:leader="dot" w:pos="9923"/>
        </w:tabs>
        <w:ind w:firstLine="567"/>
        <w:rPr>
          <w:rFonts w:ascii="Times New Roman" w:hAnsi="Times New Roman" w:cs="Times New Roman"/>
        </w:rPr>
      </w:pPr>
      <w:r w:rsidRPr="00ED42C1">
        <w:rPr>
          <w:rFonts w:ascii="Times New Roman" w:hAnsi="Times New Roman" w:cs="Times New Roman"/>
        </w:rPr>
        <w:t>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w:t>
      </w:r>
    </w:p>
    <w:p w:rsidR="001F49E7" w:rsidRPr="00ED42C1" w:rsidRDefault="001F49E7" w:rsidP="00ED42C1">
      <w:pPr>
        <w:tabs>
          <w:tab w:val="right" w:leader="dot" w:pos="9923"/>
        </w:tabs>
        <w:ind w:firstLine="567"/>
        <w:rPr>
          <w:rFonts w:ascii="Times New Roman" w:hAnsi="Times New Roman" w:cs="Times New Roman"/>
          <w:spacing w:val="-2"/>
        </w:rPr>
      </w:pPr>
      <w:r w:rsidRPr="00ED42C1">
        <w:rPr>
          <w:rFonts w:ascii="Times New Roman" w:hAnsi="Times New Roman" w:cs="Times New Roman"/>
        </w:rPr>
        <w:t>содействие в формировании положительного имиджа ремесленничества и народных художественных промыслов  муниципального округа.</w:t>
      </w:r>
    </w:p>
    <w:p w:rsidR="005C6B66" w:rsidRPr="00ED42C1" w:rsidRDefault="005C6B66"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45" w:name="_Toc1735080"/>
      <w:bookmarkStart w:id="46" w:name="sub_2323"/>
      <w:r w:rsidRPr="00ED42C1">
        <w:rPr>
          <w:rFonts w:ascii="Times New Roman" w:hAnsi="Times New Roman" w:cs="Times New Roman"/>
          <w:color w:val="auto"/>
        </w:rPr>
        <w:t xml:space="preserve">Задача 2.3. Повышение эффективности управления </w:t>
      </w:r>
      <w:r w:rsidR="00AC63D9" w:rsidRPr="00ED42C1">
        <w:rPr>
          <w:rFonts w:ascii="Times New Roman" w:hAnsi="Times New Roman" w:cs="Times New Roman"/>
          <w:color w:val="auto"/>
        </w:rPr>
        <w:t xml:space="preserve">муниципальным имуществом Вурнарского </w:t>
      </w:r>
      <w:r w:rsidR="008F38FD" w:rsidRPr="00ED42C1">
        <w:rPr>
          <w:rFonts w:ascii="Times New Roman" w:hAnsi="Times New Roman" w:cs="Times New Roman"/>
          <w:color w:val="auto"/>
        </w:rPr>
        <w:t>муниципального округа</w:t>
      </w:r>
      <w:r w:rsidRPr="00ED42C1">
        <w:rPr>
          <w:rFonts w:ascii="Times New Roman" w:hAnsi="Times New Roman" w:cs="Times New Roman"/>
          <w:color w:val="auto"/>
        </w:rPr>
        <w:t xml:space="preserve"> Чувашской Республики</w:t>
      </w:r>
      <w:bookmarkEnd w:id="45"/>
    </w:p>
    <w:bookmarkEnd w:id="46"/>
    <w:p w:rsidR="00B8559D" w:rsidRPr="00ED42C1" w:rsidRDefault="00B8559D"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Целевое видение к 2035 году</w:t>
      </w:r>
    </w:p>
    <w:p w:rsidR="006E359D" w:rsidRPr="00ED42C1" w:rsidRDefault="006E359D" w:rsidP="00ED42C1">
      <w:pPr>
        <w:tabs>
          <w:tab w:val="right" w:leader="dot" w:pos="9923"/>
        </w:tabs>
        <w:ind w:firstLine="567"/>
        <w:rPr>
          <w:rFonts w:ascii="Times New Roman" w:hAnsi="Times New Roman" w:cs="Times New Roman"/>
        </w:rPr>
      </w:pPr>
      <w:proofErr w:type="gramStart"/>
      <w:r w:rsidRPr="00ED42C1">
        <w:rPr>
          <w:rFonts w:ascii="Times New Roman" w:hAnsi="Times New Roman" w:cs="Times New Roman"/>
        </w:rPr>
        <w:t xml:space="preserve">Важно обеспечить высокую эффективность деятельности </w:t>
      </w:r>
      <w:r w:rsidR="00E8330C" w:rsidRPr="00ED42C1">
        <w:rPr>
          <w:rFonts w:ascii="Times New Roman" w:hAnsi="Times New Roman" w:cs="Times New Roman"/>
        </w:rPr>
        <w:t xml:space="preserve">администрации Вурнарского </w:t>
      </w:r>
      <w:r w:rsidR="008F38FD" w:rsidRPr="00ED42C1">
        <w:rPr>
          <w:rFonts w:ascii="Times New Roman" w:hAnsi="Times New Roman" w:cs="Times New Roman"/>
        </w:rPr>
        <w:t xml:space="preserve">муниципального </w:t>
      </w:r>
      <w:proofErr w:type="spellStart"/>
      <w:r w:rsidR="008F38FD" w:rsidRPr="00ED42C1">
        <w:rPr>
          <w:rFonts w:ascii="Times New Roman" w:hAnsi="Times New Roman" w:cs="Times New Roman"/>
        </w:rPr>
        <w:t>округа</w:t>
      </w:r>
      <w:r w:rsidRPr="00ED42C1">
        <w:rPr>
          <w:rFonts w:ascii="Times New Roman" w:hAnsi="Times New Roman" w:cs="Times New Roman"/>
        </w:rPr>
        <w:t>по</w:t>
      </w:r>
      <w:proofErr w:type="spellEnd"/>
      <w:r w:rsidRPr="00ED42C1">
        <w:rPr>
          <w:rFonts w:ascii="Times New Roman" w:hAnsi="Times New Roman" w:cs="Times New Roman"/>
        </w:rPr>
        <w:t xml:space="preserve"> управлению муниципальным имуществом, функционирование единой системы учета муниципального имущества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активизировать инвестиционный процесс путем создания потенциальным инвесторам условий для получения достоверной информации о наличии свободных объектов недвижимого имущества, в том числе земельных участков, расположенных на территории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w:t>
      </w:r>
      <w:proofErr w:type="spellStart"/>
      <w:r w:rsidRPr="00ED42C1">
        <w:rPr>
          <w:rFonts w:ascii="Times New Roman" w:hAnsi="Times New Roman" w:cs="Times New Roman"/>
        </w:rPr>
        <w:t>вцелях</w:t>
      </w:r>
      <w:proofErr w:type="spellEnd"/>
      <w:r w:rsidRPr="00ED42C1">
        <w:rPr>
          <w:rFonts w:ascii="Times New Roman" w:hAnsi="Times New Roman" w:cs="Times New Roman"/>
        </w:rPr>
        <w:t xml:space="preserve"> реализации проектов по жилищному и</w:t>
      </w:r>
      <w:proofErr w:type="gramEnd"/>
      <w:r w:rsidRPr="00ED42C1">
        <w:rPr>
          <w:rFonts w:ascii="Times New Roman" w:hAnsi="Times New Roman" w:cs="Times New Roman"/>
        </w:rPr>
        <w:t xml:space="preserve"> инвестиционному строительству, эффективному использованию земель сельскохозяйственного назначения.</w:t>
      </w:r>
    </w:p>
    <w:p w:rsidR="006E359D" w:rsidRPr="00ED42C1" w:rsidRDefault="006E359D" w:rsidP="00ED42C1">
      <w:pPr>
        <w:tabs>
          <w:tab w:val="right" w:leader="dot" w:pos="9923"/>
        </w:tabs>
        <w:ind w:firstLine="567"/>
        <w:rPr>
          <w:rFonts w:ascii="Times New Roman" w:hAnsi="Times New Roman" w:cs="Times New Roman"/>
        </w:rPr>
      </w:pPr>
      <w:r w:rsidRPr="00ED42C1">
        <w:rPr>
          <w:rFonts w:ascii="Times New Roman" w:hAnsi="Times New Roman" w:cs="Times New Roman"/>
        </w:rPr>
        <w:t>Проблемы:</w:t>
      </w:r>
    </w:p>
    <w:p w:rsidR="006E359D" w:rsidRPr="00ED42C1" w:rsidRDefault="006E359D" w:rsidP="00ED42C1">
      <w:pPr>
        <w:tabs>
          <w:tab w:val="right" w:leader="dot" w:pos="9923"/>
        </w:tabs>
        <w:ind w:firstLine="567"/>
        <w:rPr>
          <w:rFonts w:ascii="Times New Roman" w:hAnsi="Times New Roman" w:cs="Times New Roman"/>
        </w:rPr>
      </w:pPr>
      <w:r w:rsidRPr="00ED42C1">
        <w:rPr>
          <w:rFonts w:ascii="Times New Roman" w:hAnsi="Times New Roman" w:cs="Times New Roman"/>
        </w:rPr>
        <w:t>низкая ликвидность предлагаемого к вовлечению в хозяйственный оборот неэффективно используемого муниципального имущества Чувашской Республики. Большая часть имущества и земельных участков, востребованных в коммерческом обороте, в соответствии с прогнозными планами (программами) приватизации реализована в предыдущие годы, предоставлена в аренду, в собственность, в безвозмездное пользование;</w:t>
      </w:r>
    </w:p>
    <w:p w:rsidR="006E359D" w:rsidRPr="00ED42C1" w:rsidRDefault="006E359D" w:rsidP="00ED42C1">
      <w:pPr>
        <w:tabs>
          <w:tab w:val="right" w:leader="dot" w:pos="9923"/>
        </w:tabs>
        <w:ind w:firstLine="567"/>
        <w:rPr>
          <w:rFonts w:ascii="Times New Roman" w:hAnsi="Times New Roman" w:cs="Times New Roman"/>
        </w:rPr>
      </w:pPr>
      <w:r w:rsidRPr="00ED42C1">
        <w:rPr>
          <w:rFonts w:ascii="Times New Roman" w:hAnsi="Times New Roman" w:cs="Times New Roman"/>
        </w:rPr>
        <w:t>наличие заброшенного, неиспользуемого имущества и земельных участков в частной собственности.</w:t>
      </w:r>
    </w:p>
    <w:p w:rsidR="006E359D" w:rsidRPr="00ED42C1" w:rsidRDefault="006E359D" w:rsidP="00ED42C1">
      <w:pPr>
        <w:tabs>
          <w:tab w:val="right" w:leader="dot" w:pos="9923"/>
        </w:tabs>
        <w:ind w:firstLine="567"/>
        <w:rPr>
          <w:rFonts w:ascii="Times New Roman" w:hAnsi="Times New Roman" w:cs="Times New Roman"/>
        </w:rPr>
      </w:pPr>
      <w:r w:rsidRPr="00ED42C1">
        <w:rPr>
          <w:rFonts w:ascii="Times New Roman" w:hAnsi="Times New Roman" w:cs="Times New Roman"/>
        </w:rPr>
        <w:t>Приоритетные направления:</w:t>
      </w:r>
    </w:p>
    <w:p w:rsidR="006E359D" w:rsidRPr="00ED42C1" w:rsidRDefault="006E359D"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формирование оптимального состава и структуры муниципального имущества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путем сокращения или приватизации муниципальных унитарных предприятий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действующих в конкурентных видах экономической </w:t>
      </w:r>
      <w:r w:rsidRPr="00ED42C1">
        <w:rPr>
          <w:rFonts w:ascii="Times New Roman" w:hAnsi="Times New Roman" w:cs="Times New Roman"/>
        </w:rPr>
        <w:lastRenderedPageBreak/>
        <w:t>деятельности, в целях развития и стимулирования инновационных инициатив инвесторов;</w:t>
      </w:r>
    </w:p>
    <w:p w:rsidR="006E359D" w:rsidRPr="00ED42C1" w:rsidRDefault="006E359D"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повышение эффективности использования муниципального имущества </w:t>
      </w:r>
      <w:r w:rsidR="00E8330C" w:rsidRPr="00ED42C1">
        <w:rPr>
          <w:rFonts w:ascii="Times New Roman" w:hAnsi="Times New Roman" w:cs="Times New Roman"/>
        </w:rPr>
        <w:t xml:space="preserve">муниципальных образований Вурнарского </w:t>
      </w:r>
      <w:r w:rsidR="008F38FD" w:rsidRPr="00ED42C1">
        <w:rPr>
          <w:rFonts w:ascii="Times New Roman" w:hAnsi="Times New Roman" w:cs="Times New Roman"/>
        </w:rPr>
        <w:t xml:space="preserve">муниципального </w:t>
      </w:r>
      <w:proofErr w:type="spellStart"/>
      <w:r w:rsidR="008F38FD" w:rsidRPr="00ED42C1">
        <w:rPr>
          <w:rFonts w:ascii="Times New Roman" w:hAnsi="Times New Roman" w:cs="Times New Roman"/>
        </w:rPr>
        <w:t>округа</w:t>
      </w:r>
      <w:r w:rsidRPr="00ED42C1">
        <w:rPr>
          <w:rFonts w:ascii="Times New Roman" w:hAnsi="Times New Roman" w:cs="Times New Roman"/>
        </w:rPr>
        <w:t>Чувашской</w:t>
      </w:r>
      <w:proofErr w:type="spellEnd"/>
      <w:r w:rsidRPr="00ED42C1">
        <w:rPr>
          <w:rFonts w:ascii="Times New Roman" w:hAnsi="Times New Roman" w:cs="Times New Roman"/>
        </w:rPr>
        <w:t xml:space="preserve"> Республики, закрепленного за муниципальными учреждениями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муниципальными унитарными предприятиями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а также имущества, составляющего казну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w:t>
      </w:r>
    </w:p>
    <w:p w:rsidR="006E359D" w:rsidRPr="00ED42C1" w:rsidRDefault="006E359D"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выявление неиспользуемого, неэффективно используемого  муниципального имущества на территории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в том числе с включением сведений о таком имуществе в Единый информационный ресурс об отдельных объектах недвижимого имущества, расположенных на территории Чувашской Республики. </w:t>
      </w:r>
      <w:proofErr w:type="gramStart"/>
      <w:r w:rsidRPr="00ED42C1">
        <w:rPr>
          <w:rFonts w:ascii="Times New Roman" w:hAnsi="Times New Roman" w:cs="Times New Roman"/>
        </w:rPr>
        <w:t xml:space="preserve">Информирование потенциальных инвесторов о наличии свободных объектов недвижимого имущества, в том числе земельных участков посредством размещения в открытом доступе на официальных сайтах органов исполнительной власти Чувашской Республики в сети "Интернет", вовлечение в хозяйственный оборот неиспользуемого имущества и земельных участков путем их реализации на торгах и сдачи в аренду, пополнение консолидированного бюджета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w:t>
      </w:r>
      <w:proofErr w:type="gramEnd"/>
    </w:p>
    <w:p w:rsidR="006E359D" w:rsidRPr="00ED42C1" w:rsidRDefault="006E359D"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повышение эффективности использования земель сельскохозяйственного назначения, формирование земельных участков за счет муниципальных земельных долей, оживление оборота сельскохозяйственных земель путем передачи муниципальных земельных долей и земельных участков эффективным </w:t>
      </w:r>
      <w:proofErr w:type="spellStart"/>
      <w:r w:rsidRPr="00ED42C1">
        <w:rPr>
          <w:rFonts w:ascii="Times New Roman" w:hAnsi="Times New Roman" w:cs="Times New Roman"/>
        </w:rPr>
        <w:t>сельхозтоваропроизводителям</w:t>
      </w:r>
      <w:proofErr w:type="spellEnd"/>
      <w:r w:rsidRPr="00ED42C1">
        <w:rPr>
          <w:rFonts w:ascii="Times New Roman" w:hAnsi="Times New Roman" w:cs="Times New Roman"/>
        </w:rPr>
        <w:t>;</w:t>
      </w:r>
    </w:p>
    <w:p w:rsidR="006E359D" w:rsidRPr="00ED42C1" w:rsidRDefault="006E359D"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обеспечение учета и мониторинга муниципального имущества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в единой системе учета государственного имущества Чувашской Республики и муниципального имущества.</w:t>
      </w:r>
    </w:p>
    <w:p w:rsidR="006E359D" w:rsidRPr="00ED42C1" w:rsidRDefault="006E359D" w:rsidP="00ED42C1">
      <w:pPr>
        <w:tabs>
          <w:tab w:val="right" w:leader="dot" w:pos="9923"/>
        </w:tabs>
        <w:ind w:firstLine="567"/>
        <w:rPr>
          <w:rFonts w:ascii="Times New Roman" w:hAnsi="Times New Roman" w:cs="Times New Roman"/>
        </w:rPr>
      </w:pPr>
      <w:r w:rsidRPr="00ED42C1">
        <w:rPr>
          <w:rFonts w:ascii="Times New Roman" w:hAnsi="Times New Roman" w:cs="Times New Roman"/>
        </w:rPr>
        <w:t>Ожидаемые результаты к 2035 году:</w:t>
      </w:r>
    </w:p>
    <w:p w:rsidR="006E359D" w:rsidRPr="00ED42C1" w:rsidRDefault="006E359D" w:rsidP="00ED42C1">
      <w:pPr>
        <w:tabs>
          <w:tab w:val="right" w:leader="dot" w:pos="9923"/>
        </w:tabs>
        <w:ind w:firstLine="567"/>
        <w:rPr>
          <w:rFonts w:ascii="Times New Roman" w:hAnsi="Times New Roman" w:cs="Times New Roman"/>
        </w:rPr>
      </w:pPr>
      <w:r w:rsidRPr="00ED42C1">
        <w:rPr>
          <w:rFonts w:ascii="Times New Roman" w:hAnsi="Times New Roman" w:cs="Times New Roman"/>
        </w:rPr>
        <w:t>активизация инвестиционного процесса за счет вовлечения в оборот всех земельных участков, пригодных для жилищного и инвестиционного строительства, а также земель сельскохозяйственного назначения;</w:t>
      </w:r>
    </w:p>
    <w:p w:rsidR="006E359D" w:rsidRPr="00ED42C1" w:rsidRDefault="006E359D"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увеличение доходов консолидированного бюджета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w:t>
      </w:r>
    </w:p>
    <w:p w:rsidR="006E359D" w:rsidRPr="006D6C08" w:rsidRDefault="006E359D" w:rsidP="00ED42C1">
      <w:pPr>
        <w:tabs>
          <w:tab w:val="right" w:leader="dot" w:pos="9923"/>
        </w:tabs>
        <w:ind w:firstLine="567"/>
        <w:rPr>
          <w:rFonts w:ascii="Times New Roman" w:hAnsi="Times New Roman" w:cs="Times New Roman"/>
        </w:rPr>
      </w:pPr>
      <w:r w:rsidRPr="006D6C08">
        <w:rPr>
          <w:rFonts w:ascii="Times New Roman" w:hAnsi="Times New Roman" w:cs="Times New Roman"/>
        </w:rPr>
        <w:t>расширение перечня недвижимого имущества для передачи в аренду субъектам малого и среднего предпринимательства</w:t>
      </w:r>
      <w:r w:rsidR="00302E95" w:rsidRPr="006D6C08">
        <w:rPr>
          <w:rFonts w:ascii="Times New Roman" w:hAnsi="Times New Roman" w:cs="Times New Roman"/>
        </w:rPr>
        <w:t xml:space="preserve">, </w:t>
      </w:r>
      <w:r w:rsidR="006D6C08" w:rsidRPr="006D6C08">
        <w:rPr>
          <w:rFonts w:ascii="Times New Roman" w:hAnsi="Times New Roman" w:cs="Times New Roman"/>
          <w:bCs/>
        </w:rPr>
        <w:t>а также физическим лицам (лицу), не являющимся индивидуальными предпринимателями и применяющим специальный налоговый режим «Налог на профессиональный доход»</w:t>
      </w:r>
      <w:r w:rsidRPr="006D6C08">
        <w:rPr>
          <w:rFonts w:ascii="Times New Roman" w:hAnsi="Times New Roman" w:cs="Times New Roman"/>
        </w:rPr>
        <w:t>;</w:t>
      </w:r>
    </w:p>
    <w:p w:rsidR="006E359D" w:rsidRPr="00ED42C1" w:rsidRDefault="006E359D" w:rsidP="00ED42C1">
      <w:pPr>
        <w:tabs>
          <w:tab w:val="right" w:leader="dot" w:pos="9923"/>
        </w:tabs>
        <w:ind w:firstLine="567"/>
        <w:rPr>
          <w:rFonts w:ascii="Times New Roman" w:hAnsi="Times New Roman" w:cs="Times New Roman"/>
        </w:rPr>
      </w:pPr>
      <w:proofErr w:type="gramStart"/>
      <w:r w:rsidRPr="006D6C08">
        <w:rPr>
          <w:rFonts w:ascii="Times New Roman" w:hAnsi="Times New Roman" w:cs="Times New Roman"/>
        </w:rPr>
        <w:t>создание и расширение перечня муниципального имущества</w:t>
      </w:r>
      <w:r w:rsidRPr="00ED42C1">
        <w:rPr>
          <w:rFonts w:ascii="Times New Roman" w:hAnsi="Times New Roman" w:cs="Times New Roman"/>
        </w:rPr>
        <w:t xml:space="preserve">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свободного от прав третьих лиц (за исключением имущественных прав некоммерческих организаций, не являющихся государственными и муниципальными учреждениями и некоммерческими организациями, учрежденными Российской Федерацией),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roofErr w:type="gramEnd"/>
    </w:p>
    <w:p w:rsidR="006E359D" w:rsidRPr="00ED42C1" w:rsidRDefault="006E359D"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оптимизация расходов бюджета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направляемых на содержание имущества, закрепленного на праве оперативного управления за муниципальными  учреждениями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w:t>
      </w:r>
      <w:r w:rsidR="00025A19" w:rsidRPr="00ED42C1">
        <w:rPr>
          <w:rFonts w:ascii="Times New Roman" w:hAnsi="Times New Roman" w:cs="Times New Roman"/>
        </w:rPr>
        <w:t>.</w:t>
      </w:r>
    </w:p>
    <w:p w:rsidR="005C6B66" w:rsidRPr="00ED42C1" w:rsidRDefault="005C6B66"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47" w:name="_Toc1735081"/>
      <w:bookmarkStart w:id="48" w:name="sub_2324"/>
      <w:r w:rsidRPr="00ED42C1">
        <w:rPr>
          <w:rFonts w:ascii="Times New Roman" w:hAnsi="Times New Roman" w:cs="Times New Roman"/>
          <w:color w:val="auto"/>
        </w:rPr>
        <w:t xml:space="preserve">Задача 2.4. Повышение устойчивости бюджетной системы и эффективности </w:t>
      </w:r>
      <w:r w:rsidR="00AC63D9" w:rsidRPr="00ED42C1">
        <w:rPr>
          <w:rFonts w:ascii="Times New Roman" w:hAnsi="Times New Roman" w:cs="Times New Roman"/>
          <w:color w:val="auto"/>
        </w:rPr>
        <w:t>муниципальн</w:t>
      </w:r>
      <w:r w:rsidRPr="00ED42C1">
        <w:rPr>
          <w:rFonts w:ascii="Times New Roman" w:hAnsi="Times New Roman" w:cs="Times New Roman"/>
          <w:color w:val="auto"/>
        </w:rPr>
        <w:t>ого управления</w:t>
      </w:r>
      <w:bookmarkEnd w:id="47"/>
    </w:p>
    <w:bookmarkEnd w:id="48"/>
    <w:p w:rsidR="005C6B66" w:rsidRPr="00ED42C1" w:rsidRDefault="005C6B66" w:rsidP="00ED42C1">
      <w:pPr>
        <w:tabs>
          <w:tab w:val="right" w:leader="dot" w:pos="9923"/>
        </w:tabs>
        <w:ind w:firstLine="567"/>
        <w:rPr>
          <w:rFonts w:ascii="Times New Roman" w:hAnsi="Times New Roman" w:cs="Times New Roman"/>
        </w:rPr>
      </w:pPr>
    </w:p>
    <w:p w:rsidR="00B8559D" w:rsidRPr="00ED42C1" w:rsidRDefault="00B8559D"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Целевое видение к 2035 году</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Основная цель  политики в сфере управления общественными финансами - </w:t>
      </w:r>
      <w:r w:rsidRPr="00ED42C1">
        <w:rPr>
          <w:rFonts w:ascii="Times New Roman" w:hAnsi="Times New Roman" w:cs="Times New Roman"/>
        </w:rPr>
        <w:lastRenderedPageBreak/>
        <w:t xml:space="preserve">обеспечение сбалансированности консолидированного бюджета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эффективное использование бюджетных ресурсов для обеспечения динамичного развития экономики </w:t>
      </w:r>
      <w:r w:rsidR="008F38FD" w:rsidRPr="00ED42C1">
        <w:rPr>
          <w:rFonts w:ascii="Times New Roman" w:hAnsi="Times New Roman" w:cs="Times New Roman"/>
        </w:rPr>
        <w:t>муниципального округа</w:t>
      </w:r>
      <w:r w:rsidRPr="00ED42C1">
        <w:rPr>
          <w:rFonts w:ascii="Times New Roman" w:hAnsi="Times New Roman" w:cs="Times New Roman"/>
        </w:rPr>
        <w:t>; в сфере бюджетной и налоговой политики - повышение устойчивости и сбалансированности бюджетной системы, эффективности бюджетных расходов.</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Проблемы:</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Риски неравномерного развития отдельных секторов экономики и, как следствие, замедление темпов роста собственных доходов консолидированного бюджета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Приоритетные направления:</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Основными направлениями в обеспечении устойчивого функционирования бюджетной системы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являются:</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проведение ответственной бюджетной политики, способствующей обеспечению долгосрочной устойчивости консолидированного бюджета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формированию условий для ускорения темпов экономического роста;</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обеспечение роста собственных доходов консолидированного бюджета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в том числе путем улучшения качества администрирования доходов;</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обеспечение консолидации бюджетных ассигнований бюджета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направленных на реализацию основных мероприятий муниципальных программ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и влияющих на достижение запланированных результатов;</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координация мероприятий муниципальных программ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с мероприятиями государственных программ Чувашской Республики, муниципальных программ поселений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повышение эффективности бюджетных расходов путем финансирования муниципальных программ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реализация приоритетных проектов (программ), которые прошли процедуру ранжирования и обеспечивают достижение заданных в муниципальных программах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целей в полном объеме наиболее эффективным способом.</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Для решения задачи бюджетной политики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 повышения эффективности управления бюджетными расходами, их взаимосвязи с достижением целей стратегического управления на всех этапах бюджетного процесса предусматривается:</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развитие гибкой и комплексной системы управления бюджетными расходами, увязанной с системой муниципального стратегического управления, путем интеграции приоритетных проектов в муниципальные программы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и бюджетный процесс;</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повышение эффективности инвестиционной составляющей в расходах консолидированного бюджета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обеспечивающей стратегическое развитие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повышение операционной эффективности управления расходами, обеспечение ликвидности единого счетов бюджета  муниципальных образований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внедрение и совершенствование системы ведения реестров расходных обязательств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совершенствование межбюджетных отношений, повышение прозрачности, эффективности предоставления и распределения межбюджетных трансфертов, способствующих укреплению финансовой самостоятельности бюджетов поселений </w:t>
      </w:r>
      <w:r w:rsidRPr="00ED42C1">
        <w:rPr>
          <w:rFonts w:ascii="Times New Roman" w:hAnsi="Times New Roman" w:cs="Times New Roman"/>
        </w:rPr>
        <w:lastRenderedPageBreak/>
        <w:t xml:space="preserve">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повышение подотчетности (подконтрольности) бюджетных расходов, в том числе за счет повышения эффективности муниципального финансового контроля;</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обеспечение открытости и прозрачности бюджетного процесса, широкого вовлечения граждан в процедуры обсуждения и принятия бюджетных решений, развитие механизмов инициативного бюджетирования.</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Сохранение нацеленности налоговой политики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на период до 2035 года на наращивание собственного экономического (налогового) потенциала, инвестиционной и предпринимательской активности предусматривается путем решения следующих задач:</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развитие доходного потенциала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посредством стимулирования роста инвестиций в основной капитал и повышения инвестиционной привлекательности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сохранение и развитие налогового потенциала, в том числе за счет улучшения качества налогового администрирования, сокращения "теневого" сектора экономики, реализации комплекса мер бюджетного и налогового стимулирования для привлечения инвестиций в реализацию приоритетных направлений и проектов, способных увеличить поступление доходов в бюджеты муниципальных образований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совершенствование муниципальных нормативных правовых актов муниципальных образований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в области налогов, включая оптимизацию налоговых льгот и иных преференций, предоставляемых хозяйствующим субъектам в зависимости от их востребованности и экономического эффекта;</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поддержка предпринимательской и инвестиционной активности, создание дополнительных условий для привлечения инвестиций в экономику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Ожидаемые результаты к 2035 году:</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обеспечение сбалансированности и устойчивости бюджетной системы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эффективности бюджетных расходов за счет усиления </w:t>
      </w:r>
      <w:proofErr w:type="gramStart"/>
      <w:r w:rsidRPr="00ED42C1">
        <w:rPr>
          <w:rFonts w:ascii="Times New Roman" w:hAnsi="Times New Roman" w:cs="Times New Roman"/>
        </w:rPr>
        <w:t>контроля за</w:t>
      </w:r>
      <w:proofErr w:type="gramEnd"/>
      <w:r w:rsidRPr="00ED42C1">
        <w:rPr>
          <w:rFonts w:ascii="Times New Roman" w:hAnsi="Times New Roman" w:cs="Times New Roman"/>
        </w:rPr>
        <w:t xml:space="preserve"> достижением конечных и непосредственных результатов мероприятий муниципальных программ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и приоритетных проектов;</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повышение бюджетного потенциала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как за счет роста собственной доходной базы бюджета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так и за счет эффективного осуществления бюджетных расходов;</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повышение эффективности местного самоуправления, взаимодействия гражданского общества и бизнеса с органами власти всех уровней.</w:t>
      </w:r>
    </w:p>
    <w:p w:rsidR="00DA62F7" w:rsidRPr="00ED42C1" w:rsidRDefault="00DA62F7"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49" w:name="_Toc1735082"/>
      <w:bookmarkStart w:id="50" w:name="sub_2330"/>
      <w:r w:rsidRPr="00ED42C1">
        <w:rPr>
          <w:rFonts w:ascii="Times New Roman" w:hAnsi="Times New Roman" w:cs="Times New Roman"/>
          <w:color w:val="auto"/>
        </w:rPr>
        <w:t xml:space="preserve">Цель 3. Рациональное природопользование и обеспечение экологической безопасности </w:t>
      </w:r>
      <w:proofErr w:type="spellStart"/>
      <w:r w:rsidRPr="00ED42C1">
        <w:rPr>
          <w:rFonts w:ascii="Times New Roman" w:hAnsi="Times New Roman" w:cs="Times New Roman"/>
          <w:color w:val="auto"/>
        </w:rPr>
        <w:t>в</w:t>
      </w:r>
      <w:r w:rsidR="000429AD" w:rsidRPr="00ED42C1">
        <w:rPr>
          <w:rFonts w:ascii="Times New Roman" w:hAnsi="Times New Roman" w:cs="Times New Roman"/>
          <w:color w:val="auto"/>
        </w:rPr>
        <w:t>Вурнарском</w:t>
      </w:r>
      <w:r w:rsidR="00D727F6" w:rsidRPr="00ED42C1">
        <w:rPr>
          <w:rFonts w:ascii="Times New Roman" w:hAnsi="Times New Roman" w:cs="Times New Roman"/>
          <w:color w:val="auto"/>
        </w:rPr>
        <w:t>муниципальном</w:t>
      </w:r>
      <w:proofErr w:type="spellEnd"/>
      <w:r w:rsidR="00D727F6" w:rsidRPr="00ED42C1">
        <w:rPr>
          <w:rFonts w:ascii="Times New Roman" w:hAnsi="Times New Roman" w:cs="Times New Roman"/>
          <w:color w:val="auto"/>
        </w:rPr>
        <w:t xml:space="preserve"> округе</w:t>
      </w:r>
      <w:r w:rsidRPr="00ED42C1">
        <w:rPr>
          <w:rFonts w:ascii="Times New Roman" w:hAnsi="Times New Roman" w:cs="Times New Roman"/>
          <w:color w:val="auto"/>
        </w:rPr>
        <w:t xml:space="preserve"> Чувашской Республике</w:t>
      </w:r>
      <w:bookmarkEnd w:id="49"/>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51" w:name="_Toc1735083"/>
      <w:bookmarkStart w:id="52" w:name="sub_2331"/>
      <w:bookmarkEnd w:id="50"/>
      <w:r w:rsidRPr="00ED42C1">
        <w:rPr>
          <w:rFonts w:ascii="Times New Roman" w:hAnsi="Times New Roman" w:cs="Times New Roman"/>
          <w:color w:val="auto"/>
        </w:rPr>
        <w:t xml:space="preserve">Задача 3.1. Рациональное освоение природно-ресурсного потенциала </w:t>
      </w:r>
      <w:r w:rsidR="00CD551B" w:rsidRPr="00ED42C1">
        <w:rPr>
          <w:rFonts w:ascii="Times New Roman" w:hAnsi="Times New Roman" w:cs="Times New Roman"/>
          <w:color w:val="auto"/>
        </w:rPr>
        <w:t xml:space="preserve">Вурнарского </w:t>
      </w:r>
      <w:r w:rsidR="008F38FD" w:rsidRPr="00ED42C1">
        <w:rPr>
          <w:rFonts w:ascii="Times New Roman" w:hAnsi="Times New Roman" w:cs="Times New Roman"/>
          <w:color w:val="auto"/>
        </w:rPr>
        <w:t xml:space="preserve">муниципального </w:t>
      </w:r>
      <w:proofErr w:type="spellStart"/>
      <w:r w:rsidR="008F38FD" w:rsidRPr="00ED42C1">
        <w:rPr>
          <w:rFonts w:ascii="Times New Roman" w:hAnsi="Times New Roman" w:cs="Times New Roman"/>
          <w:color w:val="auto"/>
        </w:rPr>
        <w:t>округа</w:t>
      </w:r>
      <w:r w:rsidRPr="00ED42C1">
        <w:rPr>
          <w:rFonts w:ascii="Times New Roman" w:hAnsi="Times New Roman" w:cs="Times New Roman"/>
          <w:color w:val="auto"/>
        </w:rPr>
        <w:t>Чувашской</w:t>
      </w:r>
      <w:proofErr w:type="spellEnd"/>
      <w:r w:rsidRPr="00ED42C1">
        <w:rPr>
          <w:rFonts w:ascii="Times New Roman" w:hAnsi="Times New Roman" w:cs="Times New Roman"/>
          <w:color w:val="auto"/>
        </w:rPr>
        <w:t xml:space="preserve"> Республики</w:t>
      </w:r>
      <w:bookmarkEnd w:id="51"/>
    </w:p>
    <w:bookmarkEnd w:id="52"/>
    <w:p w:rsidR="00B8559D" w:rsidRPr="00ED42C1" w:rsidRDefault="00B8559D" w:rsidP="00ED42C1">
      <w:pPr>
        <w:pStyle w:val="ConsPlusNormal"/>
        <w:tabs>
          <w:tab w:val="right" w:leader="dot" w:pos="9923"/>
        </w:tabs>
        <w:ind w:firstLine="567"/>
        <w:jc w:val="both"/>
        <w:rPr>
          <w:rFonts w:ascii="Times New Roman" w:hAnsi="Times New Roman" w:cs="Times New Roman"/>
          <w:sz w:val="24"/>
          <w:szCs w:val="24"/>
          <w:u w:val="single"/>
        </w:rPr>
      </w:pPr>
    </w:p>
    <w:p w:rsidR="004A2CC2" w:rsidRPr="00ED42C1" w:rsidRDefault="004A2CC2"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Целевое видение к 2035 году</w:t>
      </w:r>
    </w:p>
    <w:p w:rsidR="004A2CC2" w:rsidRPr="00ED42C1" w:rsidRDefault="004A2CC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Рациональное освоение природно-ресурсного потенциала обеспечит экологически ориентированный рост экономики и внедрение экологически эффективных инновационных технологий в целях сохранения природных ресурсов, в том числе повышение продуктивности лесов для удовлетворения потребностей нынешнего и будущих поколений.</w:t>
      </w:r>
    </w:p>
    <w:p w:rsidR="004A2CC2" w:rsidRPr="00ED42C1" w:rsidRDefault="004A2CC2"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Проблемы:</w:t>
      </w:r>
    </w:p>
    <w:p w:rsidR="004A2CC2" w:rsidRPr="00ED42C1" w:rsidRDefault="004A2CC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lastRenderedPageBreak/>
        <w:t xml:space="preserve">недостаточное разнообразие минерально-сырьевых ресурсов Вурнарского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Чувашской Республики.</w:t>
      </w:r>
    </w:p>
    <w:p w:rsidR="004A2CC2" w:rsidRPr="00ED42C1" w:rsidRDefault="004A2CC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Приоритетные направления:</w:t>
      </w:r>
    </w:p>
    <w:p w:rsidR="004A2CC2" w:rsidRPr="00ED42C1" w:rsidRDefault="004A2CC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охрана водных объектов;</w:t>
      </w:r>
    </w:p>
    <w:p w:rsidR="004A2CC2" w:rsidRPr="00ED42C1" w:rsidRDefault="004A2CC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проведение капитального ремонта и обеспечение безопасности гидротехнических сооружений;</w:t>
      </w:r>
    </w:p>
    <w:p w:rsidR="004A2CC2" w:rsidRPr="00ED42C1" w:rsidRDefault="004A2CC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проведение берегоукрепительных работ, строительство защитных сооружений на участках с неустойчивым состоянием береговой зоны;</w:t>
      </w:r>
    </w:p>
    <w:p w:rsidR="004A2CC2" w:rsidRPr="00ED42C1" w:rsidRDefault="004A2CC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сбалансированное использование минерально-сырьевых ресурсов Вурнарского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Чувашской Республики;</w:t>
      </w:r>
    </w:p>
    <w:p w:rsidR="004A2CC2" w:rsidRPr="00ED42C1" w:rsidRDefault="004A2CC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содействие сохранению и развитию лесного фонда, сохранение и развитие лесных питомников для выращивания посадочного материал</w:t>
      </w:r>
      <w:r w:rsidR="001369EF" w:rsidRPr="00ED42C1">
        <w:rPr>
          <w:rFonts w:ascii="Times New Roman" w:hAnsi="Times New Roman" w:cs="Times New Roman"/>
          <w:sz w:val="24"/>
          <w:szCs w:val="24"/>
        </w:rPr>
        <w:t>а основных лесообразующих пород.</w:t>
      </w:r>
    </w:p>
    <w:p w:rsidR="004A2CC2" w:rsidRPr="00ED42C1" w:rsidRDefault="004A2CC2"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Ожидаемые результаты к 2035 году:</w:t>
      </w:r>
    </w:p>
    <w:p w:rsidR="004A2CC2" w:rsidRPr="00ED42C1" w:rsidRDefault="004A2CC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социальные:</w:t>
      </w:r>
    </w:p>
    <w:p w:rsidR="004A2CC2" w:rsidRPr="00ED42C1" w:rsidRDefault="004A2CC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защита населенных пунктов от негативного воздействия вод;</w:t>
      </w:r>
    </w:p>
    <w:p w:rsidR="004A2CC2" w:rsidRPr="00ED42C1" w:rsidRDefault="004A2CC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уменьшение размера вреда, который может быть причинен жизни и здоровью населения, имуществу физических и юридических лиц в результате аварий на гидротехнических сооружениях;</w:t>
      </w:r>
    </w:p>
    <w:p w:rsidR="004A2CC2" w:rsidRPr="00ED42C1" w:rsidRDefault="004A2CC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экологические:</w:t>
      </w:r>
    </w:p>
    <w:p w:rsidR="004A2CC2" w:rsidRPr="00ED42C1" w:rsidRDefault="004A2CC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предотвращение негативного воздействия вод;</w:t>
      </w:r>
    </w:p>
    <w:p w:rsidR="004A2CC2" w:rsidRPr="00ED42C1" w:rsidRDefault="004A2CC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снижение уровня аварийности гидротехнических сооружений;</w:t>
      </w:r>
    </w:p>
    <w:p w:rsidR="004A2CC2" w:rsidRPr="00ED42C1" w:rsidRDefault="004A2CC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недопущение истощения минерально-сырьевой базы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w:t>
      </w:r>
    </w:p>
    <w:p w:rsidR="005C6B66" w:rsidRPr="00ED42C1" w:rsidRDefault="005C6B66" w:rsidP="00ED42C1">
      <w:pPr>
        <w:tabs>
          <w:tab w:val="right" w:leader="dot" w:pos="9923"/>
        </w:tabs>
        <w:ind w:firstLine="567"/>
        <w:rPr>
          <w:rFonts w:ascii="Times New Roman" w:hAnsi="Times New Roman" w:cs="Times New Roman"/>
        </w:rPr>
      </w:pPr>
    </w:p>
    <w:p w:rsidR="00A16FB0" w:rsidRPr="00ED42C1" w:rsidRDefault="00A16FB0" w:rsidP="00ED42C1">
      <w:pPr>
        <w:pStyle w:val="1"/>
        <w:tabs>
          <w:tab w:val="right" w:leader="dot" w:pos="9923"/>
        </w:tabs>
        <w:ind w:firstLine="567"/>
        <w:rPr>
          <w:rFonts w:ascii="Times New Roman" w:hAnsi="Times New Roman" w:cs="Times New Roman"/>
          <w:color w:val="auto"/>
        </w:rPr>
      </w:pPr>
      <w:bookmarkStart w:id="53" w:name="_Toc1735084"/>
      <w:bookmarkStart w:id="54" w:name="sub_2332"/>
      <w:r w:rsidRPr="00ED42C1">
        <w:rPr>
          <w:rFonts w:ascii="Times New Roman" w:hAnsi="Times New Roman" w:cs="Times New Roman"/>
          <w:color w:val="auto"/>
        </w:rPr>
        <w:t>Задача 3.2. Охрана окружающей среды</w:t>
      </w:r>
      <w:bookmarkEnd w:id="53"/>
    </w:p>
    <w:bookmarkEnd w:id="54"/>
    <w:p w:rsidR="00A16FB0" w:rsidRPr="00ED42C1" w:rsidRDefault="00A16FB0" w:rsidP="00ED42C1">
      <w:pPr>
        <w:tabs>
          <w:tab w:val="right" w:leader="dot" w:pos="9923"/>
        </w:tabs>
        <w:ind w:firstLine="567"/>
        <w:rPr>
          <w:rFonts w:ascii="Times New Roman" w:hAnsi="Times New Roman" w:cs="Times New Roman"/>
        </w:rPr>
      </w:pPr>
    </w:p>
    <w:p w:rsidR="00B8559D" w:rsidRPr="00ED42C1" w:rsidRDefault="00B8559D"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Целевое видение к 2035 году</w:t>
      </w:r>
    </w:p>
    <w:p w:rsidR="00A16FB0" w:rsidRPr="00ED42C1" w:rsidRDefault="00A16FB0" w:rsidP="00ED42C1">
      <w:pPr>
        <w:tabs>
          <w:tab w:val="right" w:leader="dot" w:pos="9923"/>
        </w:tabs>
        <w:ind w:firstLine="567"/>
        <w:rPr>
          <w:rFonts w:ascii="Times New Roman" w:hAnsi="Times New Roman" w:cs="Times New Roman"/>
        </w:rPr>
      </w:pPr>
      <w:proofErr w:type="gramStart"/>
      <w:r w:rsidRPr="00ED42C1">
        <w:rPr>
          <w:rFonts w:ascii="Times New Roman" w:hAnsi="Times New Roman" w:cs="Times New Roman"/>
        </w:rPr>
        <w:t>Повышение экологической безопасности включает обеспечение защиты природной среды и жизнедеятельности человека от негативного воздействия хозяйственной и иной деятельности, снижение выбросов в атмосферу и оснащение стационарных источников автоматическими средствами измерения и учета объема или массы выбросов загрязняющих веществ и концентрации загрязняющих веществ, снижение сброса загрязненных сточных вод, развитие системы обращения с отходами.</w:t>
      </w:r>
      <w:proofErr w:type="gramEnd"/>
    </w:p>
    <w:p w:rsidR="00A16FB0" w:rsidRPr="00ED42C1" w:rsidRDefault="00A16FB0" w:rsidP="00ED42C1">
      <w:pPr>
        <w:tabs>
          <w:tab w:val="right" w:leader="dot" w:pos="9923"/>
        </w:tabs>
        <w:ind w:firstLine="567"/>
        <w:rPr>
          <w:rFonts w:ascii="Times New Roman" w:hAnsi="Times New Roman" w:cs="Times New Roman"/>
        </w:rPr>
      </w:pPr>
      <w:r w:rsidRPr="00ED42C1">
        <w:rPr>
          <w:rFonts w:ascii="Times New Roman" w:hAnsi="Times New Roman" w:cs="Times New Roman"/>
        </w:rPr>
        <w:t>Проблемы:</w:t>
      </w:r>
    </w:p>
    <w:p w:rsidR="00A16FB0" w:rsidRPr="00ED42C1" w:rsidRDefault="00A16FB0" w:rsidP="00ED42C1">
      <w:pPr>
        <w:tabs>
          <w:tab w:val="right" w:leader="dot" w:pos="9923"/>
        </w:tabs>
        <w:ind w:firstLine="567"/>
        <w:rPr>
          <w:rFonts w:ascii="Times New Roman" w:hAnsi="Times New Roman" w:cs="Times New Roman"/>
        </w:rPr>
      </w:pPr>
      <w:r w:rsidRPr="00ED42C1">
        <w:rPr>
          <w:rFonts w:ascii="Times New Roman" w:hAnsi="Times New Roman" w:cs="Times New Roman"/>
        </w:rPr>
        <w:t>загрязнение окружающей среды, в том числе атмосферного воздуха;</w:t>
      </w:r>
    </w:p>
    <w:p w:rsidR="00A16FB0" w:rsidRPr="00ED42C1" w:rsidRDefault="00A16FB0" w:rsidP="00ED42C1">
      <w:pPr>
        <w:tabs>
          <w:tab w:val="right" w:leader="dot" w:pos="9923"/>
        </w:tabs>
        <w:ind w:firstLine="567"/>
        <w:rPr>
          <w:rFonts w:ascii="Times New Roman" w:hAnsi="Times New Roman" w:cs="Times New Roman"/>
        </w:rPr>
      </w:pPr>
      <w:r w:rsidRPr="00ED42C1">
        <w:rPr>
          <w:rFonts w:ascii="Times New Roman" w:hAnsi="Times New Roman" w:cs="Times New Roman"/>
        </w:rPr>
        <w:t>недостаточная развитость вторичной переработки отходов;</w:t>
      </w:r>
    </w:p>
    <w:p w:rsidR="00A16FB0" w:rsidRPr="00ED42C1" w:rsidRDefault="00A16FB0" w:rsidP="00ED42C1">
      <w:pPr>
        <w:tabs>
          <w:tab w:val="right" w:leader="dot" w:pos="9923"/>
        </w:tabs>
        <w:ind w:firstLine="567"/>
        <w:rPr>
          <w:rFonts w:ascii="Times New Roman" w:hAnsi="Times New Roman" w:cs="Times New Roman"/>
        </w:rPr>
      </w:pPr>
      <w:r w:rsidRPr="00ED42C1">
        <w:rPr>
          <w:rFonts w:ascii="Times New Roman" w:hAnsi="Times New Roman" w:cs="Times New Roman"/>
        </w:rPr>
        <w:t>исчерпание ресурсов существующих свалок твердых коммунальных отходов, несоответствие их состояния санитарно-эпидемиологическим и экологическим требованиям.</w:t>
      </w:r>
    </w:p>
    <w:p w:rsidR="00A16FB0" w:rsidRPr="00ED42C1" w:rsidRDefault="00A16FB0" w:rsidP="00ED42C1">
      <w:pPr>
        <w:tabs>
          <w:tab w:val="right" w:leader="dot" w:pos="9923"/>
        </w:tabs>
        <w:ind w:firstLine="567"/>
        <w:rPr>
          <w:rFonts w:ascii="Times New Roman" w:hAnsi="Times New Roman" w:cs="Times New Roman"/>
        </w:rPr>
      </w:pPr>
      <w:r w:rsidRPr="00ED42C1">
        <w:rPr>
          <w:rFonts w:ascii="Times New Roman" w:hAnsi="Times New Roman" w:cs="Times New Roman"/>
        </w:rPr>
        <w:t>Приоритетные направления:</w:t>
      </w:r>
    </w:p>
    <w:p w:rsidR="00A16FB0" w:rsidRPr="00ED42C1" w:rsidRDefault="00A16FB0" w:rsidP="00ED42C1">
      <w:pPr>
        <w:tabs>
          <w:tab w:val="right" w:leader="dot" w:pos="9923"/>
        </w:tabs>
        <w:ind w:firstLine="567"/>
        <w:rPr>
          <w:rFonts w:ascii="Times New Roman" w:hAnsi="Times New Roman" w:cs="Times New Roman"/>
        </w:rPr>
      </w:pPr>
      <w:r w:rsidRPr="00ED42C1">
        <w:rPr>
          <w:rFonts w:ascii="Times New Roman" w:hAnsi="Times New Roman" w:cs="Times New Roman"/>
        </w:rPr>
        <w:t>формирование эффективной системы управления в области охраны окружающей среды и обеспечения экологической безопасности;</w:t>
      </w:r>
    </w:p>
    <w:p w:rsidR="00A16FB0" w:rsidRPr="00ED42C1" w:rsidRDefault="00A16FB0" w:rsidP="00ED42C1">
      <w:pPr>
        <w:tabs>
          <w:tab w:val="right" w:leader="dot" w:pos="9923"/>
        </w:tabs>
        <w:ind w:firstLine="567"/>
        <w:rPr>
          <w:rFonts w:ascii="Times New Roman" w:hAnsi="Times New Roman" w:cs="Times New Roman"/>
        </w:rPr>
      </w:pPr>
      <w:r w:rsidRPr="00ED42C1">
        <w:rPr>
          <w:rFonts w:ascii="Times New Roman" w:hAnsi="Times New Roman" w:cs="Times New Roman"/>
        </w:rPr>
        <w:t>ликвидация объектов накопленного вреда окружающей среде;</w:t>
      </w:r>
    </w:p>
    <w:p w:rsidR="00A16FB0" w:rsidRPr="00ED42C1" w:rsidRDefault="00A16FB0" w:rsidP="00ED42C1">
      <w:pPr>
        <w:tabs>
          <w:tab w:val="right" w:leader="dot" w:pos="9923"/>
        </w:tabs>
        <w:ind w:firstLine="567"/>
        <w:rPr>
          <w:rFonts w:ascii="Times New Roman" w:hAnsi="Times New Roman" w:cs="Times New Roman"/>
        </w:rPr>
      </w:pPr>
      <w:r w:rsidRPr="00ED42C1">
        <w:rPr>
          <w:rFonts w:ascii="Times New Roman" w:hAnsi="Times New Roman" w:cs="Times New Roman"/>
        </w:rPr>
        <w:t>рекультивация выведенных из эксплуатации объектов размещения отходов производства и потребления;</w:t>
      </w:r>
    </w:p>
    <w:p w:rsidR="00A16FB0" w:rsidRPr="00ED42C1" w:rsidRDefault="00A16FB0"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строительство мусороперегрузочной станции в </w:t>
      </w:r>
      <w:proofErr w:type="spellStart"/>
      <w:r w:rsidRPr="00ED42C1">
        <w:rPr>
          <w:rFonts w:ascii="Times New Roman" w:hAnsi="Times New Roman" w:cs="Times New Roman"/>
        </w:rPr>
        <w:t>пгт</w:t>
      </w:r>
      <w:proofErr w:type="spellEnd"/>
      <w:r w:rsidRPr="00ED42C1">
        <w:rPr>
          <w:rFonts w:ascii="Times New Roman" w:hAnsi="Times New Roman" w:cs="Times New Roman"/>
        </w:rPr>
        <w:t xml:space="preserve">. Вурнары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w:t>
      </w:r>
    </w:p>
    <w:p w:rsidR="00A16FB0" w:rsidRPr="00ED42C1" w:rsidRDefault="00A16FB0" w:rsidP="00ED42C1">
      <w:pPr>
        <w:tabs>
          <w:tab w:val="right" w:leader="dot" w:pos="9923"/>
        </w:tabs>
        <w:ind w:firstLine="567"/>
        <w:rPr>
          <w:rFonts w:ascii="Times New Roman" w:hAnsi="Times New Roman" w:cs="Times New Roman"/>
        </w:rPr>
      </w:pPr>
      <w:r w:rsidRPr="00ED42C1">
        <w:rPr>
          <w:rFonts w:ascii="Times New Roman" w:hAnsi="Times New Roman" w:cs="Times New Roman"/>
        </w:rPr>
        <w:t>развитие индустрии утилизации отходов производства и потребления;</w:t>
      </w:r>
    </w:p>
    <w:p w:rsidR="00A16FB0" w:rsidRPr="00ED42C1" w:rsidRDefault="00A16FB0" w:rsidP="00ED42C1">
      <w:pPr>
        <w:tabs>
          <w:tab w:val="right" w:leader="dot" w:pos="9923"/>
        </w:tabs>
        <w:ind w:firstLine="567"/>
        <w:rPr>
          <w:rFonts w:ascii="Times New Roman" w:hAnsi="Times New Roman" w:cs="Times New Roman"/>
        </w:rPr>
      </w:pPr>
      <w:r w:rsidRPr="00ED42C1">
        <w:rPr>
          <w:rFonts w:ascii="Times New Roman" w:hAnsi="Times New Roman" w:cs="Times New Roman"/>
        </w:rPr>
        <w:t>обеспечение экологически безопасного обращения с отходами и снижение объема их образования;</w:t>
      </w:r>
    </w:p>
    <w:p w:rsidR="00A16FB0" w:rsidRPr="00ED42C1" w:rsidRDefault="00A16FB0" w:rsidP="00ED42C1">
      <w:pPr>
        <w:tabs>
          <w:tab w:val="right" w:leader="dot" w:pos="9923"/>
        </w:tabs>
        <w:ind w:firstLine="567"/>
        <w:rPr>
          <w:rFonts w:ascii="Times New Roman" w:hAnsi="Times New Roman" w:cs="Times New Roman"/>
        </w:rPr>
      </w:pPr>
      <w:r w:rsidRPr="00ED42C1">
        <w:rPr>
          <w:rFonts w:ascii="Times New Roman" w:hAnsi="Times New Roman" w:cs="Times New Roman"/>
        </w:rPr>
        <w:t>внедрение мер экономического стимулирования сокращения сбросов, выбросов, образования отходов и их утилизации;</w:t>
      </w:r>
    </w:p>
    <w:p w:rsidR="00A16FB0" w:rsidRPr="00ED42C1" w:rsidRDefault="00A16FB0" w:rsidP="00ED42C1">
      <w:pPr>
        <w:tabs>
          <w:tab w:val="right" w:leader="dot" w:pos="9923"/>
        </w:tabs>
        <w:ind w:firstLine="567"/>
        <w:rPr>
          <w:rFonts w:ascii="Times New Roman" w:hAnsi="Times New Roman" w:cs="Times New Roman"/>
        </w:rPr>
      </w:pPr>
      <w:r w:rsidRPr="00ED42C1">
        <w:rPr>
          <w:rFonts w:ascii="Times New Roman" w:hAnsi="Times New Roman" w:cs="Times New Roman"/>
        </w:rPr>
        <w:t>восстановление нарушенных естественных экологических систем;</w:t>
      </w:r>
    </w:p>
    <w:p w:rsidR="00A16FB0" w:rsidRPr="00ED42C1" w:rsidRDefault="00A16FB0"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создание комфортной среды обитания за счет управления качеством окружающей </w:t>
      </w:r>
      <w:r w:rsidRPr="00ED42C1">
        <w:rPr>
          <w:rFonts w:ascii="Times New Roman" w:hAnsi="Times New Roman" w:cs="Times New Roman"/>
        </w:rPr>
        <w:lastRenderedPageBreak/>
        <w:t>среды;</w:t>
      </w:r>
    </w:p>
    <w:p w:rsidR="00A16FB0" w:rsidRPr="00ED42C1" w:rsidRDefault="00A16FB0" w:rsidP="00ED42C1">
      <w:pPr>
        <w:tabs>
          <w:tab w:val="right" w:leader="dot" w:pos="9923"/>
        </w:tabs>
        <w:ind w:firstLine="567"/>
        <w:rPr>
          <w:rFonts w:ascii="Times New Roman" w:hAnsi="Times New Roman" w:cs="Times New Roman"/>
        </w:rPr>
      </w:pPr>
      <w:r w:rsidRPr="00ED42C1">
        <w:rPr>
          <w:rFonts w:ascii="Times New Roman" w:hAnsi="Times New Roman" w:cs="Times New Roman"/>
        </w:rPr>
        <w:t>формирование экологической культуры, развитие экологического образования и воспитания;</w:t>
      </w:r>
    </w:p>
    <w:p w:rsidR="00A16FB0" w:rsidRPr="00ED42C1" w:rsidRDefault="00A16FB0" w:rsidP="00ED42C1">
      <w:pPr>
        <w:tabs>
          <w:tab w:val="right" w:leader="dot" w:pos="9923"/>
        </w:tabs>
        <w:ind w:firstLine="567"/>
        <w:rPr>
          <w:rFonts w:ascii="Times New Roman" w:hAnsi="Times New Roman" w:cs="Times New Roman"/>
        </w:rPr>
      </w:pPr>
      <w:r w:rsidRPr="00ED42C1">
        <w:rPr>
          <w:rFonts w:ascii="Times New Roman" w:hAnsi="Times New Roman" w:cs="Times New Roman"/>
        </w:rPr>
        <w:t>экологическое оздоровление водных объектов;</w:t>
      </w:r>
    </w:p>
    <w:p w:rsidR="00A16FB0" w:rsidRPr="00ED42C1" w:rsidRDefault="00A16FB0" w:rsidP="00ED42C1">
      <w:pPr>
        <w:tabs>
          <w:tab w:val="right" w:leader="dot" w:pos="9923"/>
        </w:tabs>
        <w:ind w:firstLine="567"/>
        <w:rPr>
          <w:rFonts w:ascii="Times New Roman" w:hAnsi="Times New Roman" w:cs="Times New Roman"/>
        </w:rPr>
      </w:pPr>
      <w:r w:rsidRPr="00ED42C1">
        <w:rPr>
          <w:rFonts w:ascii="Times New Roman" w:hAnsi="Times New Roman" w:cs="Times New Roman"/>
        </w:rPr>
        <w:t>повышение качества питьевой воды для населения, в том числе для жителей населенных пунктов, не оборудованных современными системами централизованного водоснабжения.</w:t>
      </w:r>
    </w:p>
    <w:p w:rsidR="00A16FB0" w:rsidRPr="00ED42C1" w:rsidRDefault="00A16FB0" w:rsidP="00ED42C1">
      <w:pPr>
        <w:tabs>
          <w:tab w:val="right" w:leader="dot" w:pos="9923"/>
        </w:tabs>
        <w:ind w:firstLine="567"/>
        <w:rPr>
          <w:rFonts w:ascii="Times New Roman" w:hAnsi="Times New Roman" w:cs="Times New Roman"/>
        </w:rPr>
      </w:pPr>
      <w:r w:rsidRPr="00ED42C1">
        <w:rPr>
          <w:rFonts w:ascii="Times New Roman" w:hAnsi="Times New Roman" w:cs="Times New Roman"/>
        </w:rPr>
        <w:t>Ожидаемые результаты к 2035 году:</w:t>
      </w:r>
    </w:p>
    <w:p w:rsidR="00A16FB0" w:rsidRPr="00ED42C1" w:rsidRDefault="00A16FB0" w:rsidP="00ED42C1">
      <w:pPr>
        <w:tabs>
          <w:tab w:val="right" w:leader="dot" w:pos="9923"/>
        </w:tabs>
        <w:ind w:firstLine="567"/>
        <w:rPr>
          <w:rFonts w:ascii="Times New Roman" w:hAnsi="Times New Roman" w:cs="Times New Roman"/>
        </w:rPr>
      </w:pPr>
      <w:r w:rsidRPr="00ED42C1">
        <w:rPr>
          <w:rFonts w:ascii="Times New Roman" w:hAnsi="Times New Roman" w:cs="Times New Roman"/>
        </w:rPr>
        <w:t>уменьшение негативного воздействия на окружающую среду;</w:t>
      </w:r>
    </w:p>
    <w:p w:rsidR="00A16FB0" w:rsidRPr="00ED42C1" w:rsidRDefault="00A16FB0" w:rsidP="00ED42C1">
      <w:pPr>
        <w:tabs>
          <w:tab w:val="right" w:leader="dot" w:pos="9923"/>
        </w:tabs>
        <w:ind w:firstLine="567"/>
        <w:rPr>
          <w:rFonts w:ascii="Times New Roman" w:hAnsi="Times New Roman" w:cs="Times New Roman"/>
        </w:rPr>
      </w:pPr>
      <w:r w:rsidRPr="00ED42C1">
        <w:rPr>
          <w:rFonts w:ascii="Times New Roman" w:hAnsi="Times New Roman" w:cs="Times New Roman"/>
        </w:rPr>
        <w:t>возврат в хозяйственный оборот восстановленных земель, нарушенных в результате эксплуатации свалок;</w:t>
      </w:r>
    </w:p>
    <w:p w:rsidR="00A16FB0" w:rsidRPr="00ED42C1" w:rsidRDefault="00A16FB0"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сокращение расстояния до места приема твердых коммунальных отходов за счет создания в </w:t>
      </w:r>
      <w:r w:rsidR="00D125F7">
        <w:rPr>
          <w:rFonts w:ascii="Times New Roman" w:hAnsi="Times New Roman" w:cs="Times New Roman"/>
        </w:rPr>
        <w:t>округе</w:t>
      </w:r>
      <w:r w:rsidRPr="00ED42C1">
        <w:rPr>
          <w:rFonts w:ascii="Times New Roman" w:hAnsi="Times New Roman" w:cs="Times New Roman"/>
        </w:rPr>
        <w:t xml:space="preserve"> мусороперегрузочной станции;</w:t>
      </w:r>
    </w:p>
    <w:p w:rsidR="00A16FB0" w:rsidRPr="00ED42C1" w:rsidRDefault="00A16FB0" w:rsidP="00ED42C1">
      <w:pPr>
        <w:tabs>
          <w:tab w:val="right" w:leader="dot" w:pos="9923"/>
        </w:tabs>
        <w:ind w:firstLine="567"/>
        <w:rPr>
          <w:rFonts w:ascii="Times New Roman" w:hAnsi="Times New Roman" w:cs="Times New Roman"/>
        </w:rPr>
      </w:pPr>
      <w:r w:rsidRPr="00ED42C1">
        <w:rPr>
          <w:rFonts w:ascii="Times New Roman" w:hAnsi="Times New Roman" w:cs="Times New Roman"/>
        </w:rPr>
        <w:t>ежегодное снижение объемов захоронения твердых коммунальных отходов и увеличение объемов их переработки.</w:t>
      </w:r>
    </w:p>
    <w:p w:rsidR="00A16FB0" w:rsidRPr="00ED42C1" w:rsidRDefault="00A16FB0"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55" w:name="_Toc1735085"/>
      <w:bookmarkStart w:id="56" w:name="sub_240"/>
      <w:r w:rsidRPr="00ED42C1">
        <w:rPr>
          <w:rFonts w:ascii="Times New Roman" w:hAnsi="Times New Roman" w:cs="Times New Roman"/>
          <w:color w:val="auto"/>
        </w:rPr>
        <w:t xml:space="preserve">Цель 4. Развитие человеческого капитала и социальной сферы </w:t>
      </w:r>
      <w:proofErr w:type="spellStart"/>
      <w:r w:rsidRPr="00ED42C1">
        <w:rPr>
          <w:rFonts w:ascii="Times New Roman" w:hAnsi="Times New Roman" w:cs="Times New Roman"/>
          <w:color w:val="auto"/>
        </w:rPr>
        <w:t>в</w:t>
      </w:r>
      <w:r w:rsidR="00D7605B" w:rsidRPr="00ED42C1">
        <w:rPr>
          <w:rFonts w:ascii="Times New Roman" w:hAnsi="Times New Roman" w:cs="Times New Roman"/>
          <w:color w:val="auto"/>
        </w:rPr>
        <w:t>Вурнарском</w:t>
      </w:r>
      <w:r w:rsidR="003D3FF9" w:rsidRPr="00ED42C1">
        <w:rPr>
          <w:rFonts w:ascii="Times New Roman" w:hAnsi="Times New Roman" w:cs="Times New Roman"/>
          <w:color w:val="auto"/>
        </w:rPr>
        <w:t>муниципальном</w:t>
      </w:r>
      <w:proofErr w:type="spellEnd"/>
      <w:r w:rsidR="003D3FF9" w:rsidRPr="00ED42C1">
        <w:rPr>
          <w:rFonts w:ascii="Times New Roman" w:hAnsi="Times New Roman" w:cs="Times New Roman"/>
          <w:color w:val="auto"/>
        </w:rPr>
        <w:t xml:space="preserve"> округе</w:t>
      </w:r>
      <w:r w:rsidRPr="00ED42C1">
        <w:rPr>
          <w:rFonts w:ascii="Times New Roman" w:hAnsi="Times New Roman" w:cs="Times New Roman"/>
          <w:color w:val="auto"/>
        </w:rPr>
        <w:t xml:space="preserve"> Чувашской Республике. Повышение уровня и качества жизни населения</w:t>
      </w:r>
      <w:bookmarkEnd w:id="55"/>
    </w:p>
    <w:bookmarkEnd w:id="56"/>
    <w:p w:rsidR="00C65BF9" w:rsidRPr="00ED42C1" w:rsidRDefault="00C65BF9" w:rsidP="00ED42C1">
      <w:pPr>
        <w:pStyle w:val="ConsPlusNormal"/>
        <w:tabs>
          <w:tab w:val="right" w:leader="dot" w:pos="9923"/>
        </w:tabs>
        <w:ind w:firstLine="567"/>
        <w:jc w:val="both"/>
        <w:rPr>
          <w:rFonts w:ascii="Times New Roman" w:hAnsi="Times New Roman" w:cs="Times New Roman"/>
          <w:sz w:val="24"/>
          <w:szCs w:val="24"/>
        </w:rPr>
      </w:pPr>
    </w:p>
    <w:p w:rsidR="001376B7" w:rsidRPr="00ED42C1" w:rsidRDefault="001376B7"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От человеческого капитала зависит уровень развития бизнеса, способствующего формированию высоких доходов населения и повышению качества жизни населения.</w:t>
      </w:r>
    </w:p>
    <w:p w:rsidR="001376B7" w:rsidRPr="00ED42C1" w:rsidRDefault="001376B7"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Наличие достаточного количества рабочих мест, условий для комфортного проживания, отдыха и восстановления здоровья будет способствовать тому, что молодежь будет работать </w:t>
      </w:r>
      <w:proofErr w:type="spellStart"/>
      <w:r w:rsidRPr="00ED42C1">
        <w:rPr>
          <w:rFonts w:ascii="Times New Roman" w:hAnsi="Times New Roman" w:cs="Times New Roman"/>
          <w:sz w:val="24"/>
          <w:szCs w:val="24"/>
        </w:rPr>
        <w:t>в</w:t>
      </w:r>
      <w:r w:rsidR="003D3FF9" w:rsidRPr="00ED42C1">
        <w:rPr>
          <w:rFonts w:ascii="Times New Roman" w:hAnsi="Times New Roman" w:cs="Times New Roman"/>
          <w:sz w:val="24"/>
          <w:szCs w:val="24"/>
        </w:rPr>
        <w:t>Вурнарском</w:t>
      </w:r>
      <w:proofErr w:type="spellEnd"/>
      <w:r w:rsidR="003D3FF9" w:rsidRPr="00ED42C1">
        <w:rPr>
          <w:rFonts w:ascii="Times New Roman" w:hAnsi="Times New Roman" w:cs="Times New Roman"/>
          <w:sz w:val="24"/>
          <w:szCs w:val="24"/>
        </w:rPr>
        <w:t xml:space="preserve"> муниципальном округе</w:t>
      </w:r>
      <w:r w:rsidRPr="00ED42C1">
        <w:rPr>
          <w:rFonts w:ascii="Times New Roman" w:hAnsi="Times New Roman" w:cs="Times New Roman"/>
          <w:sz w:val="24"/>
          <w:szCs w:val="24"/>
        </w:rPr>
        <w:t>.</w:t>
      </w: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57" w:name="_Toc1735086"/>
      <w:bookmarkStart w:id="58" w:name="sub_241"/>
      <w:r w:rsidRPr="00ED42C1">
        <w:rPr>
          <w:rFonts w:ascii="Times New Roman" w:hAnsi="Times New Roman" w:cs="Times New Roman"/>
          <w:color w:val="auto"/>
        </w:rPr>
        <w:t>Задача 4.1. Демографическое развитие, улучшение здоровья населения и поддержание его долголетней активной жизни</w:t>
      </w:r>
      <w:bookmarkEnd w:id="57"/>
    </w:p>
    <w:bookmarkEnd w:id="58"/>
    <w:p w:rsidR="005C6B66" w:rsidRPr="00ED42C1" w:rsidRDefault="005C6B66" w:rsidP="00ED42C1">
      <w:pPr>
        <w:tabs>
          <w:tab w:val="right" w:leader="dot" w:pos="9923"/>
        </w:tabs>
        <w:ind w:firstLine="567"/>
        <w:rPr>
          <w:rFonts w:ascii="Times New Roman" w:hAnsi="Times New Roman" w:cs="Times New Roman"/>
        </w:rPr>
      </w:pP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Целевое видение к 2035 году</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К 2035 году планируется повышение рождаемости, снижение смертности, увеличение продолжительности жизни населения на основе внедрения новых медицинских технологий, повышения качества и доступности медицинской помощи, </w:t>
      </w:r>
      <w:proofErr w:type="spellStart"/>
      <w:r w:rsidRPr="00ED42C1">
        <w:rPr>
          <w:rFonts w:ascii="Times New Roman" w:hAnsi="Times New Roman" w:cs="Times New Roman"/>
          <w:sz w:val="24"/>
          <w:szCs w:val="24"/>
        </w:rPr>
        <w:t>пациентоориентированной</w:t>
      </w:r>
      <w:proofErr w:type="spellEnd"/>
      <w:r w:rsidRPr="00ED42C1">
        <w:rPr>
          <w:rFonts w:ascii="Times New Roman" w:hAnsi="Times New Roman" w:cs="Times New Roman"/>
          <w:sz w:val="24"/>
          <w:szCs w:val="24"/>
        </w:rPr>
        <w:t xml:space="preserve"> медицины, способствующей улучшению состояния здоровья населения.</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Решение задачи предусматривает:</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стабилизацию демографической ситуации в </w:t>
      </w:r>
      <w:r w:rsidR="005369E5" w:rsidRPr="00ED42C1">
        <w:rPr>
          <w:rFonts w:ascii="Times New Roman" w:hAnsi="Times New Roman" w:cs="Times New Roman"/>
          <w:sz w:val="24"/>
          <w:szCs w:val="24"/>
        </w:rPr>
        <w:t>округ</w:t>
      </w:r>
      <w:r w:rsidRPr="00ED42C1">
        <w:rPr>
          <w:rFonts w:ascii="Times New Roman" w:hAnsi="Times New Roman" w:cs="Times New Roman"/>
          <w:sz w:val="24"/>
          <w:szCs w:val="24"/>
        </w:rPr>
        <w:t>е, реализацию мер по повышению рождаемости населения, снижению смертности в трудоспособном возрасте;</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увеличение роли профилактики заболеваний и формирование здорового образа жизни;</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укрепление института семьи, создание равных возможностей для полноценного развития детей;</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создание условий для совмещения родителями воспитания детей с трудовой занятостью;</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формирование системы мотивации граждан к здоровому образу жизни, включая здоровое питание и отказ от вредных привычек.</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Проблемы:</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сокращение численности граждан трудоспособного возраста и увеличение доли пожилого населения;</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изношенность медицинского оборудования медицинских организаций;</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неполное соответствие ресурсной оснащенности ряда медицинских организаций требованиям порядков оказания медицинской помощи;</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высокая смертность населения от неинфекционных заболеваний, в том числе в </w:t>
      </w:r>
      <w:r w:rsidRPr="00ED42C1">
        <w:rPr>
          <w:rFonts w:ascii="Times New Roman" w:hAnsi="Times New Roman" w:cs="Times New Roman"/>
          <w:sz w:val="24"/>
          <w:szCs w:val="24"/>
        </w:rPr>
        <w:lastRenderedPageBreak/>
        <w:t>трудоспособном возрасте;</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высокая изношенность объектов медицинской инфраструктуры, не отвечающих современным технологическим стандартам и правилам, в том числе санитарным</w:t>
      </w:r>
      <w:r w:rsidR="00950F22" w:rsidRPr="00ED42C1">
        <w:rPr>
          <w:rFonts w:ascii="Times New Roman" w:hAnsi="Times New Roman" w:cs="Times New Roman"/>
          <w:sz w:val="24"/>
          <w:szCs w:val="24"/>
        </w:rPr>
        <w:t>.</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Приоритетные направления:</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повышение уровня рождаемости путем предоставления мер поддержки семьям с детьми, в том числе многодетным семьям;</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поддержка молодых и многодетных семей, создание дополнительных стимулов для рождения второго и третьего ребенка, в том числе:</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организация отдыха и оздоровления детей;</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укрепление материально-технической базы дошкольных  групп при общеобразовательных учреждениях;</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подключение </w:t>
      </w:r>
      <w:proofErr w:type="spellStart"/>
      <w:r w:rsidRPr="00ED42C1">
        <w:rPr>
          <w:rFonts w:ascii="Times New Roman" w:hAnsi="Times New Roman" w:cs="Times New Roman"/>
          <w:sz w:val="24"/>
          <w:szCs w:val="24"/>
        </w:rPr>
        <w:t>ФАПов</w:t>
      </w:r>
      <w:proofErr w:type="spellEnd"/>
      <w:r w:rsidRPr="00ED42C1">
        <w:rPr>
          <w:rFonts w:ascii="Times New Roman" w:hAnsi="Times New Roman" w:cs="Times New Roman"/>
          <w:sz w:val="24"/>
          <w:szCs w:val="24"/>
        </w:rPr>
        <w:t xml:space="preserve"> в населенных пунктах с численностью населения более 300 человек к сети "Интернет" и оснащение их необходимым телемедицинским оборудованием в соответствии с утвержденными стандартами оснащения медицинских организаций.</w:t>
      </w:r>
    </w:p>
    <w:p w:rsidR="002A6BCD" w:rsidRPr="00ED42C1" w:rsidRDefault="00E17F30"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 xml:space="preserve">Ожидаемые результаты </w:t>
      </w:r>
      <w:r w:rsidR="002A6BCD" w:rsidRPr="00ED42C1">
        <w:rPr>
          <w:rFonts w:ascii="Times New Roman" w:hAnsi="Times New Roman" w:cs="Times New Roman"/>
          <w:sz w:val="24"/>
          <w:szCs w:val="24"/>
          <w:u w:val="single"/>
        </w:rPr>
        <w:t>к 2035 году:</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повышение коэффициента рождаемости до 11,</w:t>
      </w:r>
      <w:r w:rsidR="00E12622" w:rsidRPr="00ED42C1">
        <w:rPr>
          <w:rFonts w:ascii="Times New Roman" w:hAnsi="Times New Roman" w:cs="Times New Roman"/>
          <w:sz w:val="24"/>
          <w:szCs w:val="24"/>
        </w:rPr>
        <w:t>8</w:t>
      </w:r>
      <w:r w:rsidRPr="00ED42C1">
        <w:rPr>
          <w:rFonts w:ascii="Times New Roman" w:hAnsi="Times New Roman" w:cs="Times New Roman"/>
          <w:sz w:val="24"/>
          <w:szCs w:val="24"/>
        </w:rPr>
        <w:t xml:space="preserve"> на 1 тыс. </w:t>
      </w:r>
      <w:proofErr w:type="gramStart"/>
      <w:r w:rsidRPr="00ED42C1">
        <w:rPr>
          <w:rFonts w:ascii="Times New Roman" w:hAnsi="Times New Roman" w:cs="Times New Roman"/>
          <w:sz w:val="24"/>
          <w:szCs w:val="24"/>
        </w:rPr>
        <w:t>родившихся</w:t>
      </w:r>
      <w:proofErr w:type="gramEnd"/>
      <w:r w:rsidRPr="00ED42C1">
        <w:rPr>
          <w:rFonts w:ascii="Times New Roman" w:hAnsi="Times New Roman" w:cs="Times New Roman"/>
          <w:sz w:val="24"/>
          <w:szCs w:val="24"/>
        </w:rPr>
        <w:t xml:space="preserve"> живыми;</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снижение коэффициента смертности до </w:t>
      </w:r>
      <w:r w:rsidR="006D4443" w:rsidRPr="00ED42C1">
        <w:rPr>
          <w:rFonts w:ascii="Times New Roman" w:hAnsi="Times New Roman" w:cs="Times New Roman"/>
          <w:sz w:val="24"/>
          <w:szCs w:val="24"/>
        </w:rPr>
        <w:t>16,5</w:t>
      </w:r>
      <w:r w:rsidRPr="00ED42C1">
        <w:rPr>
          <w:rFonts w:ascii="Times New Roman" w:hAnsi="Times New Roman" w:cs="Times New Roman"/>
          <w:sz w:val="24"/>
          <w:szCs w:val="24"/>
        </w:rPr>
        <w:t xml:space="preserve"> на 1 тыс. человек населения;</w:t>
      </w:r>
    </w:p>
    <w:p w:rsidR="002A6BCD" w:rsidRPr="00ED42C1" w:rsidRDefault="00BD2E2A"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отсутствие </w:t>
      </w:r>
      <w:r w:rsidR="002A6BCD" w:rsidRPr="00ED42C1">
        <w:rPr>
          <w:rFonts w:ascii="Times New Roman" w:hAnsi="Times New Roman" w:cs="Times New Roman"/>
          <w:sz w:val="24"/>
          <w:szCs w:val="24"/>
        </w:rPr>
        <w:t xml:space="preserve"> младенческой смертности.</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Реализация приоритетных проектов в рамках национальной программы демографического развития, предусматривающих решение следующих задач:</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создание условий для осуществления трудовой деятельности женщинами, имеющими детей, включая достижение 100-процентной доступности дошкольного образования для детей в возрасте до трех лет;</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реализация программы системной поддержки и повышения качества жизни граждан старшего поколения;</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Достижение целевых показателей в 2024 году:</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увеличение ожидаемой продолжительности здоровой жизни до </w:t>
      </w:r>
      <w:r w:rsidR="00BD2E2A" w:rsidRPr="00ED42C1">
        <w:rPr>
          <w:rFonts w:ascii="Times New Roman" w:hAnsi="Times New Roman" w:cs="Times New Roman"/>
          <w:sz w:val="24"/>
          <w:szCs w:val="24"/>
        </w:rPr>
        <w:t>80</w:t>
      </w:r>
      <w:r w:rsidRPr="00ED42C1">
        <w:rPr>
          <w:rFonts w:ascii="Times New Roman" w:hAnsi="Times New Roman" w:cs="Times New Roman"/>
          <w:sz w:val="24"/>
          <w:szCs w:val="24"/>
        </w:rPr>
        <w:t xml:space="preserve"> лет;</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увеличение доли граждан, ведущих здоровый образ жизни, а также увеличение до 55 процентов доли граждан, систематически занимающихся физической культурой и спортом.</w:t>
      </w:r>
    </w:p>
    <w:p w:rsidR="005C6B66" w:rsidRPr="00ED42C1" w:rsidRDefault="005C6B66"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59" w:name="_Toc1735087"/>
      <w:bookmarkStart w:id="60" w:name="sub_2442"/>
      <w:r w:rsidRPr="00ED42C1">
        <w:rPr>
          <w:rFonts w:ascii="Times New Roman" w:hAnsi="Times New Roman" w:cs="Times New Roman"/>
          <w:color w:val="auto"/>
        </w:rPr>
        <w:t>Задача 4.2. Совершенствование сферы потребления и повышение качества жизни населения</w:t>
      </w:r>
      <w:bookmarkEnd w:id="59"/>
    </w:p>
    <w:bookmarkEnd w:id="60"/>
    <w:p w:rsidR="001D1CA1" w:rsidRPr="00ED42C1" w:rsidRDefault="001D1CA1"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Целевое видение к 2035 году</w:t>
      </w:r>
    </w:p>
    <w:p w:rsidR="001D1CA1" w:rsidRPr="00ED42C1" w:rsidRDefault="001D1C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Переход к наукоемкой экономике, высокий уровень производительности труда должны стать основополагающими в обеспечении устойчивого экономического роста и повышении доходов населения, формировании новой модели сферы потребления, основанной на инновациях и передовых технологиях.</w:t>
      </w:r>
    </w:p>
    <w:p w:rsidR="001D1CA1" w:rsidRPr="00ED42C1" w:rsidRDefault="001D1C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В перспективе развитие экономики Вурнарского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создание и модернизация новых рабочих мест (включая высокопроизводительные рабочие места), а также реализация приоритетных направлений социальной политики в части повышения заработной платы в бюджетной сфере, поддержка малообеспеченных слоев населения обеспечат рост доходов населения Вурнарского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Чувашской Республики.</w:t>
      </w:r>
    </w:p>
    <w:p w:rsidR="001D1CA1" w:rsidRPr="00ED42C1" w:rsidRDefault="001D1C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К 2035 году способность человека генерировать и воплощать идеи станет важнейшим капиталом. Появятся новые виды услуг, позволяющие приумножать знания, способности, творческий потенциал человека. Будут внедряться новые коммуникации (инновационные технологии и виды техники - телепортация, компьютеры нового поколения, роботы, 5D-принтеры, "умный дом" и т.д.), которые повысят качество жизни.</w:t>
      </w:r>
    </w:p>
    <w:p w:rsidR="001D1CA1" w:rsidRPr="00ED42C1" w:rsidRDefault="001D1C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lastRenderedPageBreak/>
        <w:t>Все сферы потребления, вплоть до рыночной и мобильной торговли, охватит система безналичной оплаты. Наибольший охват будет наблюдаться в торговле, основанной на информационных и мультимедийных технологиях, особенно после появления в сети "Интернет" нового поколения цифровых платежных систем, которые делают возможным повсеместное использование функции "нажми на кнопку и заплати". Сеть "Интернет" позволит сформироваться рынку потенциальных покупателей и продавцов, месту демонстрации товаров и объявления цен при наличии возможности обсуждать условия потенциальных сделок, который вырастет в эффективный, мобильный и глобальный массовый рынок при параллельном быстром росте электронной торговли в целом.</w:t>
      </w:r>
    </w:p>
    <w:p w:rsidR="001D1CA1" w:rsidRPr="00ED42C1" w:rsidRDefault="001D1CA1"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Проблемы:</w:t>
      </w:r>
    </w:p>
    <w:p w:rsidR="001D1CA1" w:rsidRPr="00ED42C1" w:rsidRDefault="001D1C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сохраняющаяся значительная дифференциация населения по доходам и заработной плате в различных сферах деятельности;</w:t>
      </w:r>
    </w:p>
    <w:p w:rsidR="001D1CA1" w:rsidRPr="00ED42C1" w:rsidRDefault="001D1C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уязвимые позиции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по уровню оплаты труда;</w:t>
      </w:r>
    </w:p>
    <w:p w:rsidR="001D1CA1" w:rsidRPr="00ED42C1" w:rsidRDefault="001D1C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несовершенство законодательной базы, регулирующей вопросы организации мобильной, рыночной, электронной торговли, использования </w:t>
      </w:r>
      <w:proofErr w:type="spellStart"/>
      <w:r w:rsidRPr="00ED42C1">
        <w:rPr>
          <w:rFonts w:ascii="Times New Roman" w:hAnsi="Times New Roman" w:cs="Times New Roman"/>
          <w:sz w:val="24"/>
          <w:szCs w:val="24"/>
        </w:rPr>
        <w:t>криптовалют</w:t>
      </w:r>
      <w:proofErr w:type="spellEnd"/>
      <w:r w:rsidRPr="00ED42C1">
        <w:rPr>
          <w:rFonts w:ascii="Times New Roman" w:hAnsi="Times New Roman" w:cs="Times New Roman"/>
          <w:sz w:val="24"/>
          <w:szCs w:val="24"/>
        </w:rPr>
        <w:t>;</w:t>
      </w:r>
    </w:p>
    <w:p w:rsidR="001D1CA1" w:rsidRPr="00ED42C1" w:rsidRDefault="001D1C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низкий уровень формирования потребности в инновациях и спроса на новые продукты и услуги на уровне потребителя и бизнеса;</w:t>
      </w:r>
    </w:p>
    <w:p w:rsidR="001D1CA1" w:rsidRPr="00ED42C1" w:rsidRDefault="001D1C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недостаток кадров необходимой квалификации, способных обеспечить развитие инновационной сферы обслуживания населения.</w:t>
      </w:r>
    </w:p>
    <w:p w:rsidR="001D1CA1" w:rsidRPr="00ED42C1" w:rsidRDefault="001D1CA1"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Приоритетные направления:</w:t>
      </w:r>
    </w:p>
    <w:p w:rsidR="001D1CA1" w:rsidRPr="00ED42C1" w:rsidRDefault="001D1C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повышение доходов трудоспособных малообеспеченных граждан, получающих социальную поддержку, за счет перевода их на </w:t>
      </w:r>
      <w:proofErr w:type="spellStart"/>
      <w:r w:rsidRPr="00ED42C1">
        <w:rPr>
          <w:rFonts w:ascii="Times New Roman" w:hAnsi="Times New Roman" w:cs="Times New Roman"/>
          <w:sz w:val="24"/>
          <w:szCs w:val="24"/>
        </w:rPr>
        <w:t>самообеспечение</w:t>
      </w:r>
      <w:proofErr w:type="spellEnd"/>
      <w:r w:rsidRPr="00ED42C1">
        <w:rPr>
          <w:rFonts w:ascii="Times New Roman" w:hAnsi="Times New Roman" w:cs="Times New Roman"/>
          <w:sz w:val="24"/>
          <w:szCs w:val="24"/>
        </w:rPr>
        <w:t xml:space="preserve"> в результате получения профессиональных навыков, переобучения, трудоустройства через службу занятости, участия в общественных работах;</w:t>
      </w:r>
    </w:p>
    <w:p w:rsidR="001D1CA1" w:rsidRPr="00ED42C1" w:rsidRDefault="001D1C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реализация инвестиционных проектов, способствующих расширению действующих производств, внедрению новых производственных технологий, созданию высокопроизводительных рабочих мест;</w:t>
      </w:r>
    </w:p>
    <w:p w:rsidR="001D1CA1" w:rsidRPr="00ED42C1" w:rsidRDefault="001D1C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повышение доступности для всех слоев населения продуктов питания, расширение сети объектов потребительского рынка с экологически чистой и безопасной продукцией;</w:t>
      </w:r>
    </w:p>
    <w:p w:rsidR="001D1CA1" w:rsidRPr="00ED42C1" w:rsidRDefault="001D1C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переход от "общества производителей" к "сервисному обществу", где главным производителем является сфера услуг;</w:t>
      </w:r>
    </w:p>
    <w:p w:rsidR="001D1CA1" w:rsidRPr="00ED42C1" w:rsidRDefault="001D1C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повышение профессионализма специалистов сферы потребительского рынка и услуг;</w:t>
      </w:r>
    </w:p>
    <w:p w:rsidR="001D1CA1" w:rsidRPr="00ED42C1" w:rsidRDefault="001D1C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развитие новых видов услуг, ориентированных на спрос (на индивидуальные заказы потребителей), и торговли через тренинг "эмоции и ощущения";</w:t>
      </w:r>
    </w:p>
    <w:p w:rsidR="001D1CA1" w:rsidRPr="00ED42C1" w:rsidRDefault="001D1C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открытие "магазинов будущего", основанных на передовых технологиях (</w:t>
      </w:r>
      <w:proofErr w:type="spellStart"/>
      <w:r w:rsidRPr="00ED42C1">
        <w:rPr>
          <w:rFonts w:ascii="Times New Roman" w:hAnsi="Times New Roman" w:cs="Times New Roman"/>
          <w:sz w:val="24"/>
          <w:szCs w:val="24"/>
        </w:rPr>
        <w:t>нанометки</w:t>
      </w:r>
      <w:proofErr w:type="spellEnd"/>
      <w:r w:rsidRPr="00ED42C1">
        <w:rPr>
          <w:rFonts w:ascii="Times New Roman" w:hAnsi="Times New Roman" w:cs="Times New Roman"/>
          <w:sz w:val="24"/>
          <w:szCs w:val="24"/>
        </w:rPr>
        <w:t xml:space="preserve">, </w:t>
      </w:r>
      <w:proofErr w:type="spellStart"/>
      <w:r w:rsidRPr="00ED42C1">
        <w:rPr>
          <w:rFonts w:ascii="Times New Roman" w:hAnsi="Times New Roman" w:cs="Times New Roman"/>
          <w:sz w:val="24"/>
          <w:szCs w:val="24"/>
        </w:rPr>
        <w:t>наноупаковки</w:t>
      </w:r>
      <w:proofErr w:type="spellEnd"/>
      <w:r w:rsidRPr="00ED42C1">
        <w:rPr>
          <w:rFonts w:ascii="Times New Roman" w:hAnsi="Times New Roman" w:cs="Times New Roman"/>
          <w:sz w:val="24"/>
          <w:szCs w:val="24"/>
        </w:rPr>
        <w:t xml:space="preserve">; оптическое распознавание продуктов; мобильный шопинг; </w:t>
      </w:r>
      <w:proofErr w:type="spellStart"/>
      <w:r w:rsidRPr="00ED42C1">
        <w:rPr>
          <w:rFonts w:ascii="Times New Roman" w:hAnsi="Times New Roman" w:cs="Times New Roman"/>
          <w:sz w:val="24"/>
          <w:szCs w:val="24"/>
        </w:rPr>
        <w:t>play-stations</w:t>
      </w:r>
      <w:proofErr w:type="spellEnd"/>
      <w:r w:rsidRPr="00ED42C1">
        <w:rPr>
          <w:rFonts w:ascii="Times New Roman" w:hAnsi="Times New Roman" w:cs="Times New Roman"/>
          <w:sz w:val="24"/>
          <w:szCs w:val="24"/>
        </w:rPr>
        <w:t xml:space="preserve">: терминалы оплаты без кассира), которые обеспечат поступательное развитие розничной торговли в целом. В "магазинах будущего" одним из нововведений будет применение радиочастотной идентификации продуктов (сокращенно RFID - </w:t>
      </w:r>
      <w:proofErr w:type="spellStart"/>
      <w:r w:rsidRPr="00ED42C1">
        <w:rPr>
          <w:rFonts w:ascii="Times New Roman" w:hAnsi="Times New Roman" w:cs="Times New Roman"/>
          <w:sz w:val="24"/>
          <w:szCs w:val="24"/>
        </w:rPr>
        <w:t>RadioFrequencyIDentification</w:t>
      </w:r>
      <w:proofErr w:type="spellEnd"/>
      <w:r w:rsidRPr="00ED42C1">
        <w:rPr>
          <w:rFonts w:ascii="Times New Roman" w:hAnsi="Times New Roman" w:cs="Times New Roman"/>
          <w:sz w:val="24"/>
          <w:szCs w:val="24"/>
        </w:rPr>
        <w:t>);</w:t>
      </w:r>
    </w:p>
    <w:p w:rsidR="001D1CA1" w:rsidRPr="00ED42C1" w:rsidRDefault="001D1C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формирование новой модели потребления, основанной на инновационной трансформации системы обслуживания, развитии инноваций и IT-технологий, в том числе на использовании робототехники, электронного технологического оборудования и др.</w:t>
      </w:r>
    </w:p>
    <w:p w:rsidR="001D1CA1" w:rsidRPr="00ED42C1" w:rsidRDefault="001D1CA1"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Ожидаемые результаты к 2035 году:</w:t>
      </w:r>
    </w:p>
    <w:p w:rsidR="001D1CA1" w:rsidRPr="00ED42C1" w:rsidRDefault="006B4B17"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Оборот розничной торговли по организациям, не относящимся к субъектам малого предпринимательства – </w:t>
      </w:r>
      <w:r w:rsidR="00D461E8">
        <w:rPr>
          <w:rFonts w:ascii="Times New Roman" w:hAnsi="Times New Roman" w:cs="Times New Roman"/>
          <w:sz w:val="24"/>
          <w:szCs w:val="24"/>
        </w:rPr>
        <w:t>2220</w:t>
      </w:r>
      <w:r w:rsidRPr="00ED42C1">
        <w:rPr>
          <w:rFonts w:ascii="Times New Roman" w:hAnsi="Times New Roman" w:cs="Times New Roman"/>
          <w:sz w:val="24"/>
          <w:szCs w:val="24"/>
        </w:rPr>
        <w:t xml:space="preserve"> млн. рублей</w:t>
      </w:r>
      <w:r w:rsidR="001D1CA1" w:rsidRPr="00ED42C1">
        <w:rPr>
          <w:rFonts w:ascii="Times New Roman" w:hAnsi="Times New Roman" w:cs="Times New Roman"/>
          <w:sz w:val="24"/>
          <w:szCs w:val="24"/>
        </w:rPr>
        <w:t>;</w:t>
      </w:r>
    </w:p>
    <w:p w:rsidR="006B4B17" w:rsidRPr="00ED42C1" w:rsidRDefault="006B4B17" w:rsidP="00ED42C1">
      <w:pPr>
        <w:tabs>
          <w:tab w:val="right" w:leader="dot" w:pos="9923"/>
        </w:tabs>
        <w:spacing w:line="276" w:lineRule="auto"/>
        <w:ind w:firstLine="567"/>
        <w:rPr>
          <w:rFonts w:ascii="Times New Roman" w:hAnsi="Times New Roman" w:cs="Times New Roman"/>
          <w:lang w:eastAsia="en-US"/>
        </w:rPr>
      </w:pPr>
      <w:r w:rsidRPr="00ED42C1">
        <w:rPr>
          <w:rFonts w:ascii="Times New Roman" w:hAnsi="Times New Roman" w:cs="Times New Roman"/>
          <w:lang w:eastAsia="en-US"/>
        </w:rPr>
        <w:t xml:space="preserve">Обеспеченность населения: </w:t>
      </w:r>
    </w:p>
    <w:p w:rsidR="001D1CA1" w:rsidRPr="00ED42C1" w:rsidRDefault="006B4B17"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площадью стационарных торговых объектов на 1000 жителей – 680 м. </w:t>
      </w:r>
      <w:proofErr w:type="spellStart"/>
      <w:r w:rsidRPr="00ED42C1">
        <w:rPr>
          <w:rFonts w:ascii="Times New Roman" w:hAnsi="Times New Roman" w:cs="Times New Roman"/>
          <w:sz w:val="24"/>
          <w:szCs w:val="24"/>
        </w:rPr>
        <w:t>кв</w:t>
      </w:r>
      <w:proofErr w:type="spellEnd"/>
      <w:r w:rsidR="001D1CA1" w:rsidRPr="00ED42C1">
        <w:rPr>
          <w:rFonts w:ascii="Times New Roman" w:hAnsi="Times New Roman" w:cs="Times New Roman"/>
          <w:sz w:val="24"/>
          <w:szCs w:val="24"/>
        </w:rPr>
        <w:t>;</w:t>
      </w:r>
    </w:p>
    <w:p w:rsidR="001D1CA1" w:rsidRPr="00ED42C1" w:rsidRDefault="006B4B17"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площадью нестационарных торговых объектов на 1000 жителей – 4,2 единицы</w:t>
      </w:r>
      <w:r w:rsidR="001D1CA1" w:rsidRPr="00ED42C1">
        <w:rPr>
          <w:rFonts w:ascii="Times New Roman" w:hAnsi="Times New Roman" w:cs="Times New Roman"/>
          <w:sz w:val="24"/>
          <w:szCs w:val="24"/>
        </w:rPr>
        <w:t>;</w:t>
      </w:r>
    </w:p>
    <w:p w:rsidR="00465556" w:rsidRPr="00ED42C1" w:rsidRDefault="00865D56" w:rsidP="00ED42C1">
      <w:pPr>
        <w:pStyle w:val="ConsPlusNormal"/>
        <w:tabs>
          <w:tab w:val="right" w:leader="dot" w:pos="9923"/>
        </w:tabs>
        <w:ind w:firstLine="567"/>
        <w:jc w:val="both"/>
        <w:rPr>
          <w:rFonts w:ascii="Times New Roman" w:hAnsi="Times New Roman" w:cs="Times New Roman"/>
          <w:sz w:val="24"/>
          <w:szCs w:val="24"/>
        </w:rPr>
      </w:pPr>
      <w:r>
        <w:rPr>
          <w:rFonts w:ascii="Times New Roman" w:hAnsi="Times New Roman" w:cs="Times New Roman"/>
          <w:sz w:val="24"/>
          <w:szCs w:val="24"/>
        </w:rPr>
        <w:t>с</w:t>
      </w:r>
      <w:r w:rsidR="00465556" w:rsidRPr="00ED42C1">
        <w:rPr>
          <w:rFonts w:ascii="Times New Roman" w:hAnsi="Times New Roman" w:cs="Times New Roman"/>
          <w:sz w:val="24"/>
          <w:szCs w:val="24"/>
        </w:rPr>
        <w:t>оздание новых рабочих мест на объектах потребительского рынка – 12 единиц;</w:t>
      </w:r>
    </w:p>
    <w:p w:rsidR="00465556" w:rsidRDefault="00865D56" w:rsidP="00ED42C1">
      <w:pPr>
        <w:tabs>
          <w:tab w:val="right" w:leader="dot" w:pos="9923"/>
        </w:tabs>
        <w:ind w:firstLine="567"/>
        <w:rPr>
          <w:rFonts w:ascii="Times New Roman" w:hAnsi="Times New Roman" w:cs="Times New Roman"/>
        </w:rPr>
      </w:pPr>
      <w:r>
        <w:rPr>
          <w:rFonts w:ascii="Times New Roman" w:hAnsi="Times New Roman" w:cs="Times New Roman"/>
        </w:rPr>
        <w:t>в</w:t>
      </w:r>
      <w:r w:rsidR="00465556" w:rsidRPr="00ED42C1">
        <w:rPr>
          <w:rFonts w:ascii="Times New Roman" w:hAnsi="Times New Roman" w:cs="Times New Roman"/>
        </w:rPr>
        <w:t>ведение новых объектов пот</w:t>
      </w:r>
      <w:r>
        <w:rPr>
          <w:rFonts w:ascii="Times New Roman" w:hAnsi="Times New Roman" w:cs="Times New Roman"/>
        </w:rPr>
        <w:t xml:space="preserve">ребительского рынка – </w:t>
      </w:r>
      <w:r w:rsidR="00F13054">
        <w:rPr>
          <w:rFonts w:ascii="Times New Roman" w:hAnsi="Times New Roman" w:cs="Times New Roman"/>
        </w:rPr>
        <w:t>9 -</w:t>
      </w:r>
      <w:r>
        <w:rPr>
          <w:rFonts w:ascii="Times New Roman" w:hAnsi="Times New Roman" w:cs="Times New Roman"/>
        </w:rPr>
        <w:t>11 единиц</w:t>
      </w:r>
      <w:r w:rsidR="00F13054">
        <w:rPr>
          <w:rFonts w:ascii="Times New Roman" w:hAnsi="Times New Roman" w:cs="Times New Roman"/>
        </w:rPr>
        <w:t xml:space="preserve"> ежегодно</w:t>
      </w:r>
      <w:r>
        <w:rPr>
          <w:rFonts w:ascii="Times New Roman" w:hAnsi="Times New Roman" w:cs="Times New Roman"/>
        </w:rPr>
        <w:t>;</w:t>
      </w:r>
    </w:p>
    <w:p w:rsidR="00865D56" w:rsidRDefault="00865D56" w:rsidP="00ED42C1">
      <w:pPr>
        <w:tabs>
          <w:tab w:val="right" w:leader="dot" w:pos="9923"/>
        </w:tabs>
        <w:ind w:firstLine="567"/>
        <w:rPr>
          <w:rFonts w:ascii="Times New Roman" w:hAnsi="Times New Roman" w:cs="Times New Roman"/>
        </w:rPr>
      </w:pPr>
      <w:r>
        <w:rPr>
          <w:rFonts w:ascii="Times New Roman" w:hAnsi="Times New Roman" w:cs="Times New Roman"/>
        </w:rPr>
        <w:t>увеличение продаж товаров по безналичному расчету;</w:t>
      </w:r>
    </w:p>
    <w:p w:rsidR="00865D56" w:rsidRPr="00ED42C1" w:rsidRDefault="00865D56" w:rsidP="00ED42C1">
      <w:pPr>
        <w:tabs>
          <w:tab w:val="right" w:leader="dot" w:pos="9923"/>
        </w:tabs>
        <w:ind w:firstLine="567"/>
        <w:rPr>
          <w:rFonts w:ascii="Times New Roman" w:hAnsi="Times New Roman" w:cs="Times New Roman"/>
        </w:rPr>
      </w:pPr>
      <w:r>
        <w:rPr>
          <w:rFonts w:ascii="Times New Roman" w:hAnsi="Times New Roman" w:cs="Times New Roman"/>
        </w:rPr>
        <w:lastRenderedPageBreak/>
        <w:t>снижение доли населения с денежными доходами ниже величины прожиточного минимума.</w:t>
      </w:r>
    </w:p>
    <w:p w:rsidR="005C6B66" w:rsidRPr="00ED42C1" w:rsidRDefault="005C6B66" w:rsidP="00ED42C1">
      <w:pPr>
        <w:tabs>
          <w:tab w:val="right" w:leader="dot" w:pos="9923"/>
        </w:tabs>
        <w:ind w:firstLine="567"/>
        <w:rPr>
          <w:rFonts w:ascii="Times New Roman" w:hAnsi="Times New Roman" w:cs="Times New Roman"/>
        </w:rPr>
      </w:pPr>
    </w:p>
    <w:p w:rsidR="00887249" w:rsidRPr="00ED42C1" w:rsidRDefault="00887249" w:rsidP="00ED42C1">
      <w:pPr>
        <w:pStyle w:val="1"/>
        <w:tabs>
          <w:tab w:val="right" w:leader="dot" w:pos="9923"/>
        </w:tabs>
        <w:ind w:firstLine="567"/>
        <w:rPr>
          <w:rFonts w:ascii="Times New Roman" w:hAnsi="Times New Roman" w:cs="Times New Roman"/>
          <w:color w:val="auto"/>
        </w:rPr>
      </w:pPr>
      <w:r w:rsidRPr="00ED42C1">
        <w:rPr>
          <w:rFonts w:ascii="Times New Roman" w:hAnsi="Times New Roman" w:cs="Times New Roman"/>
          <w:color w:val="auto"/>
        </w:rPr>
        <w:t>Задача 4.3. Создание конкурентоспособного образования, кадровое обеспечение реального сектора экономики и приоритетные направления работы с молодежью</w:t>
      </w:r>
    </w:p>
    <w:p w:rsidR="00887249" w:rsidRPr="00ED42C1" w:rsidRDefault="00887249"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Целевое видение к 2035 году</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Решение задачи направлено на обеспечение высокого качества образования, удовлетворяющего потребности «новой экономики», формирующего у подрастающего поколения интерес к высоким технологиям и инновациям, а также на воспитание гармонично развитой и социально ответственной личности на основе духовно-нравственных ценностей, исторических и национально-культурных традиций.</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В </w:t>
      </w:r>
      <w:proofErr w:type="spellStart"/>
      <w:r w:rsidRPr="00ED42C1">
        <w:rPr>
          <w:rFonts w:ascii="Times New Roman" w:hAnsi="Times New Roman" w:cs="Times New Roman"/>
        </w:rPr>
        <w:t>Вурнарском</w:t>
      </w:r>
      <w:proofErr w:type="spellEnd"/>
      <w:r w:rsidRPr="00ED42C1">
        <w:rPr>
          <w:rFonts w:ascii="Times New Roman" w:hAnsi="Times New Roman" w:cs="Times New Roman"/>
        </w:rPr>
        <w:t xml:space="preserve"> муниципальном округе (далее МО) к 2035 году планируется:</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создать современную развитую инфраструктуру дополнительного образования, обеспечивающую свободный выбор ребенком и родителем организации дополнительного образования независимо от ее профиля и формы собственности;</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внедрить требования к базовым компетенциям цифровой экономики для каждого уровня образования с обеспечением их преемственности (с учетом модели компетенций);</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развить дистанционные формы обучения с использованием облачных технологий. Данные технологии помогут всем категориям граждан не только получить образование, но и повысить квалификацию;</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создать современную и безопасную цифровую образовательную среду, обеспечивающую высокое качество и доступность образования всех видов и уровней.</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реализовать приоритетные направления работы с молодежью в целях приостановления ее оттока за пределы муниципального округа.</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Проблемы:</w:t>
      </w:r>
    </w:p>
    <w:p w:rsidR="00887249" w:rsidRPr="00ED42C1" w:rsidRDefault="00887249" w:rsidP="00ED42C1">
      <w:pPr>
        <w:tabs>
          <w:tab w:val="right" w:leader="dot" w:pos="9923"/>
        </w:tabs>
        <w:ind w:firstLine="567"/>
        <w:rPr>
          <w:rFonts w:ascii="Times New Roman" w:hAnsi="Times New Roman" w:cs="Times New Roman"/>
          <w:u w:val="single"/>
        </w:rPr>
      </w:pPr>
      <w:r w:rsidRPr="00ED42C1">
        <w:rPr>
          <w:rFonts w:ascii="Times New Roman" w:hAnsi="Times New Roman" w:cs="Times New Roman"/>
          <w:u w:val="single"/>
        </w:rPr>
        <w:t xml:space="preserve">- несоответствие площадей учебных помещений в расчете на 1 учащегося требованиям </w:t>
      </w:r>
      <w:proofErr w:type="spellStart"/>
      <w:r w:rsidRPr="00ED42C1">
        <w:rPr>
          <w:rFonts w:ascii="Times New Roman" w:hAnsi="Times New Roman" w:cs="Times New Roman"/>
          <w:u w:val="single"/>
        </w:rPr>
        <w:t>СанПин</w:t>
      </w:r>
      <w:proofErr w:type="spellEnd"/>
      <w:r w:rsidRPr="00ED42C1">
        <w:rPr>
          <w:rFonts w:ascii="Times New Roman" w:hAnsi="Times New Roman" w:cs="Times New Roman"/>
          <w:u w:val="single"/>
        </w:rPr>
        <w:t xml:space="preserve"> в МБОУ «Вурнарская СОШ № 1 им. И. Н. Никифорова» и МБОУ «Вурнарская СОШ № 2». </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Имеется угроза открытия второй смены (в  </w:t>
      </w:r>
      <w:proofErr w:type="spellStart"/>
      <w:r w:rsidRPr="00ED42C1">
        <w:rPr>
          <w:rFonts w:ascii="Times New Roman" w:hAnsi="Times New Roman" w:cs="Times New Roman"/>
        </w:rPr>
        <w:t>Вурнарских</w:t>
      </w:r>
      <w:proofErr w:type="spellEnd"/>
      <w:r w:rsidRPr="00ED42C1">
        <w:rPr>
          <w:rFonts w:ascii="Times New Roman" w:hAnsi="Times New Roman" w:cs="Times New Roman"/>
        </w:rPr>
        <w:t xml:space="preserve"> №1 и №2 общеобразовательных организациях обучается  1932 детей, 59,3% всех учащихся школ МО). Для решения проблемы предотвращения открытия второй смены необходимо к началу 2025-2026 учебного года построить пристрой на 400 ме</w:t>
      </w:r>
      <w:proofErr w:type="gramStart"/>
      <w:r w:rsidRPr="00ED42C1">
        <w:rPr>
          <w:rFonts w:ascii="Times New Roman" w:hAnsi="Times New Roman" w:cs="Times New Roman"/>
        </w:rPr>
        <w:t>ст к зд</w:t>
      </w:r>
      <w:proofErr w:type="gramEnd"/>
      <w:r w:rsidRPr="00ED42C1">
        <w:rPr>
          <w:rFonts w:ascii="Times New Roman" w:hAnsi="Times New Roman" w:cs="Times New Roman"/>
        </w:rPr>
        <w:t>анию МБОУ «Вурнарская СОШ №1 им. И.Н. Никифорова»;</w:t>
      </w:r>
    </w:p>
    <w:p w:rsidR="00887249" w:rsidRPr="00ED42C1" w:rsidRDefault="00887249" w:rsidP="00ED42C1">
      <w:pPr>
        <w:tabs>
          <w:tab w:val="right" w:leader="dot" w:pos="9923"/>
        </w:tabs>
        <w:ind w:firstLine="567"/>
        <w:rPr>
          <w:rFonts w:ascii="Times New Roman" w:hAnsi="Times New Roman" w:cs="Times New Roman"/>
          <w:u w:val="single"/>
        </w:rPr>
      </w:pPr>
      <w:r w:rsidRPr="00ED42C1">
        <w:rPr>
          <w:rFonts w:ascii="Times New Roman" w:hAnsi="Times New Roman" w:cs="Times New Roman"/>
          <w:u w:val="single"/>
        </w:rPr>
        <w:t>- необходимость модернизации существующей инфраструктуры образовательных организаций, имеющих износ зданий 50 % и выше, в рамках р</w:t>
      </w:r>
      <w:r w:rsidRPr="00ED42C1">
        <w:rPr>
          <w:rFonts w:ascii="Times New Roman" w:hAnsi="Times New Roman" w:cs="Times New Roman"/>
          <w:bCs/>
          <w:u w:val="single"/>
        </w:rPr>
        <w:t>егионального проекта по модернизации школьных систем образования.</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Из 8 учреждений дошкольного образования в муниципальном округе 6 требуют проведения капитального ремонта: </w:t>
      </w:r>
      <w:proofErr w:type="gramStart"/>
      <w:r w:rsidRPr="00ED42C1">
        <w:rPr>
          <w:rFonts w:ascii="Times New Roman" w:hAnsi="Times New Roman" w:cs="Times New Roman"/>
        </w:rPr>
        <w:t>МБДОУ «Детский сад № 1 «Солнышко» п. Вурнары, МБДОУ «Детский сад № 3 «Ромашка» п. Вурнары, МБДОУ «Детский сад № 5 «Рябинка» п. Вурнары, МБДОУ «Детский сад № 6 «</w:t>
      </w:r>
      <w:proofErr w:type="spellStart"/>
      <w:r w:rsidRPr="00ED42C1">
        <w:rPr>
          <w:rFonts w:ascii="Times New Roman" w:hAnsi="Times New Roman" w:cs="Times New Roman"/>
        </w:rPr>
        <w:t>Сеспель</w:t>
      </w:r>
      <w:proofErr w:type="spellEnd"/>
      <w:r w:rsidRPr="00ED42C1">
        <w:rPr>
          <w:rFonts w:ascii="Times New Roman" w:hAnsi="Times New Roman" w:cs="Times New Roman"/>
        </w:rPr>
        <w:t>» п. Вурнары, МБДОУ «Детский сад «Светлячок с. Калинино, МБДОУ «Детский сад «</w:t>
      </w:r>
      <w:proofErr w:type="spellStart"/>
      <w:r w:rsidRPr="00ED42C1">
        <w:rPr>
          <w:rFonts w:ascii="Times New Roman" w:hAnsi="Times New Roman" w:cs="Times New Roman"/>
        </w:rPr>
        <w:t>Ивушка</w:t>
      </w:r>
      <w:proofErr w:type="spellEnd"/>
      <w:r w:rsidRPr="00ED42C1">
        <w:rPr>
          <w:rFonts w:ascii="Times New Roman" w:hAnsi="Times New Roman" w:cs="Times New Roman"/>
        </w:rPr>
        <w:t xml:space="preserve">» д. Новые </w:t>
      </w:r>
      <w:proofErr w:type="spellStart"/>
      <w:r w:rsidRPr="00ED42C1">
        <w:rPr>
          <w:rFonts w:ascii="Times New Roman" w:hAnsi="Times New Roman" w:cs="Times New Roman"/>
        </w:rPr>
        <w:t>Яхакасы</w:t>
      </w:r>
      <w:proofErr w:type="spellEnd"/>
      <w:r w:rsidRPr="00ED42C1">
        <w:rPr>
          <w:rFonts w:ascii="Times New Roman" w:hAnsi="Times New Roman" w:cs="Times New Roman"/>
        </w:rPr>
        <w:t xml:space="preserve">. </w:t>
      </w:r>
      <w:proofErr w:type="gramEnd"/>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Из 16 общеобразовательных учреждений имеют износ зданий 50 % и выше 5 школ: МБОУ «</w:t>
      </w:r>
      <w:proofErr w:type="spellStart"/>
      <w:r w:rsidRPr="00ED42C1">
        <w:rPr>
          <w:rFonts w:ascii="Times New Roman" w:hAnsi="Times New Roman" w:cs="Times New Roman"/>
        </w:rPr>
        <w:t>Большеяушская</w:t>
      </w:r>
      <w:proofErr w:type="spellEnd"/>
      <w:r w:rsidRPr="00ED42C1">
        <w:rPr>
          <w:rFonts w:ascii="Times New Roman" w:hAnsi="Times New Roman" w:cs="Times New Roman"/>
        </w:rPr>
        <w:t xml:space="preserve"> СОШ им. Ф.И. </w:t>
      </w:r>
      <w:proofErr w:type="spellStart"/>
      <w:r w:rsidRPr="00ED42C1">
        <w:rPr>
          <w:rFonts w:ascii="Times New Roman" w:hAnsi="Times New Roman" w:cs="Times New Roman"/>
        </w:rPr>
        <w:t>Ашмарова</w:t>
      </w:r>
      <w:proofErr w:type="spellEnd"/>
      <w:r w:rsidRPr="00ED42C1">
        <w:rPr>
          <w:rFonts w:ascii="Times New Roman" w:hAnsi="Times New Roman" w:cs="Times New Roman"/>
        </w:rPr>
        <w:t>», МБОУ «</w:t>
      </w:r>
      <w:proofErr w:type="spellStart"/>
      <w:r w:rsidRPr="00ED42C1">
        <w:rPr>
          <w:rFonts w:ascii="Times New Roman" w:hAnsi="Times New Roman" w:cs="Times New Roman"/>
        </w:rPr>
        <w:t>Буртасинская</w:t>
      </w:r>
      <w:proofErr w:type="spellEnd"/>
      <w:r w:rsidRPr="00ED42C1">
        <w:rPr>
          <w:rFonts w:ascii="Times New Roman" w:hAnsi="Times New Roman" w:cs="Times New Roman"/>
        </w:rPr>
        <w:t xml:space="preserve"> СОШ», МБОУ «</w:t>
      </w:r>
      <w:proofErr w:type="spellStart"/>
      <w:r w:rsidRPr="00ED42C1">
        <w:rPr>
          <w:rFonts w:ascii="Times New Roman" w:hAnsi="Times New Roman" w:cs="Times New Roman"/>
        </w:rPr>
        <w:t>Малояушская</w:t>
      </w:r>
      <w:proofErr w:type="spellEnd"/>
      <w:r w:rsidRPr="00ED42C1">
        <w:rPr>
          <w:rFonts w:ascii="Times New Roman" w:hAnsi="Times New Roman" w:cs="Times New Roman"/>
        </w:rPr>
        <w:t xml:space="preserve"> СОШ», МБОУ «</w:t>
      </w:r>
      <w:proofErr w:type="spellStart"/>
      <w:r w:rsidRPr="00ED42C1">
        <w:rPr>
          <w:rFonts w:ascii="Times New Roman" w:hAnsi="Times New Roman" w:cs="Times New Roman"/>
        </w:rPr>
        <w:t>Санарпосинская</w:t>
      </w:r>
      <w:proofErr w:type="spellEnd"/>
      <w:r w:rsidRPr="00ED42C1">
        <w:rPr>
          <w:rFonts w:ascii="Times New Roman" w:hAnsi="Times New Roman" w:cs="Times New Roman"/>
        </w:rPr>
        <w:t xml:space="preserve"> СОШ», МБОУ «</w:t>
      </w:r>
      <w:proofErr w:type="spellStart"/>
      <w:r w:rsidRPr="00ED42C1">
        <w:rPr>
          <w:rFonts w:ascii="Times New Roman" w:hAnsi="Times New Roman" w:cs="Times New Roman"/>
        </w:rPr>
        <w:t>Вурманкасинская</w:t>
      </w:r>
      <w:proofErr w:type="spellEnd"/>
      <w:r w:rsidRPr="00ED42C1">
        <w:rPr>
          <w:rFonts w:ascii="Times New Roman" w:hAnsi="Times New Roman" w:cs="Times New Roman"/>
        </w:rPr>
        <w:t xml:space="preserve"> ООШ».</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Приоритетные направления:</w:t>
      </w:r>
    </w:p>
    <w:p w:rsidR="00887249" w:rsidRPr="00ED42C1" w:rsidRDefault="00887249" w:rsidP="00ED42C1">
      <w:pPr>
        <w:tabs>
          <w:tab w:val="right" w:leader="dot" w:pos="9923"/>
        </w:tabs>
        <w:spacing w:line="235" w:lineRule="auto"/>
        <w:ind w:firstLine="567"/>
        <w:rPr>
          <w:rFonts w:ascii="Times New Roman" w:hAnsi="Times New Roman" w:cs="Times New Roman"/>
        </w:rPr>
      </w:pPr>
      <w:r w:rsidRPr="00ED42C1">
        <w:rPr>
          <w:rFonts w:ascii="Times New Roman" w:hAnsi="Times New Roman" w:cs="Times New Roman"/>
        </w:rPr>
        <w:t>- обновление материально-технической базы для занятий физической культурой и спортом в общеобразовательных организациях, расположенных в сельской местности – капитальный ремонт спортивных залов;</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 создание условий для раннего развития детей в возрасте до трех лет, реализация программ психолого-педагогической, методической и консультативной помощи родителям детей, получающих дошкольное образование в семье;</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 создание школ цифровых профессий с учетом появления новых специальностей и консорциумов. Появятся базовые опорные школы по различным направлениям: "Школа </w:t>
      </w:r>
      <w:r w:rsidRPr="00ED42C1">
        <w:rPr>
          <w:rFonts w:ascii="Times New Roman" w:hAnsi="Times New Roman" w:cs="Times New Roman"/>
        </w:rPr>
        <w:lastRenderedPageBreak/>
        <w:t>цифрового бизнеса" (</w:t>
      </w:r>
      <w:proofErr w:type="spellStart"/>
      <w:r w:rsidRPr="00ED42C1">
        <w:rPr>
          <w:rFonts w:ascii="Times New Roman" w:hAnsi="Times New Roman" w:cs="Times New Roman"/>
        </w:rPr>
        <w:t>агроинформатик</w:t>
      </w:r>
      <w:proofErr w:type="spellEnd"/>
      <w:r w:rsidRPr="00ED42C1">
        <w:rPr>
          <w:rFonts w:ascii="Times New Roman" w:hAnsi="Times New Roman" w:cs="Times New Roman"/>
        </w:rPr>
        <w:t xml:space="preserve">, виртуальный финансист и пр.); "Школа 3D-моделирования и </w:t>
      </w:r>
      <w:proofErr w:type="spellStart"/>
      <w:r w:rsidRPr="00ED42C1">
        <w:rPr>
          <w:rFonts w:ascii="Times New Roman" w:hAnsi="Times New Roman" w:cs="Times New Roman"/>
        </w:rPr>
        <w:t>прототипирования</w:t>
      </w:r>
      <w:proofErr w:type="spellEnd"/>
      <w:r w:rsidRPr="00ED42C1">
        <w:rPr>
          <w:rFonts w:ascii="Times New Roman" w:hAnsi="Times New Roman" w:cs="Times New Roman"/>
        </w:rPr>
        <w:t xml:space="preserve"> (3D-промышленность, медицина, строительство, развлечения, медиа); "Школа искусственного интеллекта" (проектирование домашней и детской робототехники, проектирование интерфейсов); "Школа виртуального туризма и индустрии развлечений" (3D- и VR-туризм, дизайн дополненной реальности); "Школа цифрового образования" (координатор образовательной онлайн-платформы, ментор </w:t>
      </w:r>
      <w:proofErr w:type="spellStart"/>
      <w:r w:rsidRPr="00ED42C1">
        <w:rPr>
          <w:rFonts w:ascii="Times New Roman" w:hAnsi="Times New Roman" w:cs="Times New Roman"/>
        </w:rPr>
        <w:t>стартапов</w:t>
      </w:r>
      <w:proofErr w:type="spellEnd"/>
      <w:r w:rsidRPr="00ED42C1">
        <w:rPr>
          <w:rFonts w:ascii="Times New Roman" w:hAnsi="Times New Roman" w:cs="Times New Roman"/>
        </w:rPr>
        <w:t xml:space="preserve">, </w:t>
      </w:r>
      <w:proofErr w:type="spellStart"/>
      <w:r w:rsidRPr="00ED42C1">
        <w:rPr>
          <w:rFonts w:ascii="Times New Roman" w:hAnsi="Times New Roman" w:cs="Times New Roman"/>
        </w:rPr>
        <w:t>игромастер</w:t>
      </w:r>
      <w:proofErr w:type="spellEnd"/>
      <w:r w:rsidRPr="00ED42C1">
        <w:rPr>
          <w:rFonts w:ascii="Times New Roman" w:hAnsi="Times New Roman" w:cs="Times New Roman"/>
        </w:rPr>
        <w:t>);</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887249" w:rsidRPr="00ED42C1" w:rsidRDefault="00887249" w:rsidP="00ED42C1">
      <w:pPr>
        <w:tabs>
          <w:tab w:val="right" w:leader="dot" w:pos="9923"/>
        </w:tabs>
        <w:ind w:firstLine="567"/>
        <w:rPr>
          <w:rFonts w:ascii="Times New Roman" w:hAnsi="Times New Roman" w:cs="Times New Roman"/>
        </w:rPr>
      </w:pPr>
      <w:proofErr w:type="gramStart"/>
      <w:r w:rsidRPr="00ED42C1">
        <w:rPr>
          <w:rFonts w:ascii="Times New Roman" w:hAnsi="Times New Roman" w:cs="Times New Roman"/>
        </w:rPr>
        <w:t>- повышение доступности образовательных организаций всех уровней для обучающихся с ограниченными возможностями здоровья;</w:t>
      </w:r>
      <w:proofErr w:type="gramEnd"/>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 активизация профессионального роста педагогических работников, </w:t>
      </w:r>
      <w:proofErr w:type="gramStart"/>
      <w:r w:rsidRPr="00ED42C1">
        <w:rPr>
          <w:rFonts w:ascii="Times New Roman" w:hAnsi="Times New Roman" w:cs="Times New Roman"/>
        </w:rPr>
        <w:t>охватывающей</w:t>
      </w:r>
      <w:proofErr w:type="gramEnd"/>
      <w:r w:rsidRPr="00ED42C1">
        <w:rPr>
          <w:rFonts w:ascii="Times New Roman" w:hAnsi="Times New Roman" w:cs="Times New Roman"/>
        </w:rPr>
        <w:t xml:space="preserve"> не менее 50 % учителей общеобразовательных организаций;</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 внедрение новых государственных образовательных стандартов по наиболее востребованным, новым и перспективным профессиям и специальностям, соответствующих современным стандартам и передовым технологиям;</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 развитие движения «Молодые профессионалы» (</w:t>
      </w:r>
      <w:proofErr w:type="spellStart"/>
      <w:r w:rsidRPr="00ED42C1">
        <w:rPr>
          <w:rFonts w:ascii="Times New Roman" w:hAnsi="Times New Roman" w:cs="Times New Roman"/>
        </w:rPr>
        <w:t>Юниорскиллс</w:t>
      </w:r>
      <w:proofErr w:type="spellEnd"/>
      <w:r w:rsidRPr="00ED42C1">
        <w:rPr>
          <w:rFonts w:ascii="Times New Roman" w:hAnsi="Times New Roman" w:cs="Times New Roman"/>
        </w:rPr>
        <w:t>), участие в республиканских чемпионатах;</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 вовлечение в реализацию дополнительных общеразвивающих программ профессиональных образовательных организаций, образовательных организаций высшего образования, а также организаций спорта, культуры, научных организаций, общественных организаций и организаций реального сектора экономики, в том числе с использованием механизмов сетевого взаимодействия;</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 модернизация содержания образовательных программ и технологий в образовательном пространстве технического творчества;</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 создание в образовательных организациях условий для реализации </w:t>
      </w:r>
      <w:proofErr w:type="gramStart"/>
      <w:r w:rsidRPr="00ED42C1">
        <w:rPr>
          <w:rFonts w:ascii="Times New Roman" w:hAnsi="Times New Roman" w:cs="Times New Roman"/>
        </w:rPr>
        <w:t>обучающимися</w:t>
      </w:r>
      <w:proofErr w:type="gramEnd"/>
      <w:r w:rsidRPr="00ED42C1">
        <w:rPr>
          <w:rFonts w:ascii="Times New Roman" w:hAnsi="Times New Roman" w:cs="Times New Roman"/>
        </w:rPr>
        <w:t xml:space="preserve"> персональных образовательных маршрутов, для формирования базовых компетенций цифровой экономики;</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 создание системы раннего выявления, поддержки и сопровождения высокомотивированных и талантливых обучающихся на основе профиля компетенций и персональных траекторий развития, в рамках которой предусмотрена </w:t>
      </w:r>
      <w:proofErr w:type="spellStart"/>
      <w:r w:rsidRPr="00ED42C1">
        <w:rPr>
          <w:rFonts w:ascii="Times New Roman" w:hAnsi="Times New Roman" w:cs="Times New Roman"/>
        </w:rPr>
        <w:t>грантовая</w:t>
      </w:r>
      <w:proofErr w:type="spellEnd"/>
      <w:r w:rsidRPr="00ED42C1">
        <w:rPr>
          <w:rFonts w:ascii="Times New Roman" w:hAnsi="Times New Roman" w:cs="Times New Roman"/>
        </w:rPr>
        <w:t xml:space="preserve"> поддержка педагогов и организаций, работающих с высокомотивированными талантливыми детьми и молодежью, адаптированной для цифровой экономики;</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 активизация непрерывного обновления работающими гражданами своих профессиональных знаний и приобретения ими новых профессиональных навыков, включая овладение компетенциями в области цифровой экономики всеми желающими;</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 формирование системы профессиональных конкурсов в целях предоставления гражданам возможностей для профессионального развития и карьерного роста;</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 создание условий для развития наставничества, поддержки общественных инициатив и проектов, в том числе в сфере добровольчества (</w:t>
      </w:r>
      <w:proofErr w:type="spellStart"/>
      <w:r w:rsidRPr="00ED42C1">
        <w:rPr>
          <w:rFonts w:ascii="Times New Roman" w:hAnsi="Times New Roman" w:cs="Times New Roman"/>
        </w:rPr>
        <w:t>волонтерства</w:t>
      </w:r>
      <w:proofErr w:type="spellEnd"/>
      <w:r w:rsidRPr="00ED42C1">
        <w:rPr>
          <w:rFonts w:ascii="Times New Roman" w:hAnsi="Times New Roman" w:cs="Times New Roman"/>
        </w:rPr>
        <w:t>);</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 создание в общеобразовательных учреждениях базы для развития предпринимательских навыков, в том числе формирование акселераторов, реализация программы стимулирования деловой активности обучающихся.</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Ожидаемые результаты к 2035 году:</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повышение обеспеченности детей дошкольного возраста местами в дошкольных образовательных организациях с 82 % в 2022 году до 100 % к 2035 году;</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увеличение доли молодежи в возрасте от 14 до 30 лет, охваченной деятельностью молодежных общественных объединений, в общей ее численности с 30 % в 2022 году до 36 % к 2035 году;</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увеличение удельного веса численности детей, получающих услуги дополнительного образования, в общей численности детей в возрасте от 5 до 18 лет с 62,9 </w:t>
      </w:r>
      <w:r w:rsidRPr="00ED42C1">
        <w:rPr>
          <w:rFonts w:ascii="Times New Roman" w:hAnsi="Times New Roman" w:cs="Times New Roman"/>
        </w:rPr>
        <w:lastRenderedPageBreak/>
        <w:t>% в 2022 году до 80 % к 2035 году.</w:t>
      </w:r>
    </w:p>
    <w:p w:rsidR="00887249" w:rsidRPr="00ED42C1" w:rsidRDefault="00887249" w:rsidP="00ED42C1">
      <w:pPr>
        <w:tabs>
          <w:tab w:val="right" w:leader="dot" w:pos="9923"/>
        </w:tabs>
        <w:ind w:firstLine="567"/>
        <w:rPr>
          <w:rFonts w:ascii="Times New Roman" w:hAnsi="Times New Roman" w:cs="Times New Roman"/>
        </w:rPr>
      </w:pPr>
    </w:p>
    <w:p w:rsidR="00887249" w:rsidRPr="00ED42C1" w:rsidRDefault="00887249" w:rsidP="00ED42C1">
      <w:pPr>
        <w:pStyle w:val="1"/>
        <w:tabs>
          <w:tab w:val="right" w:leader="dot" w:pos="9923"/>
        </w:tabs>
        <w:spacing w:before="0" w:after="0"/>
        <w:ind w:firstLine="567"/>
        <w:rPr>
          <w:rFonts w:ascii="Times New Roman" w:hAnsi="Times New Roman" w:cs="Times New Roman"/>
          <w:color w:val="auto"/>
        </w:rPr>
      </w:pPr>
      <w:bookmarkStart w:id="61" w:name="_Toc1735089"/>
      <w:bookmarkStart w:id="62" w:name="sub_24432"/>
    </w:p>
    <w:p w:rsidR="00887249" w:rsidRPr="00ED42C1" w:rsidRDefault="00887249" w:rsidP="00ED42C1">
      <w:pPr>
        <w:pStyle w:val="1"/>
        <w:tabs>
          <w:tab w:val="right" w:leader="dot" w:pos="9923"/>
        </w:tabs>
        <w:spacing w:before="0" w:after="0"/>
        <w:ind w:firstLine="567"/>
        <w:rPr>
          <w:rFonts w:ascii="Times New Roman" w:hAnsi="Times New Roman" w:cs="Times New Roman"/>
          <w:color w:val="auto"/>
        </w:rPr>
      </w:pPr>
      <w:r w:rsidRPr="00ED42C1">
        <w:rPr>
          <w:rFonts w:ascii="Times New Roman" w:hAnsi="Times New Roman" w:cs="Times New Roman"/>
          <w:color w:val="auto"/>
        </w:rPr>
        <w:t xml:space="preserve">Реализация </w:t>
      </w:r>
      <w:bookmarkEnd w:id="61"/>
      <w:r w:rsidRPr="00ED42C1">
        <w:rPr>
          <w:rFonts w:ascii="Times New Roman" w:hAnsi="Times New Roman" w:cs="Times New Roman"/>
          <w:color w:val="auto"/>
        </w:rPr>
        <w:t>регионального проекта «Успех каждого ребенка» -</w:t>
      </w:r>
    </w:p>
    <w:p w:rsidR="00887249" w:rsidRPr="00ED42C1" w:rsidRDefault="00887249" w:rsidP="00ED42C1">
      <w:pPr>
        <w:tabs>
          <w:tab w:val="right" w:leader="dot" w:pos="9923"/>
        </w:tabs>
        <w:ind w:firstLine="567"/>
        <w:jc w:val="center"/>
        <w:rPr>
          <w:rFonts w:ascii="Times New Roman" w:hAnsi="Times New Roman" w:cs="Times New Roman"/>
          <w:b/>
        </w:rPr>
      </w:pPr>
      <w:r w:rsidRPr="00ED42C1">
        <w:rPr>
          <w:rFonts w:ascii="Times New Roman" w:hAnsi="Times New Roman" w:cs="Times New Roman"/>
          <w:b/>
          <w:shd w:val="clear" w:color="auto" w:fill="FFFFFF"/>
        </w:rPr>
        <w:t>формирование эффективной системы выявления, поддержки и развития способностей и талантов у детей и молодежи, направленной на самоопределение и профессиональную ориентацию всех обучающихся</w:t>
      </w:r>
    </w:p>
    <w:p w:rsidR="00887249" w:rsidRPr="00ED42C1" w:rsidRDefault="00887249" w:rsidP="00ED42C1">
      <w:pPr>
        <w:pStyle w:val="1"/>
        <w:tabs>
          <w:tab w:val="right" w:leader="dot" w:pos="9923"/>
        </w:tabs>
        <w:ind w:firstLine="567"/>
        <w:rPr>
          <w:rFonts w:ascii="Times New Roman" w:hAnsi="Times New Roman" w:cs="Times New Roman"/>
          <w:color w:val="auto"/>
        </w:rPr>
      </w:pPr>
      <w:bookmarkStart w:id="63" w:name="_Toc1735090"/>
      <w:bookmarkStart w:id="64" w:name="sub_24433"/>
      <w:bookmarkEnd w:id="62"/>
      <w:r w:rsidRPr="00ED42C1">
        <w:rPr>
          <w:rFonts w:ascii="Times New Roman" w:hAnsi="Times New Roman" w:cs="Times New Roman"/>
          <w:color w:val="auto"/>
        </w:rPr>
        <w:t>Краткое описание модели функционирования проекта</w:t>
      </w:r>
      <w:bookmarkEnd w:id="63"/>
    </w:p>
    <w:bookmarkEnd w:id="64"/>
    <w:p w:rsidR="00887249" w:rsidRPr="00ED42C1" w:rsidRDefault="00887249" w:rsidP="00ED42C1">
      <w:pPr>
        <w:tabs>
          <w:tab w:val="right" w:leader="dot" w:pos="9923"/>
        </w:tabs>
        <w:ind w:firstLine="567"/>
        <w:rPr>
          <w:rFonts w:ascii="Times New Roman" w:hAnsi="Times New Roman" w:cs="Times New Roman"/>
        </w:rPr>
      </w:pPr>
      <w:proofErr w:type="gramStart"/>
      <w:r w:rsidRPr="00ED42C1">
        <w:rPr>
          <w:rFonts w:ascii="Times New Roman" w:hAnsi="Times New Roman" w:cs="Times New Roman"/>
        </w:rPr>
        <w:t>Цель регионального проекта: 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 от общего числа детей,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roofErr w:type="gramEnd"/>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Для обеспечения высокого качества общего образования в соответствии с меняющимися запросами населения и перспективными задачами развития российского общества и экономики необходимо совершенствование условий и организации обучения в общеобразовательных организациях в соответствии с современными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Для повышения доступности и качества общего образования должны быть обеспечены организация всех видов учебной деятельности в одну смену, безопасность и комфортность ее осуществления.</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Организация образовательного процесса в одну смену позволяет существенно повысить доступность качественного школьного образования во второй половине дня, а именно:</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обеспечить </w:t>
      </w:r>
      <w:proofErr w:type="gramStart"/>
      <w:r w:rsidRPr="00ED42C1">
        <w:rPr>
          <w:rFonts w:ascii="Times New Roman" w:hAnsi="Times New Roman" w:cs="Times New Roman"/>
        </w:rPr>
        <w:t>обучающимся</w:t>
      </w:r>
      <w:proofErr w:type="gramEnd"/>
      <w:r w:rsidRPr="00ED42C1">
        <w:rPr>
          <w:rFonts w:ascii="Times New Roman" w:hAnsi="Times New Roman" w:cs="Times New Roman"/>
        </w:rPr>
        <w:t xml:space="preserve"> за 11 лет обучения до 3800 часов обязательной внеурочной деятельности в рамках основной образовательной программы (до 10 часов в неделю);</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создать условия для применения сетевой формы реализации образовательных программ с использованием ресурсов нескольких организаций;</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организовать обучение детей в возрасте от 5 до 18 лет по дополнительным образовательным программам. </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Показателями реализации регионального проекта в муниципальном округе являются: </w:t>
      </w:r>
    </w:p>
    <w:p w:rsidR="00887249" w:rsidRPr="00ED42C1" w:rsidRDefault="00887249" w:rsidP="00ED42C1">
      <w:pPr>
        <w:tabs>
          <w:tab w:val="right" w:leader="dot" w:pos="9923"/>
        </w:tabs>
        <w:ind w:firstLine="567"/>
        <w:rPr>
          <w:rFonts w:ascii="Times New Roman" w:eastAsia="Arial Unicode MS" w:hAnsi="Times New Roman" w:cs="Times New Roman"/>
          <w:bCs/>
          <w:u w:color="000000"/>
        </w:rPr>
      </w:pPr>
      <w:r w:rsidRPr="00ED42C1">
        <w:rPr>
          <w:rFonts w:ascii="Times New Roman" w:eastAsia="Arial Unicode MS" w:hAnsi="Times New Roman" w:cs="Times New Roman"/>
          <w:bCs/>
          <w:u w:color="000000"/>
        </w:rPr>
        <w:t xml:space="preserve">- доля детей в возрасте от 5 до 18 лет, охваченных дополнительным образованием в </w:t>
      </w:r>
      <w:proofErr w:type="spellStart"/>
      <w:r w:rsidRPr="00ED42C1">
        <w:rPr>
          <w:rFonts w:ascii="Times New Roman" w:eastAsia="Arial Unicode MS" w:hAnsi="Times New Roman" w:cs="Times New Roman"/>
          <w:bCs/>
          <w:u w:color="000000"/>
        </w:rPr>
        <w:t>Вурнарском</w:t>
      </w:r>
      <w:proofErr w:type="spellEnd"/>
      <w:r w:rsidRPr="00ED42C1">
        <w:rPr>
          <w:rFonts w:ascii="Times New Roman" w:eastAsia="Arial Unicode MS" w:hAnsi="Times New Roman" w:cs="Times New Roman"/>
          <w:bCs/>
          <w:u w:color="000000"/>
        </w:rPr>
        <w:t xml:space="preserve"> муниципальном округе</w:t>
      </w:r>
      <w:proofErr w:type="gramStart"/>
      <w:r w:rsidRPr="00ED42C1">
        <w:rPr>
          <w:rFonts w:ascii="Times New Roman" w:eastAsia="Arial Unicode MS" w:hAnsi="Times New Roman" w:cs="Times New Roman"/>
          <w:bCs/>
          <w:u w:color="000000"/>
        </w:rPr>
        <w:t>, %:</w:t>
      </w:r>
      <w:proofErr w:type="gramEnd"/>
    </w:p>
    <w:p w:rsidR="00887249" w:rsidRPr="00ED42C1" w:rsidRDefault="00887249" w:rsidP="00ED42C1">
      <w:pPr>
        <w:tabs>
          <w:tab w:val="right" w:leader="dot" w:pos="9923"/>
        </w:tabs>
        <w:ind w:firstLine="567"/>
        <w:rPr>
          <w:rFonts w:ascii="Times New Roman" w:eastAsia="Arial Unicode MS" w:hAnsi="Times New Roman" w:cs="Times New Roman"/>
          <w:bCs/>
          <w:u w:color="000000"/>
        </w:rPr>
      </w:pPr>
      <w:r w:rsidRPr="00ED42C1">
        <w:rPr>
          <w:rFonts w:ascii="Times New Roman" w:eastAsia="Arial Unicode MS" w:hAnsi="Times New Roman" w:cs="Times New Roman"/>
          <w:bCs/>
          <w:u w:color="000000"/>
        </w:rPr>
        <w:t xml:space="preserve">в том числе:  </w:t>
      </w:r>
    </w:p>
    <w:p w:rsidR="00887249" w:rsidRPr="00ED42C1" w:rsidRDefault="00887249" w:rsidP="00ED42C1">
      <w:pPr>
        <w:tabs>
          <w:tab w:val="right" w:leader="dot" w:pos="9923"/>
        </w:tabs>
        <w:ind w:firstLine="567"/>
        <w:rPr>
          <w:rFonts w:ascii="Times New Roman" w:eastAsia="Arial Unicode MS" w:hAnsi="Times New Roman" w:cs="Times New Roman"/>
          <w:bCs/>
          <w:u w:color="000000"/>
        </w:rPr>
      </w:pPr>
      <w:r w:rsidRPr="00ED42C1">
        <w:rPr>
          <w:rFonts w:ascii="Times New Roman" w:eastAsia="Arial Unicode MS" w:hAnsi="Times New Roman" w:cs="Times New Roman"/>
          <w:bCs/>
          <w:u w:color="000000"/>
        </w:rPr>
        <w:t>- доля детей в возрасте от 5 до 18 лет, имеющих право на получение дополнительного образования в рамках  системы персонифицированного финансирования  от общей численности  детей в возрасте от 5 до 18 лет;</w:t>
      </w:r>
    </w:p>
    <w:p w:rsidR="00887249" w:rsidRPr="00ED42C1" w:rsidRDefault="00887249" w:rsidP="00ED42C1">
      <w:pPr>
        <w:tabs>
          <w:tab w:val="right" w:leader="dot" w:pos="9923"/>
        </w:tabs>
        <w:ind w:firstLine="567"/>
        <w:rPr>
          <w:rFonts w:ascii="Times New Roman" w:eastAsia="Arial Unicode MS" w:hAnsi="Times New Roman" w:cs="Times New Roman"/>
          <w:bCs/>
          <w:u w:color="000000"/>
        </w:rPr>
      </w:pPr>
      <w:r w:rsidRPr="00ED42C1">
        <w:rPr>
          <w:rFonts w:ascii="Times New Roman" w:eastAsia="Arial Unicode MS" w:hAnsi="Times New Roman" w:cs="Times New Roman"/>
          <w:bCs/>
          <w:u w:color="000000"/>
        </w:rPr>
        <w:t>- доля детей, охваченных естественнонаучной и технической направленностью;</w:t>
      </w:r>
    </w:p>
    <w:p w:rsidR="00887249" w:rsidRPr="00ED42C1" w:rsidRDefault="00887249" w:rsidP="00ED42C1">
      <w:pPr>
        <w:tabs>
          <w:tab w:val="right" w:leader="dot" w:pos="9923"/>
        </w:tabs>
        <w:ind w:firstLine="567"/>
        <w:rPr>
          <w:rFonts w:ascii="Times New Roman" w:eastAsia="Arial Unicode MS" w:hAnsi="Times New Roman" w:cs="Times New Roman"/>
          <w:bCs/>
          <w:u w:color="000000"/>
        </w:rPr>
      </w:pPr>
      <w:r w:rsidRPr="00ED42C1">
        <w:rPr>
          <w:rFonts w:ascii="Times New Roman" w:eastAsia="Arial Unicode MS" w:hAnsi="Times New Roman" w:cs="Times New Roman"/>
          <w:bCs/>
          <w:u w:color="000000"/>
        </w:rPr>
        <w:t>- доля детей с ОВЗ и детей-инвалидов, охваченных дополнительным образованием.</w:t>
      </w:r>
    </w:p>
    <w:p w:rsidR="00887249" w:rsidRPr="00ED42C1" w:rsidRDefault="00887249" w:rsidP="00ED42C1">
      <w:pPr>
        <w:tabs>
          <w:tab w:val="right" w:leader="dot" w:pos="9923"/>
        </w:tabs>
        <w:ind w:firstLine="567"/>
        <w:rPr>
          <w:rFonts w:ascii="Times New Roman" w:eastAsia="Arial Unicode MS" w:hAnsi="Times New Roman" w:cs="Times New Roman"/>
          <w:u w:color="000000"/>
        </w:rPr>
      </w:pPr>
      <w:r w:rsidRPr="00ED42C1">
        <w:rPr>
          <w:rFonts w:ascii="Times New Roman" w:eastAsia="Arial Unicode MS" w:hAnsi="Times New Roman" w:cs="Times New Roman"/>
          <w:u w:color="000000"/>
        </w:rPr>
        <w:t>- число участников открытых онлайн-уроков, реализуемых с учетом опыта цикла открытых уроков «</w:t>
      </w:r>
      <w:proofErr w:type="spellStart"/>
      <w:r w:rsidRPr="00ED42C1">
        <w:rPr>
          <w:rFonts w:ascii="Times New Roman" w:eastAsia="Arial Unicode MS" w:hAnsi="Times New Roman" w:cs="Times New Roman"/>
          <w:u w:color="000000"/>
        </w:rPr>
        <w:t>Проектория</w:t>
      </w:r>
      <w:proofErr w:type="spellEnd"/>
      <w:r w:rsidRPr="00ED42C1">
        <w:rPr>
          <w:rFonts w:ascii="Times New Roman" w:eastAsia="Arial Unicode MS" w:hAnsi="Times New Roman" w:cs="Times New Roman"/>
          <w:u w:color="000000"/>
        </w:rPr>
        <w:t xml:space="preserve">», </w:t>
      </w:r>
      <w:r w:rsidRPr="00ED42C1">
        <w:rPr>
          <w:rFonts w:ascii="Times New Roman" w:hAnsi="Times New Roman" w:cs="Times New Roman"/>
        </w:rPr>
        <w:t>«Уроки настоящего»</w:t>
      </w:r>
      <w:r w:rsidRPr="00ED42C1">
        <w:rPr>
          <w:rFonts w:ascii="Times New Roman" w:hAnsi="Times New Roman" w:cs="Times New Roman"/>
          <w:bCs/>
          <w:iCs/>
        </w:rPr>
        <w:t xml:space="preserve"> или иных аналогичных по возможностям, функциям и результатам проектах</w:t>
      </w:r>
      <w:r w:rsidRPr="00ED42C1">
        <w:rPr>
          <w:rFonts w:ascii="Times New Roman" w:hAnsi="Times New Roman" w:cs="Times New Roman"/>
        </w:rPr>
        <w:t xml:space="preserve">, </w:t>
      </w:r>
      <w:r w:rsidRPr="00ED42C1">
        <w:rPr>
          <w:rFonts w:ascii="Times New Roman" w:eastAsia="Arial Unicode MS" w:hAnsi="Times New Roman" w:cs="Times New Roman"/>
          <w:u w:color="000000"/>
        </w:rPr>
        <w:t>направленных на раннюю профориентацию, человек:</w:t>
      </w:r>
    </w:p>
    <w:p w:rsidR="00887249" w:rsidRPr="00ED42C1" w:rsidRDefault="00887249" w:rsidP="00ED42C1">
      <w:pPr>
        <w:tabs>
          <w:tab w:val="right" w:leader="dot" w:pos="9923"/>
        </w:tabs>
        <w:ind w:firstLine="567"/>
        <w:rPr>
          <w:rFonts w:ascii="Times New Roman" w:eastAsia="Arial Unicode MS" w:hAnsi="Times New Roman" w:cs="Times New Roman"/>
          <w:u w:color="000000"/>
        </w:rPr>
      </w:pPr>
      <w:r w:rsidRPr="00ED42C1">
        <w:rPr>
          <w:rFonts w:ascii="Times New Roman" w:eastAsia="Arial Unicode MS" w:hAnsi="Times New Roman" w:cs="Times New Roman"/>
          <w:u w:color="000000"/>
        </w:rPr>
        <w:t>в том числе:</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eastAsia="Arial Unicode MS" w:hAnsi="Times New Roman" w:cs="Times New Roman"/>
          <w:u w:color="000000"/>
        </w:rPr>
        <w:t>- число участников цикла открытых уроков «</w:t>
      </w:r>
      <w:proofErr w:type="spellStart"/>
      <w:r w:rsidRPr="00ED42C1">
        <w:rPr>
          <w:rFonts w:ascii="Times New Roman" w:eastAsia="Arial Unicode MS" w:hAnsi="Times New Roman" w:cs="Times New Roman"/>
          <w:u w:color="000000"/>
        </w:rPr>
        <w:t>Проектория</w:t>
      </w:r>
      <w:proofErr w:type="spellEnd"/>
      <w:r w:rsidRPr="00ED42C1">
        <w:rPr>
          <w:rFonts w:ascii="Times New Roman" w:eastAsia="Arial Unicode MS" w:hAnsi="Times New Roman" w:cs="Times New Roman"/>
          <w:u w:color="000000"/>
        </w:rPr>
        <w:t>».</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eastAsia="Arial Unicode MS" w:hAnsi="Times New Roman" w:cs="Times New Roman"/>
          <w:u w:color="000000"/>
        </w:rPr>
        <w:t xml:space="preserve">- число детей, получивших рекомендации по построению индивидуального учебного плана </w:t>
      </w:r>
      <w:r w:rsidRPr="00ED42C1">
        <w:rPr>
          <w:rFonts w:ascii="Times New Roman" w:eastAsia="Arial Unicode MS" w:hAnsi="Times New Roman" w:cs="Times New Roman"/>
          <w:bCs/>
          <w:u w:color="000000"/>
        </w:rPr>
        <w:t xml:space="preserve">в соответствии с выбранными профессиональными компетенциями (профессиональными областями деятельности) с учетом реализации проекта </w:t>
      </w:r>
      <w:r w:rsidRPr="00ED42C1">
        <w:rPr>
          <w:rFonts w:ascii="Times New Roman" w:hAnsi="Times New Roman" w:cs="Times New Roman"/>
        </w:rPr>
        <w:t>«Билет в будущее»</w:t>
      </w:r>
      <w:r w:rsidRPr="00ED42C1">
        <w:rPr>
          <w:rFonts w:ascii="Times New Roman" w:eastAsia="Arial Unicode MS" w:hAnsi="Times New Roman" w:cs="Times New Roman"/>
          <w:u w:color="000000"/>
        </w:rPr>
        <w:t>, нарастающим итогом, человек;</w:t>
      </w:r>
    </w:p>
    <w:p w:rsidR="00887249" w:rsidRPr="00ED42C1" w:rsidRDefault="00887249" w:rsidP="00ED42C1">
      <w:pPr>
        <w:tabs>
          <w:tab w:val="right" w:leader="dot" w:pos="9923"/>
        </w:tabs>
        <w:ind w:firstLine="567"/>
        <w:rPr>
          <w:rFonts w:ascii="Times New Roman" w:eastAsia="Arial Unicode MS" w:hAnsi="Times New Roman" w:cs="Times New Roman"/>
          <w:u w:color="000000"/>
        </w:rPr>
      </w:pPr>
      <w:r w:rsidRPr="00ED42C1">
        <w:rPr>
          <w:rFonts w:ascii="Times New Roman" w:eastAsia="Arial Unicode MS" w:hAnsi="Times New Roman" w:cs="Times New Roman"/>
          <w:u w:color="000000"/>
        </w:rPr>
        <w:lastRenderedPageBreak/>
        <w:t>в том числе:</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eastAsia="Arial Unicode MS" w:hAnsi="Times New Roman" w:cs="Times New Roman"/>
          <w:u w:color="000000"/>
        </w:rPr>
        <w:t>- количество профессиональных компетенций, по которым дети прошли профессиональные пробы.</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Значения целевых показателей к завершению реализации приоритетного проекта (</w:t>
      </w:r>
      <w:smartTag w:uri="urn:schemas-microsoft-com:office:smarttags" w:element="metricconverter">
        <w:smartTagPr>
          <w:attr w:name="ProductID" w:val="2035 г"/>
        </w:smartTagPr>
        <w:r w:rsidRPr="00ED42C1">
          <w:rPr>
            <w:rFonts w:ascii="Times New Roman" w:hAnsi="Times New Roman" w:cs="Times New Roman"/>
          </w:rPr>
          <w:t>2035 г</w:t>
        </w:r>
      </w:smartTag>
      <w:r w:rsidRPr="00ED42C1">
        <w:rPr>
          <w:rFonts w:ascii="Times New Roman" w:hAnsi="Times New Roman" w:cs="Times New Roman"/>
        </w:rPr>
        <w:t>.):</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число новых мест в общеобразовательных организациях - 400 ед. – строительство </w:t>
      </w:r>
      <w:proofErr w:type="spellStart"/>
      <w:r w:rsidRPr="00ED42C1">
        <w:rPr>
          <w:rFonts w:ascii="Times New Roman" w:hAnsi="Times New Roman" w:cs="Times New Roman"/>
        </w:rPr>
        <w:t>пристроя</w:t>
      </w:r>
      <w:proofErr w:type="spellEnd"/>
      <w:r w:rsidRPr="00ED42C1">
        <w:rPr>
          <w:rFonts w:ascii="Times New Roman" w:hAnsi="Times New Roman" w:cs="Times New Roman"/>
        </w:rPr>
        <w:t xml:space="preserve"> на 400 мест к зданию МБОУ «Вурнарская СОШ №1 им. И.Н. Никифорова» в </w:t>
      </w:r>
      <w:smartTag w:uri="urn:schemas-microsoft-com:office:smarttags" w:element="metricconverter">
        <w:smartTagPr>
          <w:attr w:name="ProductID" w:val="2024 г"/>
        </w:smartTagPr>
        <w:r w:rsidRPr="00ED42C1">
          <w:rPr>
            <w:rFonts w:ascii="Times New Roman" w:hAnsi="Times New Roman" w:cs="Times New Roman"/>
          </w:rPr>
          <w:t>2024 г</w:t>
        </w:r>
      </w:smartTag>
      <w:r w:rsidRPr="00ED42C1">
        <w:rPr>
          <w:rFonts w:ascii="Times New Roman" w:hAnsi="Times New Roman" w:cs="Times New Roman"/>
        </w:rPr>
        <w:t>.;</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 удельный вес численности обучающихся, занимающихся в одну смену, в общей численности обучающихся в общеобразовательных организациях - 100 процентов;</w:t>
      </w:r>
    </w:p>
    <w:p w:rsidR="00887249" w:rsidRPr="00ED42C1" w:rsidRDefault="00887249" w:rsidP="00ED42C1">
      <w:pPr>
        <w:tabs>
          <w:tab w:val="right" w:leader="dot" w:pos="9923"/>
        </w:tabs>
        <w:ind w:firstLine="567"/>
        <w:rPr>
          <w:rFonts w:ascii="Times New Roman" w:hAnsi="Times New Roman" w:cs="Times New Roman"/>
        </w:rPr>
      </w:pPr>
      <w:bookmarkStart w:id="65" w:name="_Toc1735091"/>
      <w:bookmarkStart w:id="66" w:name="sub_24434"/>
      <w:r w:rsidRPr="00ED42C1">
        <w:rPr>
          <w:rFonts w:ascii="Times New Roman" w:hAnsi="Times New Roman" w:cs="Times New Roman"/>
        </w:rPr>
        <w:t>обновление материально-технической базы в общеобразовательных организациях Вурнарского муниципального округа - ремонт спортивных залов МБОУ «Вурнарская СОШ № 2» и МБОУ «</w:t>
      </w:r>
      <w:proofErr w:type="spellStart"/>
      <w:r w:rsidRPr="00ED42C1">
        <w:rPr>
          <w:rFonts w:ascii="Times New Roman" w:hAnsi="Times New Roman" w:cs="Times New Roman"/>
        </w:rPr>
        <w:t>Буртасинская</w:t>
      </w:r>
      <w:proofErr w:type="spellEnd"/>
      <w:r w:rsidRPr="00ED42C1">
        <w:rPr>
          <w:rFonts w:ascii="Times New Roman" w:hAnsi="Times New Roman" w:cs="Times New Roman"/>
        </w:rPr>
        <w:t xml:space="preserve"> СОШ».</w:t>
      </w:r>
    </w:p>
    <w:p w:rsidR="00887249" w:rsidRPr="00ED42C1" w:rsidRDefault="00887249" w:rsidP="00ED42C1">
      <w:pPr>
        <w:tabs>
          <w:tab w:val="right" w:leader="dot" w:pos="9923"/>
        </w:tabs>
        <w:ind w:firstLine="567"/>
        <w:rPr>
          <w:rFonts w:ascii="Times New Roman" w:hAnsi="Times New Roman" w:cs="Times New Roman"/>
        </w:rPr>
      </w:pPr>
    </w:p>
    <w:p w:rsidR="00887249" w:rsidRPr="00ED42C1" w:rsidRDefault="00887249" w:rsidP="00ED42C1">
      <w:pPr>
        <w:tabs>
          <w:tab w:val="right" w:leader="dot" w:pos="9923"/>
        </w:tabs>
        <w:ind w:firstLine="567"/>
        <w:jc w:val="center"/>
        <w:rPr>
          <w:rFonts w:ascii="Times New Roman" w:hAnsi="Times New Roman" w:cs="Times New Roman"/>
          <w:b/>
        </w:rPr>
      </w:pPr>
      <w:r w:rsidRPr="00ED42C1">
        <w:rPr>
          <w:rFonts w:ascii="Times New Roman" w:hAnsi="Times New Roman" w:cs="Times New Roman"/>
          <w:b/>
        </w:rPr>
        <w:t xml:space="preserve">Реализация регионального проекта «Социальная активность» </w:t>
      </w:r>
    </w:p>
    <w:p w:rsidR="00887249" w:rsidRPr="00ED42C1" w:rsidRDefault="00887249" w:rsidP="00ED42C1">
      <w:pPr>
        <w:pStyle w:val="1"/>
        <w:tabs>
          <w:tab w:val="right" w:leader="dot" w:pos="9923"/>
        </w:tabs>
        <w:ind w:firstLine="567"/>
        <w:rPr>
          <w:rFonts w:ascii="Times New Roman" w:hAnsi="Times New Roman" w:cs="Times New Roman"/>
          <w:color w:val="auto"/>
        </w:rPr>
      </w:pPr>
      <w:bookmarkStart w:id="67" w:name="_Toc1735092"/>
      <w:bookmarkStart w:id="68" w:name="sub_24435"/>
      <w:bookmarkEnd w:id="65"/>
      <w:bookmarkEnd w:id="66"/>
      <w:r w:rsidRPr="00ED42C1">
        <w:rPr>
          <w:rFonts w:ascii="Times New Roman" w:hAnsi="Times New Roman" w:cs="Times New Roman"/>
          <w:color w:val="auto"/>
        </w:rPr>
        <w:t>Краткое описание модели функционирования проекта</w:t>
      </w:r>
      <w:bookmarkEnd w:id="67"/>
    </w:p>
    <w:bookmarkEnd w:id="68"/>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Цель: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Показателями реализации регионального проекта в муниципальном округе являются: </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 - численность обучающихся, вовлеченных в деятельность общественных объединений на базе образовательных организаций общего образования,</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 доля граждан, вовлеченных в добровольческую деятельность,</w:t>
      </w:r>
    </w:p>
    <w:p w:rsidR="00887249" w:rsidRPr="00ED42C1" w:rsidRDefault="00887249" w:rsidP="00ED42C1">
      <w:pPr>
        <w:tabs>
          <w:tab w:val="right" w:leader="dot" w:pos="9923"/>
        </w:tabs>
        <w:ind w:firstLine="567"/>
        <w:rPr>
          <w:rFonts w:ascii="Times New Roman" w:hAnsi="Times New Roman" w:cs="Times New Roman"/>
          <w:iCs/>
        </w:rPr>
      </w:pPr>
      <w:r w:rsidRPr="00ED42C1">
        <w:rPr>
          <w:rFonts w:ascii="Times New Roman" w:hAnsi="Times New Roman" w:cs="Times New Roman"/>
        </w:rPr>
        <w:t xml:space="preserve">- доля молодежи, задействованной в мероприятиях по вовлечению в творческую деятельность, от общего числа молодежи в </w:t>
      </w:r>
      <w:proofErr w:type="spellStart"/>
      <w:r w:rsidRPr="00ED42C1">
        <w:rPr>
          <w:rFonts w:ascii="Times New Roman" w:hAnsi="Times New Roman" w:cs="Times New Roman"/>
        </w:rPr>
        <w:t>Вурнарском</w:t>
      </w:r>
      <w:proofErr w:type="spellEnd"/>
      <w:r w:rsidRPr="00ED42C1">
        <w:rPr>
          <w:rFonts w:ascii="Times New Roman" w:hAnsi="Times New Roman" w:cs="Times New Roman"/>
        </w:rPr>
        <w:t xml:space="preserve"> муниципальном округе </w:t>
      </w:r>
      <w:r w:rsidRPr="00ED42C1">
        <w:rPr>
          <w:rFonts w:ascii="Times New Roman" w:hAnsi="Times New Roman" w:cs="Times New Roman"/>
          <w:iCs/>
        </w:rPr>
        <w:t>Чувашской Республики.</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Значения целевых показателей к завершению реализации приоритетного проекта (</w:t>
      </w:r>
      <w:smartTag w:uri="urn:schemas-microsoft-com:office:smarttags" w:element="metricconverter">
        <w:smartTagPr>
          <w:attr w:name="ProductID" w:val="2035 г"/>
        </w:smartTagPr>
        <w:r w:rsidRPr="00ED42C1">
          <w:rPr>
            <w:rFonts w:ascii="Times New Roman" w:hAnsi="Times New Roman" w:cs="Times New Roman"/>
          </w:rPr>
          <w:t>2035 г</w:t>
        </w:r>
      </w:smartTag>
      <w:r w:rsidRPr="00ED42C1">
        <w:rPr>
          <w:rFonts w:ascii="Times New Roman" w:hAnsi="Times New Roman" w:cs="Times New Roman"/>
        </w:rPr>
        <w:t>.):</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доля молодежи в возрасте от 14 до 30 лет, занимающейся добровольческой (волонтерской) деятельностью, в общей ее численности с 9 % в 2022 году до 18 % к 2035 году.</w:t>
      </w:r>
    </w:p>
    <w:p w:rsidR="00887249" w:rsidRPr="00ED42C1" w:rsidRDefault="00887249" w:rsidP="00ED42C1">
      <w:pPr>
        <w:pStyle w:val="1"/>
        <w:tabs>
          <w:tab w:val="right" w:leader="dot" w:pos="9923"/>
        </w:tabs>
        <w:spacing w:before="0" w:after="0"/>
        <w:ind w:firstLine="567"/>
        <w:rPr>
          <w:rFonts w:ascii="Times New Roman" w:hAnsi="Times New Roman" w:cs="Times New Roman"/>
          <w:color w:val="auto"/>
        </w:rPr>
      </w:pPr>
    </w:p>
    <w:p w:rsidR="00887249" w:rsidRPr="00ED42C1" w:rsidRDefault="00887249" w:rsidP="00ED42C1">
      <w:pPr>
        <w:pStyle w:val="1"/>
        <w:tabs>
          <w:tab w:val="right" w:leader="dot" w:pos="9923"/>
        </w:tabs>
        <w:spacing w:before="0" w:after="0"/>
        <w:ind w:firstLine="567"/>
        <w:rPr>
          <w:rFonts w:ascii="Times New Roman" w:hAnsi="Times New Roman" w:cs="Times New Roman"/>
          <w:color w:val="auto"/>
        </w:rPr>
      </w:pPr>
      <w:r w:rsidRPr="00ED42C1">
        <w:rPr>
          <w:rFonts w:ascii="Times New Roman" w:hAnsi="Times New Roman" w:cs="Times New Roman"/>
          <w:color w:val="auto"/>
        </w:rPr>
        <w:t xml:space="preserve">Реализация регионального проекта «Современная школа» </w:t>
      </w:r>
    </w:p>
    <w:p w:rsidR="00887249" w:rsidRPr="00ED42C1" w:rsidRDefault="00887249" w:rsidP="00ED42C1">
      <w:pPr>
        <w:pStyle w:val="1"/>
        <w:tabs>
          <w:tab w:val="right" w:leader="dot" w:pos="9923"/>
        </w:tabs>
        <w:ind w:firstLine="567"/>
        <w:rPr>
          <w:rFonts w:ascii="Times New Roman" w:hAnsi="Times New Roman" w:cs="Times New Roman"/>
          <w:color w:val="auto"/>
        </w:rPr>
      </w:pPr>
      <w:r w:rsidRPr="00ED42C1">
        <w:rPr>
          <w:rFonts w:ascii="Times New Roman" w:hAnsi="Times New Roman" w:cs="Times New Roman"/>
          <w:color w:val="auto"/>
        </w:rPr>
        <w:t>Краткое описание модели функционирования проекта</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Цель: обеспечена возможность профессионального развития и обучения на протяжении всей профессиональной деятельности для педагогических работников</w:t>
      </w:r>
    </w:p>
    <w:p w:rsidR="00887249" w:rsidRPr="00ED42C1" w:rsidRDefault="00887249" w:rsidP="00ED42C1">
      <w:pPr>
        <w:tabs>
          <w:tab w:val="right" w:leader="dot" w:pos="9923"/>
        </w:tabs>
        <w:ind w:firstLine="567"/>
        <w:rPr>
          <w:rFonts w:ascii="Times New Roman" w:eastAsia="Arial Unicode MS" w:hAnsi="Times New Roman" w:cs="Times New Roman"/>
          <w:bCs/>
          <w:u w:color="000000"/>
          <w:lang w:eastAsia="en-US"/>
        </w:rPr>
      </w:pPr>
      <w:r w:rsidRPr="00ED42C1">
        <w:rPr>
          <w:rFonts w:ascii="Times New Roman" w:eastAsia="Arial Unicode MS" w:hAnsi="Times New Roman" w:cs="Times New Roman"/>
          <w:bCs/>
          <w:u w:color="000000"/>
          <w:lang w:eastAsia="en-US"/>
        </w:rPr>
        <w:t>В общеобразовательных организациях, расположенных в сельской местности и малых городах, планируется обновление материально-технической базы для реализации основных и дополнительных общеобразовательных программ цифрового, естественнонаучного и гуманитарного профилей. К 2023 году в</w:t>
      </w:r>
      <w:r w:rsidRPr="00ED42C1">
        <w:rPr>
          <w:rFonts w:ascii="Times New Roman" w:hAnsi="Times New Roman" w:cs="Times New Roman"/>
        </w:rPr>
        <w:t xml:space="preserve"> рамках реализации мероприятий проекта «Современная школа» национального проекта «Образование» должны функционировать 5 Центров </w:t>
      </w:r>
      <w:r w:rsidRPr="00ED42C1">
        <w:rPr>
          <w:rFonts w:ascii="Times New Roman" w:hAnsi="Times New Roman" w:cs="Times New Roman"/>
          <w:shd w:val="clear" w:color="auto" w:fill="FFFFFF"/>
        </w:rPr>
        <w:t xml:space="preserve">образования цифрового и гуманитарного профилей «Точка роста» </w:t>
      </w:r>
      <w:r w:rsidRPr="00ED42C1">
        <w:rPr>
          <w:rFonts w:ascii="Times New Roman" w:hAnsi="Times New Roman" w:cs="Times New Roman"/>
        </w:rPr>
        <w:t xml:space="preserve">на базе </w:t>
      </w:r>
      <w:proofErr w:type="spellStart"/>
      <w:r w:rsidRPr="00ED42C1">
        <w:rPr>
          <w:rFonts w:ascii="Times New Roman" w:hAnsi="Times New Roman" w:cs="Times New Roman"/>
        </w:rPr>
        <w:t>Вурнарских</w:t>
      </w:r>
      <w:proofErr w:type="spellEnd"/>
      <w:r w:rsidRPr="00ED42C1">
        <w:rPr>
          <w:rFonts w:ascii="Times New Roman" w:hAnsi="Times New Roman" w:cs="Times New Roman"/>
        </w:rPr>
        <w:t xml:space="preserve"> школ №1 и №2, Калининской </w:t>
      </w:r>
      <w:proofErr w:type="spellStart"/>
      <w:r w:rsidRPr="00ED42C1">
        <w:rPr>
          <w:rFonts w:ascii="Times New Roman" w:hAnsi="Times New Roman" w:cs="Times New Roman"/>
        </w:rPr>
        <w:t>Санарпосинской</w:t>
      </w:r>
      <w:proofErr w:type="spellEnd"/>
      <w:r w:rsidRPr="00ED42C1">
        <w:rPr>
          <w:rFonts w:ascii="Times New Roman" w:hAnsi="Times New Roman" w:cs="Times New Roman"/>
        </w:rPr>
        <w:t xml:space="preserve">, </w:t>
      </w:r>
      <w:proofErr w:type="spellStart"/>
      <w:r w:rsidRPr="00ED42C1">
        <w:rPr>
          <w:rFonts w:ascii="Times New Roman" w:hAnsi="Times New Roman" w:cs="Times New Roman"/>
        </w:rPr>
        <w:t>Азимсирсминской</w:t>
      </w:r>
      <w:proofErr w:type="spellEnd"/>
      <w:r w:rsidRPr="00ED42C1">
        <w:rPr>
          <w:rFonts w:ascii="Times New Roman" w:hAnsi="Times New Roman" w:cs="Times New Roman"/>
        </w:rPr>
        <w:t xml:space="preserve"> школ, 7 </w:t>
      </w:r>
      <w:r w:rsidRPr="00ED42C1">
        <w:rPr>
          <w:rStyle w:val="fontstyle01"/>
          <w:rFonts w:ascii="Times New Roman" w:hAnsi="Times New Roman" w:cs="Times New Roman"/>
          <w:color w:val="auto"/>
        </w:rPr>
        <w:t xml:space="preserve">Центров </w:t>
      </w:r>
      <w:r w:rsidRPr="00ED42C1">
        <w:rPr>
          <w:rFonts w:ascii="Times New Roman" w:hAnsi="Times New Roman" w:cs="Times New Roman"/>
          <w:shd w:val="clear" w:color="auto" w:fill="FFFFFF"/>
        </w:rPr>
        <w:t xml:space="preserve">естественно-научной и технологической направленности «Точка роста» на базе </w:t>
      </w:r>
      <w:proofErr w:type="spellStart"/>
      <w:r w:rsidRPr="00ED42C1">
        <w:rPr>
          <w:rFonts w:ascii="Times New Roman" w:hAnsi="Times New Roman" w:cs="Times New Roman"/>
          <w:shd w:val="clear" w:color="auto" w:fill="FFFFFF"/>
        </w:rPr>
        <w:t>Ермошкинской</w:t>
      </w:r>
      <w:proofErr w:type="spellEnd"/>
      <w:r w:rsidRPr="00ED42C1">
        <w:rPr>
          <w:rFonts w:ascii="Times New Roman" w:hAnsi="Times New Roman" w:cs="Times New Roman"/>
          <w:shd w:val="clear" w:color="auto" w:fill="FFFFFF"/>
        </w:rPr>
        <w:t xml:space="preserve">, </w:t>
      </w:r>
      <w:proofErr w:type="spellStart"/>
      <w:r w:rsidRPr="00ED42C1">
        <w:rPr>
          <w:rFonts w:ascii="Times New Roman" w:hAnsi="Times New Roman" w:cs="Times New Roman"/>
          <w:shd w:val="clear" w:color="auto" w:fill="FFFFFF"/>
        </w:rPr>
        <w:t>Кюстюмерской</w:t>
      </w:r>
      <w:proofErr w:type="spellEnd"/>
      <w:r w:rsidRPr="00ED42C1">
        <w:rPr>
          <w:rFonts w:ascii="Times New Roman" w:hAnsi="Times New Roman" w:cs="Times New Roman"/>
          <w:shd w:val="clear" w:color="auto" w:fill="FFFFFF"/>
        </w:rPr>
        <w:t xml:space="preserve">, </w:t>
      </w:r>
      <w:proofErr w:type="spellStart"/>
      <w:r w:rsidRPr="00ED42C1">
        <w:rPr>
          <w:rFonts w:ascii="Times New Roman" w:hAnsi="Times New Roman" w:cs="Times New Roman"/>
          <w:shd w:val="clear" w:color="auto" w:fill="FFFFFF"/>
        </w:rPr>
        <w:t>Янгорчинской</w:t>
      </w:r>
      <w:proofErr w:type="spellEnd"/>
      <w:r w:rsidRPr="00ED42C1">
        <w:rPr>
          <w:rFonts w:ascii="Times New Roman" w:hAnsi="Times New Roman" w:cs="Times New Roman"/>
          <w:shd w:val="clear" w:color="auto" w:fill="FFFFFF"/>
        </w:rPr>
        <w:t xml:space="preserve">, </w:t>
      </w:r>
      <w:proofErr w:type="spellStart"/>
      <w:r w:rsidRPr="00ED42C1">
        <w:rPr>
          <w:rFonts w:ascii="Times New Roman" w:hAnsi="Times New Roman" w:cs="Times New Roman"/>
          <w:shd w:val="clear" w:color="auto" w:fill="FFFFFF"/>
        </w:rPr>
        <w:t>Буртасинской</w:t>
      </w:r>
      <w:proofErr w:type="spellEnd"/>
      <w:r w:rsidRPr="00ED42C1">
        <w:rPr>
          <w:rFonts w:ascii="Times New Roman" w:hAnsi="Times New Roman" w:cs="Times New Roman"/>
          <w:shd w:val="clear" w:color="auto" w:fill="FFFFFF"/>
        </w:rPr>
        <w:t xml:space="preserve">, </w:t>
      </w:r>
      <w:proofErr w:type="spellStart"/>
      <w:r w:rsidRPr="00ED42C1">
        <w:rPr>
          <w:rFonts w:ascii="Times New Roman" w:hAnsi="Times New Roman" w:cs="Times New Roman"/>
          <w:shd w:val="clear" w:color="auto" w:fill="FFFFFF"/>
        </w:rPr>
        <w:t>Абызовской</w:t>
      </w:r>
      <w:proofErr w:type="spellEnd"/>
      <w:r w:rsidRPr="00ED42C1">
        <w:rPr>
          <w:rFonts w:ascii="Times New Roman" w:hAnsi="Times New Roman" w:cs="Times New Roman"/>
          <w:shd w:val="clear" w:color="auto" w:fill="FFFFFF"/>
        </w:rPr>
        <w:t xml:space="preserve">, </w:t>
      </w:r>
      <w:proofErr w:type="spellStart"/>
      <w:r w:rsidRPr="00ED42C1">
        <w:rPr>
          <w:rFonts w:ascii="Times New Roman" w:hAnsi="Times New Roman" w:cs="Times New Roman"/>
          <w:shd w:val="clear" w:color="auto" w:fill="FFFFFF"/>
        </w:rPr>
        <w:t>Алгазинской</w:t>
      </w:r>
      <w:proofErr w:type="spellEnd"/>
      <w:r w:rsidRPr="00ED42C1">
        <w:rPr>
          <w:rFonts w:ascii="Times New Roman" w:hAnsi="Times New Roman" w:cs="Times New Roman"/>
          <w:shd w:val="clear" w:color="auto" w:fill="FFFFFF"/>
        </w:rPr>
        <w:t xml:space="preserve">, </w:t>
      </w:r>
      <w:proofErr w:type="spellStart"/>
      <w:r w:rsidRPr="00ED42C1">
        <w:rPr>
          <w:rFonts w:ascii="Times New Roman" w:hAnsi="Times New Roman" w:cs="Times New Roman"/>
          <w:shd w:val="clear" w:color="auto" w:fill="FFFFFF"/>
        </w:rPr>
        <w:t>Большеяушской</w:t>
      </w:r>
      <w:proofErr w:type="spellEnd"/>
      <w:r w:rsidRPr="00ED42C1">
        <w:rPr>
          <w:rFonts w:ascii="Times New Roman" w:hAnsi="Times New Roman" w:cs="Times New Roman"/>
          <w:shd w:val="clear" w:color="auto" w:fill="FFFFFF"/>
        </w:rPr>
        <w:t xml:space="preserve"> средних школ.</w:t>
      </w:r>
    </w:p>
    <w:p w:rsidR="00887249" w:rsidRPr="00ED42C1" w:rsidRDefault="00887249" w:rsidP="00ED42C1">
      <w:pPr>
        <w:tabs>
          <w:tab w:val="right" w:leader="dot" w:pos="9923"/>
        </w:tabs>
        <w:ind w:firstLine="567"/>
        <w:rPr>
          <w:rFonts w:ascii="Times New Roman" w:hAnsi="Times New Roman" w:cs="Times New Roman"/>
          <w:lang w:eastAsia="en-US"/>
        </w:rPr>
      </w:pPr>
      <w:r w:rsidRPr="00ED42C1">
        <w:rPr>
          <w:rFonts w:ascii="Times New Roman" w:hAnsi="Times New Roman" w:cs="Times New Roman"/>
        </w:rPr>
        <w:t xml:space="preserve">Показателями реализации регионального проекта в муниципальном округе являются: </w:t>
      </w:r>
    </w:p>
    <w:p w:rsidR="00887249" w:rsidRPr="00ED42C1" w:rsidRDefault="00887249" w:rsidP="00ED42C1">
      <w:pPr>
        <w:tabs>
          <w:tab w:val="right" w:leader="dot" w:pos="9923"/>
        </w:tabs>
        <w:ind w:firstLine="567"/>
        <w:rPr>
          <w:rFonts w:ascii="Times New Roman" w:hAnsi="Times New Roman" w:cs="Times New Roman"/>
          <w:lang w:eastAsia="en-US"/>
        </w:rPr>
      </w:pPr>
      <w:r w:rsidRPr="00ED42C1">
        <w:rPr>
          <w:rFonts w:ascii="Times New Roman" w:hAnsi="Times New Roman" w:cs="Times New Roman"/>
          <w:lang w:eastAsia="en-US"/>
        </w:rPr>
        <w:t>-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p w:rsidR="00887249" w:rsidRPr="00ED42C1" w:rsidRDefault="00887249" w:rsidP="00ED42C1">
      <w:pPr>
        <w:tabs>
          <w:tab w:val="right" w:leader="dot" w:pos="9923"/>
        </w:tabs>
        <w:ind w:firstLine="567"/>
        <w:rPr>
          <w:rFonts w:ascii="Times New Roman" w:eastAsia="Arial Unicode MS" w:hAnsi="Times New Roman" w:cs="Times New Roman"/>
          <w:u w:color="000000"/>
          <w:lang w:eastAsia="en-US"/>
        </w:rPr>
      </w:pPr>
      <w:r w:rsidRPr="00ED42C1">
        <w:rPr>
          <w:rFonts w:ascii="Times New Roman" w:eastAsia="Arial Unicode MS" w:hAnsi="Times New Roman" w:cs="Times New Roman"/>
          <w:u w:color="000000"/>
          <w:lang w:eastAsia="en-US"/>
        </w:rPr>
        <w:lastRenderedPageBreak/>
        <w:t>- доля общеобразовательных организаций, реализующих программы начального, основного и среднего общего образования, реализующих общеобразовательные программы в сетевой форме.</w:t>
      </w:r>
    </w:p>
    <w:p w:rsidR="00887249" w:rsidRPr="00ED42C1" w:rsidRDefault="00887249" w:rsidP="00ED42C1">
      <w:pPr>
        <w:tabs>
          <w:tab w:val="right" w:leader="dot" w:pos="9923"/>
        </w:tabs>
        <w:ind w:firstLine="567"/>
        <w:jc w:val="center"/>
        <w:rPr>
          <w:rFonts w:ascii="Times New Roman" w:hAnsi="Times New Roman" w:cs="Times New Roman"/>
          <w:b/>
        </w:rPr>
      </w:pPr>
    </w:p>
    <w:p w:rsidR="00887249" w:rsidRPr="00ED42C1" w:rsidRDefault="00887249" w:rsidP="00ED42C1">
      <w:pPr>
        <w:tabs>
          <w:tab w:val="right" w:leader="dot" w:pos="9923"/>
        </w:tabs>
        <w:ind w:firstLine="567"/>
        <w:jc w:val="center"/>
        <w:rPr>
          <w:rFonts w:ascii="Times New Roman" w:hAnsi="Times New Roman" w:cs="Times New Roman"/>
          <w:b/>
        </w:rPr>
      </w:pPr>
      <w:r w:rsidRPr="00ED42C1">
        <w:rPr>
          <w:rFonts w:ascii="Times New Roman" w:hAnsi="Times New Roman" w:cs="Times New Roman"/>
          <w:b/>
        </w:rPr>
        <w:t xml:space="preserve">Реализация регионального проекта </w:t>
      </w:r>
      <w:r w:rsidRPr="00ED42C1">
        <w:rPr>
          <w:rFonts w:ascii="Times New Roman" w:hAnsi="Times New Roman" w:cs="Times New Roman"/>
        </w:rPr>
        <w:t>«</w:t>
      </w:r>
      <w:r w:rsidRPr="00ED42C1">
        <w:rPr>
          <w:rFonts w:ascii="Times New Roman" w:hAnsi="Times New Roman" w:cs="Times New Roman"/>
          <w:b/>
        </w:rPr>
        <w:t>Цифровая образовательная среда» -</w:t>
      </w:r>
    </w:p>
    <w:p w:rsidR="00887249" w:rsidRPr="00ED42C1" w:rsidRDefault="00887249" w:rsidP="00ED42C1">
      <w:pPr>
        <w:tabs>
          <w:tab w:val="right" w:leader="dot" w:pos="9923"/>
        </w:tabs>
        <w:ind w:firstLine="567"/>
        <w:jc w:val="center"/>
        <w:rPr>
          <w:rFonts w:ascii="Times New Roman" w:hAnsi="Times New Roman" w:cs="Times New Roman"/>
          <w:b/>
        </w:rPr>
      </w:pPr>
      <w:r w:rsidRPr="00ED42C1">
        <w:rPr>
          <w:rFonts w:ascii="Times New Roman" w:hAnsi="Times New Roman" w:cs="Times New Roman"/>
          <w:b/>
          <w:shd w:val="clear" w:color="auto" w:fill="FFFFFF"/>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887249" w:rsidRPr="00ED42C1" w:rsidRDefault="00887249" w:rsidP="00ED42C1">
      <w:pPr>
        <w:pStyle w:val="1"/>
        <w:tabs>
          <w:tab w:val="right" w:leader="dot" w:pos="9923"/>
        </w:tabs>
        <w:ind w:firstLine="567"/>
        <w:rPr>
          <w:rFonts w:ascii="Times New Roman" w:hAnsi="Times New Roman" w:cs="Times New Roman"/>
          <w:color w:val="auto"/>
        </w:rPr>
      </w:pPr>
      <w:r w:rsidRPr="00ED42C1">
        <w:rPr>
          <w:rFonts w:ascii="Times New Roman" w:hAnsi="Times New Roman" w:cs="Times New Roman"/>
          <w:color w:val="auto"/>
        </w:rPr>
        <w:t>Краткое описание модели функционирования приоритетного проекта</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Цель регионального проекта: создание условий для внедрения к 2024 году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путем обновления информационно-коммуникационной инфраструктуры, подготовки кадров, создания федеральной цифровой платформы.</w:t>
      </w:r>
    </w:p>
    <w:p w:rsidR="00887249" w:rsidRPr="00ED42C1" w:rsidRDefault="00887249" w:rsidP="00ED42C1">
      <w:pPr>
        <w:tabs>
          <w:tab w:val="right" w:leader="dot" w:pos="9923"/>
        </w:tabs>
        <w:ind w:firstLine="567"/>
        <w:rPr>
          <w:rFonts w:ascii="Times New Roman" w:hAnsi="Times New Roman" w:cs="Times New Roman"/>
          <w:lang w:eastAsia="en-US"/>
        </w:rPr>
      </w:pPr>
      <w:r w:rsidRPr="00ED42C1">
        <w:rPr>
          <w:rFonts w:ascii="Times New Roman" w:hAnsi="Times New Roman" w:cs="Times New Roman"/>
        </w:rPr>
        <w:t xml:space="preserve">Показателями реализации регионального проекта и ожидаемыми результатами в муниципальном округе являются: </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eastAsia="Arial Unicode MS" w:hAnsi="Times New Roman" w:cs="Times New Roman"/>
          <w:bCs/>
        </w:rPr>
        <w:t>- доля образовательных организаций, обеспеченных Интернет-соединением со скоростью соединения не менее 100Мб/с - для образовательных организаций, расположенных в городах, 50 Мб/с - для образовательных организаций, расположенных в сельской местности и поселках городского типа, а также гарантированным Интернет-трафиком – к 2025 году достичь 100%;</w:t>
      </w:r>
    </w:p>
    <w:p w:rsidR="00887249" w:rsidRPr="00ED42C1" w:rsidRDefault="00887249" w:rsidP="00ED42C1">
      <w:pPr>
        <w:tabs>
          <w:tab w:val="right" w:leader="dot" w:pos="9923"/>
        </w:tabs>
        <w:ind w:firstLine="567"/>
        <w:rPr>
          <w:rFonts w:ascii="Times New Roman" w:eastAsia="Arial Unicode MS" w:hAnsi="Times New Roman" w:cs="Times New Roman"/>
          <w:bCs/>
        </w:rPr>
      </w:pPr>
      <w:r w:rsidRPr="00ED42C1">
        <w:rPr>
          <w:rFonts w:ascii="Times New Roman" w:eastAsia="Arial Unicode MS" w:hAnsi="Times New Roman" w:cs="Times New Roman"/>
          <w:bCs/>
        </w:rPr>
        <w:t xml:space="preserve">- доля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 к 2025 году достичь 90%; </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eastAsia="Arial Unicode MS" w:hAnsi="Times New Roman" w:cs="Times New Roman"/>
          <w:bCs/>
        </w:rPr>
        <w:t>- доля образовательных организаций, обновивших информационные представительства в сети Интернет и общедоступные информационные ресурсы – информационные сайты - к 2025 году достичь 100%.</w:t>
      </w:r>
    </w:p>
    <w:p w:rsidR="00887249" w:rsidRPr="00ED42C1" w:rsidRDefault="00887249" w:rsidP="00ED42C1">
      <w:pPr>
        <w:tabs>
          <w:tab w:val="right" w:leader="dot" w:pos="9923"/>
        </w:tabs>
        <w:ind w:firstLine="567"/>
        <w:rPr>
          <w:rFonts w:ascii="Times New Roman" w:hAnsi="Times New Roman" w:cs="Times New Roman"/>
        </w:rPr>
      </w:pPr>
    </w:p>
    <w:p w:rsidR="00887249" w:rsidRPr="00ED42C1" w:rsidRDefault="00887249" w:rsidP="00ED42C1">
      <w:pPr>
        <w:pStyle w:val="1"/>
        <w:tabs>
          <w:tab w:val="right" w:leader="dot" w:pos="9923"/>
        </w:tabs>
        <w:ind w:firstLine="567"/>
        <w:rPr>
          <w:rFonts w:ascii="Times New Roman" w:hAnsi="Times New Roman" w:cs="Times New Roman"/>
          <w:color w:val="auto"/>
        </w:rPr>
      </w:pPr>
      <w:r w:rsidRPr="00ED42C1">
        <w:rPr>
          <w:rFonts w:ascii="Times New Roman" w:hAnsi="Times New Roman" w:cs="Times New Roman"/>
          <w:color w:val="auto"/>
        </w:rPr>
        <w:t>Реализация приоритетного проекта «Создание современной образовательной среды для школьников» в рамках национального проекта в сфере образования</w:t>
      </w:r>
    </w:p>
    <w:p w:rsidR="00887249" w:rsidRPr="00ED42C1" w:rsidRDefault="00887249" w:rsidP="00ED42C1">
      <w:pPr>
        <w:tabs>
          <w:tab w:val="right" w:leader="dot" w:pos="9923"/>
        </w:tabs>
        <w:ind w:firstLine="567"/>
        <w:rPr>
          <w:rFonts w:ascii="Times New Roman" w:hAnsi="Times New Roman" w:cs="Times New Roman"/>
        </w:rPr>
      </w:pPr>
    </w:p>
    <w:p w:rsidR="00887249" w:rsidRPr="00ED42C1" w:rsidRDefault="00887249" w:rsidP="00ED42C1">
      <w:pPr>
        <w:pStyle w:val="1"/>
        <w:tabs>
          <w:tab w:val="right" w:leader="dot" w:pos="9923"/>
        </w:tabs>
        <w:ind w:firstLine="567"/>
        <w:rPr>
          <w:rFonts w:ascii="Times New Roman" w:hAnsi="Times New Roman" w:cs="Times New Roman"/>
          <w:color w:val="auto"/>
        </w:rPr>
      </w:pPr>
      <w:r w:rsidRPr="00ED42C1">
        <w:rPr>
          <w:rFonts w:ascii="Times New Roman" w:hAnsi="Times New Roman" w:cs="Times New Roman"/>
          <w:color w:val="auto"/>
        </w:rPr>
        <w:t>Краткое описание модели функционирования приоритетного проекта</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Для обеспечения высокого качества общего образования в соответствии с меняющимися запросами населения и перспективными задачами развития российского общества и экономики необходимо совершенствование условий и организации обучения в общеобразовательных организациях в соответствии с современными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Для повышения доступности и качества общего образования должны быть обеспечены организация всех видов учебной деятельности в одну смену, безопасность и комфортность ее осуществления.</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Организация образовательного процесса в одну смену позволяет существенно повысить доступность качественного школьного образования во второй половине дня, а именно:</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обеспечить обучающимся за 11 лет обучения до 3800 часов обязательной внеурочной деятельности в рамках основной образовательной программы (до 10 часов в неделю);</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создать условия для применения сетевой формы реализации образовательных программ с использованием ресурсов нескольких организаций;</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организовать обучение детей в возрасте от 5 до 18 лет по дополнительным </w:t>
      </w:r>
      <w:r w:rsidRPr="00ED42C1">
        <w:rPr>
          <w:rFonts w:ascii="Times New Roman" w:hAnsi="Times New Roman" w:cs="Times New Roman"/>
        </w:rPr>
        <w:lastRenderedPageBreak/>
        <w:t>образовательным программам.</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Значения целевых показателей к году завершения реализации приоритетного проекта (</w:t>
      </w:r>
      <w:smartTag w:uri="urn:schemas-microsoft-com:office:smarttags" w:element="metricconverter">
        <w:smartTagPr>
          <w:attr w:name="ProductID" w:val="2025 г"/>
        </w:smartTagPr>
        <w:r w:rsidRPr="00ED42C1">
          <w:rPr>
            <w:rFonts w:ascii="Times New Roman" w:hAnsi="Times New Roman" w:cs="Times New Roman"/>
          </w:rPr>
          <w:t>2025 г</w:t>
        </w:r>
      </w:smartTag>
      <w:r w:rsidRPr="00ED42C1">
        <w:rPr>
          <w:rFonts w:ascii="Times New Roman" w:hAnsi="Times New Roman" w:cs="Times New Roman"/>
        </w:rPr>
        <w:t>.):</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число новых мест в общеобразовательных организациях - 400 ед.;</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удельный вес численности обучающихся, занимающихся в одну смену, в общей численности обучающихся в общеобразовательных организациях - 100 процентов.</w:t>
      </w:r>
    </w:p>
    <w:p w:rsidR="00887249" w:rsidRPr="00ED42C1" w:rsidRDefault="00887249" w:rsidP="00ED42C1">
      <w:pPr>
        <w:tabs>
          <w:tab w:val="right" w:leader="dot" w:pos="9923"/>
        </w:tabs>
        <w:ind w:firstLine="567"/>
        <w:rPr>
          <w:rFonts w:ascii="Times New Roman" w:hAnsi="Times New Roman" w:cs="Times New Roman"/>
        </w:rPr>
      </w:pPr>
    </w:p>
    <w:p w:rsidR="00887249" w:rsidRPr="00ED42C1" w:rsidRDefault="00887249" w:rsidP="00ED42C1">
      <w:pPr>
        <w:pStyle w:val="1"/>
        <w:tabs>
          <w:tab w:val="right" w:leader="dot" w:pos="9923"/>
        </w:tabs>
        <w:ind w:firstLine="567"/>
        <w:rPr>
          <w:rFonts w:ascii="Times New Roman" w:hAnsi="Times New Roman" w:cs="Times New Roman"/>
          <w:color w:val="auto"/>
        </w:rPr>
      </w:pPr>
      <w:r w:rsidRPr="00ED42C1">
        <w:rPr>
          <w:rFonts w:ascii="Times New Roman" w:hAnsi="Times New Roman" w:cs="Times New Roman"/>
          <w:color w:val="auto"/>
        </w:rPr>
        <w:t>Реализация приоритетного проекта «Доступное дополнительное образование для детей Чувашской Республики» в рамках национального проекта в сфере образования</w:t>
      </w:r>
    </w:p>
    <w:p w:rsidR="00887249" w:rsidRPr="00ED42C1" w:rsidRDefault="00887249" w:rsidP="00ED42C1">
      <w:pPr>
        <w:pStyle w:val="1"/>
        <w:tabs>
          <w:tab w:val="right" w:leader="dot" w:pos="9923"/>
        </w:tabs>
        <w:ind w:firstLine="567"/>
        <w:rPr>
          <w:rFonts w:ascii="Times New Roman" w:hAnsi="Times New Roman" w:cs="Times New Roman"/>
          <w:color w:val="auto"/>
        </w:rPr>
      </w:pPr>
      <w:r w:rsidRPr="00ED42C1">
        <w:rPr>
          <w:rFonts w:ascii="Times New Roman" w:hAnsi="Times New Roman" w:cs="Times New Roman"/>
          <w:color w:val="auto"/>
        </w:rPr>
        <w:t>Краткое описание модели функционирования приоритетного проекта</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Муниципальная система дополнительного образования детей за счет модернизации будет включать муниципальный опорный центр дополнительного образования (далее – муниципальный центр), обеспечивающий реализацию современных дополнительных общеобразовательных программ, а также осуществляющий внедрение новых практик дополнительного образования в деятельность муниципальных образовательных организаций на базе МБОУ ДО «Дом детского творчества».</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Муниципальный центр будет осуществлять свою деятельность на основе взаимодействия с региональным модельным центром и муниципальными образовательными учреждениями.</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Муниципальные общеобразовательные учреждения обеспечат получение лицензии на осуществление деятельности по реализации программ дополнительного образования.</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Значения целевых показателей к году завершения реализации приоритетного проекта (</w:t>
      </w:r>
      <w:smartTag w:uri="urn:schemas-microsoft-com:office:smarttags" w:element="metricconverter">
        <w:smartTagPr>
          <w:attr w:name="ProductID" w:val="2021 г"/>
        </w:smartTagPr>
        <w:r w:rsidRPr="00ED42C1">
          <w:rPr>
            <w:rFonts w:ascii="Times New Roman" w:hAnsi="Times New Roman" w:cs="Times New Roman"/>
          </w:rPr>
          <w:t>2021 г</w:t>
        </w:r>
      </w:smartTag>
      <w:r w:rsidRPr="00ED42C1">
        <w:rPr>
          <w:rFonts w:ascii="Times New Roman" w:hAnsi="Times New Roman" w:cs="Times New Roman"/>
        </w:rPr>
        <w:t>.):</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охват детей в возрасте от 5 до 18 лет дополнительным образованием - 75 %, в том числе охват детей по программам технической и естественнонаучной направленности – 20%;</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количество вновь оснащенных мест дополнительного образования - 45 мест, из них в организациях, осуществляющих обучение по дополнительным общеобразовательным программам в сельской местности, - 45 мест;</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доля объединений и кружков технической направленности в общем количестве кружков и объединений - 17,5 %.</w:t>
      </w:r>
    </w:p>
    <w:p w:rsidR="005C6B66" w:rsidRPr="00ED42C1" w:rsidRDefault="005C6B66" w:rsidP="00ED42C1">
      <w:pPr>
        <w:tabs>
          <w:tab w:val="right" w:leader="dot" w:pos="9923"/>
        </w:tabs>
        <w:ind w:firstLine="567"/>
        <w:rPr>
          <w:rFonts w:ascii="Times New Roman" w:hAnsi="Times New Roman" w:cs="Times New Roman"/>
        </w:rPr>
      </w:pPr>
    </w:p>
    <w:p w:rsidR="005C6B66" w:rsidRPr="00ED42C1" w:rsidRDefault="005C6B66"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69" w:name="_Toc1735093"/>
      <w:bookmarkStart w:id="70" w:name="sub_2444"/>
      <w:r w:rsidRPr="00ED42C1">
        <w:rPr>
          <w:rFonts w:ascii="Times New Roman" w:hAnsi="Times New Roman" w:cs="Times New Roman"/>
          <w:color w:val="auto"/>
        </w:rPr>
        <w:t>Задача 4.4. Развитие рынка труда, обеспечение занятости населения</w:t>
      </w:r>
      <w:bookmarkEnd w:id="69"/>
    </w:p>
    <w:bookmarkEnd w:id="70"/>
    <w:p w:rsidR="005C6B66" w:rsidRPr="00ED42C1" w:rsidRDefault="005C6B66" w:rsidP="00ED42C1">
      <w:pPr>
        <w:tabs>
          <w:tab w:val="right" w:leader="dot" w:pos="9923"/>
        </w:tabs>
        <w:ind w:firstLine="567"/>
        <w:rPr>
          <w:rFonts w:ascii="Times New Roman" w:hAnsi="Times New Roman" w:cs="Times New Roman"/>
        </w:rPr>
      </w:pPr>
    </w:p>
    <w:p w:rsidR="00227059" w:rsidRPr="00ED42C1" w:rsidRDefault="00227059"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Целевое видение к 2035 году</w:t>
      </w:r>
    </w:p>
    <w:p w:rsidR="00227059" w:rsidRPr="00ED42C1" w:rsidRDefault="0022705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Планируется формирование гибкого, развитого рынка труда в результате трансформации структуры экономики, в которой существенным образом возрастет потребность в квалифицированных специалистах, занятых в высокотехнологичных и инновационных секторах экономики.</w:t>
      </w:r>
    </w:p>
    <w:p w:rsidR="00227059" w:rsidRPr="00ED42C1" w:rsidRDefault="0022705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Основными направлениями развития рынка труда будут выступать стимулирование притока в </w:t>
      </w:r>
      <w:proofErr w:type="spellStart"/>
      <w:r w:rsidR="00F93BD2" w:rsidRPr="00ED42C1">
        <w:rPr>
          <w:rFonts w:ascii="Times New Roman" w:hAnsi="Times New Roman" w:cs="Times New Roman"/>
          <w:sz w:val="24"/>
          <w:szCs w:val="24"/>
        </w:rPr>
        <w:t>Вурнарский</w:t>
      </w:r>
      <w:r w:rsidR="00165F55" w:rsidRPr="00ED42C1">
        <w:rPr>
          <w:rFonts w:ascii="Times New Roman" w:hAnsi="Times New Roman" w:cs="Times New Roman"/>
          <w:sz w:val="24"/>
          <w:szCs w:val="24"/>
        </w:rPr>
        <w:t>муниципальный</w:t>
      </w:r>
      <w:proofErr w:type="spellEnd"/>
      <w:r w:rsidR="00165F55" w:rsidRPr="00ED42C1">
        <w:rPr>
          <w:rFonts w:ascii="Times New Roman" w:hAnsi="Times New Roman" w:cs="Times New Roman"/>
          <w:sz w:val="24"/>
          <w:szCs w:val="24"/>
        </w:rPr>
        <w:t xml:space="preserve"> округ</w:t>
      </w:r>
      <w:r w:rsidRPr="00ED42C1">
        <w:rPr>
          <w:rFonts w:ascii="Times New Roman" w:hAnsi="Times New Roman" w:cs="Times New Roman"/>
          <w:sz w:val="24"/>
          <w:szCs w:val="24"/>
        </w:rPr>
        <w:t xml:space="preserve"> квалифицированных кадров как в традиционные отрасли, так и в отрасли новой экономики, предоставление уникальных возможностей для самореализации в образовании, культурном развитии, предпринимательстве, инновационной деятельности и других сферах.</w:t>
      </w:r>
    </w:p>
    <w:p w:rsidR="00227059" w:rsidRPr="00ED42C1" w:rsidRDefault="0022705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Обеспечение качественного кадрового потенциала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напрямую зависит от достойных условий жизни, получения образования, сохранения здоровья, организации досуга, занятий профессиональной деятельностью.</w:t>
      </w:r>
    </w:p>
    <w:p w:rsidR="00227059" w:rsidRPr="00ED42C1" w:rsidRDefault="00227059"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Проблемы:</w:t>
      </w:r>
    </w:p>
    <w:p w:rsidR="00227059" w:rsidRPr="00ED42C1" w:rsidRDefault="0022705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дисбаланс спроса и предложения рабочей силы как результат неравномерного распред</w:t>
      </w:r>
      <w:r w:rsidR="0026389A" w:rsidRPr="00ED42C1">
        <w:rPr>
          <w:rFonts w:ascii="Times New Roman" w:hAnsi="Times New Roman" w:cs="Times New Roman"/>
          <w:sz w:val="24"/>
          <w:szCs w:val="24"/>
        </w:rPr>
        <w:t>еления производственных ресурсо</w:t>
      </w:r>
      <w:r w:rsidR="00B76678" w:rsidRPr="00ED42C1">
        <w:rPr>
          <w:rFonts w:ascii="Times New Roman" w:hAnsi="Times New Roman" w:cs="Times New Roman"/>
          <w:sz w:val="24"/>
          <w:szCs w:val="24"/>
        </w:rPr>
        <w:t>в</w:t>
      </w:r>
      <w:r w:rsidRPr="00ED42C1">
        <w:rPr>
          <w:rFonts w:ascii="Times New Roman" w:hAnsi="Times New Roman" w:cs="Times New Roman"/>
          <w:sz w:val="24"/>
          <w:szCs w:val="24"/>
        </w:rPr>
        <w:t>;</w:t>
      </w:r>
    </w:p>
    <w:p w:rsidR="00227059" w:rsidRPr="00ED42C1" w:rsidRDefault="0022705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lastRenderedPageBreak/>
        <w:t>социально-демографическая диспропорция рынка труда вследствие пониженной конкурентоспособности отдельных групп населения - молодежи, инвалидов, женщин с малолетними детьми.</w:t>
      </w:r>
    </w:p>
    <w:p w:rsidR="00227059" w:rsidRPr="00ED42C1" w:rsidRDefault="00227059"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Приоритетные направления:</w:t>
      </w:r>
    </w:p>
    <w:p w:rsidR="00227059" w:rsidRPr="00ED42C1" w:rsidRDefault="0022705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формирование конкурентной среды для создания, удержания и привлечения качественного кадрового потенциала в </w:t>
      </w:r>
      <w:r w:rsidR="00165F55" w:rsidRPr="00ED42C1">
        <w:rPr>
          <w:rFonts w:ascii="Times New Roman" w:hAnsi="Times New Roman" w:cs="Times New Roman"/>
          <w:sz w:val="24"/>
          <w:szCs w:val="24"/>
        </w:rPr>
        <w:t>округ</w:t>
      </w:r>
      <w:r w:rsidRPr="00ED42C1">
        <w:rPr>
          <w:rFonts w:ascii="Times New Roman" w:hAnsi="Times New Roman" w:cs="Times New Roman"/>
          <w:sz w:val="24"/>
          <w:szCs w:val="24"/>
        </w:rPr>
        <w:t xml:space="preserve"> в результате создания благоприятной инвестиционной, инновационной, социальной, образовательной среды;</w:t>
      </w:r>
    </w:p>
    <w:p w:rsidR="00227059" w:rsidRPr="00ED42C1" w:rsidRDefault="0022705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повышение профессионально-квалификационного уровня рабочих кадров, в том числе путем организации профессионального обучения и дополнительного профессионального образования безработных граждан с ориентацией на перспективные потребности в кадрах на рынке труда;</w:t>
      </w:r>
    </w:p>
    <w:p w:rsidR="00227059" w:rsidRPr="00ED42C1" w:rsidRDefault="0022705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развитие межведомственной системы профессиональной ориентации молодежи на выбор востребованных на рынке труда рабочих профессий, на получение квалификации высокого уровня, соответствующей задачам технологического развития и наукоемкой экономики, и т.д.;</w:t>
      </w:r>
    </w:p>
    <w:p w:rsidR="00227059" w:rsidRPr="00ED42C1" w:rsidRDefault="0022705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стимулирование предпринимательского сообщества к созданию новых рабочих мест;</w:t>
      </w:r>
    </w:p>
    <w:p w:rsidR="00227059" w:rsidRPr="00ED42C1" w:rsidRDefault="0022705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выявление барьеров, затрудняющих формирование гибких трудовых отношений, в том числе дистанционной занятости;</w:t>
      </w:r>
    </w:p>
    <w:p w:rsidR="00227059" w:rsidRPr="00ED42C1" w:rsidRDefault="0022705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проведение последовательных мер по легализации "серого" рынка труда, которые приведут к постепенному сокращению оттока рабочей силы из </w:t>
      </w:r>
      <w:proofErr w:type="spellStart"/>
      <w:r w:rsidR="00F93BD2" w:rsidRPr="00ED42C1">
        <w:rPr>
          <w:rFonts w:ascii="Times New Roman" w:hAnsi="Times New Roman" w:cs="Times New Roman"/>
          <w:sz w:val="24"/>
          <w:szCs w:val="24"/>
        </w:rPr>
        <w:t>Вурнарского</w:t>
      </w:r>
      <w:r w:rsidR="008F38FD" w:rsidRPr="00ED42C1">
        <w:rPr>
          <w:rFonts w:ascii="Times New Roman" w:hAnsi="Times New Roman" w:cs="Times New Roman"/>
          <w:sz w:val="24"/>
          <w:szCs w:val="24"/>
        </w:rPr>
        <w:t>муниципального</w:t>
      </w:r>
      <w:proofErr w:type="spellEnd"/>
      <w:r w:rsidR="008F38FD" w:rsidRPr="00ED42C1">
        <w:rPr>
          <w:rFonts w:ascii="Times New Roman" w:hAnsi="Times New Roman" w:cs="Times New Roman"/>
          <w:sz w:val="24"/>
          <w:szCs w:val="24"/>
        </w:rPr>
        <w:t xml:space="preserve"> округа</w:t>
      </w:r>
      <w:r w:rsidRPr="00ED42C1">
        <w:rPr>
          <w:rFonts w:ascii="Times New Roman" w:hAnsi="Times New Roman" w:cs="Times New Roman"/>
          <w:sz w:val="24"/>
          <w:szCs w:val="24"/>
        </w:rPr>
        <w:t>;</w:t>
      </w:r>
    </w:p>
    <w:p w:rsidR="00227059" w:rsidRPr="00ED42C1" w:rsidRDefault="0022705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создание условий для интеграции в трудовую деятельность лиц с ограниченными физическими возможностями и содействие трудоустройству незанятых инвалидов;</w:t>
      </w:r>
    </w:p>
    <w:p w:rsidR="00227059" w:rsidRPr="00ED42C1" w:rsidRDefault="0022705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совершенствование системы информирования населения о состоянии рынка труда и возможностях трудоустройства в различных отраслях экономики;</w:t>
      </w:r>
    </w:p>
    <w:p w:rsidR="00227059" w:rsidRPr="00ED42C1" w:rsidRDefault="0022705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реализация превентивных мер содействия занятости граждан, внедрение эффективных механизмов перепрофилирования безработных граждан;</w:t>
      </w:r>
    </w:p>
    <w:p w:rsidR="00227059" w:rsidRPr="00ED42C1" w:rsidRDefault="0022705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использование новых информационных возможностей и обеспечение доступности информационных ресурсов в сфере занятости населения;</w:t>
      </w:r>
    </w:p>
    <w:p w:rsidR="00227059" w:rsidRPr="00ED42C1" w:rsidRDefault="0022705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повышение эффективности оказания государственной социальной поддержки безработным гражданам с целью стимулирования их к активному поиску работы.</w:t>
      </w:r>
    </w:p>
    <w:p w:rsidR="00B51911" w:rsidRPr="00ED42C1" w:rsidRDefault="00B51911" w:rsidP="00ED42C1">
      <w:pPr>
        <w:tabs>
          <w:tab w:val="right" w:leader="dot" w:pos="9923"/>
        </w:tabs>
        <w:ind w:firstLine="567"/>
        <w:rPr>
          <w:rFonts w:ascii="Times New Roman" w:hAnsi="Times New Roman" w:cs="Times New Roman"/>
        </w:rPr>
      </w:pPr>
      <w:r w:rsidRPr="00ED42C1">
        <w:rPr>
          <w:rFonts w:ascii="Times New Roman" w:hAnsi="Times New Roman" w:cs="Times New Roman"/>
        </w:rPr>
        <w:t>Ожидаемые результаты к 2035 году:</w:t>
      </w:r>
    </w:p>
    <w:p w:rsidR="008176BF" w:rsidRPr="00ED42C1" w:rsidRDefault="008176BF" w:rsidP="00ED42C1">
      <w:pPr>
        <w:pStyle w:val="ConsPlusNormal"/>
        <w:tabs>
          <w:tab w:val="right" w:leader="dot" w:pos="9923"/>
        </w:tabs>
        <w:ind w:firstLine="567"/>
        <w:jc w:val="both"/>
        <w:rPr>
          <w:rFonts w:ascii="Times New Roman" w:hAnsi="Times New Roman" w:cs="Times New Roman"/>
          <w:sz w:val="24"/>
          <w:szCs w:val="24"/>
        </w:rPr>
      </w:pPr>
      <w:bookmarkStart w:id="71" w:name="sub_2445"/>
      <w:r w:rsidRPr="00ED42C1">
        <w:rPr>
          <w:rFonts w:ascii="Times New Roman" w:hAnsi="Times New Roman" w:cs="Times New Roman"/>
          <w:sz w:val="24"/>
          <w:szCs w:val="24"/>
        </w:rPr>
        <w:t>снижение уровня регистрируемой безработицы.</w:t>
      </w:r>
    </w:p>
    <w:p w:rsidR="00D245C6" w:rsidRPr="00D245C6" w:rsidRDefault="00D245C6" w:rsidP="00D245C6">
      <w:pPr>
        <w:pStyle w:val="1"/>
        <w:ind w:firstLine="567"/>
        <w:rPr>
          <w:rFonts w:ascii="Times New Roman" w:hAnsi="Times New Roman" w:cs="Times New Roman"/>
          <w:color w:val="auto"/>
        </w:rPr>
      </w:pPr>
      <w:bookmarkStart w:id="72" w:name="_Toc1735094"/>
      <w:r w:rsidRPr="00D245C6">
        <w:rPr>
          <w:rFonts w:ascii="Times New Roman" w:hAnsi="Times New Roman" w:cs="Times New Roman"/>
          <w:color w:val="auto"/>
        </w:rPr>
        <w:t>Задача 4.5. Развитие социальной защиты населения</w:t>
      </w:r>
      <w:bookmarkEnd w:id="72"/>
    </w:p>
    <w:p w:rsidR="001E0E23" w:rsidRPr="00ED42C1" w:rsidRDefault="001E0E23" w:rsidP="00ED42C1">
      <w:pPr>
        <w:pStyle w:val="1"/>
        <w:tabs>
          <w:tab w:val="right" w:leader="dot" w:pos="9923"/>
        </w:tabs>
        <w:ind w:firstLine="567"/>
        <w:rPr>
          <w:rFonts w:ascii="Times New Roman" w:hAnsi="Times New Roman" w:cs="Times New Roman"/>
          <w:color w:val="auto"/>
        </w:rPr>
      </w:pPr>
    </w:p>
    <w:bookmarkEnd w:id="71"/>
    <w:p w:rsidR="009D5280" w:rsidRPr="00ED42C1" w:rsidRDefault="009D5280" w:rsidP="00ED42C1">
      <w:pPr>
        <w:tabs>
          <w:tab w:val="right" w:leader="dot" w:pos="9923"/>
        </w:tabs>
        <w:ind w:firstLine="567"/>
        <w:rPr>
          <w:rFonts w:ascii="Times New Roman" w:hAnsi="Times New Roman" w:cs="Times New Roman"/>
          <w:u w:val="single"/>
        </w:rPr>
      </w:pPr>
      <w:r w:rsidRPr="00ED42C1">
        <w:rPr>
          <w:rFonts w:ascii="Times New Roman" w:hAnsi="Times New Roman" w:cs="Times New Roman"/>
          <w:u w:val="single"/>
        </w:rPr>
        <w:t>Целевое видение к 2035 году</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Особое внимание будет уделяться повышению уровня жизни отдельных категорий граждан (пожилых, инвалидов и маломобильных групп населения, семей, имеющих детей, в том числе многодетных семей, и др.) путем адресного предоставления социальной помощи и поддержки, обеспечения доступности социальных услуг.</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В рамках развития социальной поддержки граждан планируется:</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усиление адресности социальных выплат;</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внедрение и развитие социальных и реабилитационных технологий, способствующих созданию благоприятных условий для обеспечения здоровья пожилых людей, инвалидов и увеличения продолжительности их жизни;</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реализация мероприятий по созданию доступной среды для маломобильных граждан; внедрение современных технологий реабилитации инвалидов, основанных на принципах ранней помощи; улучшение положения семей и детей, находящихся в трудной жизненной ситуации;</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развитие информатизации и внедрение современных информационных технологий, способствующих повышению оперативности предоставления и доступности мер социальной поддержки, услуг в сфере социального обслуживания населения.</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В 2023 году в </w:t>
      </w:r>
      <w:proofErr w:type="spellStart"/>
      <w:r w:rsidRPr="00ED42C1">
        <w:rPr>
          <w:rFonts w:ascii="Times New Roman" w:hAnsi="Times New Roman" w:cs="Times New Roman"/>
        </w:rPr>
        <w:t>Вурнарском</w:t>
      </w:r>
      <w:proofErr w:type="spellEnd"/>
      <w:r w:rsidRPr="00ED42C1">
        <w:rPr>
          <w:rFonts w:ascii="Times New Roman" w:hAnsi="Times New Roman" w:cs="Times New Roman"/>
        </w:rPr>
        <w:t xml:space="preserve"> муниципальном округе обеспечено предоставление мер </w:t>
      </w:r>
      <w:r w:rsidRPr="00ED42C1">
        <w:rPr>
          <w:rFonts w:ascii="Times New Roman" w:hAnsi="Times New Roman" w:cs="Times New Roman"/>
        </w:rPr>
        <w:lastRenderedPageBreak/>
        <w:t>социальной поддержки 3008 получателям региональных ежемесячных денежных выплат (труженики тыла, ветераны труда, реабилитированные лица и лица, признанные пострадавшими от политических репрессий), 1180 специалистам в сельской местности - на оплату жилищно-коммунальных услуг, 120 человек (</w:t>
      </w:r>
      <w:r w:rsidRPr="00ED42C1">
        <w:rPr>
          <w:rFonts w:ascii="Times New Roman" w:hAnsi="Times New Roman" w:cs="Times New Roman"/>
          <w:bCs/>
        </w:rPr>
        <w:t>отдельные категории граждан)</w:t>
      </w:r>
      <w:r w:rsidRPr="00ED42C1">
        <w:rPr>
          <w:rFonts w:ascii="Times New Roman" w:hAnsi="Times New Roman" w:cs="Times New Roman"/>
        </w:rPr>
        <w:t xml:space="preserve"> получили с</w:t>
      </w:r>
      <w:r w:rsidRPr="00ED42C1">
        <w:rPr>
          <w:rFonts w:ascii="Times New Roman" w:hAnsi="Times New Roman" w:cs="Times New Roman"/>
          <w:bCs/>
        </w:rPr>
        <w:t>убсидию на оплату ЖКУ</w:t>
      </w:r>
      <w:r w:rsidRPr="00ED42C1">
        <w:rPr>
          <w:rFonts w:ascii="Times New Roman" w:hAnsi="Times New Roman" w:cs="Times New Roman"/>
        </w:rPr>
        <w:t>, 2587 федеральным льготникам - ежемесячных денежных выплат на оплату жилого помещения и коммунальных услуг, 73 получателям награжденным знаком «Почетный донор России».</w:t>
      </w:r>
    </w:p>
    <w:p w:rsidR="009D5280" w:rsidRPr="00ED42C1" w:rsidRDefault="009D5280" w:rsidP="00ED42C1">
      <w:pPr>
        <w:pStyle w:val="af7"/>
        <w:tabs>
          <w:tab w:val="right" w:leader="dot" w:pos="9923"/>
        </w:tabs>
        <w:ind w:firstLine="567"/>
        <w:jc w:val="both"/>
        <w:rPr>
          <w:rFonts w:ascii="Times New Roman" w:hAnsi="Times New Roman"/>
          <w:sz w:val="24"/>
          <w:szCs w:val="24"/>
        </w:rPr>
      </w:pPr>
      <w:r w:rsidRPr="00ED42C1">
        <w:rPr>
          <w:rFonts w:ascii="Times New Roman" w:hAnsi="Times New Roman"/>
          <w:sz w:val="24"/>
          <w:szCs w:val="24"/>
        </w:rPr>
        <w:t xml:space="preserve">Социальное обслуживание граждан пожилого возраста и инвалидов в </w:t>
      </w:r>
      <w:proofErr w:type="spellStart"/>
      <w:r w:rsidRPr="00ED42C1">
        <w:rPr>
          <w:rFonts w:ascii="Times New Roman" w:hAnsi="Times New Roman"/>
          <w:sz w:val="24"/>
          <w:szCs w:val="24"/>
        </w:rPr>
        <w:t>Вурнарском</w:t>
      </w:r>
      <w:proofErr w:type="spellEnd"/>
      <w:r w:rsidRPr="00ED42C1">
        <w:rPr>
          <w:rFonts w:ascii="Times New Roman" w:hAnsi="Times New Roman"/>
          <w:sz w:val="24"/>
          <w:szCs w:val="24"/>
        </w:rPr>
        <w:t xml:space="preserve">  районе осуществляет Бюджетное учреждение Чувашской Республики «</w:t>
      </w:r>
      <w:proofErr w:type="spellStart"/>
      <w:r w:rsidRPr="00ED42C1">
        <w:rPr>
          <w:rFonts w:ascii="Times New Roman" w:hAnsi="Times New Roman"/>
          <w:sz w:val="24"/>
          <w:szCs w:val="24"/>
        </w:rPr>
        <w:t>Вурнарский</w:t>
      </w:r>
      <w:proofErr w:type="spellEnd"/>
      <w:r w:rsidRPr="00ED42C1">
        <w:rPr>
          <w:rFonts w:ascii="Times New Roman" w:hAnsi="Times New Roman"/>
          <w:sz w:val="24"/>
          <w:szCs w:val="24"/>
        </w:rPr>
        <w:t xml:space="preserve"> центр социального обслуживания населения» Министерства труда и социальной защиты Чувашской Республики.        </w:t>
      </w:r>
    </w:p>
    <w:p w:rsidR="009D5280" w:rsidRPr="00ED42C1" w:rsidRDefault="009D5280" w:rsidP="00ED42C1">
      <w:pPr>
        <w:pStyle w:val="af7"/>
        <w:tabs>
          <w:tab w:val="right" w:leader="dot" w:pos="9923"/>
        </w:tabs>
        <w:ind w:firstLine="567"/>
        <w:jc w:val="both"/>
        <w:rPr>
          <w:rFonts w:ascii="Times New Roman" w:hAnsi="Times New Roman"/>
          <w:sz w:val="24"/>
          <w:szCs w:val="24"/>
        </w:rPr>
      </w:pPr>
      <w:r w:rsidRPr="00ED42C1">
        <w:rPr>
          <w:rFonts w:ascii="Times New Roman" w:hAnsi="Times New Roman"/>
          <w:sz w:val="24"/>
          <w:szCs w:val="24"/>
        </w:rPr>
        <w:t xml:space="preserve">Отделением социального обслуживания за 2022 год на дому обслужено 121 человек, что составляет 116,0% . На 01 января 2023 года находятся на обслуживании 104 человека. На условиях частичной оплаты обслуживается 46 получателей социальных услуг, бесплатно 11 человек. 44 человека получили дополнительные социальные услуги. За 2022 год было оказано 14464 социально-бытовых услуг, 546 дополнительных услуг. Неотложные социальные услуги пожилым людям оказывает 1 мобильная бригада, комплектуемая сотрудниками центра с привлечением специалистов медицинских организаций, учреждений культуры, юристов, специалистов КДН и ПДН. В 2022 году предоставлены услуги 345 гражданам пожилого возраста и инвалидам. </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Ведется работа по созданию условий для беспрепятственного доступа инвалидов к объектам социальной инфраструктуры. Несмотря на принятые меры, многие объекты социокультурной инфраструктуры на сегодняшний день остаются недоступны для посещений инвалидами с нарушениями функций опорно-двигательного аппарата, по зрению, по слуху. Недостаточно эффективно решаются вопросы их трудоустройства, что в настоящее время является актуальным.</w:t>
      </w:r>
    </w:p>
    <w:p w:rsidR="009D5280" w:rsidRPr="00ED42C1" w:rsidRDefault="009D5280" w:rsidP="00ED42C1">
      <w:pPr>
        <w:tabs>
          <w:tab w:val="right" w:leader="dot" w:pos="9923"/>
        </w:tabs>
        <w:ind w:firstLine="567"/>
        <w:rPr>
          <w:rFonts w:ascii="Times New Roman" w:hAnsi="Times New Roman" w:cs="Times New Roman"/>
          <w:u w:val="single"/>
        </w:rPr>
      </w:pPr>
      <w:r w:rsidRPr="00ED42C1">
        <w:rPr>
          <w:rFonts w:ascii="Times New Roman" w:hAnsi="Times New Roman" w:cs="Times New Roman"/>
          <w:u w:val="single"/>
        </w:rPr>
        <w:t>Проблемы:</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сохранение ряда социальных явлений (бедность, инвалидность и пр.), способствующих росту потребности семей и детей в мерах социальной поддержки;</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недостаточная доступность для инвалидов, особенно для лиц, передвигающихся на колясках, объектов социальной, транспортной, инженерной инфраструктуры;</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низкая активность негосударственного сектора в предоставлении социальных услуг;</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недостаточное количество </w:t>
      </w:r>
      <w:proofErr w:type="spellStart"/>
      <w:r w:rsidRPr="00ED42C1">
        <w:rPr>
          <w:rFonts w:ascii="Times New Roman" w:hAnsi="Times New Roman" w:cs="Times New Roman"/>
        </w:rPr>
        <w:t>стационарзамещающих</w:t>
      </w:r>
      <w:proofErr w:type="spellEnd"/>
      <w:r w:rsidRPr="00ED42C1">
        <w:rPr>
          <w:rFonts w:ascii="Times New Roman" w:hAnsi="Times New Roman" w:cs="Times New Roman"/>
        </w:rPr>
        <w:t xml:space="preserve"> технологий и методик предоставления социальных услуг, в том числе для граждан, страдающих психическими расстройствами;</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недостаточный охват инвалидов и граждан старшего поколения полустационарным обслуживанием.</w:t>
      </w:r>
    </w:p>
    <w:p w:rsidR="009D5280" w:rsidRPr="00ED42C1" w:rsidRDefault="009D5280" w:rsidP="00ED42C1">
      <w:pPr>
        <w:tabs>
          <w:tab w:val="right" w:leader="dot" w:pos="9923"/>
        </w:tabs>
        <w:ind w:firstLine="567"/>
        <w:rPr>
          <w:rFonts w:ascii="Times New Roman" w:hAnsi="Times New Roman" w:cs="Times New Roman"/>
          <w:u w:val="single"/>
        </w:rPr>
      </w:pPr>
      <w:r w:rsidRPr="00ED42C1">
        <w:rPr>
          <w:rFonts w:ascii="Times New Roman" w:hAnsi="Times New Roman" w:cs="Times New Roman"/>
          <w:u w:val="single"/>
        </w:rPr>
        <w:t>Приоритетные направления:</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повышение эффективности социальной помощи, оказываемой нуждающимся гражданам, за счет усиления адресного подхода и внедрения новых технологий;</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создание благоприятных условий для функционирования института семьи;</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обеспечение равного доступа инвалидов к объектам и услугам в приоритетных сферах жизнедеятельности инвалидов и других маломобильных групп населения;</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повышение оперативности предоставления социальной помощи лицам, находящимся в трудной жизненной ситуации;</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создание условий для осуществления мер по повышению степени социальной защищенности населения, улучшению положения инвалидов и маломобильных групп населения, граждан пожилого возраста, других лиц, находящихся в социально опасном положении.</w:t>
      </w:r>
    </w:p>
    <w:p w:rsidR="009D5280" w:rsidRPr="00ED42C1" w:rsidRDefault="009D5280" w:rsidP="00ED42C1">
      <w:pPr>
        <w:tabs>
          <w:tab w:val="right" w:leader="dot" w:pos="9923"/>
        </w:tabs>
        <w:ind w:firstLine="567"/>
        <w:rPr>
          <w:rFonts w:ascii="Times New Roman" w:hAnsi="Times New Roman" w:cs="Times New Roman"/>
          <w:u w:val="single"/>
        </w:rPr>
      </w:pPr>
      <w:r w:rsidRPr="00ED42C1">
        <w:rPr>
          <w:rFonts w:ascii="Times New Roman" w:hAnsi="Times New Roman" w:cs="Times New Roman"/>
          <w:u w:val="single"/>
        </w:rPr>
        <w:t>Ожидаемые результаты к 2035 году:</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безусловное обеспечение выполнения обязательств по социальной поддержке нуждающихся граждан;</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Доля </w:t>
      </w:r>
      <w:r w:rsidRPr="00ED42C1">
        <w:rPr>
          <w:rFonts w:ascii="Times New Roman" w:hAnsi="Times New Roman" w:cs="Times New Roman"/>
          <w:iCs/>
        </w:rPr>
        <w:t>граждан</w:t>
      </w:r>
      <w:r w:rsidRPr="00ED42C1">
        <w:rPr>
          <w:rFonts w:ascii="Times New Roman" w:hAnsi="Times New Roman" w:cs="Times New Roman"/>
        </w:rPr>
        <w:t xml:space="preserve">, получающих меры </w:t>
      </w:r>
      <w:proofErr w:type="spellStart"/>
      <w:r w:rsidRPr="00ED42C1">
        <w:rPr>
          <w:rFonts w:ascii="Times New Roman" w:hAnsi="Times New Roman" w:cs="Times New Roman"/>
          <w:iCs/>
        </w:rPr>
        <w:t>социальнойподдержки</w:t>
      </w:r>
      <w:proofErr w:type="spellEnd"/>
      <w:r w:rsidRPr="00ED42C1">
        <w:rPr>
          <w:rFonts w:ascii="Times New Roman" w:hAnsi="Times New Roman" w:cs="Times New Roman"/>
        </w:rPr>
        <w:t xml:space="preserve"> (оплата жилищно-коммунальных услуг, материальная помощь гражданам, оказавшимся в трудной </w:t>
      </w:r>
      <w:r w:rsidRPr="00ED42C1">
        <w:rPr>
          <w:rFonts w:ascii="Times New Roman" w:hAnsi="Times New Roman" w:cs="Times New Roman"/>
        </w:rPr>
        <w:lastRenderedPageBreak/>
        <w:t xml:space="preserve">жизненной ситуации) от общего числа обратившихся </w:t>
      </w:r>
      <w:r w:rsidRPr="00ED42C1">
        <w:rPr>
          <w:rFonts w:ascii="Times New Roman" w:hAnsi="Times New Roman" w:cs="Times New Roman"/>
          <w:iCs/>
        </w:rPr>
        <w:t>граждан</w:t>
      </w:r>
      <w:r w:rsidRPr="00ED42C1">
        <w:rPr>
          <w:rFonts w:ascii="Times New Roman" w:hAnsi="Times New Roman" w:cs="Times New Roman"/>
        </w:rPr>
        <w:t>, имеющих такое право  ежегодно должно составлять 100 %;</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Количество граждан(молодых специалистов), ежегодно получающих социальную выплату должно составлять не менее 5 человек;</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Увеличение количества публикаций и сюжетов в средствах массовой информации о мероприятиях социальной направленности и мерах социальной поддержки;</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Количество мероприятий по созданию благоприятных условий жизнедеятельности ветеранов, граждан пожилого возраста, инвалидов мероприятий, ежегодно </w:t>
      </w:r>
      <w:proofErr w:type="spellStart"/>
      <w:r w:rsidRPr="00ED42C1">
        <w:rPr>
          <w:rFonts w:ascii="Times New Roman" w:hAnsi="Times New Roman" w:cs="Times New Roman"/>
        </w:rPr>
        <w:t>проводящихся</w:t>
      </w:r>
      <w:proofErr w:type="spellEnd"/>
      <w:r w:rsidRPr="00ED42C1">
        <w:rPr>
          <w:rFonts w:ascii="Times New Roman" w:hAnsi="Times New Roman" w:cs="Times New Roman"/>
        </w:rPr>
        <w:t xml:space="preserve"> на территории Вурнарского муниципального округа Чувашской Республики должно составлять не менее 3 мероприятий;</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Вурнарского муниципального округа объектов социальной, транспортной, инженерной инфраструктуры до 100 процентов.</w:t>
      </w:r>
    </w:p>
    <w:p w:rsidR="009D5280" w:rsidRPr="00ED42C1" w:rsidRDefault="009D5280" w:rsidP="00ED42C1">
      <w:pPr>
        <w:tabs>
          <w:tab w:val="right" w:leader="dot" w:pos="9923"/>
        </w:tabs>
        <w:ind w:firstLine="567"/>
        <w:rPr>
          <w:rFonts w:ascii="Times New Roman" w:hAnsi="Times New Roman" w:cs="Times New Roman"/>
          <w:b/>
        </w:rPr>
      </w:pPr>
    </w:p>
    <w:p w:rsidR="009D5280" w:rsidRDefault="009D5280" w:rsidP="00402F76">
      <w:pPr>
        <w:tabs>
          <w:tab w:val="right" w:leader="dot" w:pos="9923"/>
        </w:tabs>
        <w:ind w:firstLine="567"/>
        <w:rPr>
          <w:rFonts w:ascii="Times New Roman" w:hAnsi="Times New Roman" w:cs="Times New Roman"/>
          <w:b/>
          <w:sz w:val="22"/>
          <w:szCs w:val="22"/>
        </w:rPr>
      </w:pPr>
      <w:r w:rsidRPr="00ED42C1">
        <w:rPr>
          <w:rFonts w:ascii="Times New Roman" w:hAnsi="Times New Roman" w:cs="Times New Roman"/>
          <w:b/>
        </w:rPr>
        <w:t xml:space="preserve">Задача 4.6. </w:t>
      </w:r>
      <w:r w:rsidR="00402F76" w:rsidRPr="00550354">
        <w:rPr>
          <w:rFonts w:ascii="Times New Roman" w:hAnsi="Times New Roman" w:cs="Times New Roman"/>
          <w:b/>
          <w:sz w:val="22"/>
          <w:szCs w:val="22"/>
        </w:rPr>
        <w:t>Развитие рынка услуг в социальной сфере</w:t>
      </w:r>
    </w:p>
    <w:p w:rsidR="00402F76" w:rsidRPr="00ED42C1" w:rsidRDefault="00402F76" w:rsidP="00402F76">
      <w:pPr>
        <w:tabs>
          <w:tab w:val="right" w:leader="dot" w:pos="9923"/>
        </w:tabs>
        <w:ind w:firstLine="567"/>
        <w:rPr>
          <w:rFonts w:ascii="Times New Roman" w:hAnsi="Times New Roman" w:cs="Times New Roman"/>
        </w:rPr>
      </w:pPr>
    </w:p>
    <w:p w:rsidR="009D5280" w:rsidRPr="00ED42C1" w:rsidRDefault="009D5280"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Целевое видение к 2035 году</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К 2035 году будут созданы условия для развития рынка социальных услуг, что предусматривает повышение качества и доступности предоставления социальных услуг, развитие конкуренции за счет привлечения некоммерческих организаций и перехода от единичных инновационных проектов к системной работе в данной сфере.</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Главным ресурсом повышения эффективности социальной политики является совместная деятельность государства, СОНКО, бизнеса, а также граждан посредством их участия в благотворительности, включая добровольчество (</w:t>
      </w:r>
      <w:proofErr w:type="spellStart"/>
      <w:r w:rsidRPr="00ED42C1">
        <w:rPr>
          <w:rFonts w:ascii="Times New Roman" w:hAnsi="Times New Roman" w:cs="Times New Roman"/>
        </w:rPr>
        <w:t>волонтерство</w:t>
      </w:r>
      <w:proofErr w:type="spellEnd"/>
      <w:r w:rsidRPr="00ED42C1">
        <w:rPr>
          <w:rFonts w:ascii="Times New Roman" w:hAnsi="Times New Roman" w:cs="Times New Roman"/>
        </w:rPr>
        <w:t>).</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Важнейшим ресурсом развития социальной сферы стали СОНКО.</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Участие СОНКО в оказании услуг в социальной сфере позволит существенно повысить эффективность использования общественных ресурсов, выделяемых на эти цели, активно внедрять в практику инновационные социальные технологии, обеспечивать индивидуальный подход к потребностям получателя услуги, быстрее реагировать на его нужды, привлекать через каналы СОНКО дополнительные ресурсы в виде средств благотворительных фондов, пожертвований, грантов, осуществлять внебюджетные инвестиции в развитие объектов социальной инфраструктуры.</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В результате будут запущены механизмы, которые сформируют новые системные практики взаимодействия государства и негосударственных, в том числе некоммерческих, организаций в оказании услуг населению и обеспечат укрепление взаимного доверия государства и СОНКО.</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u w:val="single"/>
        </w:rPr>
        <w:t>Проблемы</w:t>
      </w:r>
      <w:r w:rsidRPr="00ED42C1">
        <w:rPr>
          <w:rFonts w:ascii="Times New Roman" w:hAnsi="Times New Roman" w:cs="Times New Roman"/>
        </w:rPr>
        <w:t>:</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отсутствие принятых на федеральном уровне законов о социальном предпринимательстве, о государственном заказе на оказание государственных услуг в социальной сфере;</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отсутствие типовой модели инфраструктуры поддержки некоммерческих организаций, предоставляющих услуги в социальной сфере;</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отсутствие налогового стимулирования компаний, осуществляющих социальные проекты, в части расширения перечня расходов, относимых к прочим расходам, связанным с производством (например, инвестиции в образовательные организации и программы, иные социальные проекты).</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Приоритетные направления:</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повышение социально ответственной деятельности бизнеса с использованием механизмов ГЧП в социальной сфере;</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снижение барьеров для доступа негосударственных организаций, осуществляющих деятельность в социальной сфере, к бюджетным средствам, выделяемым на предоставление социальных услуг населению, в разрезе различных отраслей;</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lastRenderedPageBreak/>
        <w:t>внедрение конкурентных способов оказания услуг в социальной сфере;</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повышение качества оказываемых социальных услуг, в том числе с учетом предоставляемых СОНКО, являющимися исполнителями общественно полезных услуг;</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подготовка, дополнительное профессиональное образование сотрудников и добровольцев СОНКО;</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использование при предоставлении социальных услуг частной инициативы, благотворительности, </w:t>
      </w:r>
      <w:proofErr w:type="spellStart"/>
      <w:r w:rsidRPr="00ED42C1">
        <w:rPr>
          <w:rFonts w:ascii="Times New Roman" w:hAnsi="Times New Roman" w:cs="Times New Roman"/>
        </w:rPr>
        <w:t>волонтерства</w:t>
      </w:r>
      <w:proofErr w:type="spellEnd"/>
      <w:r w:rsidRPr="00ED42C1">
        <w:rPr>
          <w:rFonts w:ascii="Times New Roman" w:hAnsi="Times New Roman" w:cs="Times New Roman"/>
        </w:rPr>
        <w:t xml:space="preserve"> (добровольчества);</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внедрение стандарта развития добровольчества в социальной сфере;</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создание системы стимулирования социальных инвесторов;</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использование современных телекоммуникационных и IT-технологий, способствующих повышению эффективности управления, а также расширению доступности для граждан услуг в сфере здравоохранения, образования, культуры, массового спорта, социального обслуживания;</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совершенствование законодательства о СОНКО, ГЧП и </w:t>
      </w:r>
      <w:proofErr w:type="spellStart"/>
      <w:r w:rsidRPr="00ED42C1">
        <w:rPr>
          <w:rFonts w:ascii="Times New Roman" w:hAnsi="Times New Roman" w:cs="Times New Roman"/>
        </w:rPr>
        <w:t>муниципально</w:t>
      </w:r>
      <w:proofErr w:type="spellEnd"/>
      <w:r w:rsidRPr="00ED42C1">
        <w:rPr>
          <w:rFonts w:ascii="Times New Roman" w:hAnsi="Times New Roman" w:cs="Times New Roman"/>
        </w:rPr>
        <w:t>-частном партнерстве, социальном предпринимательстве, благотворительности, в том числе добровольческой деятельности.</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Ожидаемые результаты к 2035 году:</w:t>
      </w:r>
    </w:p>
    <w:p w:rsidR="009D5280" w:rsidRPr="00ED42C1" w:rsidRDefault="009D5280" w:rsidP="00ED42C1">
      <w:pPr>
        <w:pStyle w:val="ConsPlusNormal"/>
        <w:tabs>
          <w:tab w:val="left" w:pos="225"/>
          <w:tab w:val="left" w:pos="5892"/>
          <w:tab w:val="left" w:pos="6813"/>
          <w:tab w:val="left" w:pos="7739"/>
          <w:tab w:val="left" w:pos="8628"/>
          <w:tab w:val="left" w:pos="9567"/>
          <w:tab w:val="right" w:leader="dot" w:pos="9923"/>
          <w:tab w:val="left" w:pos="10428"/>
          <w:tab w:val="left" w:pos="11420"/>
          <w:tab w:val="left" w:pos="12372"/>
        </w:tabs>
        <w:ind w:firstLine="567"/>
        <w:jc w:val="both"/>
        <w:outlineLvl w:val="3"/>
        <w:rPr>
          <w:rFonts w:ascii="Times New Roman" w:hAnsi="Times New Roman" w:cs="Times New Roman"/>
          <w:sz w:val="24"/>
          <w:szCs w:val="24"/>
        </w:rPr>
      </w:pPr>
      <w:r w:rsidRPr="00ED42C1">
        <w:rPr>
          <w:rFonts w:ascii="Times New Roman" w:hAnsi="Times New Roman" w:cs="Times New Roman"/>
          <w:sz w:val="24"/>
          <w:szCs w:val="24"/>
        </w:rPr>
        <w:t xml:space="preserve">      Увеличение количества на территории Вурнарского муниципального округа Чувашской Республики благотворительных организаций до 3 единиц;</w:t>
      </w:r>
    </w:p>
    <w:p w:rsidR="009D5280" w:rsidRPr="00ED42C1" w:rsidRDefault="009D528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реализация программы поддержки СОНКО на территории муниципального округа;</w:t>
      </w:r>
    </w:p>
    <w:p w:rsidR="009D5280" w:rsidRPr="00ED42C1" w:rsidRDefault="009D528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разработка и реализация муниципальной программы(подпрограммы) поддержки СОНКО на территории муниципального округа.</w:t>
      </w:r>
    </w:p>
    <w:p w:rsidR="006523C0" w:rsidRPr="00ED42C1" w:rsidRDefault="006523C0" w:rsidP="00ED42C1">
      <w:pPr>
        <w:tabs>
          <w:tab w:val="right" w:leader="dot" w:pos="9923"/>
        </w:tabs>
        <w:ind w:firstLine="567"/>
        <w:rPr>
          <w:rFonts w:ascii="Times New Roman" w:hAnsi="Times New Roman" w:cs="Times New Roman"/>
        </w:rPr>
      </w:pPr>
    </w:p>
    <w:p w:rsidR="00372607" w:rsidRPr="007263D6" w:rsidRDefault="005C6B66" w:rsidP="00ED42C1">
      <w:pPr>
        <w:pStyle w:val="3"/>
        <w:tabs>
          <w:tab w:val="right" w:leader="dot" w:pos="9923"/>
        </w:tabs>
        <w:ind w:firstLine="567"/>
        <w:jc w:val="both"/>
        <w:rPr>
          <w:rFonts w:ascii="Times New Roman" w:hAnsi="Times New Roman"/>
          <w:color w:val="auto"/>
          <w:sz w:val="24"/>
          <w:szCs w:val="24"/>
        </w:rPr>
      </w:pPr>
      <w:bookmarkStart w:id="73" w:name="sub_2447"/>
      <w:bookmarkStart w:id="74" w:name="_Toc1735096"/>
      <w:r w:rsidRPr="007263D6">
        <w:rPr>
          <w:rFonts w:ascii="Times New Roman" w:hAnsi="Times New Roman"/>
          <w:color w:val="auto"/>
          <w:sz w:val="24"/>
          <w:szCs w:val="24"/>
        </w:rPr>
        <w:t xml:space="preserve">Задача 4.7. </w:t>
      </w:r>
      <w:bookmarkEnd w:id="73"/>
      <w:bookmarkEnd w:id="74"/>
      <w:r w:rsidR="007263D6" w:rsidRPr="007263D6">
        <w:rPr>
          <w:rFonts w:ascii="Times New Roman" w:hAnsi="Times New Roman"/>
          <w:bCs w:val="0"/>
          <w:color w:val="auto"/>
          <w:sz w:val="24"/>
          <w:szCs w:val="24"/>
          <w:lang w:eastAsia="ru-RU"/>
        </w:rPr>
        <w:t>Развитие культуры, туризма, укрепление единства российской нации и этнокультурное развитие народов, проживающих на территории Вурнарского муниципального округа Чувашской Республики</w:t>
      </w:r>
    </w:p>
    <w:p w:rsidR="005C6B66" w:rsidRPr="00ED42C1" w:rsidRDefault="005C6B66" w:rsidP="00ED42C1">
      <w:pPr>
        <w:pStyle w:val="1"/>
        <w:tabs>
          <w:tab w:val="right" w:leader="dot" w:pos="9923"/>
        </w:tabs>
        <w:ind w:firstLine="567"/>
        <w:rPr>
          <w:rFonts w:ascii="Times New Roman" w:hAnsi="Times New Roman" w:cs="Times New Roman"/>
          <w:color w:val="auto"/>
        </w:rPr>
      </w:pPr>
    </w:p>
    <w:p w:rsidR="00B8559D" w:rsidRPr="00ED42C1" w:rsidRDefault="00B8559D"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Целевое видение к 2035 году</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Развитие культуры является важным условием обеспечения устойчивого развития муниципального округа, повышения его конкурентоспособности, сохранения самобытности и уникальности.</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xml:space="preserve">        Основными целями развития сферы культуры являются:</w:t>
      </w:r>
    </w:p>
    <w:p w:rsidR="00023CE6" w:rsidRPr="00ED42C1" w:rsidRDefault="00023CE6" w:rsidP="00ED42C1">
      <w:pPr>
        <w:widowControl/>
        <w:tabs>
          <w:tab w:val="right" w:leader="dot" w:pos="9923"/>
        </w:tabs>
        <w:ind w:firstLine="567"/>
        <w:rPr>
          <w:rFonts w:ascii="Times New Roman" w:hAnsi="Times New Roman" w:cs="Times New Roman"/>
          <w:bCs/>
        </w:rPr>
      </w:pPr>
      <w:r w:rsidRPr="00ED42C1">
        <w:rPr>
          <w:rFonts w:ascii="Times New Roman" w:hAnsi="Times New Roman" w:cs="Times New Roman"/>
          <w:bCs/>
        </w:rPr>
        <w:t>- активизация культурного потенциала Вурнарского муниципального округа Чувашской Республики;</w:t>
      </w:r>
    </w:p>
    <w:p w:rsidR="00023CE6" w:rsidRPr="00ED42C1" w:rsidRDefault="00023CE6" w:rsidP="00ED42C1">
      <w:pPr>
        <w:widowControl/>
        <w:tabs>
          <w:tab w:val="right" w:leader="dot" w:pos="9923"/>
        </w:tabs>
        <w:ind w:firstLine="567"/>
        <w:rPr>
          <w:rFonts w:ascii="Times New Roman" w:hAnsi="Times New Roman" w:cs="Times New Roman"/>
          <w:bCs/>
        </w:rPr>
      </w:pPr>
      <w:r w:rsidRPr="00ED42C1">
        <w:rPr>
          <w:rFonts w:ascii="Times New Roman" w:hAnsi="Times New Roman" w:cs="Times New Roman"/>
          <w:bCs/>
        </w:rPr>
        <w:t>- повышение роли институтов гражданского общества как субъектов культурной политики;</w:t>
      </w:r>
    </w:p>
    <w:p w:rsidR="00023CE6" w:rsidRPr="00ED42C1" w:rsidRDefault="00023CE6" w:rsidP="00ED42C1">
      <w:pPr>
        <w:widowControl/>
        <w:tabs>
          <w:tab w:val="right" w:leader="dot" w:pos="9923"/>
        </w:tabs>
        <w:ind w:firstLine="567"/>
        <w:rPr>
          <w:rFonts w:ascii="Times New Roman" w:hAnsi="Times New Roman" w:cs="Times New Roman"/>
          <w:bCs/>
        </w:rPr>
      </w:pPr>
      <w:r w:rsidRPr="00ED42C1">
        <w:rPr>
          <w:rFonts w:ascii="Times New Roman" w:hAnsi="Times New Roman" w:cs="Times New Roman"/>
          <w:bCs/>
        </w:rPr>
        <w:t>- содействие формированию гармонично развитой личности, способной к активному участию в реализации  культурной политики;</w:t>
      </w:r>
    </w:p>
    <w:p w:rsidR="00023CE6" w:rsidRPr="00ED42C1" w:rsidRDefault="00023CE6" w:rsidP="00ED42C1">
      <w:pPr>
        <w:widowControl/>
        <w:tabs>
          <w:tab w:val="right" w:leader="dot" w:pos="9923"/>
        </w:tabs>
        <w:ind w:firstLine="567"/>
        <w:rPr>
          <w:rFonts w:ascii="Times New Roman" w:hAnsi="Times New Roman" w:cs="Times New Roman"/>
          <w:bCs/>
        </w:rPr>
      </w:pPr>
      <w:r w:rsidRPr="00ED42C1">
        <w:rPr>
          <w:rFonts w:ascii="Times New Roman" w:hAnsi="Times New Roman" w:cs="Times New Roman"/>
          <w:bCs/>
        </w:rPr>
        <w:t>- сохранение культурного наследия и создание условий для развития культуры.</w:t>
      </w:r>
    </w:p>
    <w:p w:rsidR="00023CE6" w:rsidRPr="00ED42C1" w:rsidRDefault="00023CE6" w:rsidP="00ED42C1">
      <w:pPr>
        <w:widowControl/>
        <w:tabs>
          <w:tab w:val="right" w:leader="dot" w:pos="9923"/>
        </w:tabs>
        <w:ind w:firstLine="567"/>
        <w:rPr>
          <w:rFonts w:ascii="Times New Roman" w:hAnsi="Times New Roman" w:cs="Times New Roman"/>
        </w:rPr>
      </w:pP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Для достижения целей реализуются следующие задачи:</w:t>
      </w:r>
    </w:p>
    <w:p w:rsidR="00023CE6" w:rsidRPr="00ED42C1" w:rsidRDefault="00023CE6" w:rsidP="00ED42C1">
      <w:pPr>
        <w:tabs>
          <w:tab w:val="right" w:leader="dot" w:pos="9923"/>
        </w:tabs>
        <w:ind w:firstLine="567"/>
        <w:outlineLvl w:val="0"/>
        <w:rPr>
          <w:rFonts w:ascii="Times New Roman" w:hAnsi="Times New Roman" w:cs="Times New Roman"/>
          <w:bCs/>
        </w:rPr>
      </w:pPr>
      <w:r w:rsidRPr="00ED42C1">
        <w:rPr>
          <w:rFonts w:ascii="Times New Roman" w:hAnsi="Times New Roman" w:cs="Times New Roman"/>
          <w:bCs/>
        </w:rPr>
        <w:t>- создание благоприятных условий для устойчивого развития сферы культуры;</w:t>
      </w:r>
    </w:p>
    <w:p w:rsidR="00023CE6" w:rsidRPr="00ED42C1" w:rsidRDefault="00023CE6" w:rsidP="00ED42C1">
      <w:pPr>
        <w:tabs>
          <w:tab w:val="right" w:leader="dot" w:pos="9923"/>
        </w:tabs>
        <w:ind w:firstLine="567"/>
        <w:outlineLvl w:val="0"/>
        <w:rPr>
          <w:rFonts w:ascii="Times New Roman" w:hAnsi="Times New Roman" w:cs="Times New Roman"/>
          <w:bCs/>
        </w:rPr>
      </w:pPr>
      <w:r w:rsidRPr="00ED42C1">
        <w:rPr>
          <w:rFonts w:ascii="Times New Roman" w:hAnsi="Times New Roman" w:cs="Times New Roman"/>
          <w:bCs/>
        </w:rPr>
        <w:t>- гармонизация национальных и межнациональных (межэтнических) отношений;</w:t>
      </w:r>
    </w:p>
    <w:p w:rsidR="00023CE6" w:rsidRPr="00ED42C1" w:rsidRDefault="00023CE6" w:rsidP="00ED42C1">
      <w:pPr>
        <w:tabs>
          <w:tab w:val="right" w:leader="dot" w:pos="9923"/>
        </w:tabs>
        <w:ind w:firstLine="567"/>
        <w:outlineLvl w:val="0"/>
        <w:rPr>
          <w:rFonts w:ascii="Times New Roman" w:hAnsi="Times New Roman" w:cs="Times New Roman"/>
          <w:bCs/>
        </w:rPr>
      </w:pPr>
      <w:r w:rsidRPr="00ED42C1">
        <w:rPr>
          <w:rFonts w:ascii="Times New Roman" w:hAnsi="Times New Roman" w:cs="Times New Roman"/>
          <w:bCs/>
        </w:rPr>
        <w:t>- создание условий для реализации каждым человеком его творческого потенциала;</w:t>
      </w:r>
    </w:p>
    <w:p w:rsidR="00023CE6" w:rsidRPr="00ED42C1" w:rsidRDefault="00023CE6" w:rsidP="00ED42C1">
      <w:pPr>
        <w:tabs>
          <w:tab w:val="right" w:leader="dot" w:pos="9923"/>
        </w:tabs>
        <w:ind w:firstLine="567"/>
        <w:outlineLvl w:val="0"/>
        <w:rPr>
          <w:rFonts w:ascii="Times New Roman" w:hAnsi="Times New Roman" w:cs="Times New Roman"/>
          <w:bCs/>
        </w:rPr>
      </w:pPr>
      <w:r w:rsidRPr="00ED42C1">
        <w:rPr>
          <w:rFonts w:ascii="Times New Roman" w:hAnsi="Times New Roman" w:cs="Times New Roman"/>
          <w:bCs/>
        </w:rPr>
        <w:t>- повышение интереса к чтению;</w:t>
      </w:r>
    </w:p>
    <w:p w:rsidR="00023CE6" w:rsidRPr="00ED42C1" w:rsidRDefault="00023CE6" w:rsidP="00ED42C1">
      <w:pPr>
        <w:tabs>
          <w:tab w:val="right" w:leader="dot" w:pos="9923"/>
        </w:tabs>
        <w:ind w:firstLine="567"/>
        <w:outlineLvl w:val="0"/>
        <w:rPr>
          <w:rFonts w:ascii="Times New Roman" w:hAnsi="Times New Roman" w:cs="Times New Roman"/>
          <w:bCs/>
        </w:rPr>
      </w:pPr>
      <w:r w:rsidRPr="00ED42C1">
        <w:rPr>
          <w:rFonts w:ascii="Times New Roman" w:hAnsi="Times New Roman" w:cs="Times New Roman"/>
          <w:bCs/>
        </w:rPr>
        <w:t xml:space="preserve">- сохранение культурного наследия и создание условий для развития; </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bCs/>
        </w:rPr>
        <w:t>- обеспечение гражданам доступа к культурным ценностям</w:t>
      </w:r>
      <w:r w:rsidRPr="00ED42C1">
        <w:rPr>
          <w:rFonts w:ascii="Times New Roman" w:hAnsi="Times New Roman" w:cs="Times New Roman"/>
        </w:rPr>
        <w:t>.</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Проблемы:</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xml:space="preserve">- благоустройство территории вокруг </w:t>
      </w:r>
      <w:proofErr w:type="spellStart"/>
      <w:r w:rsidRPr="00ED42C1">
        <w:rPr>
          <w:rFonts w:ascii="Times New Roman" w:hAnsi="Times New Roman" w:cs="Times New Roman"/>
        </w:rPr>
        <w:t>Буртасинского</w:t>
      </w:r>
      <w:proofErr w:type="spellEnd"/>
      <w:r w:rsidRPr="00ED42C1">
        <w:rPr>
          <w:rFonts w:ascii="Times New Roman" w:hAnsi="Times New Roman" w:cs="Times New Roman"/>
        </w:rPr>
        <w:t xml:space="preserve"> СДК;</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xml:space="preserve">- необходимо помещение для музея, т.к. в настоящее время </w:t>
      </w:r>
      <w:proofErr w:type="spellStart"/>
      <w:r w:rsidRPr="00ED42C1">
        <w:rPr>
          <w:rFonts w:ascii="Times New Roman" w:hAnsi="Times New Roman" w:cs="Times New Roman"/>
        </w:rPr>
        <w:t>Вурнарский</w:t>
      </w:r>
      <w:proofErr w:type="spellEnd"/>
      <w:r w:rsidRPr="00ED42C1">
        <w:rPr>
          <w:rFonts w:ascii="Times New Roman" w:hAnsi="Times New Roman" w:cs="Times New Roman"/>
        </w:rPr>
        <w:t xml:space="preserve"> историко-краеведческий народный музей располагается в здании Дома детского творчества, который признан аварийным;</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lastRenderedPageBreak/>
        <w:t>-недостаточная обеспеченность музыкальным оборудованием сельских учреждений культуры;</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-нехватка квалифицированных кадров;</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отсутствие аккомпаниаторов.</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Приоритетные направления:</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модернизация материально-технической базы учреждений культуры, пополнение музейного фонда, ежегодное обновление библиотечных фондов на материальных носителях, литературы для детей;</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расширение гастрольной деятельности и передвижных форм работы учреждений культуры, направленных на обеспечение равных возможностей доступа жителей отдаленных сел и деревень муниципального округа к культурным благам;</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развитие киносети в муниципальном округе при одновременном содействии увеличению доли российских фильмов в отечественном прокате;</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создание условий и возможностей для всестороннего развития личности, творческой самореализации, непрерывности образования;</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популяризация объединений по интересам (клубов, кружков, студий и т.п.) на базе учреждений культурно-досугового типа;</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поддержка самодеятельного народного творчества путем проведения конкурсов, фестивалей, акций для реализации способностей, талантов, общественных амбиций;</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насыщение культурного пространства выставками, лекториями, мастер-классами и прочими мероприятиями, способствующими непрерывному образованию, процессам социализации, становлению личности растущего человека, раскрытию его творческого потенциала;</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развитие механизма выявления и всестороннего развития одаренных детей, их творческой самореализации, совершенствование системы поддержки детского и юношеского творчества;</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привлечение частных средств на поддержку образовательных и тематических проектов, исследовательской деятельности в области культуры;</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поддержка талантливой молодежи, ведущих деятелей культуры и искусства;</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осуществление просветительской, патриотической и военно-патриотической работы среди молодежи, в том числе на базе музеев, клубных учреждений, библиотек;</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создание условий для вовлечения молодежи в волонтерское движение, приобщения к отечественной истории, культуре, увековечению памяти погибших в годы Великой Отечественной войны, реставрационным работам, изучению фольклора и народного творчества.</w:t>
      </w:r>
    </w:p>
    <w:p w:rsidR="00023CE6" w:rsidRPr="00ED42C1" w:rsidRDefault="00023CE6" w:rsidP="00ED42C1">
      <w:pPr>
        <w:widowControl/>
        <w:tabs>
          <w:tab w:val="right" w:leader="dot" w:pos="9923"/>
        </w:tabs>
        <w:ind w:firstLine="567"/>
        <w:rPr>
          <w:rFonts w:ascii="Times New Roman" w:hAnsi="Times New Roman" w:cs="Times New Roman"/>
        </w:rPr>
      </w:pP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xml:space="preserve">      Интеграция национальной культуры муниципального округа, республики в общероссийский культурный процесс:</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проведение национальных, фольклорных фестивалей и конкурсов;</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xml:space="preserve">- </w:t>
      </w:r>
      <w:proofErr w:type="spellStart"/>
      <w:r w:rsidRPr="00ED42C1">
        <w:rPr>
          <w:rFonts w:ascii="Times New Roman" w:hAnsi="Times New Roman" w:cs="Times New Roman"/>
        </w:rPr>
        <w:t>брендирование</w:t>
      </w:r>
      <w:proofErr w:type="spellEnd"/>
      <w:r w:rsidRPr="00ED42C1">
        <w:rPr>
          <w:rFonts w:ascii="Times New Roman" w:hAnsi="Times New Roman" w:cs="Times New Roman"/>
        </w:rPr>
        <w:t xml:space="preserve"> основного культурного достояния муниципального округа и его продвижение на республиканском, федеральном уровнях;</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участие творческих коллективов и мастеров в реализации межрегиональных и международных проектов и программ.</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Обеспечение доступности культурных благ и услуг для лиц с ограниченными возможностями и маломобильных групп населения:</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оснащение учреждений культуры специальными вспомогательными техническими средствами для лиц с ограниченными физическими возможностями здоровья, позволяющими им беспрепятственно получать услуги;</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подключение общедоступных библиотек к технологиям, позволяющим увеличить скорость и объем предоставляемой информации, организация бесплатного доступа к сетевым удаленным лицензионным базам данных;</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создание и обновление сайтов учреждений культуры, адаптированных для лиц с нарушениями зрения;</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lastRenderedPageBreak/>
        <w:t>- создание льготной системы обслуживания лиц с ограниченными возможностями при посещении музеев, театров и других учреждений культуры;</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предоставление в открытом доступе оцифрованного библиотечного фонда.</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xml:space="preserve">        Сохранение культурного наследия и создание условий для развития культуры:</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обеспечение постоянного мониторинга состояния объектов культурного наследия.</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xml:space="preserve">        Гармонизация национальных и межнациональных (межэтнических) отношений:</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выявление конфликтных ситуаций в сфере межнациональных отношений, их предупреждение и локализация;</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сохранение межрелигиозного согласия;</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поддержка и развитие этнокультурных связей с чувашской диаспорой;</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сохранение и поддержка языкового многообразия;</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сохранение и развитие взаимопонимания и сотрудничества традиционных религий.</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xml:space="preserve">        Ожидаемые результаты к 2035 году:</w:t>
      </w:r>
    </w:p>
    <w:p w:rsidR="0030769A" w:rsidRPr="00ED42C1" w:rsidRDefault="0030769A" w:rsidP="00ED42C1">
      <w:pPr>
        <w:widowControl/>
        <w:tabs>
          <w:tab w:val="right" w:leader="dot" w:pos="9923"/>
        </w:tabs>
        <w:ind w:firstLine="567"/>
        <w:rPr>
          <w:rFonts w:ascii="Times New Roman" w:hAnsi="Times New Roman" w:cs="Times New Roman"/>
        </w:rPr>
      </w:pPr>
      <w:bookmarkStart w:id="75" w:name="_Toc1735097"/>
      <w:bookmarkStart w:id="76" w:name="sub_2448"/>
      <w:r w:rsidRPr="00ED42C1">
        <w:rPr>
          <w:rFonts w:ascii="Times New Roman" w:hAnsi="Times New Roman" w:cs="Times New Roman"/>
        </w:rPr>
        <w:t>- уровень удовлетворенности населения качеством предоставления муниципальных услуг в сфере культуры – 94,0 процента;</w:t>
      </w:r>
    </w:p>
    <w:p w:rsidR="0030769A" w:rsidRPr="00ED42C1" w:rsidRDefault="0030769A"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xml:space="preserve">- увеличение числа посещений организаций культуры – на 74,3 </w:t>
      </w:r>
      <w:r w:rsidR="00165F55" w:rsidRPr="00ED42C1">
        <w:rPr>
          <w:rFonts w:ascii="Times New Roman" w:hAnsi="Times New Roman" w:cs="Times New Roman"/>
        </w:rPr>
        <w:t>%</w:t>
      </w:r>
      <w:r w:rsidRPr="00ED42C1">
        <w:rPr>
          <w:rFonts w:ascii="Times New Roman" w:hAnsi="Times New Roman" w:cs="Times New Roman"/>
        </w:rPr>
        <w:t>;</w:t>
      </w:r>
    </w:p>
    <w:p w:rsidR="0030769A" w:rsidRPr="00ED42C1" w:rsidRDefault="0030769A"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xml:space="preserve">- прирост посещений общедоступных (публичных) библиотек, а также культурно-массовых мероприятий, проводимых в библиотеках – 2,0-2,5 </w:t>
      </w:r>
      <w:r w:rsidR="00165F55" w:rsidRPr="00ED42C1">
        <w:rPr>
          <w:rFonts w:ascii="Times New Roman" w:hAnsi="Times New Roman" w:cs="Times New Roman"/>
        </w:rPr>
        <w:t>%</w:t>
      </w:r>
      <w:r w:rsidRPr="00ED42C1">
        <w:rPr>
          <w:rFonts w:ascii="Times New Roman" w:hAnsi="Times New Roman" w:cs="Times New Roman"/>
        </w:rPr>
        <w:t>;</w:t>
      </w:r>
    </w:p>
    <w:p w:rsidR="00290CC5" w:rsidRDefault="0030769A"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доля современной материально-технической базы в сельских учреждениях культуры – 70,0</w:t>
      </w:r>
      <w:r w:rsidR="00CF35C2">
        <w:rPr>
          <w:rFonts w:ascii="Times New Roman" w:hAnsi="Times New Roman" w:cs="Times New Roman"/>
        </w:rPr>
        <w:t>%</w:t>
      </w:r>
      <w:r w:rsidR="00290CC5">
        <w:rPr>
          <w:rFonts w:ascii="Times New Roman" w:hAnsi="Times New Roman" w:cs="Times New Roman"/>
        </w:rPr>
        <w:t>;</w:t>
      </w:r>
    </w:p>
    <w:p w:rsidR="0030769A" w:rsidRPr="00ED42C1" w:rsidRDefault="0030769A"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xml:space="preserve">- прирост посещений платных культурно-массовых мероприятий клубов, домов культуры – 100,8 </w:t>
      </w:r>
      <w:r w:rsidR="00165F55" w:rsidRPr="00ED42C1">
        <w:rPr>
          <w:rFonts w:ascii="Times New Roman" w:hAnsi="Times New Roman" w:cs="Times New Roman"/>
        </w:rPr>
        <w:t>%</w:t>
      </w:r>
      <w:r w:rsidRPr="00ED42C1">
        <w:rPr>
          <w:rFonts w:ascii="Times New Roman" w:hAnsi="Times New Roman" w:cs="Times New Roman"/>
        </w:rPr>
        <w:t>;</w:t>
      </w:r>
    </w:p>
    <w:p w:rsidR="0030769A" w:rsidRPr="00ED42C1" w:rsidRDefault="0030769A"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xml:space="preserve">- прирост участников клубных формирований – 100,8 </w:t>
      </w:r>
      <w:r w:rsidR="00165F55" w:rsidRPr="00ED42C1">
        <w:rPr>
          <w:rFonts w:ascii="Times New Roman" w:hAnsi="Times New Roman" w:cs="Times New Roman"/>
        </w:rPr>
        <w:t>%</w:t>
      </w:r>
      <w:r w:rsidRPr="00ED42C1">
        <w:rPr>
          <w:rFonts w:ascii="Times New Roman" w:hAnsi="Times New Roman" w:cs="Times New Roman"/>
        </w:rPr>
        <w:t>;</w:t>
      </w:r>
    </w:p>
    <w:p w:rsidR="0030769A" w:rsidRPr="00ED42C1" w:rsidRDefault="0030769A"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xml:space="preserve">- охват детей, проживающих в сельской местности, художественным образованием – 14,0 </w:t>
      </w:r>
      <w:r w:rsidR="00165F55" w:rsidRPr="00ED42C1">
        <w:rPr>
          <w:rFonts w:ascii="Times New Roman" w:hAnsi="Times New Roman" w:cs="Times New Roman"/>
        </w:rPr>
        <w:t>%</w:t>
      </w:r>
      <w:r w:rsidRPr="00ED42C1">
        <w:rPr>
          <w:rFonts w:ascii="Times New Roman" w:hAnsi="Times New Roman" w:cs="Times New Roman"/>
        </w:rPr>
        <w:t>;</w:t>
      </w:r>
    </w:p>
    <w:p w:rsidR="0030769A" w:rsidRPr="00ED42C1" w:rsidRDefault="0030769A"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количество экземпляров новых поступлений в библиотечные фонды общедоступных библиотек – 225 экземпляров на 1 тыс. человек населения.</w:t>
      </w:r>
    </w:p>
    <w:p w:rsidR="0030769A" w:rsidRPr="00ED42C1" w:rsidRDefault="0030769A" w:rsidP="00ED42C1">
      <w:pPr>
        <w:pStyle w:val="1"/>
        <w:tabs>
          <w:tab w:val="right" w:leader="dot" w:pos="9923"/>
        </w:tabs>
        <w:ind w:firstLine="567"/>
        <w:rPr>
          <w:rFonts w:ascii="Times New Roman" w:hAnsi="Times New Roman" w:cs="Times New Roman"/>
          <w:color w:val="auto"/>
        </w:rPr>
      </w:pPr>
    </w:p>
    <w:p w:rsidR="005C6B66" w:rsidRPr="00ED42C1" w:rsidRDefault="005C6B66" w:rsidP="00ED42C1">
      <w:pPr>
        <w:pStyle w:val="1"/>
        <w:tabs>
          <w:tab w:val="right" w:leader="dot" w:pos="9923"/>
        </w:tabs>
        <w:ind w:firstLine="567"/>
        <w:rPr>
          <w:rFonts w:ascii="Times New Roman" w:hAnsi="Times New Roman" w:cs="Times New Roman"/>
          <w:color w:val="auto"/>
        </w:rPr>
      </w:pPr>
      <w:r w:rsidRPr="00ED42C1">
        <w:rPr>
          <w:rFonts w:ascii="Times New Roman" w:hAnsi="Times New Roman" w:cs="Times New Roman"/>
          <w:color w:val="auto"/>
        </w:rPr>
        <w:t>Задача 4.8. Развитие физической культуры и спорта</w:t>
      </w:r>
      <w:bookmarkEnd w:id="75"/>
    </w:p>
    <w:bookmarkEnd w:id="76"/>
    <w:p w:rsidR="005C6B66" w:rsidRPr="00ED42C1" w:rsidRDefault="005C6B66" w:rsidP="00ED42C1">
      <w:pPr>
        <w:tabs>
          <w:tab w:val="right" w:leader="dot" w:pos="9923"/>
        </w:tabs>
        <w:ind w:firstLine="567"/>
        <w:rPr>
          <w:rFonts w:ascii="Times New Roman" w:hAnsi="Times New Roman" w:cs="Times New Roman"/>
        </w:rPr>
      </w:pPr>
    </w:p>
    <w:p w:rsidR="00B8559D" w:rsidRPr="00ED42C1" w:rsidRDefault="00B8559D"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Целевое видение к 2035 году</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Развитая сфера физической культуры и спорта формирует у жителей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устойчивые навыки здорового образа жизни, сильные традиции физкультурного движения и спорта.</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Занятия физической культурой и спортом станут обязательными и необходимыми для большинства населения, в общественном сознании утвердится ценность здорового образа жизни.</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Развитие системы подготовки спортивного резерва, развитие спорта высших достижений по наиболее успешным и пользующимся массовым интересом видам спорта позволят спортсменам успешно участвовать в республиканских и российских  соревнованиях. Успехи спортсменов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станут важным элементом пропаганды спорта среди подрастающего поколения.</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Основным приоритетом в развитии сферы физической культуры и спорта является создание условий, обеспечивающих гражданам возможность систематически заниматься физической культурой и спортом.</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Целью в сфере развития физической культуры и спорта является создание условий, обеспечивающих развитие системы физической культуры и спорта путем пропаганды здорового образа жизни, повышение массовости занятий физической культурой и спортом среди всех возрастных групп населения, в том числе среди лиц с ограниченными возможностями, повышение конкурентоспособности спорта высших достижений.</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Проблемы:</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недостаточная обеспеченность населения спортивными сооружениями в шаговой доступности;</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lastRenderedPageBreak/>
        <w:t>необходимость проведения реконструкции  спортивных сооружений;</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недостаточная обеспеченность квалифицированными кадрами в сфере физической культуры и спорта, специалистами по спорту, работающими с населением по месту жительства;</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неразвитость сети клубов физкультурно-спортивной направленности по месту учебы и работы;</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необходимость улучшения пропаганды роли физической культуры и спорта в формировании ценностей здорового образа жизни.</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Приоритетные направления:</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Повышение интереса населения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к систематическим занятиям физической культурой и спортом, в том числе с привлечением средств массовой информации.</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Развитию массовой физической культуры будет способствовать:</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строительство спортивных объектов в шаговой доступности;</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развитие сети клубов физкультурно-спортивной направленности по месту обучения, жительства и в организациях независимо от их организационно-правовых форм и форм собственности;</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внедрение Всероссийского физкультурно-спортивного комплекса "Готов к труду и обороне" среди всех категорий населения;</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организация и проведение районных, республиканских и всероссийских физкультурных и комплексных спортивных мероприятий среди различных групп населения;</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межведомственное взаимодействие в пропаганде занятий физической культурой и спортом.</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реконструкция существующих и строительство новых объектов для развития массового спорта, спорта высших достижений с привлечением всех источников финансирования;</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строительство спортивных залов и многофункциональных спортивных площадок в общеобразовательных организациях в целях обеспечения массовой доступности спортивных объектов.</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Развитие физической культуры и спорта для лиц с ограниченными возможностями здоровья.</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Данное направление реализуется путем:</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активного приобщения лиц с ограниченными возможностями здоровья всех категорий к систематическим занятиям физической культурой и спортом;</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обеспечения для лиц с ограниченными возможностями здоровья доступности спортивных объектов, оснащения их специализированным оборудованием, инвентарем;</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организации физического воспитания и проведения районных спортивных соревнований среди лиц с ограниченными возможностями здоровья и инвалидов, организации их участия в республиканских,  всероссийских спортивных соревнованиях;</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подготовки специалистов и повышения их квалификации в области адаптивной физической культуры и спорта.</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Совершенствование системы подготовки спортивного резерва, которое предусматривает:</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использование современных образовательных и спортивных методик образовательного процесса в муниципальных образовательных организациях дополнительного образования, профессиональных образовательных организациях и физкультурно-спортивных организациях;</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подготовку спортивного резерва, спортсменов высокого класса в спортивных школах,  материально-техническое обеспечение, обеспечение участия спортсменов в официальных спортивных соревнованиях;</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организацию тренировочных сборов для ведущих спортсменов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в целях подготовки к республиканским, межрегиональным, всероссийским спортивным соревнованиям;</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lastRenderedPageBreak/>
        <w:t xml:space="preserve">формирование спортивных сборных команд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организацию и проведение летней спортивно-оздоровительной кампании;</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медицинское и медико-биологическое обеспечение спортсменов, членов спортивных сборных команд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повышение квалификации тренерско-преподавательского состава.</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Развитие спорта высших достижений.</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Для этого необходимы:</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целенаправленная подготовка спортсменов для включения в сборные команды Чувашской Республики  и Российской Федерации и обеспечения их участия в основных Всероссийских  стартах по базовым видам спорта;</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материально-техническое обеспечение, в том числе спортивной экипировкой, финансовое, научно-методическое обеспечение спортивных сборных команд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обеспечение их подготовки к официальным, республиканским и всероссийским  спортивным соревнованиям;</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моральное и материальное стимулирование выдающихся деятелей физической культуры и спорта, спортсменов и тренеров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за выдающиеся достижения в области физической культуры и спорта.</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Ожидаемые результаты к 2035 году:</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увеличение доли населения, систематически занимающегося физической культурой и спортом, с </w:t>
      </w:r>
      <w:r w:rsidR="00CB2A3D" w:rsidRPr="00ED42C1">
        <w:rPr>
          <w:rFonts w:ascii="Times New Roman" w:hAnsi="Times New Roman" w:cs="Times New Roman"/>
        </w:rPr>
        <w:t>52,6</w:t>
      </w:r>
      <w:r w:rsidR="003F0EC6" w:rsidRPr="00ED42C1">
        <w:rPr>
          <w:rFonts w:ascii="Times New Roman" w:hAnsi="Times New Roman" w:cs="Times New Roman"/>
        </w:rPr>
        <w:t xml:space="preserve">% </w:t>
      </w:r>
      <w:r w:rsidRPr="00ED42C1">
        <w:rPr>
          <w:rFonts w:ascii="Times New Roman" w:hAnsi="Times New Roman" w:cs="Times New Roman"/>
        </w:rPr>
        <w:t>в 20</w:t>
      </w:r>
      <w:r w:rsidR="00C715F5" w:rsidRPr="00ED42C1">
        <w:rPr>
          <w:rFonts w:ascii="Times New Roman" w:hAnsi="Times New Roman" w:cs="Times New Roman"/>
        </w:rPr>
        <w:t>2</w:t>
      </w:r>
      <w:r w:rsidR="00CB2A3D" w:rsidRPr="00ED42C1">
        <w:rPr>
          <w:rFonts w:ascii="Times New Roman" w:hAnsi="Times New Roman" w:cs="Times New Roman"/>
        </w:rPr>
        <w:t>3</w:t>
      </w:r>
      <w:r w:rsidRPr="00ED42C1">
        <w:rPr>
          <w:rFonts w:ascii="Times New Roman" w:hAnsi="Times New Roman" w:cs="Times New Roman"/>
        </w:rPr>
        <w:t xml:space="preserve"> году до</w:t>
      </w:r>
      <w:r w:rsidR="00CB2A3D" w:rsidRPr="00ED42C1">
        <w:rPr>
          <w:rFonts w:ascii="Times New Roman" w:hAnsi="Times New Roman" w:cs="Times New Roman"/>
        </w:rPr>
        <w:t xml:space="preserve"> 6</w:t>
      </w:r>
      <w:r w:rsidR="003F0EC6" w:rsidRPr="00ED42C1">
        <w:rPr>
          <w:rFonts w:ascii="Times New Roman" w:hAnsi="Times New Roman" w:cs="Times New Roman"/>
        </w:rPr>
        <w:t>0</w:t>
      </w:r>
      <w:r w:rsidRPr="00ED42C1">
        <w:rPr>
          <w:rFonts w:ascii="Times New Roman" w:hAnsi="Times New Roman" w:cs="Times New Roman"/>
        </w:rPr>
        <w:t xml:space="preserve"> процентов к 2035 году;</w:t>
      </w:r>
    </w:p>
    <w:p w:rsidR="00CB2A3D" w:rsidRPr="00ED42C1" w:rsidRDefault="00CB2A3D" w:rsidP="00ED42C1">
      <w:pPr>
        <w:tabs>
          <w:tab w:val="right" w:leader="dot" w:pos="9923"/>
        </w:tabs>
        <w:ind w:firstLine="567"/>
        <w:rPr>
          <w:rFonts w:ascii="Times New Roman" w:hAnsi="Times New Roman" w:cs="Times New Roman"/>
        </w:rPr>
      </w:pPr>
      <w:r w:rsidRPr="00ED42C1">
        <w:rPr>
          <w:rFonts w:ascii="Times New Roman" w:hAnsi="Times New Roman" w:cs="Times New Roman"/>
        </w:rPr>
        <w:t>Уровень обеспеченности спортивными сооружениями исходя из единовременной пропускной способности объектов спорта, в том числе на сельских территориях с 76,7% в 2023 году до 81 процентов к 2035 году;</w:t>
      </w:r>
    </w:p>
    <w:p w:rsidR="005C6B66" w:rsidRPr="00ED42C1" w:rsidRDefault="005C6B66"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77" w:name="_Toc1735098"/>
      <w:bookmarkStart w:id="78" w:name="sub_2449"/>
      <w:r w:rsidRPr="00ED42C1">
        <w:rPr>
          <w:rFonts w:ascii="Times New Roman" w:hAnsi="Times New Roman" w:cs="Times New Roman"/>
          <w:color w:val="auto"/>
        </w:rPr>
        <w:t>Задача 4.9. Развитие строительного комплекса, обеспечение доступным и комфортным жильем, предоставление качественных коммунальных услуг</w:t>
      </w:r>
      <w:bookmarkEnd w:id="77"/>
    </w:p>
    <w:bookmarkEnd w:id="78"/>
    <w:p w:rsidR="005C6B66" w:rsidRPr="00ED42C1" w:rsidRDefault="005C6B66" w:rsidP="00ED42C1">
      <w:pPr>
        <w:tabs>
          <w:tab w:val="right" w:leader="dot" w:pos="9923"/>
        </w:tabs>
        <w:ind w:firstLine="567"/>
        <w:rPr>
          <w:rFonts w:ascii="Times New Roman" w:hAnsi="Times New Roman" w:cs="Times New Roman"/>
        </w:rPr>
      </w:pPr>
    </w:p>
    <w:p w:rsidR="006726A1" w:rsidRPr="00ED42C1" w:rsidRDefault="006726A1" w:rsidP="00ED42C1">
      <w:pPr>
        <w:tabs>
          <w:tab w:val="right" w:leader="dot" w:pos="9923"/>
        </w:tabs>
        <w:ind w:firstLine="567"/>
        <w:rPr>
          <w:rFonts w:ascii="Times New Roman" w:hAnsi="Times New Roman" w:cs="Times New Roman"/>
          <w:u w:val="single"/>
        </w:rPr>
      </w:pPr>
      <w:r w:rsidRPr="00ED42C1">
        <w:rPr>
          <w:rFonts w:ascii="Times New Roman" w:hAnsi="Times New Roman" w:cs="Times New Roman"/>
          <w:u w:val="single"/>
        </w:rPr>
        <w:t>Целевое видение к 2035 году</w:t>
      </w:r>
    </w:p>
    <w:p w:rsidR="006726A1" w:rsidRPr="00ED42C1" w:rsidRDefault="006726A1"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Обеспечить население доступным и комфортным жильем, отвечающим требованиям </w:t>
      </w:r>
      <w:proofErr w:type="spellStart"/>
      <w:r w:rsidRPr="00ED42C1">
        <w:rPr>
          <w:rFonts w:ascii="Times New Roman" w:hAnsi="Times New Roman" w:cs="Times New Roman"/>
        </w:rPr>
        <w:t>энергоэффективности</w:t>
      </w:r>
      <w:proofErr w:type="spellEnd"/>
      <w:r w:rsidRPr="00ED42C1">
        <w:rPr>
          <w:rFonts w:ascii="Times New Roman" w:hAnsi="Times New Roman" w:cs="Times New Roman"/>
        </w:rPr>
        <w:t xml:space="preserve"> и </w:t>
      </w:r>
      <w:proofErr w:type="spellStart"/>
      <w:r w:rsidRPr="00ED42C1">
        <w:rPr>
          <w:rFonts w:ascii="Times New Roman" w:hAnsi="Times New Roman" w:cs="Times New Roman"/>
        </w:rPr>
        <w:t>экологичности</w:t>
      </w:r>
      <w:proofErr w:type="spellEnd"/>
      <w:r w:rsidRPr="00ED42C1">
        <w:rPr>
          <w:rFonts w:ascii="Times New Roman" w:hAnsi="Times New Roman" w:cs="Times New Roman"/>
        </w:rPr>
        <w:t>, создать современную и надежную систему предоставления коммунальных услуг для обеспечения безопасного и комфортного проживания граждан.</w:t>
      </w:r>
    </w:p>
    <w:p w:rsidR="006726A1" w:rsidRPr="00ED42C1" w:rsidRDefault="006726A1" w:rsidP="00ED42C1">
      <w:pPr>
        <w:tabs>
          <w:tab w:val="right" w:leader="dot" w:pos="9923"/>
        </w:tabs>
        <w:ind w:firstLine="567"/>
        <w:rPr>
          <w:rFonts w:ascii="Times New Roman" w:hAnsi="Times New Roman" w:cs="Times New Roman"/>
          <w:u w:val="single"/>
        </w:rPr>
      </w:pPr>
      <w:r w:rsidRPr="00ED42C1">
        <w:rPr>
          <w:rFonts w:ascii="Times New Roman" w:hAnsi="Times New Roman" w:cs="Times New Roman"/>
          <w:u w:val="single"/>
        </w:rPr>
        <w:t>Проблемы:</w:t>
      </w:r>
    </w:p>
    <w:p w:rsidR="006726A1" w:rsidRPr="00ED42C1" w:rsidRDefault="006726A1" w:rsidP="00ED42C1">
      <w:pPr>
        <w:tabs>
          <w:tab w:val="right" w:leader="dot" w:pos="9923"/>
        </w:tabs>
        <w:ind w:firstLine="567"/>
        <w:rPr>
          <w:rFonts w:ascii="Times New Roman" w:hAnsi="Times New Roman" w:cs="Times New Roman"/>
        </w:rPr>
      </w:pPr>
      <w:r w:rsidRPr="00ED42C1">
        <w:rPr>
          <w:rFonts w:ascii="Times New Roman" w:hAnsi="Times New Roman" w:cs="Times New Roman"/>
        </w:rPr>
        <w:t>отсутствие инвесторов для реализации проектов по модернизации, реконструкции и строительству новых производств строительных материалов;</w:t>
      </w:r>
    </w:p>
    <w:p w:rsidR="006726A1" w:rsidRPr="00ED42C1" w:rsidRDefault="006726A1" w:rsidP="00ED42C1">
      <w:pPr>
        <w:tabs>
          <w:tab w:val="right" w:leader="dot" w:pos="9923"/>
        </w:tabs>
        <w:ind w:firstLine="567"/>
        <w:rPr>
          <w:rFonts w:ascii="Times New Roman" w:hAnsi="Times New Roman" w:cs="Times New Roman"/>
        </w:rPr>
      </w:pPr>
      <w:r w:rsidRPr="00ED42C1">
        <w:rPr>
          <w:rFonts w:ascii="Times New Roman" w:hAnsi="Times New Roman" w:cs="Times New Roman"/>
        </w:rPr>
        <w:t>недостаточный уровень обеспеченности граждан жильем;</w:t>
      </w:r>
    </w:p>
    <w:p w:rsidR="006726A1" w:rsidRPr="00ED42C1" w:rsidRDefault="006726A1" w:rsidP="00ED42C1">
      <w:pPr>
        <w:tabs>
          <w:tab w:val="right" w:leader="dot" w:pos="9923"/>
        </w:tabs>
        <w:ind w:firstLine="567"/>
        <w:rPr>
          <w:rFonts w:ascii="Times New Roman" w:hAnsi="Times New Roman" w:cs="Times New Roman"/>
        </w:rPr>
      </w:pPr>
      <w:r w:rsidRPr="00ED42C1">
        <w:rPr>
          <w:rFonts w:ascii="Times New Roman" w:hAnsi="Times New Roman" w:cs="Times New Roman"/>
        </w:rPr>
        <w:t>снижение объемов строительства индивидуального жилья в связи с низкой платежеспособностью населения;</w:t>
      </w:r>
    </w:p>
    <w:p w:rsidR="006726A1" w:rsidRPr="00ED42C1" w:rsidRDefault="006726A1" w:rsidP="00ED42C1">
      <w:pPr>
        <w:tabs>
          <w:tab w:val="right" w:leader="dot" w:pos="9923"/>
        </w:tabs>
        <w:ind w:firstLine="567"/>
        <w:rPr>
          <w:rFonts w:ascii="Times New Roman" w:hAnsi="Times New Roman" w:cs="Times New Roman"/>
        </w:rPr>
      </w:pPr>
      <w:r w:rsidRPr="00ED42C1">
        <w:rPr>
          <w:rFonts w:ascii="Times New Roman" w:hAnsi="Times New Roman" w:cs="Times New Roman"/>
        </w:rPr>
        <w:t>отсутствие новых механизмов, в том числе на федеральном уровне, по переселению граждан из аварийного жилищного фонда, признанного таковым после 1 января 2012 г.;</w:t>
      </w:r>
    </w:p>
    <w:p w:rsidR="006726A1" w:rsidRPr="00ED42C1" w:rsidRDefault="006726A1" w:rsidP="00ED42C1">
      <w:pPr>
        <w:tabs>
          <w:tab w:val="right" w:leader="dot" w:pos="9923"/>
        </w:tabs>
        <w:ind w:firstLine="567"/>
        <w:rPr>
          <w:rFonts w:ascii="Times New Roman" w:hAnsi="Times New Roman" w:cs="Times New Roman"/>
        </w:rPr>
      </w:pPr>
      <w:r w:rsidRPr="00ED42C1">
        <w:rPr>
          <w:rFonts w:ascii="Times New Roman" w:hAnsi="Times New Roman" w:cs="Times New Roman"/>
        </w:rPr>
        <w:t>значительный износ сооружений и оборудования систем водоснабжения, водоотведения и теплоснабжения;</w:t>
      </w:r>
    </w:p>
    <w:p w:rsidR="006726A1" w:rsidRPr="00ED42C1" w:rsidRDefault="006726A1" w:rsidP="00ED42C1">
      <w:pPr>
        <w:tabs>
          <w:tab w:val="right" w:leader="dot" w:pos="9923"/>
        </w:tabs>
        <w:ind w:firstLine="567"/>
        <w:rPr>
          <w:rFonts w:ascii="Times New Roman" w:hAnsi="Times New Roman" w:cs="Times New Roman"/>
        </w:rPr>
      </w:pPr>
      <w:r w:rsidRPr="00ED42C1">
        <w:rPr>
          <w:rFonts w:ascii="Times New Roman" w:hAnsi="Times New Roman" w:cs="Times New Roman"/>
        </w:rPr>
        <w:t>несоответствие градостроительному законодательству утвержденной схемы территориального планирования Вурнарского муниципального округа, а также генеральных планов и документов градостроительного зонирования сельских поселений, входящих в состав муниципального округа.</w:t>
      </w:r>
    </w:p>
    <w:p w:rsidR="006726A1" w:rsidRPr="00ED42C1" w:rsidRDefault="006726A1" w:rsidP="00ED42C1">
      <w:pPr>
        <w:tabs>
          <w:tab w:val="right" w:leader="dot" w:pos="9923"/>
        </w:tabs>
        <w:ind w:firstLine="567"/>
        <w:rPr>
          <w:rFonts w:ascii="Times New Roman" w:hAnsi="Times New Roman" w:cs="Times New Roman"/>
          <w:u w:val="single"/>
        </w:rPr>
      </w:pPr>
      <w:r w:rsidRPr="00ED42C1">
        <w:rPr>
          <w:rFonts w:ascii="Times New Roman" w:hAnsi="Times New Roman" w:cs="Times New Roman"/>
          <w:u w:val="single"/>
        </w:rPr>
        <w:t>Приоритетные направления:</w:t>
      </w:r>
    </w:p>
    <w:p w:rsidR="006726A1" w:rsidRPr="00ED42C1" w:rsidRDefault="006726A1"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переход на новый уровень </w:t>
      </w:r>
      <w:proofErr w:type="spellStart"/>
      <w:r w:rsidRPr="00ED42C1">
        <w:rPr>
          <w:rFonts w:ascii="Times New Roman" w:hAnsi="Times New Roman" w:cs="Times New Roman"/>
        </w:rPr>
        <w:t>энергоэффективности</w:t>
      </w:r>
      <w:proofErr w:type="spellEnd"/>
      <w:r w:rsidRPr="00ED42C1">
        <w:rPr>
          <w:rFonts w:ascii="Times New Roman" w:hAnsi="Times New Roman" w:cs="Times New Roman"/>
        </w:rPr>
        <w:t xml:space="preserve"> производства и снижение негативного влияния на окружающую среду;</w:t>
      </w:r>
    </w:p>
    <w:p w:rsidR="006726A1" w:rsidRPr="00ED42C1" w:rsidRDefault="006726A1" w:rsidP="00ED42C1">
      <w:pPr>
        <w:tabs>
          <w:tab w:val="right" w:leader="dot" w:pos="9923"/>
        </w:tabs>
        <w:ind w:firstLine="567"/>
        <w:rPr>
          <w:rFonts w:ascii="Times New Roman" w:hAnsi="Times New Roman" w:cs="Times New Roman"/>
        </w:rPr>
      </w:pPr>
      <w:r w:rsidRPr="00ED42C1">
        <w:rPr>
          <w:rFonts w:ascii="Times New Roman" w:hAnsi="Times New Roman" w:cs="Times New Roman"/>
        </w:rPr>
        <w:t>привлечение инвестиций в строительную индустрию;</w:t>
      </w:r>
    </w:p>
    <w:p w:rsidR="006726A1" w:rsidRPr="00ED42C1" w:rsidRDefault="006726A1" w:rsidP="00ED42C1">
      <w:pPr>
        <w:tabs>
          <w:tab w:val="right" w:leader="dot" w:pos="9923"/>
        </w:tabs>
        <w:ind w:firstLine="567"/>
        <w:rPr>
          <w:rFonts w:ascii="Times New Roman" w:hAnsi="Times New Roman" w:cs="Times New Roman"/>
        </w:rPr>
      </w:pPr>
      <w:r w:rsidRPr="00ED42C1">
        <w:rPr>
          <w:rFonts w:ascii="Times New Roman" w:hAnsi="Times New Roman" w:cs="Times New Roman"/>
        </w:rPr>
        <w:t>рост производительности труда за счет автоматизации процессов, внедрения передовых технологий, улучшения условий труда и материального стимулирования работников;</w:t>
      </w:r>
    </w:p>
    <w:p w:rsidR="006726A1" w:rsidRPr="00ED42C1" w:rsidRDefault="006726A1" w:rsidP="00ED42C1">
      <w:pPr>
        <w:tabs>
          <w:tab w:val="right" w:leader="dot" w:pos="9923"/>
        </w:tabs>
        <w:ind w:firstLine="567"/>
        <w:rPr>
          <w:rFonts w:ascii="Times New Roman" w:hAnsi="Times New Roman" w:cs="Times New Roman"/>
        </w:rPr>
      </w:pPr>
      <w:r w:rsidRPr="00ED42C1">
        <w:rPr>
          <w:rFonts w:ascii="Times New Roman" w:hAnsi="Times New Roman" w:cs="Times New Roman"/>
        </w:rPr>
        <w:lastRenderedPageBreak/>
        <w:t xml:space="preserve">наличие утвержденных документов территориального планирования, а также градостроительного зонирования позволяет потенциальному инвестору получить информацию о современном использовании территорий муниципальных образований и их перспективном градостроительном развитии, в </w:t>
      </w:r>
      <w:proofErr w:type="spellStart"/>
      <w:r w:rsidRPr="00ED42C1">
        <w:rPr>
          <w:rFonts w:ascii="Times New Roman" w:hAnsi="Times New Roman" w:cs="Times New Roman"/>
        </w:rPr>
        <w:t>т.ч</w:t>
      </w:r>
      <w:proofErr w:type="spellEnd"/>
      <w:r w:rsidRPr="00ED42C1">
        <w:rPr>
          <w:rFonts w:ascii="Times New Roman" w:hAnsi="Times New Roman" w:cs="Times New Roman"/>
        </w:rPr>
        <w:t>. об инвестиционном потенциале территории. Своевременная актуализация градостроительной документации и обеспечение ее соответствия действующим положениям градостроительного законодательства способствуют повышению инвестиционной привлекательности муниципального округа, поскольку в таком случае инвестор получает доступ к наиболее полной и достоверной информации о возможностях использования территории.</w:t>
      </w:r>
    </w:p>
    <w:p w:rsidR="006726A1" w:rsidRPr="00ED42C1" w:rsidRDefault="006726A1" w:rsidP="00ED42C1">
      <w:pPr>
        <w:tabs>
          <w:tab w:val="right" w:leader="dot" w:pos="9923"/>
        </w:tabs>
        <w:ind w:firstLine="567"/>
        <w:rPr>
          <w:rFonts w:ascii="Times New Roman" w:hAnsi="Times New Roman" w:cs="Times New Roman"/>
        </w:rPr>
      </w:pPr>
      <w:r w:rsidRPr="00ED42C1">
        <w:rPr>
          <w:rFonts w:ascii="Times New Roman" w:hAnsi="Times New Roman" w:cs="Times New Roman"/>
        </w:rPr>
        <w:t>Жилищное строительство:</w:t>
      </w:r>
    </w:p>
    <w:p w:rsidR="006726A1" w:rsidRPr="00ED42C1" w:rsidRDefault="006726A1" w:rsidP="00ED42C1">
      <w:pPr>
        <w:tabs>
          <w:tab w:val="right" w:leader="dot" w:pos="9923"/>
        </w:tabs>
        <w:ind w:firstLine="567"/>
        <w:rPr>
          <w:rFonts w:ascii="Times New Roman" w:hAnsi="Times New Roman" w:cs="Times New Roman"/>
        </w:rPr>
      </w:pPr>
      <w:r w:rsidRPr="00ED42C1">
        <w:rPr>
          <w:rFonts w:ascii="Times New Roman" w:hAnsi="Times New Roman" w:cs="Times New Roman"/>
        </w:rPr>
        <w:t>создание условий для развития массового строительства жилья, в том числе стандартного жилья, путем снятия административных барьеров на рынке жилищного строительства, содействия обеспечению жилищного строительства земельными участками и их инфраструктурному обустройству;</w:t>
      </w:r>
    </w:p>
    <w:p w:rsidR="006726A1" w:rsidRPr="00ED42C1" w:rsidRDefault="006726A1" w:rsidP="00ED42C1">
      <w:pPr>
        <w:tabs>
          <w:tab w:val="right" w:leader="dot" w:pos="9923"/>
        </w:tabs>
        <w:ind w:firstLine="567"/>
        <w:rPr>
          <w:rFonts w:ascii="Times New Roman" w:hAnsi="Times New Roman" w:cs="Times New Roman"/>
        </w:rPr>
      </w:pPr>
      <w:r w:rsidRPr="00ED42C1">
        <w:rPr>
          <w:rFonts w:ascii="Times New Roman" w:hAnsi="Times New Roman" w:cs="Times New Roman"/>
        </w:rPr>
        <w:t>приоритетное развитие малоэтажного жилищного строительства, ориентированные на формирование более комфортной и экологической среды для населения;</w:t>
      </w:r>
    </w:p>
    <w:p w:rsidR="006726A1" w:rsidRPr="00ED42C1" w:rsidRDefault="006726A1" w:rsidP="00ED42C1">
      <w:pPr>
        <w:tabs>
          <w:tab w:val="right" w:leader="dot" w:pos="9923"/>
        </w:tabs>
        <w:ind w:firstLine="567"/>
        <w:rPr>
          <w:rFonts w:ascii="Times New Roman" w:hAnsi="Times New Roman" w:cs="Times New Roman"/>
        </w:rPr>
      </w:pPr>
      <w:r w:rsidRPr="00ED42C1">
        <w:rPr>
          <w:rFonts w:ascii="Times New Roman" w:hAnsi="Times New Roman" w:cs="Times New Roman"/>
        </w:rPr>
        <w:t>выполнение государственных обязательств по обеспечению жильем отдельных категорий граждан, установленных федеральным законодательством;</w:t>
      </w:r>
    </w:p>
    <w:p w:rsidR="006726A1" w:rsidRPr="00ED42C1" w:rsidRDefault="006726A1" w:rsidP="00ED42C1">
      <w:pPr>
        <w:tabs>
          <w:tab w:val="right" w:leader="dot" w:pos="9923"/>
        </w:tabs>
        <w:ind w:firstLine="567"/>
        <w:rPr>
          <w:rFonts w:ascii="Times New Roman" w:hAnsi="Times New Roman" w:cs="Times New Roman"/>
        </w:rPr>
      </w:pPr>
      <w:r w:rsidRPr="00ED42C1">
        <w:rPr>
          <w:rFonts w:ascii="Times New Roman" w:hAnsi="Times New Roman" w:cs="Times New Roman"/>
        </w:rPr>
        <w:t>содействие формированию рынка арендного жилья и развитие некоммерческого жилищного фонда для граждан, имеющих низкий уровень дохода;</w:t>
      </w:r>
    </w:p>
    <w:p w:rsidR="006726A1" w:rsidRPr="00ED42C1" w:rsidRDefault="006726A1" w:rsidP="00ED42C1">
      <w:pPr>
        <w:tabs>
          <w:tab w:val="right" w:leader="dot" w:pos="9923"/>
        </w:tabs>
        <w:ind w:firstLine="567"/>
        <w:rPr>
          <w:rFonts w:ascii="Times New Roman" w:hAnsi="Times New Roman" w:cs="Times New Roman"/>
        </w:rPr>
      </w:pPr>
      <w:r w:rsidRPr="00ED42C1">
        <w:rPr>
          <w:rFonts w:ascii="Times New Roman" w:hAnsi="Times New Roman" w:cs="Times New Roman"/>
        </w:rPr>
        <w:t>обеспечение устойчивого сокращения непригодного для проживания жилищного фонда.</w:t>
      </w:r>
    </w:p>
    <w:p w:rsidR="006726A1" w:rsidRPr="00ED42C1" w:rsidRDefault="006726A1"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Ожидаемые результаты:</w:t>
      </w:r>
    </w:p>
    <w:p w:rsidR="006726A1" w:rsidRPr="00ED42C1" w:rsidRDefault="006726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В 2023 году: создание и ведение информационной системы обеспечения градостроительной деятельности в </w:t>
      </w:r>
      <w:proofErr w:type="spellStart"/>
      <w:r w:rsidRPr="00ED42C1">
        <w:rPr>
          <w:rFonts w:ascii="Times New Roman" w:hAnsi="Times New Roman" w:cs="Times New Roman"/>
          <w:sz w:val="24"/>
          <w:szCs w:val="24"/>
        </w:rPr>
        <w:t>Вурнарском</w:t>
      </w:r>
      <w:proofErr w:type="spellEnd"/>
      <w:r w:rsidRPr="00ED42C1">
        <w:rPr>
          <w:rFonts w:ascii="Times New Roman" w:hAnsi="Times New Roman" w:cs="Times New Roman"/>
          <w:sz w:val="24"/>
          <w:szCs w:val="24"/>
        </w:rPr>
        <w:t xml:space="preserve"> муниципальном округе. Целью мероприятия является организация систематизированного свода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 что позволит обеспечить органы государственной власти, органы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w:t>
      </w:r>
    </w:p>
    <w:p w:rsidR="006726A1" w:rsidRPr="00ED42C1" w:rsidRDefault="006726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В 2023 году: обеспечение  территории Вурнарского муниципального округа документами территориального планирования и градостроительного зонирования, соответствующими требованиям градостроительного законодательства: схемой территориального планирования Вурнарского муниципального округа, а также генеральными планами, правилами землепользования и застройки (с координатным описанием границ территориальных зон) для сельских поселений, входящих в состав муниципального округа;</w:t>
      </w:r>
    </w:p>
    <w:p w:rsidR="006726A1" w:rsidRPr="00ED42C1" w:rsidRDefault="006726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К 2035 году:</w:t>
      </w:r>
    </w:p>
    <w:p w:rsidR="006726A1" w:rsidRPr="00ED42C1" w:rsidRDefault="006726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создание условий улучшения инвестиционного климата - сокращение административных барьеров, оптимизации предоставления муниципальных услуг в сфере строительства: </w:t>
      </w:r>
    </w:p>
    <w:p w:rsidR="006726A1" w:rsidRPr="00ED42C1" w:rsidRDefault="006726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доля услуг по выдаче разрешения на строительство, и доля услуг по выдаче градостроительного плана земельного участка, предоставленных в электронном виде – 100 процентов; </w:t>
      </w:r>
    </w:p>
    <w:p w:rsidR="006726A1" w:rsidRPr="00ED42C1" w:rsidRDefault="006726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доля услуг по выдаче разрешения на строительство, и доля услуг по выдаче градостроительного плана земельного участка, предоставленных через МФЦ – 70 процентов.</w:t>
      </w:r>
    </w:p>
    <w:p w:rsidR="006726A1" w:rsidRPr="00ED42C1" w:rsidRDefault="006726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доведение ежегодного ввода жилья за счет всех источников финансирования не менее чем 15,3 тыс. кв. метров;</w:t>
      </w:r>
    </w:p>
    <w:p w:rsidR="006726A1" w:rsidRPr="00ED42C1" w:rsidRDefault="006726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увеличение общей площади жилых помещений, приходящейся в среднем на одного жителя до 43,3 кв. метра;</w:t>
      </w:r>
    </w:p>
    <w:p w:rsidR="006726A1" w:rsidRPr="00ED42C1" w:rsidRDefault="006726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повышение доступности для населения услуг централизованных систем </w:t>
      </w:r>
      <w:r w:rsidRPr="00ED42C1">
        <w:rPr>
          <w:rFonts w:ascii="Times New Roman" w:hAnsi="Times New Roman" w:cs="Times New Roman"/>
          <w:sz w:val="24"/>
          <w:szCs w:val="24"/>
        </w:rPr>
        <w:lastRenderedPageBreak/>
        <w:t>водоснабжения, водоотведения и очистки сточных вод;</w:t>
      </w:r>
    </w:p>
    <w:p w:rsidR="006726A1" w:rsidRPr="00ED42C1" w:rsidRDefault="006726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сокращение потерь воды в сетях централизованного водоснабжения с одновременным снижением числа аварий в системах водоснабжения, водоотведения и очистки сточных вод на 5 процентов;</w:t>
      </w:r>
    </w:p>
    <w:p w:rsidR="006726A1" w:rsidRPr="00ED42C1" w:rsidRDefault="006726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сокращение износа систем теплоснабжения на 15 процентов;</w:t>
      </w:r>
    </w:p>
    <w:p w:rsidR="006726A1" w:rsidRPr="00ED42C1" w:rsidRDefault="006726A1"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газификация новых улиц Вурнарского муниципального округа.   </w:t>
      </w:r>
    </w:p>
    <w:p w:rsidR="004306D4" w:rsidRPr="00ED42C1" w:rsidRDefault="004306D4"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79" w:name="_Toc1735099"/>
      <w:bookmarkStart w:id="80" w:name="sub_24410"/>
      <w:r w:rsidRPr="00ED42C1">
        <w:rPr>
          <w:rFonts w:ascii="Times New Roman" w:hAnsi="Times New Roman" w:cs="Times New Roman"/>
          <w:color w:val="auto"/>
        </w:rPr>
        <w:t>Задача 4.10. Обеспечение безопасности жизнедеятельности населения</w:t>
      </w:r>
      <w:bookmarkEnd w:id="79"/>
    </w:p>
    <w:bookmarkEnd w:id="80"/>
    <w:p w:rsidR="00B8559D" w:rsidRPr="00ED42C1" w:rsidRDefault="00B8559D"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Целевое видение к 2035 году</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Планируется обеспечение общественной безопасности и личной безопасности жителей, включая защищенность от преступных и противоправных действий, чрезвычайных ситуаций природного и техногенного характера.</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Создание эффективной системы защиты населения и территории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предусмотрено мероприятиями муниципальной программы Вурнарского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Чувашской Республики "Повышение безопасности жизнедеятельности населения и территории Вурнарского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и подпрограмм "</w:t>
      </w:r>
      <w:r w:rsidR="00A763FA" w:rsidRPr="00ED42C1">
        <w:rPr>
          <w:rFonts w:ascii="Times New Roman" w:hAnsi="Times New Roman" w:cs="Times New Roman"/>
          <w:sz w:val="24"/>
          <w:szCs w:val="24"/>
        </w:rPr>
        <w:t xml:space="preserve">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Вурнарского </w:t>
      </w:r>
      <w:r w:rsidR="008F38FD" w:rsidRPr="00ED42C1">
        <w:rPr>
          <w:rFonts w:ascii="Times New Roman" w:hAnsi="Times New Roman" w:cs="Times New Roman"/>
          <w:sz w:val="24"/>
          <w:szCs w:val="24"/>
        </w:rPr>
        <w:t>муниципального округа</w:t>
      </w:r>
      <w:r w:rsidR="00A763FA" w:rsidRPr="00ED42C1">
        <w:rPr>
          <w:rFonts w:ascii="Times New Roman" w:hAnsi="Times New Roman" w:cs="Times New Roman"/>
          <w:sz w:val="24"/>
          <w:szCs w:val="24"/>
        </w:rPr>
        <w:t xml:space="preserve"> Чувашской Республики</w:t>
      </w:r>
      <w:r w:rsidRPr="00ED42C1">
        <w:rPr>
          <w:rFonts w:ascii="Times New Roman" w:hAnsi="Times New Roman" w:cs="Times New Roman"/>
          <w:sz w:val="24"/>
          <w:szCs w:val="24"/>
        </w:rPr>
        <w:t>"</w:t>
      </w:r>
      <w:r w:rsidR="00A763FA" w:rsidRPr="00ED42C1">
        <w:rPr>
          <w:rFonts w:ascii="Times New Roman" w:hAnsi="Times New Roman" w:cs="Times New Roman"/>
          <w:sz w:val="24"/>
          <w:szCs w:val="24"/>
        </w:rPr>
        <w:t>,</w:t>
      </w:r>
      <w:r w:rsidRPr="00ED42C1">
        <w:rPr>
          <w:rFonts w:ascii="Times New Roman" w:hAnsi="Times New Roman" w:cs="Times New Roman"/>
          <w:sz w:val="24"/>
          <w:szCs w:val="24"/>
        </w:rPr>
        <w:t xml:space="preserve"> "</w:t>
      </w:r>
      <w:r w:rsidR="00A763FA" w:rsidRPr="00ED42C1">
        <w:rPr>
          <w:rFonts w:ascii="Times New Roman" w:hAnsi="Times New Roman" w:cs="Times New Roman"/>
          <w:sz w:val="24"/>
          <w:szCs w:val="24"/>
        </w:rPr>
        <w:t xml:space="preserve">Профилактика терроризма и экстремистской деятельности в </w:t>
      </w:r>
      <w:proofErr w:type="spellStart"/>
      <w:r w:rsidR="00A763FA" w:rsidRPr="00ED42C1">
        <w:rPr>
          <w:rFonts w:ascii="Times New Roman" w:hAnsi="Times New Roman" w:cs="Times New Roman"/>
          <w:sz w:val="24"/>
          <w:szCs w:val="24"/>
        </w:rPr>
        <w:t>Вурнарском</w:t>
      </w:r>
      <w:r w:rsidR="007C3A5A" w:rsidRPr="00ED42C1">
        <w:rPr>
          <w:rFonts w:ascii="Times New Roman" w:hAnsi="Times New Roman" w:cs="Times New Roman"/>
          <w:sz w:val="24"/>
          <w:szCs w:val="24"/>
        </w:rPr>
        <w:t>муниципальном</w:t>
      </w:r>
      <w:proofErr w:type="spellEnd"/>
      <w:r w:rsidR="007C3A5A" w:rsidRPr="00ED42C1">
        <w:rPr>
          <w:rFonts w:ascii="Times New Roman" w:hAnsi="Times New Roman" w:cs="Times New Roman"/>
          <w:sz w:val="24"/>
          <w:szCs w:val="24"/>
        </w:rPr>
        <w:t xml:space="preserve"> округе</w:t>
      </w:r>
      <w:r w:rsidR="00A763FA" w:rsidRPr="00ED42C1">
        <w:rPr>
          <w:rFonts w:ascii="Times New Roman" w:hAnsi="Times New Roman" w:cs="Times New Roman"/>
          <w:sz w:val="24"/>
          <w:szCs w:val="24"/>
        </w:rPr>
        <w:t xml:space="preserve"> Чувашской Республики</w:t>
      </w:r>
      <w:r w:rsidRPr="00ED42C1">
        <w:rPr>
          <w:rFonts w:ascii="Times New Roman" w:hAnsi="Times New Roman" w:cs="Times New Roman"/>
          <w:sz w:val="24"/>
          <w:szCs w:val="24"/>
        </w:rPr>
        <w:t>",  "</w:t>
      </w:r>
      <w:r w:rsidR="00A763FA" w:rsidRPr="00ED42C1">
        <w:rPr>
          <w:rFonts w:ascii="Times New Roman" w:hAnsi="Times New Roman" w:cs="Times New Roman"/>
          <w:sz w:val="24"/>
          <w:szCs w:val="24"/>
        </w:rPr>
        <w:t xml:space="preserve">Построение (развитие) аппаратно-программного комплекса «Безопасный город» на территории Вурнарского </w:t>
      </w:r>
      <w:r w:rsidR="008F38FD" w:rsidRPr="00ED42C1">
        <w:rPr>
          <w:rFonts w:ascii="Times New Roman" w:hAnsi="Times New Roman" w:cs="Times New Roman"/>
          <w:sz w:val="24"/>
          <w:szCs w:val="24"/>
        </w:rPr>
        <w:t>муниципального округа</w:t>
      </w:r>
      <w:r w:rsidR="00A763FA" w:rsidRPr="00ED42C1">
        <w:rPr>
          <w:rFonts w:ascii="Times New Roman" w:hAnsi="Times New Roman" w:cs="Times New Roman"/>
          <w:sz w:val="24"/>
          <w:szCs w:val="24"/>
        </w:rPr>
        <w:t xml:space="preserve"> Чувашской Республики</w:t>
      </w:r>
      <w:r w:rsidRPr="00ED42C1">
        <w:rPr>
          <w:rFonts w:ascii="Times New Roman" w:hAnsi="Times New Roman" w:cs="Times New Roman"/>
          <w:sz w:val="24"/>
          <w:szCs w:val="24"/>
        </w:rPr>
        <w:t>".</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Проблема - возникновение непредвиденных рисков, связанных с природными и техногенными катастрофами и катаклизмами, что может привести к снижению бюджетных доходов, а также потребовать концентрации бюджетных средств на преодолении последствий таких катастроф.</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Приоритетные направления:</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Для решения задач по обеспечению общественной безопасности и личной безопасности жителей планируется реализация следующих мероприятий:</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организация и осуществление профилактических мероприятий, направленных на недопущение возникновения чрезвычайных ситуаций природного и техногенного характера;</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организация проведения аварийно-спасательных и других неотложных работ в районе чрезвычайной ситуации природного и техногенного характера;</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организация и осуществление профилактики пожаров;</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организация и осуществление тушения пожаров, спасения людей и материальных ценностей при пожарах;</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организация и проведение обучения, тренировок и учений с различными слоями населения по обучению правилам поведения в случае возникновения чрезвычайных ситуаций природного и техногенного характера и проведение мероприятий, направленных на пропаганду спасательного дела через средства массовой информации;</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планирование и организация учебного процесса по повышению квалификации;</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совершенствование системы обеспечения пожарной безопасности и защиты населения и территорий </w:t>
      </w:r>
      <w:r w:rsidR="00D7491D" w:rsidRPr="00ED42C1">
        <w:rPr>
          <w:rFonts w:ascii="Times New Roman" w:hAnsi="Times New Roman" w:cs="Times New Roman"/>
          <w:sz w:val="24"/>
          <w:szCs w:val="24"/>
        </w:rPr>
        <w:t xml:space="preserve">Вурнарского </w:t>
      </w:r>
      <w:r w:rsidR="008F38FD" w:rsidRPr="00ED42C1">
        <w:rPr>
          <w:rFonts w:ascii="Times New Roman" w:hAnsi="Times New Roman" w:cs="Times New Roman"/>
          <w:sz w:val="24"/>
          <w:szCs w:val="24"/>
        </w:rPr>
        <w:t xml:space="preserve">муниципального </w:t>
      </w:r>
      <w:proofErr w:type="spellStart"/>
      <w:r w:rsidR="008F38FD" w:rsidRPr="00ED42C1">
        <w:rPr>
          <w:rFonts w:ascii="Times New Roman" w:hAnsi="Times New Roman" w:cs="Times New Roman"/>
          <w:sz w:val="24"/>
          <w:szCs w:val="24"/>
        </w:rPr>
        <w:t>округа</w:t>
      </w:r>
      <w:r w:rsidRPr="00ED42C1">
        <w:rPr>
          <w:rFonts w:ascii="Times New Roman" w:hAnsi="Times New Roman" w:cs="Times New Roman"/>
          <w:sz w:val="24"/>
          <w:szCs w:val="24"/>
        </w:rPr>
        <w:t>Чувашской</w:t>
      </w:r>
      <w:proofErr w:type="spellEnd"/>
      <w:r w:rsidRPr="00ED42C1">
        <w:rPr>
          <w:rFonts w:ascii="Times New Roman" w:hAnsi="Times New Roman" w:cs="Times New Roman"/>
          <w:sz w:val="24"/>
          <w:szCs w:val="24"/>
        </w:rPr>
        <w:t xml:space="preserve"> Республики от чрезвычайных ситуаций природного и техногенного характера;</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Для решения задач по профилактике правонарушений и противодействию преступности планируется реализация следующих мероприятий:</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обеспечение защиты прав и свобод граждан, имущественных и других интересов граждан и юридических лиц от преступных посягательств, совершенствование системы мер по сокращению предложения и спроса на наркотические средства и психотропные вещества;</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повышение общего уровня безопасности, правопорядка и безопасности среды </w:t>
      </w:r>
      <w:r w:rsidRPr="00ED42C1">
        <w:rPr>
          <w:rFonts w:ascii="Times New Roman" w:hAnsi="Times New Roman" w:cs="Times New Roman"/>
          <w:sz w:val="24"/>
          <w:szCs w:val="24"/>
        </w:rPr>
        <w:lastRenderedPageBreak/>
        <w:t>обитания;</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повышение эффективности взаимодействия субъектов профилактики правонарушений и лиц, участвующих в профилактике правонарушений;</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повышение роли органов местного самоуправления в вопросах охраны общественного порядка, защиты собственности, прав и свобод граждан, устранения причин и условий, способствующих совершению правонарушений;</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постоянное совершенствование правоохранительных мер по выявлению, предупреждению, пресечению и раскрытию актов терроризма, экстремизма, других преступных посягательств на права и свободы человека и гражданина, собственность, общественный порядок и общественную безопасность на территории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снижение уровня рецидивной преступности и количества преступлений, совершенных в состоянии алкогольного опьянения;</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снижение общественной опасности преступных деяний путем предупреждения совершения тяжких и особо тяжких преступлений;</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развитие системы социальной профилактики правонарушений, в том числе сокращение детской беспризорности, безнадзорности, а также доли несовершеннолетних, совершивших преступления;</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активизация деятельности советов профилактики, участковых пунктов полиции, содействие участию граждан, общественных формирований в охране правопорядка, профилактике правонарушений, в том числе связанных с бытовым пьянством, алкоголизмом и наркоманией;</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оказание помощи в </w:t>
      </w:r>
      <w:proofErr w:type="spellStart"/>
      <w:r w:rsidRPr="00ED42C1">
        <w:rPr>
          <w:rFonts w:ascii="Times New Roman" w:hAnsi="Times New Roman" w:cs="Times New Roman"/>
          <w:sz w:val="24"/>
          <w:szCs w:val="24"/>
        </w:rPr>
        <w:t>ресоциализации</w:t>
      </w:r>
      <w:proofErr w:type="spellEnd"/>
      <w:r w:rsidRPr="00ED42C1">
        <w:rPr>
          <w:rFonts w:ascii="Times New Roman" w:hAnsi="Times New Roman" w:cs="Times New Roman"/>
          <w:sz w:val="24"/>
          <w:szCs w:val="24"/>
        </w:rPr>
        <w:t xml:space="preserve"> лиц, освободившихся из мест лишения свободы;</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повышение уровня правовой культуры и информированности населения, совершенствование организационного, нормативно-правового и ресурсного обеспечения антинаркотической деятельности;</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формирование коммуникационной платформы для органов местного самоуправления с целью устранения рисков обеспечения общественной безопасности, правопорядка и безопасности среды обитания на базе межведомственного взаимодействия;</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организация контроля за обстановкой на улице и в других общественных местах, своевременное реагирование на осложнение оперативной обстановки и оперативное управление силами и средствами, задействованными в охране общественного порядка.</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Ожидаемые результаты к 2035 году:</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доведение уровня готовности </w:t>
      </w:r>
      <w:r w:rsidR="004B6EB5" w:rsidRPr="00ED42C1">
        <w:rPr>
          <w:rFonts w:ascii="Times New Roman" w:hAnsi="Times New Roman" w:cs="Times New Roman"/>
          <w:sz w:val="24"/>
          <w:szCs w:val="24"/>
        </w:rPr>
        <w:t>систем оповещения населения об опасностях, возникающих при чрезвычайных ситуациях природного и техногенного характера до 100 % к 2025 г.</w:t>
      </w:r>
      <w:r w:rsidRPr="00ED42C1">
        <w:rPr>
          <w:rFonts w:ascii="Times New Roman" w:hAnsi="Times New Roman" w:cs="Times New Roman"/>
          <w:sz w:val="24"/>
          <w:szCs w:val="24"/>
        </w:rPr>
        <w:t>;</w:t>
      </w:r>
    </w:p>
    <w:p w:rsidR="005C6B66" w:rsidRPr="00ED42C1" w:rsidRDefault="00112F13" w:rsidP="00ED42C1">
      <w:pPr>
        <w:tabs>
          <w:tab w:val="right" w:leader="dot" w:pos="9923"/>
        </w:tabs>
        <w:ind w:firstLine="567"/>
        <w:rPr>
          <w:rFonts w:ascii="Times New Roman" w:hAnsi="Times New Roman" w:cs="Times New Roman"/>
        </w:rPr>
      </w:pPr>
      <w:r w:rsidRPr="00ED42C1">
        <w:rPr>
          <w:rFonts w:ascii="Times New Roman" w:hAnsi="Times New Roman" w:cs="Times New Roman"/>
        </w:rPr>
        <w:t>с</w:t>
      </w:r>
      <w:r w:rsidR="003E3774" w:rsidRPr="00ED42C1">
        <w:rPr>
          <w:rFonts w:ascii="Times New Roman" w:hAnsi="Times New Roman" w:cs="Times New Roman"/>
        </w:rPr>
        <w:t xml:space="preserve">нижение количества чрезвычайных ситуаций природного и техногенного характера, пожаров, происшествий на водных объектах в 2035 году до </w:t>
      </w:r>
      <w:r w:rsidR="008306E3" w:rsidRPr="00ED42C1">
        <w:rPr>
          <w:rFonts w:ascii="Times New Roman" w:hAnsi="Times New Roman" w:cs="Times New Roman"/>
        </w:rPr>
        <w:t>50</w:t>
      </w:r>
      <w:r w:rsidR="003E3774" w:rsidRPr="00ED42C1">
        <w:rPr>
          <w:rFonts w:ascii="Times New Roman" w:hAnsi="Times New Roman" w:cs="Times New Roman"/>
        </w:rPr>
        <w:t xml:space="preserve"> %;</w:t>
      </w:r>
    </w:p>
    <w:p w:rsidR="003E3774" w:rsidRPr="00ED42C1" w:rsidRDefault="00112F13" w:rsidP="00ED42C1">
      <w:pPr>
        <w:tabs>
          <w:tab w:val="right" w:leader="dot" w:pos="9923"/>
        </w:tabs>
        <w:ind w:firstLine="567"/>
        <w:rPr>
          <w:rFonts w:ascii="Times New Roman" w:hAnsi="Times New Roman" w:cs="Times New Roman"/>
        </w:rPr>
      </w:pPr>
      <w:r w:rsidRPr="00ED42C1">
        <w:rPr>
          <w:rFonts w:ascii="Times New Roman" w:hAnsi="Times New Roman" w:cs="Times New Roman"/>
        </w:rPr>
        <w:t>с</w:t>
      </w:r>
      <w:r w:rsidR="003E3774" w:rsidRPr="00ED42C1">
        <w:rPr>
          <w:rFonts w:ascii="Times New Roman" w:hAnsi="Times New Roman" w:cs="Times New Roman"/>
        </w:rPr>
        <w:t xml:space="preserve">нижение количества населения, погибшего при чрезвычайных ситуациях природного и техногенного характера, пожарах, происшествиях на водных объектах до </w:t>
      </w:r>
      <w:r w:rsidR="008306E3" w:rsidRPr="00ED42C1">
        <w:rPr>
          <w:rFonts w:ascii="Times New Roman" w:hAnsi="Times New Roman" w:cs="Times New Roman"/>
        </w:rPr>
        <w:t>3</w:t>
      </w:r>
      <w:r w:rsidR="003E3774" w:rsidRPr="00ED42C1">
        <w:rPr>
          <w:rFonts w:ascii="Times New Roman" w:hAnsi="Times New Roman" w:cs="Times New Roman"/>
        </w:rPr>
        <w:t xml:space="preserve"> человек;</w:t>
      </w:r>
    </w:p>
    <w:p w:rsidR="003E3774" w:rsidRPr="00ED42C1" w:rsidRDefault="00A44E4B" w:rsidP="00ED42C1">
      <w:pPr>
        <w:tabs>
          <w:tab w:val="right" w:leader="dot" w:pos="9923"/>
        </w:tabs>
        <w:ind w:firstLine="567"/>
        <w:rPr>
          <w:rFonts w:ascii="Times New Roman" w:hAnsi="Times New Roman" w:cs="Times New Roman"/>
        </w:rPr>
      </w:pPr>
      <w:r w:rsidRPr="00ED42C1">
        <w:rPr>
          <w:rFonts w:ascii="Times New Roman" w:hAnsi="Times New Roman" w:cs="Times New Roman"/>
        </w:rPr>
        <w:t>д</w:t>
      </w:r>
      <w:r w:rsidR="003E3774" w:rsidRPr="00ED42C1">
        <w:rPr>
          <w:rFonts w:ascii="Times New Roman" w:hAnsi="Times New Roman" w:cs="Times New Roman"/>
        </w:rPr>
        <w:t xml:space="preserve">оля населения Вурнарского </w:t>
      </w:r>
      <w:r w:rsidR="008F38FD" w:rsidRPr="00ED42C1">
        <w:rPr>
          <w:rFonts w:ascii="Times New Roman" w:hAnsi="Times New Roman" w:cs="Times New Roman"/>
        </w:rPr>
        <w:t>муниципального округа</w:t>
      </w:r>
      <w:r w:rsidR="003E3774" w:rsidRPr="00ED42C1">
        <w:rPr>
          <w:rFonts w:ascii="Times New Roman" w:hAnsi="Times New Roman" w:cs="Times New Roman"/>
        </w:rPr>
        <w:t xml:space="preserve"> Чувашской Респуб</w:t>
      </w:r>
      <w:r w:rsidR="00112F13" w:rsidRPr="00ED42C1">
        <w:rPr>
          <w:rFonts w:ascii="Times New Roman" w:hAnsi="Times New Roman" w:cs="Times New Roman"/>
        </w:rPr>
        <w:t xml:space="preserve">лики, проживающего на </w:t>
      </w:r>
      <w:proofErr w:type="spellStart"/>
      <w:r w:rsidR="00112F13" w:rsidRPr="00ED42C1">
        <w:rPr>
          <w:rFonts w:ascii="Times New Roman" w:hAnsi="Times New Roman" w:cs="Times New Roman"/>
        </w:rPr>
        <w:t>территории</w:t>
      </w:r>
      <w:r w:rsidR="008F38FD" w:rsidRPr="00ED42C1">
        <w:rPr>
          <w:rFonts w:ascii="Times New Roman" w:hAnsi="Times New Roman" w:cs="Times New Roman"/>
        </w:rPr>
        <w:t>муниципального</w:t>
      </w:r>
      <w:proofErr w:type="spellEnd"/>
      <w:r w:rsidR="008F38FD" w:rsidRPr="00ED42C1">
        <w:rPr>
          <w:rFonts w:ascii="Times New Roman" w:hAnsi="Times New Roman" w:cs="Times New Roman"/>
        </w:rPr>
        <w:t xml:space="preserve"> округа</w:t>
      </w:r>
      <w:r w:rsidR="003E3774" w:rsidRPr="00ED42C1">
        <w:rPr>
          <w:rFonts w:ascii="Times New Roman" w:hAnsi="Times New Roman" w:cs="Times New Roman"/>
        </w:rPr>
        <w:t>, в которых развернута «Система-112», в общей численности населения Чувашской Республики – 100%</w:t>
      </w:r>
      <w:r w:rsidRPr="00ED42C1">
        <w:rPr>
          <w:rFonts w:ascii="Times New Roman" w:hAnsi="Times New Roman" w:cs="Times New Roman"/>
        </w:rPr>
        <w:t>.</w:t>
      </w:r>
    </w:p>
    <w:p w:rsidR="006C2408" w:rsidRPr="00ED42C1" w:rsidRDefault="006C2408" w:rsidP="00ED42C1">
      <w:pPr>
        <w:pStyle w:val="1"/>
        <w:tabs>
          <w:tab w:val="right" w:leader="dot" w:pos="9923"/>
        </w:tabs>
        <w:ind w:firstLine="567"/>
        <w:rPr>
          <w:rFonts w:ascii="Times New Roman" w:hAnsi="Times New Roman" w:cs="Times New Roman"/>
          <w:color w:val="auto"/>
        </w:rPr>
      </w:pPr>
      <w:bookmarkStart w:id="81" w:name="sub_250"/>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82" w:name="_Toc1735100"/>
      <w:r w:rsidRPr="00ED42C1">
        <w:rPr>
          <w:rFonts w:ascii="Times New Roman" w:hAnsi="Times New Roman" w:cs="Times New Roman"/>
          <w:color w:val="auto"/>
        </w:rPr>
        <w:t xml:space="preserve">Цель 5. Формирование конкурентоспособного </w:t>
      </w:r>
      <w:r w:rsidR="008F38FD" w:rsidRPr="00ED42C1">
        <w:rPr>
          <w:rFonts w:ascii="Times New Roman" w:hAnsi="Times New Roman" w:cs="Times New Roman"/>
          <w:color w:val="auto"/>
        </w:rPr>
        <w:t>муниципального округа</w:t>
      </w:r>
      <w:r w:rsidRPr="00ED42C1">
        <w:rPr>
          <w:rFonts w:ascii="Times New Roman" w:hAnsi="Times New Roman" w:cs="Times New Roman"/>
          <w:color w:val="auto"/>
        </w:rPr>
        <w:t xml:space="preserve"> на основе сбалансированного пространственного развития территорий</w:t>
      </w:r>
      <w:bookmarkEnd w:id="82"/>
    </w:p>
    <w:bookmarkEnd w:id="81"/>
    <w:p w:rsidR="005C6B66" w:rsidRPr="00ED42C1" w:rsidRDefault="005C6B66"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83" w:name="_Toc1735101"/>
      <w:bookmarkStart w:id="84" w:name="sub_252"/>
      <w:r w:rsidRPr="00ED42C1">
        <w:rPr>
          <w:rFonts w:ascii="Times New Roman" w:hAnsi="Times New Roman" w:cs="Times New Roman"/>
          <w:color w:val="auto"/>
        </w:rPr>
        <w:t>Задача 5.</w:t>
      </w:r>
      <w:r w:rsidR="006C2408" w:rsidRPr="00ED42C1">
        <w:rPr>
          <w:rFonts w:ascii="Times New Roman" w:hAnsi="Times New Roman" w:cs="Times New Roman"/>
          <w:color w:val="auto"/>
        </w:rPr>
        <w:t>1</w:t>
      </w:r>
      <w:r w:rsidRPr="00ED42C1">
        <w:rPr>
          <w:rFonts w:ascii="Times New Roman" w:hAnsi="Times New Roman" w:cs="Times New Roman"/>
          <w:color w:val="auto"/>
        </w:rPr>
        <w:t xml:space="preserve">. Пространственное развитие </w:t>
      </w:r>
      <w:r w:rsidR="007D0A22" w:rsidRPr="00ED42C1">
        <w:rPr>
          <w:rFonts w:ascii="Times New Roman" w:hAnsi="Times New Roman" w:cs="Times New Roman"/>
          <w:color w:val="auto"/>
        </w:rPr>
        <w:t xml:space="preserve">Вурнарского </w:t>
      </w:r>
      <w:r w:rsidR="008F38FD" w:rsidRPr="00ED42C1">
        <w:rPr>
          <w:rFonts w:ascii="Times New Roman" w:hAnsi="Times New Roman" w:cs="Times New Roman"/>
          <w:color w:val="auto"/>
        </w:rPr>
        <w:t>муниципального округа</w:t>
      </w:r>
      <w:bookmarkEnd w:id="83"/>
    </w:p>
    <w:bookmarkEnd w:id="84"/>
    <w:p w:rsidR="005C6B66" w:rsidRPr="00ED42C1" w:rsidRDefault="005C6B66" w:rsidP="00ED42C1">
      <w:pPr>
        <w:tabs>
          <w:tab w:val="right" w:leader="dot" w:pos="9923"/>
        </w:tabs>
        <w:ind w:firstLine="567"/>
        <w:rPr>
          <w:rFonts w:ascii="Times New Roman" w:hAnsi="Times New Roman" w:cs="Times New Roman"/>
        </w:rPr>
      </w:pP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Целевое видение к 2035 году</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Планируется сохранение сельских территорий и улучшение качества жизни сельского населения посредством создания муниципальных индустриальных парков (</w:t>
      </w:r>
      <w:proofErr w:type="spellStart"/>
      <w:r w:rsidRPr="00ED42C1">
        <w:rPr>
          <w:rFonts w:ascii="Times New Roman" w:hAnsi="Times New Roman" w:cs="Times New Roman"/>
          <w:sz w:val="24"/>
          <w:szCs w:val="24"/>
        </w:rPr>
        <w:t>агропарков</w:t>
      </w:r>
      <w:proofErr w:type="spellEnd"/>
      <w:r w:rsidRPr="00ED42C1">
        <w:rPr>
          <w:rFonts w:ascii="Times New Roman" w:hAnsi="Times New Roman" w:cs="Times New Roman"/>
          <w:sz w:val="24"/>
          <w:szCs w:val="24"/>
        </w:rPr>
        <w:t>), эффективного использования имеющихся земельных ресурсов, кооперирования с близлежащими муниципальными образованиями для плодотворного и взаимовыгодного сотрудничества.</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Пространственное развитие муниципальных образований рассматривается как регенерация, что предполагает комплекс мероприятий, направленных на борьбу с экономическим, социальным упадком территорий. </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Развитие агропромышленного комплекса:</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модернизация технологий производства, обработки, хранения и переработки сельскохозяйственной продукции;</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современная система управления сельскохозяйственными предприятиями;</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размещение площадок с учетом политики межмуниципальной кооперации и интеграции, предполагающей комплексное развитие инженерной и транспортной инфраструктуры и привлечение резидентов.</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Использование земель:</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интенсификация использования существующих земель сельскохозяйственного назначения;</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формирование земельных участков для размещения промышленных и инфраструктурных объектов;</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изъятие неиспользуемых земель для </w:t>
      </w:r>
      <w:r w:rsidR="00C81F75" w:rsidRPr="00ED42C1">
        <w:rPr>
          <w:rFonts w:ascii="Times New Roman" w:hAnsi="Times New Roman" w:cs="Times New Roman"/>
          <w:sz w:val="24"/>
          <w:szCs w:val="24"/>
        </w:rPr>
        <w:t>муниципаль</w:t>
      </w:r>
      <w:r w:rsidRPr="00ED42C1">
        <w:rPr>
          <w:rFonts w:ascii="Times New Roman" w:hAnsi="Times New Roman" w:cs="Times New Roman"/>
          <w:sz w:val="24"/>
          <w:szCs w:val="24"/>
        </w:rPr>
        <w:t>ных нужд;</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создание условий для беспрепятственной реализации межмуниципальных проектов.</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Разумное укрупнение:</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упразднение отдельных сельских поселений в качестве единиц </w:t>
      </w:r>
      <w:proofErr w:type="spellStart"/>
      <w:r w:rsidRPr="00ED42C1">
        <w:rPr>
          <w:rFonts w:ascii="Times New Roman" w:hAnsi="Times New Roman" w:cs="Times New Roman"/>
          <w:sz w:val="24"/>
          <w:szCs w:val="24"/>
        </w:rPr>
        <w:t>муниципально</w:t>
      </w:r>
      <w:proofErr w:type="spellEnd"/>
      <w:r w:rsidRPr="00ED42C1">
        <w:rPr>
          <w:rFonts w:ascii="Times New Roman" w:hAnsi="Times New Roman" w:cs="Times New Roman"/>
          <w:sz w:val="24"/>
          <w:szCs w:val="24"/>
        </w:rPr>
        <w:t>-территориального деления с вхождением их территорий в границы других поселений.</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Проблемы:</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отсутствие механизмов регулирования процессов урбанизации;</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rPr>
      </w:pPr>
      <w:proofErr w:type="spellStart"/>
      <w:r w:rsidRPr="00ED42C1">
        <w:rPr>
          <w:rFonts w:ascii="Times New Roman" w:hAnsi="Times New Roman" w:cs="Times New Roman"/>
          <w:sz w:val="24"/>
          <w:szCs w:val="24"/>
        </w:rPr>
        <w:t>некомплексная</w:t>
      </w:r>
      <w:proofErr w:type="spellEnd"/>
      <w:r w:rsidRPr="00ED42C1">
        <w:rPr>
          <w:rFonts w:ascii="Times New Roman" w:hAnsi="Times New Roman" w:cs="Times New Roman"/>
          <w:sz w:val="24"/>
          <w:szCs w:val="24"/>
        </w:rPr>
        <w:t xml:space="preserve"> реализация проектов по развитию сельского хозяйства;</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недостаток рабочих мест.</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Приоритетные направления:</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выход на рынки соседних регионов и пути привлечения инвесторов;</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диверсификация экономики сельской местности и развитие в ней несельскохозяйственных видов деятельности;</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стимулирование конкуренции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за инвестиции и человеческий капитал;</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разработка и реализация комплексных мер по проведению социально-экономических преобразований, направленных на повышение эффективной деятельности всех участников экономических отношений, в том числе за счет объединения отдельных сельских поселений, возложения полномочий местной администрации сельского поселения на местную администрацию муниципального</w:t>
      </w:r>
      <w:r w:rsidR="008F38FD" w:rsidRPr="00ED42C1">
        <w:rPr>
          <w:rFonts w:ascii="Times New Roman" w:hAnsi="Times New Roman" w:cs="Times New Roman"/>
          <w:sz w:val="24"/>
          <w:szCs w:val="24"/>
        </w:rPr>
        <w:t xml:space="preserve"> округа</w:t>
      </w:r>
      <w:r w:rsidRPr="00ED42C1">
        <w:rPr>
          <w:rFonts w:ascii="Times New Roman" w:hAnsi="Times New Roman" w:cs="Times New Roman"/>
          <w:sz w:val="24"/>
          <w:szCs w:val="24"/>
        </w:rPr>
        <w:t>, и других мер;</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ведение мониторинга и планомерная актуализация документов территориального планирования с учетом предварительных исследований (социологических, транспортных и других);</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разработка консолидированных инфраструктурных схем, в составе которых разрабатываются транспортные и инженерные каркасы, рассматривается размещение объектов социального, производственного, коммунального и иного назначения для отдельных частей территорий.</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Ожидаемые результаты к 2035 году:</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сокращение дисбаланса в социально-экономическом развитии территорий;</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повышение мобильности трудовых ресурсов;</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развитие межмуниципального сотрудничества;</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повышение инвестиционной активности Вурнарского </w:t>
      </w:r>
      <w:r w:rsidR="008F38FD" w:rsidRPr="00ED42C1">
        <w:rPr>
          <w:rFonts w:ascii="Times New Roman" w:hAnsi="Times New Roman" w:cs="Times New Roman"/>
          <w:sz w:val="24"/>
          <w:szCs w:val="24"/>
        </w:rPr>
        <w:t xml:space="preserve">муниципального </w:t>
      </w:r>
      <w:proofErr w:type="spellStart"/>
      <w:r w:rsidR="008F38FD" w:rsidRPr="00ED42C1">
        <w:rPr>
          <w:rFonts w:ascii="Times New Roman" w:hAnsi="Times New Roman" w:cs="Times New Roman"/>
          <w:sz w:val="24"/>
          <w:szCs w:val="24"/>
        </w:rPr>
        <w:lastRenderedPageBreak/>
        <w:t>округа</w:t>
      </w:r>
      <w:r w:rsidRPr="00ED42C1">
        <w:rPr>
          <w:rFonts w:ascii="Times New Roman" w:hAnsi="Times New Roman" w:cs="Times New Roman"/>
          <w:sz w:val="24"/>
          <w:szCs w:val="24"/>
        </w:rPr>
        <w:t>Чувашской</w:t>
      </w:r>
      <w:proofErr w:type="spellEnd"/>
      <w:r w:rsidRPr="00ED42C1">
        <w:rPr>
          <w:rFonts w:ascii="Times New Roman" w:hAnsi="Times New Roman" w:cs="Times New Roman"/>
          <w:sz w:val="24"/>
          <w:szCs w:val="24"/>
        </w:rPr>
        <w:t xml:space="preserve"> Республики.</w:t>
      </w:r>
    </w:p>
    <w:p w:rsidR="005C6B66" w:rsidRPr="00ED42C1" w:rsidRDefault="005C6B66"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85" w:name="_Toc1735102"/>
      <w:bookmarkStart w:id="86" w:name="sub_1003"/>
      <w:r w:rsidRPr="00ED42C1">
        <w:rPr>
          <w:rFonts w:ascii="Times New Roman" w:hAnsi="Times New Roman" w:cs="Times New Roman"/>
          <w:color w:val="auto"/>
        </w:rPr>
        <w:t xml:space="preserve">Раздел III. Показатели достижения целей, сроки, этапы, ожидаемые результаты и механизмы реализации стратегии социально-экономического развития </w:t>
      </w:r>
      <w:r w:rsidR="0083736E" w:rsidRPr="00ED42C1">
        <w:rPr>
          <w:rFonts w:ascii="Times New Roman" w:hAnsi="Times New Roman" w:cs="Times New Roman"/>
          <w:color w:val="auto"/>
        </w:rPr>
        <w:t xml:space="preserve">Вурнарского </w:t>
      </w:r>
      <w:r w:rsidR="008F38FD" w:rsidRPr="00ED42C1">
        <w:rPr>
          <w:rFonts w:ascii="Times New Roman" w:hAnsi="Times New Roman" w:cs="Times New Roman"/>
          <w:color w:val="auto"/>
        </w:rPr>
        <w:t xml:space="preserve">муниципального </w:t>
      </w:r>
      <w:proofErr w:type="spellStart"/>
      <w:r w:rsidR="008F38FD" w:rsidRPr="00ED42C1">
        <w:rPr>
          <w:rFonts w:ascii="Times New Roman" w:hAnsi="Times New Roman" w:cs="Times New Roman"/>
          <w:color w:val="auto"/>
        </w:rPr>
        <w:t>округа</w:t>
      </w:r>
      <w:r w:rsidRPr="00ED42C1">
        <w:rPr>
          <w:rFonts w:ascii="Times New Roman" w:hAnsi="Times New Roman" w:cs="Times New Roman"/>
          <w:color w:val="auto"/>
        </w:rPr>
        <w:t>Чувашской</w:t>
      </w:r>
      <w:proofErr w:type="spellEnd"/>
      <w:r w:rsidRPr="00ED42C1">
        <w:rPr>
          <w:rFonts w:ascii="Times New Roman" w:hAnsi="Times New Roman" w:cs="Times New Roman"/>
          <w:color w:val="auto"/>
        </w:rPr>
        <w:t xml:space="preserve"> Республики до 2035 года</w:t>
      </w:r>
      <w:bookmarkEnd w:id="85"/>
    </w:p>
    <w:bookmarkEnd w:id="86"/>
    <w:p w:rsidR="005C6B66" w:rsidRPr="00ED42C1" w:rsidRDefault="005C6B66"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87" w:name="_Toc1735103"/>
      <w:bookmarkStart w:id="88" w:name="sub_31"/>
      <w:r w:rsidRPr="00ED42C1">
        <w:rPr>
          <w:rFonts w:ascii="Times New Roman" w:hAnsi="Times New Roman" w:cs="Times New Roman"/>
          <w:color w:val="auto"/>
        </w:rPr>
        <w:t xml:space="preserve">3.1. Показатели достижения целей, сроки и этапы реализации Стратегии социально-экономического развития </w:t>
      </w:r>
      <w:r w:rsidR="0083736E" w:rsidRPr="00ED42C1">
        <w:rPr>
          <w:rFonts w:ascii="Times New Roman" w:hAnsi="Times New Roman" w:cs="Times New Roman"/>
          <w:color w:val="auto"/>
        </w:rPr>
        <w:t xml:space="preserve">Вурнарского </w:t>
      </w:r>
      <w:r w:rsidR="008F38FD" w:rsidRPr="00ED42C1">
        <w:rPr>
          <w:rFonts w:ascii="Times New Roman" w:hAnsi="Times New Roman" w:cs="Times New Roman"/>
          <w:color w:val="auto"/>
        </w:rPr>
        <w:t xml:space="preserve">муниципального </w:t>
      </w:r>
      <w:proofErr w:type="spellStart"/>
      <w:r w:rsidR="008F38FD" w:rsidRPr="00ED42C1">
        <w:rPr>
          <w:rFonts w:ascii="Times New Roman" w:hAnsi="Times New Roman" w:cs="Times New Roman"/>
          <w:color w:val="auto"/>
        </w:rPr>
        <w:t>округа</w:t>
      </w:r>
      <w:r w:rsidRPr="00ED42C1">
        <w:rPr>
          <w:rFonts w:ascii="Times New Roman" w:hAnsi="Times New Roman" w:cs="Times New Roman"/>
          <w:color w:val="auto"/>
        </w:rPr>
        <w:t>Чувашской</w:t>
      </w:r>
      <w:proofErr w:type="spellEnd"/>
      <w:r w:rsidRPr="00ED42C1">
        <w:rPr>
          <w:rFonts w:ascii="Times New Roman" w:hAnsi="Times New Roman" w:cs="Times New Roman"/>
          <w:color w:val="auto"/>
        </w:rPr>
        <w:t xml:space="preserve"> Республики до 2035 года</w:t>
      </w:r>
      <w:bookmarkEnd w:id="87"/>
    </w:p>
    <w:bookmarkEnd w:id="88"/>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Развитие </w:t>
      </w:r>
      <w:r w:rsidR="0083736E" w:rsidRPr="00ED42C1">
        <w:rPr>
          <w:rFonts w:ascii="Times New Roman" w:hAnsi="Times New Roman" w:cs="Times New Roman"/>
        </w:rPr>
        <w:t xml:space="preserve">Вурнарского </w:t>
      </w:r>
      <w:r w:rsidR="008F38FD" w:rsidRPr="00ED42C1">
        <w:rPr>
          <w:rFonts w:ascii="Times New Roman" w:hAnsi="Times New Roman" w:cs="Times New Roman"/>
        </w:rPr>
        <w:t xml:space="preserve">муниципального </w:t>
      </w:r>
      <w:proofErr w:type="spellStart"/>
      <w:r w:rsidR="008F38FD" w:rsidRPr="00ED42C1">
        <w:rPr>
          <w:rFonts w:ascii="Times New Roman" w:hAnsi="Times New Roman" w:cs="Times New Roman"/>
        </w:rPr>
        <w:t>округа</w:t>
      </w:r>
      <w:r w:rsidRPr="00ED42C1">
        <w:rPr>
          <w:rFonts w:ascii="Times New Roman" w:hAnsi="Times New Roman" w:cs="Times New Roman"/>
        </w:rPr>
        <w:t>Чувашской</w:t>
      </w:r>
      <w:proofErr w:type="spellEnd"/>
      <w:r w:rsidRPr="00ED42C1">
        <w:rPr>
          <w:rFonts w:ascii="Times New Roman" w:hAnsi="Times New Roman" w:cs="Times New Roman"/>
        </w:rPr>
        <w:t xml:space="preserve"> Республики в 20</w:t>
      </w:r>
      <w:r w:rsidR="007B0D7C" w:rsidRPr="00ED42C1">
        <w:rPr>
          <w:rFonts w:ascii="Times New Roman" w:hAnsi="Times New Roman" w:cs="Times New Roman"/>
        </w:rPr>
        <w:t>2</w:t>
      </w:r>
      <w:r w:rsidR="00D85403" w:rsidRPr="00ED42C1">
        <w:rPr>
          <w:rFonts w:ascii="Times New Roman" w:hAnsi="Times New Roman" w:cs="Times New Roman"/>
        </w:rPr>
        <w:t>3</w:t>
      </w:r>
      <w:r w:rsidRPr="00ED42C1">
        <w:rPr>
          <w:rFonts w:ascii="Times New Roman" w:hAnsi="Times New Roman" w:cs="Times New Roman"/>
        </w:rPr>
        <w:t xml:space="preserve"> - 2035 годах будет проходить в 3 этапа, которые отличаются по условиям и факторам социально-экономического развития, а также приоритетам государственной политики на федеральном </w:t>
      </w:r>
      <w:r w:rsidR="0083736E" w:rsidRPr="00ED42C1">
        <w:rPr>
          <w:rFonts w:ascii="Times New Roman" w:hAnsi="Times New Roman" w:cs="Times New Roman"/>
        </w:rPr>
        <w:t xml:space="preserve">и региональном </w:t>
      </w:r>
      <w:r w:rsidRPr="00ED42C1">
        <w:rPr>
          <w:rFonts w:ascii="Times New Roman" w:hAnsi="Times New Roman" w:cs="Times New Roman"/>
        </w:rPr>
        <w:t xml:space="preserve">уровне с учетом </w:t>
      </w:r>
      <w:r w:rsidR="00807EB5" w:rsidRPr="00ED42C1">
        <w:rPr>
          <w:rFonts w:ascii="Times New Roman" w:hAnsi="Times New Roman" w:cs="Times New Roman"/>
        </w:rPr>
        <w:t>местных</w:t>
      </w:r>
      <w:r w:rsidRPr="00ED42C1">
        <w:rPr>
          <w:rFonts w:ascii="Times New Roman" w:hAnsi="Times New Roman" w:cs="Times New Roman"/>
        </w:rPr>
        <w:t xml:space="preserve"> особенностей.</w:t>
      </w:r>
    </w:p>
    <w:p w:rsidR="0006306D" w:rsidRPr="00ED42C1" w:rsidRDefault="0006306D" w:rsidP="00ED42C1">
      <w:pPr>
        <w:tabs>
          <w:tab w:val="right" w:leader="dot" w:pos="9923"/>
        </w:tabs>
        <w:ind w:firstLine="567"/>
        <w:rPr>
          <w:rFonts w:ascii="Times New Roman" w:hAnsi="Times New Roman" w:cs="Times New Roman"/>
        </w:rPr>
      </w:pPr>
    </w:p>
    <w:p w:rsidR="005C6B66" w:rsidRPr="00ED42C1" w:rsidRDefault="0006306D" w:rsidP="00ED42C1">
      <w:pPr>
        <w:tabs>
          <w:tab w:val="right" w:leader="dot" w:pos="9923"/>
        </w:tabs>
        <w:ind w:firstLine="567"/>
        <w:jc w:val="center"/>
        <w:rPr>
          <w:rFonts w:ascii="Times New Roman" w:hAnsi="Times New Roman" w:cs="Times New Roman"/>
          <w:b/>
        </w:rPr>
      </w:pPr>
      <w:r w:rsidRPr="00ED42C1">
        <w:rPr>
          <w:rFonts w:ascii="Times New Roman" w:hAnsi="Times New Roman" w:cs="Times New Roman"/>
          <w:b/>
          <w:noProof/>
        </w:rPr>
        <w:t>Основные показатели достижения целей  социально-экономического развития Вурнарского муниципального округа</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992"/>
        <w:gridCol w:w="993"/>
        <w:gridCol w:w="992"/>
        <w:gridCol w:w="992"/>
        <w:gridCol w:w="992"/>
        <w:gridCol w:w="993"/>
        <w:gridCol w:w="1842"/>
      </w:tblGrid>
      <w:tr w:rsidR="00ED42C1" w:rsidRPr="00ED42C1" w:rsidTr="00B50FF0">
        <w:tc>
          <w:tcPr>
            <w:tcW w:w="2410" w:type="dxa"/>
            <w:vMerge w:val="restart"/>
            <w:tcBorders>
              <w:top w:val="single" w:sz="4" w:space="0" w:color="auto"/>
              <w:bottom w:val="single" w:sz="4" w:space="0" w:color="auto"/>
              <w:right w:val="single" w:sz="4" w:space="0" w:color="auto"/>
            </w:tcBorders>
          </w:tcPr>
          <w:p w:rsidR="00420956" w:rsidRPr="00ED42C1" w:rsidRDefault="00420956" w:rsidP="00ED42C1">
            <w:pPr>
              <w:pStyle w:val="a7"/>
              <w:tabs>
                <w:tab w:val="right" w:leader="dot" w:pos="9923"/>
              </w:tabs>
              <w:ind w:firstLine="142"/>
              <w:jc w:val="center"/>
              <w:rPr>
                <w:rFonts w:ascii="Times New Roman" w:hAnsi="Times New Roman" w:cs="Times New Roman"/>
                <w:sz w:val="22"/>
                <w:szCs w:val="22"/>
              </w:rPr>
            </w:pPr>
            <w:r w:rsidRPr="00ED42C1">
              <w:rPr>
                <w:rFonts w:ascii="Times New Roman" w:hAnsi="Times New Roman" w:cs="Times New Roman"/>
                <w:sz w:val="22"/>
                <w:szCs w:val="22"/>
              </w:rPr>
              <w:t>Наименование индикатора</w:t>
            </w:r>
          </w:p>
        </w:tc>
        <w:tc>
          <w:tcPr>
            <w:tcW w:w="5954" w:type="dxa"/>
            <w:gridSpan w:val="6"/>
            <w:tcBorders>
              <w:top w:val="single" w:sz="4" w:space="0" w:color="auto"/>
              <w:bottom w:val="single" w:sz="4" w:space="0" w:color="auto"/>
              <w:right w:val="single" w:sz="4" w:space="0" w:color="auto"/>
            </w:tcBorders>
          </w:tcPr>
          <w:p w:rsidR="00420956" w:rsidRPr="00ED42C1" w:rsidRDefault="00420956" w:rsidP="00ED42C1">
            <w:pPr>
              <w:pStyle w:val="a7"/>
              <w:tabs>
                <w:tab w:val="right" w:leader="dot" w:pos="9923"/>
              </w:tabs>
              <w:ind w:firstLine="142"/>
              <w:jc w:val="center"/>
              <w:rPr>
                <w:rFonts w:ascii="Times New Roman" w:hAnsi="Times New Roman" w:cs="Times New Roman"/>
                <w:sz w:val="22"/>
                <w:szCs w:val="22"/>
              </w:rPr>
            </w:pPr>
            <w:r w:rsidRPr="00ED42C1">
              <w:rPr>
                <w:rFonts w:ascii="Times New Roman" w:hAnsi="Times New Roman" w:cs="Times New Roman"/>
                <w:sz w:val="22"/>
                <w:szCs w:val="22"/>
              </w:rPr>
              <w:t xml:space="preserve">Основные показатели достижения целей социально-экономического развития Вурнарского </w:t>
            </w:r>
            <w:r w:rsidR="008F38FD" w:rsidRPr="00ED42C1">
              <w:rPr>
                <w:rFonts w:ascii="Times New Roman" w:hAnsi="Times New Roman" w:cs="Times New Roman"/>
                <w:sz w:val="22"/>
                <w:szCs w:val="22"/>
              </w:rPr>
              <w:t>муниципального округа</w:t>
            </w:r>
            <w:r w:rsidRPr="00ED42C1">
              <w:rPr>
                <w:rFonts w:ascii="Times New Roman" w:hAnsi="Times New Roman" w:cs="Times New Roman"/>
                <w:sz w:val="22"/>
                <w:szCs w:val="22"/>
              </w:rPr>
              <w:t xml:space="preserve"> Чувашской Республики</w:t>
            </w:r>
          </w:p>
        </w:tc>
        <w:tc>
          <w:tcPr>
            <w:tcW w:w="1842" w:type="dxa"/>
            <w:vMerge w:val="restart"/>
            <w:tcBorders>
              <w:top w:val="single" w:sz="4" w:space="0" w:color="auto"/>
              <w:left w:val="single" w:sz="4" w:space="0" w:color="auto"/>
              <w:bottom w:val="single" w:sz="4" w:space="0" w:color="auto"/>
            </w:tcBorders>
          </w:tcPr>
          <w:p w:rsidR="00420956" w:rsidRPr="00ED42C1" w:rsidRDefault="00420956" w:rsidP="00ED42C1">
            <w:pPr>
              <w:pStyle w:val="a7"/>
              <w:tabs>
                <w:tab w:val="right" w:leader="dot" w:pos="9923"/>
              </w:tabs>
              <w:ind w:firstLine="142"/>
              <w:jc w:val="center"/>
              <w:rPr>
                <w:rFonts w:ascii="Times New Roman" w:hAnsi="Times New Roman" w:cs="Times New Roman"/>
                <w:sz w:val="22"/>
                <w:szCs w:val="22"/>
              </w:rPr>
            </w:pPr>
            <w:r w:rsidRPr="00ED42C1">
              <w:rPr>
                <w:rFonts w:ascii="Times New Roman" w:hAnsi="Times New Roman" w:cs="Times New Roman"/>
                <w:sz w:val="22"/>
                <w:szCs w:val="22"/>
              </w:rPr>
              <w:t xml:space="preserve">Муниципальные программы Вурнарского </w:t>
            </w:r>
            <w:r w:rsidR="008F38FD" w:rsidRPr="00ED42C1">
              <w:rPr>
                <w:rFonts w:ascii="Times New Roman" w:hAnsi="Times New Roman" w:cs="Times New Roman"/>
                <w:sz w:val="22"/>
                <w:szCs w:val="22"/>
              </w:rPr>
              <w:t>муниципального округа</w:t>
            </w:r>
            <w:r w:rsidRPr="00ED42C1">
              <w:rPr>
                <w:rFonts w:ascii="Times New Roman" w:hAnsi="Times New Roman" w:cs="Times New Roman"/>
                <w:sz w:val="22"/>
                <w:szCs w:val="22"/>
              </w:rPr>
              <w:t xml:space="preserve"> Чувашской Республики, обеспечивающие достижение индикаторов</w:t>
            </w:r>
          </w:p>
        </w:tc>
      </w:tr>
      <w:tr w:rsidR="00ED42C1" w:rsidRPr="00ED42C1" w:rsidTr="00B50FF0">
        <w:tc>
          <w:tcPr>
            <w:tcW w:w="2410" w:type="dxa"/>
            <w:vMerge/>
            <w:tcBorders>
              <w:top w:val="single" w:sz="4" w:space="0" w:color="auto"/>
              <w:bottom w:val="single" w:sz="4" w:space="0" w:color="auto"/>
              <w:right w:val="single" w:sz="4" w:space="0" w:color="auto"/>
            </w:tcBorders>
          </w:tcPr>
          <w:p w:rsidR="00420956" w:rsidRPr="00ED42C1" w:rsidRDefault="00420956" w:rsidP="00ED42C1">
            <w:pPr>
              <w:pStyle w:val="a7"/>
              <w:tabs>
                <w:tab w:val="right" w:leader="dot" w:pos="9923"/>
              </w:tabs>
              <w:ind w:firstLine="142"/>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420956"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20</w:t>
            </w:r>
            <w:r w:rsidR="0006306D" w:rsidRPr="00ED42C1">
              <w:rPr>
                <w:rFonts w:ascii="Times New Roman" w:hAnsi="Times New Roman" w:cs="Times New Roman"/>
                <w:sz w:val="22"/>
                <w:szCs w:val="22"/>
              </w:rPr>
              <w:t>2</w:t>
            </w:r>
            <w:r w:rsidR="005F6BDC" w:rsidRPr="00ED42C1">
              <w:rPr>
                <w:rFonts w:ascii="Times New Roman" w:hAnsi="Times New Roman" w:cs="Times New Roman"/>
                <w:sz w:val="22"/>
                <w:szCs w:val="22"/>
              </w:rPr>
              <w:t>0</w:t>
            </w:r>
            <w:r w:rsidRPr="00ED42C1">
              <w:rPr>
                <w:rFonts w:ascii="Times New Roman" w:hAnsi="Times New Roman" w:cs="Times New Roman"/>
                <w:sz w:val="22"/>
                <w:szCs w:val="22"/>
              </w:rPr>
              <w:t> г.</w:t>
            </w:r>
          </w:p>
        </w:tc>
        <w:tc>
          <w:tcPr>
            <w:tcW w:w="993" w:type="dxa"/>
            <w:tcBorders>
              <w:top w:val="single" w:sz="4" w:space="0" w:color="auto"/>
              <w:left w:val="single" w:sz="4" w:space="0" w:color="auto"/>
              <w:bottom w:val="single" w:sz="4" w:space="0" w:color="auto"/>
              <w:right w:val="single" w:sz="4" w:space="0" w:color="auto"/>
            </w:tcBorders>
          </w:tcPr>
          <w:p w:rsidR="00420956" w:rsidRPr="00ED42C1" w:rsidRDefault="00420956"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20</w:t>
            </w:r>
            <w:r w:rsidR="0006306D" w:rsidRPr="00ED42C1">
              <w:rPr>
                <w:rFonts w:ascii="Times New Roman" w:hAnsi="Times New Roman" w:cs="Times New Roman"/>
                <w:sz w:val="22"/>
                <w:szCs w:val="22"/>
              </w:rPr>
              <w:t>2</w:t>
            </w:r>
            <w:r w:rsidR="005F6BDC" w:rsidRPr="00ED42C1">
              <w:rPr>
                <w:rFonts w:ascii="Times New Roman" w:hAnsi="Times New Roman" w:cs="Times New Roman"/>
                <w:sz w:val="22"/>
                <w:szCs w:val="22"/>
              </w:rPr>
              <w:t>1</w:t>
            </w:r>
            <w:r w:rsidRPr="00ED42C1">
              <w:rPr>
                <w:rFonts w:ascii="Times New Roman" w:hAnsi="Times New Roman" w:cs="Times New Roman"/>
                <w:sz w:val="22"/>
                <w:szCs w:val="22"/>
              </w:rPr>
              <w:t> г.</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420956"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20</w:t>
            </w:r>
            <w:r w:rsidR="0006306D" w:rsidRPr="00ED42C1">
              <w:rPr>
                <w:rFonts w:ascii="Times New Roman" w:hAnsi="Times New Roman" w:cs="Times New Roman"/>
                <w:sz w:val="22"/>
                <w:szCs w:val="22"/>
              </w:rPr>
              <w:t>2</w:t>
            </w:r>
            <w:r w:rsidR="005F6BDC" w:rsidRPr="00ED42C1">
              <w:rPr>
                <w:rFonts w:ascii="Times New Roman" w:hAnsi="Times New Roman" w:cs="Times New Roman"/>
                <w:sz w:val="22"/>
                <w:szCs w:val="22"/>
              </w:rPr>
              <w:t>2</w:t>
            </w:r>
            <w:r w:rsidRPr="00ED42C1">
              <w:rPr>
                <w:rFonts w:ascii="Times New Roman" w:hAnsi="Times New Roman" w:cs="Times New Roman"/>
                <w:sz w:val="22"/>
                <w:szCs w:val="22"/>
              </w:rPr>
              <w:t xml:space="preserve"> г.</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420956"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20</w:t>
            </w:r>
            <w:r w:rsidR="0006306D" w:rsidRPr="00ED42C1">
              <w:rPr>
                <w:rFonts w:ascii="Times New Roman" w:hAnsi="Times New Roman" w:cs="Times New Roman"/>
                <w:sz w:val="22"/>
                <w:szCs w:val="22"/>
              </w:rPr>
              <w:t>25</w:t>
            </w:r>
            <w:r w:rsidRPr="00ED42C1">
              <w:rPr>
                <w:rFonts w:ascii="Times New Roman" w:hAnsi="Times New Roman" w:cs="Times New Roman"/>
                <w:sz w:val="22"/>
                <w:szCs w:val="22"/>
              </w:rPr>
              <w:t> г.</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420956"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20</w:t>
            </w:r>
            <w:r w:rsidR="0006306D" w:rsidRPr="00ED42C1">
              <w:rPr>
                <w:rFonts w:ascii="Times New Roman" w:hAnsi="Times New Roman" w:cs="Times New Roman"/>
                <w:sz w:val="22"/>
                <w:szCs w:val="22"/>
              </w:rPr>
              <w:t>30</w:t>
            </w:r>
            <w:r w:rsidRPr="00ED42C1">
              <w:rPr>
                <w:rFonts w:ascii="Times New Roman" w:hAnsi="Times New Roman" w:cs="Times New Roman"/>
                <w:sz w:val="22"/>
                <w:szCs w:val="22"/>
              </w:rPr>
              <w:t> г.</w:t>
            </w:r>
          </w:p>
        </w:tc>
        <w:tc>
          <w:tcPr>
            <w:tcW w:w="993" w:type="dxa"/>
            <w:tcBorders>
              <w:top w:val="single" w:sz="4" w:space="0" w:color="auto"/>
              <w:left w:val="single" w:sz="4" w:space="0" w:color="auto"/>
              <w:bottom w:val="single" w:sz="4" w:space="0" w:color="auto"/>
              <w:right w:val="single" w:sz="4" w:space="0" w:color="auto"/>
            </w:tcBorders>
          </w:tcPr>
          <w:p w:rsidR="00420956" w:rsidRPr="00ED42C1" w:rsidRDefault="0006306D"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2035г.</w:t>
            </w:r>
          </w:p>
        </w:tc>
        <w:tc>
          <w:tcPr>
            <w:tcW w:w="1842" w:type="dxa"/>
            <w:vMerge/>
            <w:tcBorders>
              <w:top w:val="single" w:sz="4" w:space="0" w:color="auto"/>
              <w:left w:val="single" w:sz="4" w:space="0" w:color="auto"/>
              <w:bottom w:val="single" w:sz="4" w:space="0" w:color="auto"/>
            </w:tcBorders>
          </w:tcPr>
          <w:p w:rsidR="00420956" w:rsidRPr="00ED42C1" w:rsidRDefault="00420956" w:rsidP="00ED42C1">
            <w:pPr>
              <w:pStyle w:val="a7"/>
              <w:tabs>
                <w:tab w:val="right" w:leader="dot" w:pos="9923"/>
              </w:tabs>
              <w:ind w:firstLine="142"/>
              <w:rPr>
                <w:rFonts w:ascii="Times New Roman" w:hAnsi="Times New Roman" w:cs="Times New Roman"/>
                <w:sz w:val="22"/>
                <w:szCs w:val="22"/>
              </w:rPr>
            </w:pPr>
          </w:p>
        </w:tc>
      </w:tr>
      <w:tr w:rsidR="00ED42C1" w:rsidRPr="00ED42C1" w:rsidTr="00B50FF0">
        <w:tc>
          <w:tcPr>
            <w:tcW w:w="2410" w:type="dxa"/>
            <w:tcBorders>
              <w:top w:val="single" w:sz="4" w:space="0" w:color="auto"/>
              <w:bottom w:val="single" w:sz="4" w:space="0" w:color="auto"/>
              <w:right w:val="single" w:sz="4" w:space="0" w:color="auto"/>
            </w:tcBorders>
          </w:tcPr>
          <w:p w:rsidR="00420956" w:rsidRPr="00ED42C1" w:rsidRDefault="00420956" w:rsidP="00ED42C1">
            <w:pPr>
              <w:pStyle w:val="a7"/>
              <w:tabs>
                <w:tab w:val="right" w:leader="dot" w:pos="9923"/>
              </w:tabs>
              <w:ind w:firstLine="142"/>
              <w:jc w:val="center"/>
              <w:rPr>
                <w:rFonts w:ascii="Times New Roman" w:hAnsi="Times New Roman" w:cs="Times New Roman"/>
                <w:sz w:val="22"/>
                <w:szCs w:val="22"/>
              </w:rPr>
            </w:pPr>
            <w:r w:rsidRPr="00ED42C1">
              <w:rPr>
                <w:rFonts w:ascii="Times New Roman" w:hAnsi="Times New Roman" w:cs="Times New Roman"/>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420956"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2</w:t>
            </w:r>
          </w:p>
        </w:tc>
        <w:tc>
          <w:tcPr>
            <w:tcW w:w="993" w:type="dxa"/>
            <w:tcBorders>
              <w:top w:val="single" w:sz="4" w:space="0" w:color="auto"/>
              <w:left w:val="single" w:sz="4" w:space="0" w:color="auto"/>
              <w:bottom w:val="single" w:sz="4" w:space="0" w:color="auto"/>
              <w:right w:val="single" w:sz="4" w:space="0" w:color="auto"/>
            </w:tcBorders>
          </w:tcPr>
          <w:p w:rsidR="00420956" w:rsidRPr="00ED42C1" w:rsidRDefault="00420956"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3</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420956"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4</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420956"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5</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420956"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6</w:t>
            </w:r>
          </w:p>
        </w:tc>
        <w:tc>
          <w:tcPr>
            <w:tcW w:w="993" w:type="dxa"/>
            <w:tcBorders>
              <w:top w:val="single" w:sz="4" w:space="0" w:color="auto"/>
              <w:left w:val="single" w:sz="4" w:space="0" w:color="auto"/>
              <w:bottom w:val="single" w:sz="4" w:space="0" w:color="auto"/>
              <w:right w:val="single" w:sz="4" w:space="0" w:color="auto"/>
            </w:tcBorders>
          </w:tcPr>
          <w:p w:rsidR="00420956" w:rsidRPr="00ED42C1" w:rsidRDefault="00420956" w:rsidP="00ED42C1">
            <w:pPr>
              <w:pStyle w:val="a7"/>
              <w:tabs>
                <w:tab w:val="right" w:leader="dot" w:pos="9923"/>
              </w:tabs>
              <w:ind w:firstLine="34"/>
              <w:jc w:val="center"/>
              <w:rPr>
                <w:rFonts w:ascii="Times New Roman" w:hAnsi="Times New Roman" w:cs="Times New Roman"/>
                <w:sz w:val="22"/>
                <w:szCs w:val="22"/>
              </w:rPr>
            </w:pPr>
          </w:p>
        </w:tc>
        <w:tc>
          <w:tcPr>
            <w:tcW w:w="1842" w:type="dxa"/>
            <w:tcBorders>
              <w:top w:val="single" w:sz="4" w:space="0" w:color="auto"/>
              <w:left w:val="single" w:sz="4" w:space="0" w:color="auto"/>
              <w:bottom w:val="single" w:sz="4" w:space="0" w:color="auto"/>
            </w:tcBorders>
          </w:tcPr>
          <w:p w:rsidR="00420956" w:rsidRPr="00ED42C1" w:rsidRDefault="00420956" w:rsidP="00ED42C1">
            <w:pPr>
              <w:pStyle w:val="a7"/>
              <w:tabs>
                <w:tab w:val="right" w:leader="dot" w:pos="9923"/>
              </w:tabs>
              <w:ind w:firstLine="142"/>
              <w:jc w:val="center"/>
              <w:rPr>
                <w:rFonts w:ascii="Times New Roman" w:hAnsi="Times New Roman" w:cs="Times New Roman"/>
                <w:sz w:val="22"/>
                <w:szCs w:val="22"/>
              </w:rPr>
            </w:pPr>
            <w:r w:rsidRPr="00ED42C1">
              <w:rPr>
                <w:rFonts w:ascii="Times New Roman" w:hAnsi="Times New Roman" w:cs="Times New Roman"/>
                <w:sz w:val="22"/>
                <w:szCs w:val="22"/>
              </w:rPr>
              <w:t>8</w:t>
            </w:r>
          </w:p>
        </w:tc>
      </w:tr>
      <w:tr w:rsidR="00ED42C1" w:rsidRPr="00ED42C1" w:rsidTr="00B50FF0">
        <w:tc>
          <w:tcPr>
            <w:tcW w:w="2410" w:type="dxa"/>
            <w:tcBorders>
              <w:top w:val="single" w:sz="4" w:space="0" w:color="auto"/>
              <w:bottom w:val="single" w:sz="4" w:space="0" w:color="auto"/>
              <w:right w:val="single" w:sz="4" w:space="0" w:color="auto"/>
            </w:tcBorders>
          </w:tcPr>
          <w:p w:rsidR="00420956" w:rsidRPr="00ED42C1" w:rsidRDefault="00420956" w:rsidP="00ED42C1">
            <w:pPr>
              <w:pStyle w:val="a9"/>
              <w:tabs>
                <w:tab w:val="right" w:leader="dot" w:pos="9923"/>
              </w:tabs>
              <w:ind w:firstLine="142"/>
              <w:rPr>
                <w:rFonts w:ascii="Times New Roman" w:hAnsi="Times New Roman" w:cs="Times New Roman"/>
                <w:sz w:val="22"/>
                <w:szCs w:val="22"/>
              </w:rPr>
            </w:pPr>
            <w:r w:rsidRPr="00ED42C1">
              <w:rPr>
                <w:rFonts w:ascii="Times New Roman" w:hAnsi="Times New Roman" w:cs="Times New Roman"/>
                <w:sz w:val="22"/>
                <w:szCs w:val="22"/>
              </w:rPr>
              <w:t>Объем отгруженной продукции в промышленности, млн. рублей</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C252A5"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21415,0</w:t>
            </w:r>
          </w:p>
        </w:tc>
        <w:tc>
          <w:tcPr>
            <w:tcW w:w="993" w:type="dxa"/>
            <w:tcBorders>
              <w:top w:val="single" w:sz="4" w:space="0" w:color="auto"/>
              <w:left w:val="single" w:sz="4" w:space="0" w:color="auto"/>
              <w:bottom w:val="single" w:sz="4" w:space="0" w:color="auto"/>
              <w:right w:val="single" w:sz="4" w:space="0" w:color="auto"/>
            </w:tcBorders>
          </w:tcPr>
          <w:p w:rsidR="00420956" w:rsidRPr="00ED42C1" w:rsidRDefault="00C252A5"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15757,3</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C252A5"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17951,0</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2474A5"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2</w:t>
            </w:r>
            <w:r w:rsidR="00C252A5" w:rsidRPr="00ED42C1">
              <w:rPr>
                <w:rFonts w:ascii="Times New Roman" w:hAnsi="Times New Roman" w:cs="Times New Roman"/>
                <w:sz w:val="22"/>
                <w:szCs w:val="22"/>
              </w:rPr>
              <w:t>3</w:t>
            </w:r>
            <w:r w:rsidRPr="00ED42C1">
              <w:rPr>
                <w:rFonts w:ascii="Times New Roman" w:hAnsi="Times New Roman" w:cs="Times New Roman"/>
                <w:sz w:val="22"/>
                <w:szCs w:val="22"/>
              </w:rPr>
              <w:t>702,4</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2474A5"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27663,0</w:t>
            </w:r>
          </w:p>
        </w:tc>
        <w:tc>
          <w:tcPr>
            <w:tcW w:w="993" w:type="dxa"/>
            <w:tcBorders>
              <w:top w:val="single" w:sz="4" w:space="0" w:color="auto"/>
              <w:left w:val="single" w:sz="4" w:space="0" w:color="auto"/>
              <w:bottom w:val="single" w:sz="4" w:space="0" w:color="auto"/>
              <w:right w:val="single" w:sz="4" w:space="0" w:color="auto"/>
            </w:tcBorders>
          </w:tcPr>
          <w:p w:rsidR="00420956" w:rsidRPr="00ED42C1" w:rsidRDefault="002474A5"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29362,0</w:t>
            </w:r>
          </w:p>
        </w:tc>
        <w:tc>
          <w:tcPr>
            <w:tcW w:w="1842" w:type="dxa"/>
            <w:vMerge w:val="restart"/>
            <w:tcBorders>
              <w:top w:val="single" w:sz="4" w:space="0" w:color="auto"/>
              <w:left w:val="single" w:sz="4" w:space="0" w:color="auto"/>
              <w:bottom w:val="single" w:sz="4" w:space="0" w:color="auto"/>
            </w:tcBorders>
          </w:tcPr>
          <w:p w:rsidR="00420956" w:rsidRPr="00ED42C1" w:rsidRDefault="00420956" w:rsidP="00ED42C1">
            <w:pPr>
              <w:pStyle w:val="a7"/>
              <w:tabs>
                <w:tab w:val="right" w:leader="dot" w:pos="9923"/>
              </w:tabs>
              <w:ind w:firstLine="142"/>
              <w:rPr>
                <w:rFonts w:ascii="Times New Roman" w:hAnsi="Times New Roman" w:cs="Times New Roman"/>
                <w:sz w:val="22"/>
                <w:szCs w:val="22"/>
              </w:rPr>
            </w:pPr>
            <w:r w:rsidRPr="00ED42C1">
              <w:rPr>
                <w:rFonts w:ascii="Times New Roman" w:hAnsi="Times New Roman" w:cs="Times New Roman"/>
                <w:sz w:val="22"/>
                <w:szCs w:val="22"/>
              </w:rPr>
              <w:t xml:space="preserve">"Экономическое развитие  Вурнарского </w:t>
            </w:r>
            <w:r w:rsidR="008F38FD" w:rsidRPr="00ED42C1">
              <w:rPr>
                <w:rFonts w:ascii="Times New Roman" w:hAnsi="Times New Roman" w:cs="Times New Roman"/>
                <w:sz w:val="22"/>
                <w:szCs w:val="22"/>
              </w:rPr>
              <w:t>муниципального округа</w:t>
            </w:r>
            <w:r w:rsidRPr="00ED42C1">
              <w:rPr>
                <w:rFonts w:ascii="Times New Roman" w:hAnsi="Times New Roman" w:cs="Times New Roman"/>
                <w:sz w:val="22"/>
                <w:szCs w:val="22"/>
              </w:rPr>
              <w:t xml:space="preserve"> Чувашской Республики ";</w:t>
            </w:r>
          </w:p>
          <w:p w:rsidR="00420956" w:rsidRPr="00ED42C1" w:rsidRDefault="00420956" w:rsidP="00ED42C1">
            <w:pPr>
              <w:tabs>
                <w:tab w:val="right" w:leader="dot" w:pos="9923"/>
              </w:tabs>
              <w:ind w:firstLine="142"/>
              <w:rPr>
                <w:rFonts w:ascii="Times New Roman" w:hAnsi="Times New Roman" w:cs="Times New Roman"/>
                <w:sz w:val="22"/>
                <w:szCs w:val="22"/>
              </w:rPr>
            </w:pPr>
            <w:r w:rsidRPr="00ED42C1">
              <w:rPr>
                <w:rFonts w:ascii="Times New Roman" w:hAnsi="Times New Roman" w:cs="Times New Roman"/>
                <w:sz w:val="22"/>
                <w:szCs w:val="22"/>
              </w:rPr>
              <w:t xml:space="preserve">"Развитие сельского хозяйства и регулирование рынка сельскохозяйственной продукции, сырья и продовольствия Вурнарского </w:t>
            </w:r>
            <w:r w:rsidR="008F38FD" w:rsidRPr="00ED42C1">
              <w:rPr>
                <w:rFonts w:ascii="Times New Roman" w:hAnsi="Times New Roman" w:cs="Times New Roman"/>
                <w:sz w:val="22"/>
                <w:szCs w:val="22"/>
              </w:rPr>
              <w:t>муниципального округа</w:t>
            </w:r>
            <w:r w:rsidRPr="00ED42C1">
              <w:rPr>
                <w:rFonts w:ascii="Times New Roman" w:hAnsi="Times New Roman" w:cs="Times New Roman"/>
                <w:sz w:val="22"/>
                <w:szCs w:val="22"/>
              </w:rPr>
              <w:t xml:space="preserve"> Чувашской Республики";</w:t>
            </w:r>
          </w:p>
          <w:p w:rsidR="00420956" w:rsidRPr="00ED42C1" w:rsidRDefault="00420956" w:rsidP="00ED42C1">
            <w:pPr>
              <w:pStyle w:val="210"/>
              <w:tabs>
                <w:tab w:val="right" w:leader="dot" w:pos="9923"/>
              </w:tabs>
              <w:ind w:firstLine="142"/>
              <w:jc w:val="both"/>
              <w:rPr>
                <w:sz w:val="22"/>
                <w:szCs w:val="22"/>
              </w:rPr>
            </w:pPr>
            <w:r w:rsidRPr="00ED42C1">
              <w:rPr>
                <w:sz w:val="22"/>
                <w:szCs w:val="22"/>
              </w:rPr>
              <w:t xml:space="preserve">"Развитие строительного комплекса и архитектуры Вурнарского </w:t>
            </w:r>
            <w:r w:rsidR="008F38FD" w:rsidRPr="00ED42C1">
              <w:rPr>
                <w:sz w:val="22"/>
                <w:szCs w:val="22"/>
              </w:rPr>
              <w:t xml:space="preserve">муниципального </w:t>
            </w:r>
            <w:proofErr w:type="spellStart"/>
            <w:r w:rsidR="008F38FD" w:rsidRPr="00ED42C1">
              <w:rPr>
                <w:sz w:val="22"/>
                <w:szCs w:val="22"/>
              </w:rPr>
              <w:t>округа</w:t>
            </w:r>
            <w:r w:rsidRPr="00ED42C1">
              <w:rPr>
                <w:sz w:val="22"/>
                <w:szCs w:val="22"/>
              </w:rPr>
              <w:t>Чувашско</w:t>
            </w:r>
            <w:r w:rsidRPr="00ED42C1">
              <w:rPr>
                <w:sz w:val="22"/>
                <w:szCs w:val="22"/>
              </w:rPr>
              <w:lastRenderedPageBreak/>
              <w:t>й</w:t>
            </w:r>
            <w:proofErr w:type="spellEnd"/>
            <w:r w:rsidRPr="00ED42C1">
              <w:rPr>
                <w:sz w:val="22"/>
                <w:szCs w:val="22"/>
              </w:rPr>
              <w:t xml:space="preserve"> Республики"</w:t>
            </w:r>
          </w:p>
        </w:tc>
      </w:tr>
      <w:tr w:rsidR="00ED42C1" w:rsidRPr="00ED42C1" w:rsidTr="00B50FF0">
        <w:tc>
          <w:tcPr>
            <w:tcW w:w="2410" w:type="dxa"/>
            <w:tcBorders>
              <w:top w:val="single" w:sz="4" w:space="0" w:color="auto"/>
              <w:bottom w:val="single" w:sz="4" w:space="0" w:color="auto"/>
              <w:right w:val="single" w:sz="4" w:space="0" w:color="auto"/>
            </w:tcBorders>
          </w:tcPr>
          <w:p w:rsidR="00420956" w:rsidRPr="00ED42C1" w:rsidRDefault="00420956" w:rsidP="00ED42C1">
            <w:pPr>
              <w:pStyle w:val="a9"/>
              <w:tabs>
                <w:tab w:val="right" w:leader="dot" w:pos="9923"/>
              </w:tabs>
              <w:ind w:firstLine="142"/>
              <w:rPr>
                <w:rFonts w:ascii="Times New Roman" w:hAnsi="Times New Roman" w:cs="Times New Roman"/>
              </w:rPr>
            </w:pPr>
            <w:r w:rsidRPr="00ED42C1">
              <w:rPr>
                <w:rFonts w:ascii="Times New Roman" w:hAnsi="Times New Roman" w:cs="Times New Roman"/>
              </w:rPr>
              <w:t>Объем инвестиций в основной капитал за счет всех источников финансирования, млн. рублей</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C61F72"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914,3</w:t>
            </w:r>
          </w:p>
        </w:tc>
        <w:tc>
          <w:tcPr>
            <w:tcW w:w="993" w:type="dxa"/>
            <w:tcBorders>
              <w:top w:val="single" w:sz="4" w:space="0" w:color="auto"/>
              <w:left w:val="single" w:sz="4" w:space="0" w:color="auto"/>
              <w:bottom w:val="single" w:sz="4" w:space="0" w:color="auto"/>
              <w:right w:val="single" w:sz="4" w:space="0" w:color="auto"/>
            </w:tcBorders>
          </w:tcPr>
          <w:p w:rsidR="00420956" w:rsidRPr="00ED42C1" w:rsidRDefault="00C61F72"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645,4</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C61F72"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762,6</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3478C2"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980</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3478C2"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1020</w:t>
            </w:r>
          </w:p>
        </w:tc>
        <w:tc>
          <w:tcPr>
            <w:tcW w:w="993" w:type="dxa"/>
            <w:tcBorders>
              <w:top w:val="single" w:sz="4" w:space="0" w:color="auto"/>
              <w:left w:val="single" w:sz="4" w:space="0" w:color="auto"/>
              <w:bottom w:val="single" w:sz="4" w:space="0" w:color="auto"/>
              <w:right w:val="single" w:sz="4" w:space="0" w:color="auto"/>
            </w:tcBorders>
          </w:tcPr>
          <w:p w:rsidR="00420956" w:rsidRPr="00ED42C1" w:rsidRDefault="003478C2"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1202,5</w:t>
            </w:r>
          </w:p>
        </w:tc>
        <w:tc>
          <w:tcPr>
            <w:tcW w:w="1842" w:type="dxa"/>
            <w:vMerge/>
            <w:tcBorders>
              <w:top w:val="single" w:sz="4" w:space="0" w:color="auto"/>
              <w:left w:val="single" w:sz="4" w:space="0" w:color="auto"/>
              <w:bottom w:val="single" w:sz="4" w:space="0" w:color="auto"/>
            </w:tcBorders>
          </w:tcPr>
          <w:p w:rsidR="00420956" w:rsidRPr="00ED42C1" w:rsidRDefault="00420956" w:rsidP="00ED42C1">
            <w:pPr>
              <w:pStyle w:val="a7"/>
              <w:tabs>
                <w:tab w:val="right" w:leader="dot" w:pos="9923"/>
              </w:tabs>
              <w:ind w:firstLine="142"/>
              <w:rPr>
                <w:rFonts w:ascii="Times New Roman" w:hAnsi="Times New Roman" w:cs="Times New Roman"/>
              </w:rPr>
            </w:pPr>
          </w:p>
        </w:tc>
      </w:tr>
      <w:tr w:rsidR="00ED42C1" w:rsidRPr="00ED42C1" w:rsidTr="00B50FF0">
        <w:tc>
          <w:tcPr>
            <w:tcW w:w="2410" w:type="dxa"/>
            <w:tcBorders>
              <w:top w:val="single" w:sz="4" w:space="0" w:color="auto"/>
              <w:bottom w:val="single" w:sz="4" w:space="0" w:color="auto"/>
              <w:right w:val="single" w:sz="4" w:space="0" w:color="auto"/>
            </w:tcBorders>
          </w:tcPr>
          <w:p w:rsidR="00420956" w:rsidRPr="00ED42C1" w:rsidRDefault="00420956" w:rsidP="00ED42C1">
            <w:pPr>
              <w:pStyle w:val="a9"/>
              <w:tabs>
                <w:tab w:val="right" w:leader="dot" w:pos="9923"/>
              </w:tabs>
              <w:ind w:firstLine="142"/>
              <w:rPr>
                <w:rFonts w:ascii="Times New Roman" w:hAnsi="Times New Roman" w:cs="Times New Roman"/>
              </w:rPr>
            </w:pPr>
            <w:r w:rsidRPr="00ED42C1">
              <w:rPr>
                <w:rFonts w:ascii="Times New Roman" w:hAnsi="Times New Roman" w:cs="Times New Roman"/>
              </w:rPr>
              <w:t xml:space="preserve">Объем продукции сельского хозяйства </w:t>
            </w:r>
            <w:r w:rsidR="008154C8" w:rsidRPr="00ED42C1">
              <w:rPr>
                <w:rFonts w:ascii="Times New Roman" w:hAnsi="Times New Roman" w:cs="Times New Roman"/>
              </w:rPr>
              <w:t>млн. рублей</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F9062D"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2932</w:t>
            </w:r>
          </w:p>
        </w:tc>
        <w:tc>
          <w:tcPr>
            <w:tcW w:w="993" w:type="dxa"/>
            <w:tcBorders>
              <w:top w:val="single" w:sz="4" w:space="0" w:color="auto"/>
              <w:left w:val="single" w:sz="4" w:space="0" w:color="auto"/>
              <w:bottom w:val="single" w:sz="4" w:space="0" w:color="auto"/>
              <w:right w:val="single" w:sz="4" w:space="0" w:color="auto"/>
            </w:tcBorders>
          </w:tcPr>
          <w:p w:rsidR="00420956" w:rsidRPr="00ED42C1" w:rsidRDefault="00F9062D"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2952</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F9062D"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3717</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0B1C6B"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3800</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0B1C6B"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4050</w:t>
            </w:r>
          </w:p>
        </w:tc>
        <w:tc>
          <w:tcPr>
            <w:tcW w:w="993" w:type="dxa"/>
            <w:tcBorders>
              <w:top w:val="single" w:sz="4" w:space="0" w:color="auto"/>
              <w:left w:val="single" w:sz="4" w:space="0" w:color="auto"/>
              <w:bottom w:val="single" w:sz="4" w:space="0" w:color="auto"/>
              <w:right w:val="single" w:sz="4" w:space="0" w:color="auto"/>
            </w:tcBorders>
          </w:tcPr>
          <w:p w:rsidR="00420956" w:rsidRPr="00ED42C1" w:rsidRDefault="000B1C6B"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4560</w:t>
            </w:r>
          </w:p>
        </w:tc>
        <w:tc>
          <w:tcPr>
            <w:tcW w:w="1842" w:type="dxa"/>
            <w:vMerge/>
            <w:tcBorders>
              <w:top w:val="single" w:sz="4" w:space="0" w:color="auto"/>
              <w:left w:val="single" w:sz="4" w:space="0" w:color="auto"/>
              <w:bottom w:val="single" w:sz="4" w:space="0" w:color="auto"/>
            </w:tcBorders>
          </w:tcPr>
          <w:p w:rsidR="00420956" w:rsidRPr="00ED42C1" w:rsidRDefault="00420956" w:rsidP="00ED42C1">
            <w:pPr>
              <w:pStyle w:val="a7"/>
              <w:tabs>
                <w:tab w:val="right" w:leader="dot" w:pos="9923"/>
              </w:tabs>
              <w:ind w:firstLine="142"/>
              <w:rPr>
                <w:rFonts w:ascii="Times New Roman" w:hAnsi="Times New Roman" w:cs="Times New Roman"/>
              </w:rPr>
            </w:pPr>
          </w:p>
        </w:tc>
      </w:tr>
      <w:tr w:rsidR="00ED42C1" w:rsidRPr="00ED42C1" w:rsidTr="00B50FF0">
        <w:tc>
          <w:tcPr>
            <w:tcW w:w="2410" w:type="dxa"/>
            <w:tcBorders>
              <w:top w:val="single" w:sz="4" w:space="0" w:color="auto"/>
              <w:bottom w:val="single" w:sz="4" w:space="0" w:color="auto"/>
              <w:right w:val="single" w:sz="4" w:space="0" w:color="auto"/>
            </w:tcBorders>
          </w:tcPr>
          <w:p w:rsidR="00420956" w:rsidRPr="00ED42C1" w:rsidRDefault="00420956" w:rsidP="00ED42C1">
            <w:pPr>
              <w:pStyle w:val="a9"/>
              <w:tabs>
                <w:tab w:val="right" w:leader="dot" w:pos="9923"/>
              </w:tabs>
              <w:ind w:firstLine="142"/>
              <w:rPr>
                <w:rFonts w:ascii="Times New Roman" w:hAnsi="Times New Roman" w:cs="Times New Roman"/>
              </w:rPr>
            </w:pPr>
            <w:r w:rsidRPr="00ED42C1">
              <w:rPr>
                <w:rFonts w:ascii="Times New Roman" w:hAnsi="Times New Roman" w:cs="Times New Roman"/>
              </w:rPr>
              <w:t xml:space="preserve">Общая площадь жилых помещений, приходящаяся в среднем на одного жителя, кв. метров </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F164C9"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36,7</w:t>
            </w:r>
          </w:p>
        </w:tc>
        <w:tc>
          <w:tcPr>
            <w:tcW w:w="993" w:type="dxa"/>
            <w:tcBorders>
              <w:top w:val="single" w:sz="4" w:space="0" w:color="auto"/>
              <w:left w:val="single" w:sz="4" w:space="0" w:color="auto"/>
              <w:bottom w:val="single" w:sz="4" w:space="0" w:color="auto"/>
              <w:right w:val="single" w:sz="4" w:space="0" w:color="auto"/>
            </w:tcBorders>
          </w:tcPr>
          <w:p w:rsidR="00420956" w:rsidRPr="00ED42C1" w:rsidRDefault="00F164C9"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38,1</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F164C9"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39,3</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F164C9"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41,3</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F164C9"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42</w:t>
            </w:r>
            <w:r w:rsidR="00AE1780" w:rsidRPr="00ED42C1">
              <w:rPr>
                <w:rFonts w:ascii="Times New Roman" w:hAnsi="Times New Roman" w:cs="Times New Roman"/>
                <w:sz w:val="22"/>
                <w:szCs w:val="22"/>
              </w:rPr>
              <w:t>,8</w:t>
            </w:r>
          </w:p>
        </w:tc>
        <w:tc>
          <w:tcPr>
            <w:tcW w:w="993" w:type="dxa"/>
            <w:tcBorders>
              <w:top w:val="single" w:sz="4" w:space="0" w:color="auto"/>
              <w:left w:val="single" w:sz="4" w:space="0" w:color="auto"/>
              <w:bottom w:val="single" w:sz="4" w:space="0" w:color="auto"/>
              <w:right w:val="single" w:sz="4" w:space="0" w:color="auto"/>
            </w:tcBorders>
          </w:tcPr>
          <w:p w:rsidR="00420956" w:rsidRPr="00ED42C1" w:rsidRDefault="00F164C9"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43</w:t>
            </w:r>
            <w:r w:rsidR="00AE1780" w:rsidRPr="00ED42C1">
              <w:rPr>
                <w:rFonts w:ascii="Times New Roman" w:hAnsi="Times New Roman" w:cs="Times New Roman"/>
                <w:sz w:val="22"/>
                <w:szCs w:val="22"/>
              </w:rPr>
              <w:t>,0</w:t>
            </w:r>
          </w:p>
        </w:tc>
        <w:tc>
          <w:tcPr>
            <w:tcW w:w="1842" w:type="dxa"/>
            <w:vMerge/>
            <w:tcBorders>
              <w:top w:val="single" w:sz="4" w:space="0" w:color="auto"/>
              <w:left w:val="single" w:sz="4" w:space="0" w:color="auto"/>
              <w:bottom w:val="single" w:sz="4" w:space="0" w:color="auto"/>
            </w:tcBorders>
          </w:tcPr>
          <w:p w:rsidR="00420956" w:rsidRPr="00ED42C1" w:rsidRDefault="00420956" w:rsidP="00ED42C1">
            <w:pPr>
              <w:pStyle w:val="a7"/>
              <w:tabs>
                <w:tab w:val="right" w:leader="dot" w:pos="9923"/>
              </w:tabs>
              <w:ind w:firstLine="142"/>
              <w:rPr>
                <w:rFonts w:ascii="Times New Roman" w:hAnsi="Times New Roman" w:cs="Times New Roman"/>
              </w:rPr>
            </w:pPr>
          </w:p>
        </w:tc>
      </w:tr>
      <w:tr w:rsidR="00ED42C1" w:rsidRPr="00ED42C1" w:rsidTr="00B50FF0">
        <w:tc>
          <w:tcPr>
            <w:tcW w:w="2410" w:type="dxa"/>
            <w:tcBorders>
              <w:top w:val="single" w:sz="4" w:space="0" w:color="auto"/>
              <w:bottom w:val="single" w:sz="4" w:space="0" w:color="auto"/>
              <w:right w:val="single" w:sz="4" w:space="0" w:color="auto"/>
            </w:tcBorders>
          </w:tcPr>
          <w:p w:rsidR="00420956" w:rsidRPr="00ED42C1" w:rsidRDefault="00420956" w:rsidP="00ED42C1">
            <w:pPr>
              <w:pStyle w:val="a9"/>
              <w:tabs>
                <w:tab w:val="right" w:leader="dot" w:pos="9923"/>
              </w:tabs>
              <w:ind w:firstLine="142"/>
              <w:rPr>
                <w:rFonts w:ascii="Times New Roman" w:hAnsi="Times New Roman" w:cs="Times New Roman"/>
              </w:rPr>
            </w:pPr>
            <w:r w:rsidRPr="00ED42C1">
              <w:rPr>
                <w:rFonts w:ascii="Times New Roman" w:hAnsi="Times New Roman" w:cs="Times New Roman"/>
              </w:rPr>
              <w:t xml:space="preserve">Среднемесячная </w:t>
            </w:r>
            <w:r w:rsidR="00CB0B73" w:rsidRPr="00ED42C1">
              <w:rPr>
                <w:rFonts w:ascii="Times New Roman" w:hAnsi="Times New Roman" w:cs="Times New Roman"/>
              </w:rPr>
              <w:t xml:space="preserve">номинальная </w:t>
            </w:r>
            <w:r w:rsidRPr="00ED42C1">
              <w:rPr>
                <w:rFonts w:ascii="Times New Roman" w:hAnsi="Times New Roman" w:cs="Times New Roman"/>
              </w:rPr>
              <w:t>заработная плата  работник</w:t>
            </w:r>
            <w:r w:rsidR="00CB0B73" w:rsidRPr="00ED42C1">
              <w:rPr>
                <w:rFonts w:ascii="Times New Roman" w:hAnsi="Times New Roman" w:cs="Times New Roman"/>
              </w:rPr>
              <w:t>ов организаций</w:t>
            </w:r>
            <w:r w:rsidRPr="00ED42C1">
              <w:rPr>
                <w:rFonts w:ascii="Times New Roman" w:hAnsi="Times New Roman" w:cs="Times New Roman"/>
              </w:rPr>
              <w:t>, рублей</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F9062D"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33</w:t>
            </w:r>
            <w:r w:rsidR="00AB40A1" w:rsidRPr="00ED42C1">
              <w:rPr>
                <w:rFonts w:ascii="Times New Roman" w:hAnsi="Times New Roman" w:cs="Times New Roman"/>
                <w:sz w:val="22"/>
                <w:szCs w:val="22"/>
              </w:rPr>
              <w:t>038,4</w:t>
            </w:r>
          </w:p>
        </w:tc>
        <w:tc>
          <w:tcPr>
            <w:tcW w:w="993" w:type="dxa"/>
            <w:tcBorders>
              <w:top w:val="single" w:sz="4" w:space="0" w:color="auto"/>
              <w:left w:val="single" w:sz="4" w:space="0" w:color="auto"/>
              <w:bottom w:val="single" w:sz="4" w:space="0" w:color="auto"/>
              <w:right w:val="single" w:sz="4" w:space="0" w:color="auto"/>
            </w:tcBorders>
          </w:tcPr>
          <w:p w:rsidR="00420956" w:rsidRPr="00ED42C1" w:rsidRDefault="00F9062D"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34</w:t>
            </w:r>
            <w:r w:rsidR="00AB40A1" w:rsidRPr="00ED42C1">
              <w:rPr>
                <w:rFonts w:ascii="Times New Roman" w:hAnsi="Times New Roman" w:cs="Times New Roman"/>
                <w:sz w:val="22"/>
                <w:szCs w:val="22"/>
              </w:rPr>
              <w:t>280</w:t>
            </w:r>
            <w:r w:rsidRPr="00ED42C1">
              <w:rPr>
                <w:rFonts w:ascii="Times New Roman" w:hAnsi="Times New Roman" w:cs="Times New Roman"/>
                <w:sz w:val="22"/>
                <w:szCs w:val="22"/>
              </w:rPr>
              <w:t>,</w:t>
            </w:r>
            <w:r w:rsidR="00AB40A1" w:rsidRPr="00ED42C1">
              <w:rPr>
                <w:rFonts w:ascii="Times New Roman" w:hAnsi="Times New Roman" w:cs="Times New Roman"/>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AB40A1"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39694,5</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AB40A1"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48</w:t>
            </w:r>
            <w:r w:rsidR="00692CE4" w:rsidRPr="00ED42C1">
              <w:rPr>
                <w:rFonts w:ascii="Times New Roman" w:hAnsi="Times New Roman" w:cs="Times New Roman"/>
                <w:sz w:val="22"/>
                <w:szCs w:val="22"/>
              </w:rPr>
              <w:t>080</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692CE4"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67705,4</w:t>
            </w:r>
          </w:p>
        </w:tc>
        <w:tc>
          <w:tcPr>
            <w:tcW w:w="993" w:type="dxa"/>
            <w:tcBorders>
              <w:top w:val="single" w:sz="4" w:space="0" w:color="auto"/>
              <w:left w:val="single" w:sz="4" w:space="0" w:color="auto"/>
              <w:bottom w:val="single" w:sz="4" w:space="0" w:color="auto"/>
              <w:right w:val="single" w:sz="4" w:space="0" w:color="auto"/>
            </w:tcBorders>
          </w:tcPr>
          <w:p w:rsidR="00420956" w:rsidRPr="00ED42C1" w:rsidRDefault="00692CE4"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88017,0</w:t>
            </w:r>
          </w:p>
        </w:tc>
        <w:tc>
          <w:tcPr>
            <w:tcW w:w="1842" w:type="dxa"/>
            <w:vMerge/>
            <w:tcBorders>
              <w:top w:val="single" w:sz="4" w:space="0" w:color="auto"/>
              <w:left w:val="single" w:sz="4" w:space="0" w:color="auto"/>
              <w:bottom w:val="single" w:sz="4" w:space="0" w:color="auto"/>
            </w:tcBorders>
          </w:tcPr>
          <w:p w:rsidR="00420956" w:rsidRPr="00ED42C1" w:rsidRDefault="00420956" w:rsidP="00ED42C1">
            <w:pPr>
              <w:pStyle w:val="a7"/>
              <w:tabs>
                <w:tab w:val="right" w:leader="dot" w:pos="9923"/>
              </w:tabs>
              <w:ind w:firstLine="142"/>
              <w:rPr>
                <w:rFonts w:ascii="Times New Roman" w:hAnsi="Times New Roman" w:cs="Times New Roman"/>
              </w:rPr>
            </w:pPr>
          </w:p>
        </w:tc>
      </w:tr>
    </w:tbl>
    <w:p w:rsidR="005C6B66" w:rsidRPr="00ED42C1" w:rsidRDefault="005C6B66" w:rsidP="00ED42C1">
      <w:pPr>
        <w:tabs>
          <w:tab w:val="right" w:leader="dot" w:pos="9923"/>
        </w:tabs>
        <w:ind w:firstLine="142"/>
        <w:rPr>
          <w:rFonts w:ascii="Times New Roman" w:hAnsi="Times New Roman" w:cs="Times New Roman"/>
        </w:rPr>
      </w:pPr>
    </w:p>
    <w:p w:rsidR="00044BFB" w:rsidRPr="00ED42C1" w:rsidRDefault="00044BFB"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Первый этап - "интенсивное развитие базовых отраслей" (20</w:t>
      </w:r>
      <w:r w:rsidR="00C6377B" w:rsidRPr="00ED42C1">
        <w:rPr>
          <w:rFonts w:ascii="Times New Roman" w:hAnsi="Times New Roman" w:cs="Times New Roman"/>
          <w:sz w:val="24"/>
          <w:szCs w:val="24"/>
        </w:rPr>
        <w:t>20</w:t>
      </w:r>
      <w:r w:rsidRPr="00ED42C1">
        <w:rPr>
          <w:rFonts w:ascii="Times New Roman" w:hAnsi="Times New Roman" w:cs="Times New Roman"/>
          <w:sz w:val="24"/>
          <w:szCs w:val="24"/>
        </w:rPr>
        <w:t xml:space="preserve"> - 202</w:t>
      </w:r>
      <w:r w:rsidR="00C6377B" w:rsidRPr="00ED42C1">
        <w:rPr>
          <w:rFonts w:ascii="Times New Roman" w:hAnsi="Times New Roman" w:cs="Times New Roman"/>
          <w:sz w:val="24"/>
          <w:szCs w:val="24"/>
        </w:rPr>
        <w:t>5</w:t>
      </w:r>
      <w:r w:rsidRPr="00ED42C1">
        <w:rPr>
          <w:rFonts w:ascii="Times New Roman" w:hAnsi="Times New Roman" w:cs="Times New Roman"/>
          <w:sz w:val="24"/>
          <w:szCs w:val="24"/>
        </w:rPr>
        <w:t xml:space="preserve"> годы) - период внутренней перестройки, направленной на создание заделов для дальнейшего развития. Ускорение темпов роста в этот период обеспечивается преимущественно за счет развития традиционных отраслей экономики, удержания позиций предприятий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на региональном  рынке товаров и услуг и поступательного выхода на новые рынки, технической и технологической модернизации индустриального комплекса с активным привлечением средств федерального, регионального бюджетов и внешних источников финансирования, мобилизации собственного потенциала и внутренних резервов, укрепления внутренних кооперационных связей между производственными компаниями и образовательными организациями, повышения инвестиционной привлекательности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за счет создания благоприятных условий для инвесторов, расшивки инфраструктурных ограничений, сдерживающих привлечение инвестиций.</w:t>
      </w:r>
    </w:p>
    <w:p w:rsidR="00044BFB" w:rsidRPr="00ED42C1" w:rsidRDefault="00044BFB"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Одновременно в этот период формируются условия для создания новых высокотехнологичных отраслей.</w:t>
      </w:r>
    </w:p>
    <w:p w:rsidR="00044BFB" w:rsidRPr="00ED42C1" w:rsidRDefault="00044BFB"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Второй этап - "новый вектор развития - новый старт" (202</w:t>
      </w:r>
      <w:r w:rsidR="00C6377B" w:rsidRPr="00ED42C1">
        <w:rPr>
          <w:rFonts w:ascii="Times New Roman" w:hAnsi="Times New Roman" w:cs="Times New Roman"/>
          <w:sz w:val="24"/>
          <w:szCs w:val="24"/>
        </w:rPr>
        <w:t>6</w:t>
      </w:r>
      <w:r w:rsidRPr="00ED42C1">
        <w:rPr>
          <w:rFonts w:ascii="Times New Roman" w:hAnsi="Times New Roman" w:cs="Times New Roman"/>
          <w:sz w:val="24"/>
          <w:szCs w:val="24"/>
        </w:rPr>
        <w:t xml:space="preserve"> - 20</w:t>
      </w:r>
      <w:r w:rsidR="00C6377B" w:rsidRPr="00ED42C1">
        <w:rPr>
          <w:rFonts w:ascii="Times New Roman" w:hAnsi="Times New Roman" w:cs="Times New Roman"/>
          <w:sz w:val="24"/>
          <w:szCs w:val="24"/>
        </w:rPr>
        <w:t>30</w:t>
      </w:r>
      <w:r w:rsidRPr="00ED42C1">
        <w:rPr>
          <w:rFonts w:ascii="Times New Roman" w:hAnsi="Times New Roman" w:cs="Times New Roman"/>
          <w:sz w:val="24"/>
          <w:szCs w:val="24"/>
        </w:rPr>
        <w:t xml:space="preserve"> годы) характеризуется активным развитием экономики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на новой технологической базе.</w:t>
      </w:r>
    </w:p>
    <w:p w:rsidR="00044BFB" w:rsidRPr="00ED42C1" w:rsidRDefault="00044BFB"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Экономический рост в данный период будет основываться на развитии как традиционных, так и новых высокотехнологичных и наукоемких секторов экономики, повышении производительности труда, активизации бизнес-сообщества, дальнейшем развитии инновационной инфраструктуры, глубокой повсеместной технической и технологической модернизации, затрагивающей как крупный бизнес, так малое и среднее предпринимательство, освоении новых рынков и увеличении объема и географии экспорта продукции.</w:t>
      </w:r>
    </w:p>
    <w:p w:rsidR="00044BFB" w:rsidRPr="00ED42C1" w:rsidRDefault="00044BFB"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Широкое развитие получат государственно-частное партнерство и практика концессионных соглашений для реализации крупных инвестиционных и инновационных проектов. В этот период формируются условия для развития "новой экономики".</w:t>
      </w:r>
    </w:p>
    <w:p w:rsidR="00044BFB" w:rsidRPr="00ED42C1" w:rsidRDefault="00044BFB"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Третий этап - "переход на новый тип экономического развития" (20</w:t>
      </w:r>
      <w:r w:rsidR="00C6377B" w:rsidRPr="00ED42C1">
        <w:rPr>
          <w:rFonts w:ascii="Times New Roman" w:hAnsi="Times New Roman" w:cs="Times New Roman"/>
          <w:sz w:val="24"/>
          <w:szCs w:val="24"/>
        </w:rPr>
        <w:t>31</w:t>
      </w:r>
      <w:r w:rsidRPr="00ED42C1">
        <w:rPr>
          <w:rFonts w:ascii="Times New Roman" w:hAnsi="Times New Roman" w:cs="Times New Roman"/>
          <w:sz w:val="24"/>
          <w:szCs w:val="24"/>
        </w:rPr>
        <w:t xml:space="preserve"> - 2035 годы) - это период поступательного развития новой экономики знаний, основанной на высокопроизводительном труде, производстве конкурентоспособных на глобальных рынках продукции и услуг с высокой добавленной стоимостью, формировании благоприятной, комфортной территории для проживания, стимулирующей к раскрытию творческого потенциала человека.</w:t>
      </w:r>
    </w:p>
    <w:p w:rsidR="00044BFB" w:rsidRPr="00ED42C1" w:rsidRDefault="00044BFB"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Повысится узнаваемость Вурнарского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Чувашской Республики за его пределами. Усилия будут сконцентрированы на достижении целевых показателей, полном использовании механизмов реализации Стратегии для достижения главной стратегической цели.</w:t>
      </w:r>
    </w:p>
    <w:p w:rsidR="00044BFB" w:rsidRPr="00ED42C1" w:rsidRDefault="00044BFB" w:rsidP="00ED42C1">
      <w:pPr>
        <w:pStyle w:val="ConsPlusNormal"/>
        <w:tabs>
          <w:tab w:val="right" w:leader="dot" w:pos="9923"/>
        </w:tabs>
        <w:ind w:firstLine="567"/>
        <w:jc w:val="both"/>
        <w:rPr>
          <w:rFonts w:ascii="Times New Roman" w:hAnsi="Times New Roman" w:cs="Times New Roman"/>
          <w:sz w:val="24"/>
          <w:szCs w:val="24"/>
        </w:rPr>
      </w:pPr>
    </w:p>
    <w:p w:rsidR="005C6B66" w:rsidRPr="00ED42C1" w:rsidRDefault="005C6B66"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89" w:name="_Toc1735104"/>
      <w:bookmarkStart w:id="90" w:name="sub_32"/>
      <w:r w:rsidRPr="00ED42C1">
        <w:rPr>
          <w:rFonts w:ascii="Times New Roman" w:hAnsi="Times New Roman" w:cs="Times New Roman"/>
          <w:color w:val="auto"/>
        </w:rPr>
        <w:t xml:space="preserve">3.2. Оценка финансовых ресурсов, необходимых для реализации Стратегии социально-экономического развития </w:t>
      </w:r>
      <w:r w:rsidR="006F66AA" w:rsidRPr="00ED42C1">
        <w:rPr>
          <w:rFonts w:ascii="Times New Roman" w:hAnsi="Times New Roman" w:cs="Times New Roman"/>
          <w:color w:val="auto"/>
        </w:rPr>
        <w:t xml:space="preserve">Вурнарского </w:t>
      </w:r>
      <w:r w:rsidR="008F38FD" w:rsidRPr="00ED42C1">
        <w:rPr>
          <w:rFonts w:ascii="Times New Roman" w:hAnsi="Times New Roman" w:cs="Times New Roman"/>
          <w:color w:val="auto"/>
        </w:rPr>
        <w:t xml:space="preserve">муниципального </w:t>
      </w:r>
      <w:proofErr w:type="spellStart"/>
      <w:r w:rsidR="008F38FD" w:rsidRPr="00ED42C1">
        <w:rPr>
          <w:rFonts w:ascii="Times New Roman" w:hAnsi="Times New Roman" w:cs="Times New Roman"/>
          <w:color w:val="auto"/>
        </w:rPr>
        <w:t>округа</w:t>
      </w:r>
      <w:r w:rsidRPr="00ED42C1">
        <w:rPr>
          <w:rFonts w:ascii="Times New Roman" w:hAnsi="Times New Roman" w:cs="Times New Roman"/>
          <w:color w:val="auto"/>
        </w:rPr>
        <w:t>Чувашской</w:t>
      </w:r>
      <w:proofErr w:type="spellEnd"/>
      <w:r w:rsidRPr="00ED42C1">
        <w:rPr>
          <w:rFonts w:ascii="Times New Roman" w:hAnsi="Times New Roman" w:cs="Times New Roman"/>
          <w:color w:val="auto"/>
        </w:rPr>
        <w:t xml:space="preserve"> Республики до 2035 года</w:t>
      </w:r>
      <w:bookmarkEnd w:id="89"/>
    </w:p>
    <w:bookmarkEnd w:id="90"/>
    <w:p w:rsidR="005C6B66" w:rsidRPr="00ED42C1" w:rsidRDefault="005C6B66" w:rsidP="00ED42C1">
      <w:pPr>
        <w:tabs>
          <w:tab w:val="right" w:leader="dot" w:pos="9923"/>
        </w:tabs>
        <w:ind w:firstLine="567"/>
        <w:rPr>
          <w:rFonts w:ascii="Times New Roman" w:hAnsi="Times New Roman" w:cs="Times New Roman"/>
        </w:rPr>
      </w:pP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Финансирование реализации Стратегии осуществляется за счет средств федерального бюджета, республиканского бюджета Чувашской Республики и  бюджет</w:t>
      </w:r>
      <w:r w:rsidR="00CD0DBC" w:rsidRPr="00ED42C1">
        <w:rPr>
          <w:rFonts w:ascii="Times New Roman" w:hAnsi="Times New Roman" w:cs="Times New Roman"/>
        </w:rPr>
        <w:t xml:space="preserve">а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а также внебюджетных источников с учетом возможностей бюджетной системы.</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Реализации Стратегии будет способствовать привлечение инвестиций в основной капитал крупных</w:t>
      </w:r>
      <w:r w:rsidR="00CD0DBC" w:rsidRPr="00ED42C1">
        <w:rPr>
          <w:rFonts w:ascii="Times New Roman" w:hAnsi="Times New Roman" w:cs="Times New Roman"/>
        </w:rPr>
        <w:t>,</w:t>
      </w:r>
      <w:r w:rsidRPr="00ED42C1">
        <w:rPr>
          <w:rFonts w:ascii="Times New Roman" w:hAnsi="Times New Roman" w:cs="Times New Roman"/>
        </w:rPr>
        <w:t xml:space="preserve"> средних</w:t>
      </w:r>
      <w:r w:rsidR="00CD0DBC" w:rsidRPr="00ED42C1">
        <w:rPr>
          <w:rFonts w:ascii="Times New Roman" w:hAnsi="Times New Roman" w:cs="Times New Roman"/>
        </w:rPr>
        <w:t xml:space="preserve"> и малых</w:t>
      </w:r>
      <w:r w:rsidRPr="00ED42C1">
        <w:rPr>
          <w:rFonts w:ascii="Times New Roman" w:hAnsi="Times New Roman" w:cs="Times New Roman"/>
        </w:rPr>
        <w:t xml:space="preserve"> организаций, направляемых в том числе на реализацию инвестиционных проектов, модернизацию и обновление производства. </w:t>
      </w:r>
      <w:r w:rsidRPr="00ED42C1">
        <w:rPr>
          <w:rFonts w:ascii="Times New Roman" w:hAnsi="Times New Roman" w:cs="Times New Roman"/>
        </w:rPr>
        <w:lastRenderedPageBreak/>
        <w:t xml:space="preserve">Перспективные инвестиционные проекты (зоны развития), направленные на реализацию Стратегии, приведены в </w:t>
      </w:r>
      <w:hyperlink w:anchor="sub_1300" w:history="1">
        <w:r w:rsidRPr="00ED42C1">
          <w:rPr>
            <w:rStyle w:val="a4"/>
            <w:rFonts w:ascii="Times New Roman" w:hAnsi="Times New Roman" w:cs="Times New Roman"/>
            <w:color w:val="auto"/>
          </w:rPr>
          <w:t>приложении N 3</w:t>
        </w:r>
      </w:hyperlink>
      <w:r w:rsidRPr="00ED42C1">
        <w:rPr>
          <w:rFonts w:ascii="Times New Roman" w:hAnsi="Times New Roman" w:cs="Times New Roman"/>
        </w:rPr>
        <w:t xml:space="preserve"> к Стратегии.</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Объем финансирования, необходимый для реализации Стратегии, в 20</w:t>
      </w:r>
      <w:r w:rsidR="00D3611B" w:rsidRPr="00ED42C1">
        <w:rPr>
          <w:rFonts w:ascii="Times New Roman" w:hAnsi="Times New Roman" w:cs="Times New Roman"/>
        </w:rPr>
        <w:t>23</w:t>
      </w:r>
      <w:r w:rsidRPr="00ED42C1">
        <w:rPr>
          <w:rFonts w:ascii="Times New Roman" w:hAnsi="Times New Roman" w:cs="Times New Roman"/>
        </w:rPr>
        <w:t xml:space="preserve"> - 2035 годах составит </w:t>
      </w:r>
      <w:r w:rsidR="007B00B2" w:rsidRPr="00ED42C1">
        <w:rPr>
          <w:rFonts w:ascii="Times New Roman" w:hAnsi="Times New Roman" w:cs="Times New Roman"/>
        </w:rPr>
        <w:t>10712,5</w:t>
      </w:r>
      <w:r w:rsidRPr="00ED42C1">
        <w:rPr>
          <w:rFonts w:ascii="Times New Roman" w:hAnsi="Times New Roman" w:cs="Times New Roman"/>
        </w:rPr>
        <w:t> мл</w:t>
      </w:r>
      <w:r w:rsidR="00E554E0" w:rsidRPr="00ED42C1">
        <w:rPr>
          <w:rFonts w:ascii="Times New Roman" w:hAnsi="Times New Roman" w:cs="Times New Roman"/>
        </w:rPr>
        <w:t>н</w:t>
      </w:r>
      <w:r w:rsidRPr="00ED42C1">
        <w:rPr>
          <w:rFonts w:ascii="Times New Roman" w:hAnsi="Times New Roman" w:cs="Times New Roman"/>
        </w:rPr>
        <w:t>. рублей, в том числе средства:</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федерального бюджета </w:t>
      </w:r>
      <w:r w:rsidR="00A36747" w:rsidRPr="00ED42C1">
        <w:rPr>
          <w:rFonts w:ascii="Times New Roman" w:hAnsi="Times New Roman" w:cs="Times New Roman"/>
        </w:rPr>
        <w:t>–</w:t>
      </w:r>
      <w:r w:rsidR="007B00B2" w:rsidRPr="00ED42C1">
        <w:rPr>
          <w:rFonts w:ascii="Times New Roman" w:hAnsi="Times New Roman" w:cs="Times New Roman"/>
        </w:rPr>
        <w:t>853,5</w:t>
      </w:r>
      <w:r w:rsidRPr="00ED42C1">
        <w:rPr>
          <w:rFonts w:ascii="Times New Roman" w:hAnsi="Times New Roman" w:cs="Times New Roman"/>
        </w:rPr>
        <w:t> мл</w:t>
      </w:r>
      <w:r w:rsidR="00A36747" w:rsidRPr="00ED42C1">
        <w:rPr>
          <w:rFonts w:ascii="Times New Roman" w:hAnsi="Times New Roman" w:cs="Times New Roman"/>
        </w:rPr>
        <w:t>н</w:t>
      </w:r>
      <w:r w:rsidRPr="00ED42C1">
        <w:rPr>
          <w:rFonts w:ascii="Times New Roman" w:hAnsi="Times New Roman" w:cs="Times New Roman"/>
        </w:rPr>
        <w:t>. рублей (</w:t>
      </w:r>
      <w:r w:rsidR="007B00B2" w:rsidRPr="00ED42C1">
        <w:rPr>
          <w:rFonts w:ascii="Times New Roman" w:hAnsi="Times New Roman" w:cs="Times New Roman"/>
        </w:rPr>
        <w:t>8</w:t>
      </w:r>
      <w:r w:rsidR="00A36747" w:rsidRPr="00ED42C1">
        <w:rPr>
          <w:rFonts w:ascii="Times New Roman" w:hAnsi="Times New Roman" w:cs="Times New Roman"/>
        </w:rPr>
        <w:t>%</w:t>
      </w:r>
      <w:r w:rsidRPr="00ED42C1">
        <w:rPr>
          <w:rFonts w:ascii="Times New Roman" w:hAnsi="Times New Roman" w:cs="Times New Roman"/>
        </w:rPr>
        <w:t xml:space="preserve"> от общего объема финансирования);</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республиканского бюджета Чувашской Республики </w:t>
      </w:r>
      <w:r w:rsidR="00A36747" w:rsidRPr="00ED42C1">
        <w:rPr>
          <w:rFonts w:ascii="Times New Roman" w:hAnsi="Times New Roman" w:cs="Times New Roman"/>
        </w:rPr>
        <w:t>–</w:t>
      </w:r>
      <w:r w:rsidR="007B00B2" w:rsidRPr="00ED42C1">
        <w:rPr>
          <w:rFonts w:ascii="Times New Roman" w:hAnsi="Times New Roman" w:cs="Times New Roman"/>
        </w:rPr>
        <w:t>5633</w:t>
      </w:r>
      <w:r w:rsidRPr="00ED42C1">
        <w:rPr>
          <w:rFonts w:ascii="Times New Roman" w:hAnsi="Times New Roman" w:cs="Times New Roman"/>
        </w:rPr>
        <w:t> мл</w:t>
      </w:r>
      <w:r w:rsidR="00A36747" w:rsidRPr="00ED42C1">
        <w:rPr>
          <w:rFonts w:ascii="Times New Roman" w:hAnsi="Times New Roman" w:cs="Times New Roman"/>
        </w:rPr>
        <w:t>н</w:t>
      </w:r>
      <w:r w:rsidRPr="00ED42C1">
        <w:rPr>
          <w:rFonts w:ascii="Times New Roman" w:hAnsi="Times New Roman" w:cs="Times New Roman"/>
        </w:rPr>
        <w:t>. рублей (</w:t>
      </w:r>
      <w:r w:rsidR="007B00B2" w:rsidRPr="00ED42C1">
        <w:rPr>
          <w:rFonts w:ascii="Times New Roman" w:hAnsi="Times New Roman" w:cs="Times New Roman"/>
        </w:rPr>
        <w:t>52,6</w:t>
      </w:r>
      <w:r w:rsidR="00A36747" w:rsidRPr="00ED42C1">
        <w:rPr>
          <w:rFonts w:ascii="Times New Roman" w:hAnsi="Times New Roman" w:cs="Times New Roman"/>
        </w:rPr>
        <w:t>%</w:t>
      </w:r>
      <w:r w:rsidRPr="00ED42C1">
        <w:rPr>
          <w:rFonts w:ascii="Times New Roman" w:hAnsi="Times New Roman" w:cs="Times New Roman"/>
        </w:rPr>
        <w:t>);</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местных бюджетов </w:t>
      </w:r>
      <w:r w:rsidR="00A36747" w:rsidRPr="00ED42C1">
        <w:rPr>
          <w:rFonts w:ascii="Times New Roman" w:hAnsi="Times New Roman" w:cs="Times New Roman"/>
        </w:rPr>
        <w:t>–</w:t>
      </w:r>
      <w:r w:rsidR="007B00B2" w:rsidRPr="00ED42C1">
        <w:rPr>
          <w:rFonts w:ascii="Times New Roman" w:hAnsi="Times New Roman" w:cs="Times New Roman"/>
        </w:rPr>
        <w:t>4183</w:t>
      </w:r>
      <w:r w:rsidRPr="00ED42C1">
        <w:rPr>
          <w:rFonts w:ascii="Times New Roman" w:hAnsi="Times New Roman" w:cs="Times New Roman"/>
        </w:rPr>
        <w:t> мл</w:t>
      </w:r>
      <w:r w:rsidR="00A36747" w:rsidRPr="00ED42C1">
        <w:rPr>
          <w:rFonts w:ascii="Times New Roman" w:hAnsi="Times New Roman" w:cs="Times New Roman"/>
        </w:rPr>
        <w:t>н</w:t>
      </w:r>
      <w:r w:rsidRPr="00ED42C1">
        <w:rPr>
          <w:rFonts w:ascii="Times New Roman" w:hAnsi="Times New Roman" w:cs="Times New Roman"/>
        </w:rPr>
        <w:t>. рублей (</w:t>
      </w:r>
      <w:r w:rsidR="007B00B2" w:rsidRPr="00ED42C1">
        <w:rPr>
          <w:rFonts w:ascii="Times New Roman" w:hAnsi="Times New Roman" w:cs="Times New Roman"/>
        </w:rPr>
        <w:t>39</w:t>
      </w:r>
      <w:r w:rsidR="00A36747" w:rsidRPr="00ED42C1">
        <w:rPr>
          <w:rFonts w:ascii="Times New Roman" w:hAnsi="Times New Roman" w:cs="Times New Roman"/>
        </w:rPr>
        <w:t>%</w:t>
      </w:r>
      <w:r w:rsidRPr="00ED42C1">
        <w:rPr>
          <w:rFonts w:ascii="Times New Roman" w:hAnsi="Times New Roman" w:cs="Times New Roman"/>
        </w:rPr>
        <w:t>);</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внебюджетных источников </w:t>
      </w:r>
      <w:r w:rsidR="00A36747" w:rsidRPr="00ED42C1">
        <w:rPr>
          <w:rFonts w:ascii="Times New Roman" w:hAnsi="Times New Roman" w:cs="Times New Roman"/>
        </w:rPr>
        <w:t>–</w:t>
      </w:r>
      <w:r w:rsidR="007B00B2" w:rsidRPr="00ED42C1">
        <w:rPr>
          <w:rFonts w:ascii="Times New Roman" w:hAnsi="Times New Roman" w:cs="Times New Roman"/>
        </w:rPr>
        <w:t>43,4</w:t>
      </w:r>
      <w:r w:rsidRPr="00ED42C1">
        <w:rPr>
          <w:rFonts w:ascii="Times New Roman" w:hAnsi="Times New Roman" w:cs="Times New Roman"/>
        </w:rPr>
        <w:t> мл</w:t>
      </w:r>
      <w:r w:rsidR="00A36747" w:rsidRPr="00ED42C1">
        <w:rPr>
          <w:rFonts w:ascii="Times New Roman" w:hAnsi="Times New Roman" w:cs="Times New Roman"/>
        </w:rPr>
        <w:t>н</w:t>
      </w:r>
      <w:r w:rsidRPr="00ED42C1">
        <w:rPr>
          <w:rFonts w:ascii="Times New Roman" w:hAnsi="Times New Roman" w:cs="Times New Roman"/>
        </w:rPr>
        <w:t>. рублей (</w:t>
      </w:r>
      <w:r w:rsidR="007B00B2" w:rsidRPr="00ED42C1">
        <w:rPr>
          <w:rFonts w:ascii="Times New Roman" w:hAnsi="Times New Roman" w:cs="Times New Roman"/>
        </w:rPr>
        <w:t>0,3</w:t>
      </w:r>
      <w:r w:rsidR="00A36747" w:rsidRPr="00ED42C1">
        <w:rPr>
          <w:rFonts w:ascii="Times New Roman" w:hAnsi="Times New Roman" w:cs="Times New Roman"/>
        </w:rPr>
        <w:t>%</w:t>
      </w:r>
      <w:r w:rsidRPr="00ED42C1">
        <w:rPr>
          <w:rFonts w:ascii="Times New Roman" w:hAnsi="Times New Roman" w:cs="Times New Roman"/>
        </w:rPr>
        <w:t>).</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Конкретизация финансовых ресурсов по направлениям реализации Стратегии будет осуществляться в рамках </w:t>
      </w:r>
      <w:r w:rsidR="00E554E0" w:rsidRPr="00ED42C1">
        <w:rPr>
          <w:rFonts w:ascii="Times New Roman" w:hAnsi="Times New Roman" w:cs="Times New Roman"/>
        </w:rPr>
        <w:t>муниципальных</w:t>
      </w:r>
      <w:r w:rsidRPr="00ED42C1">
        <w:rPr>
          <w:rFonts w:ascii="Times New Roman" w:hAnsi="Times New Roman" w:cs="Times New Roman"/>
        </w:rPr>
        <w:t xml:space="preserve"> программ</w:t>
      </w:r>
      <w:r w:rsidR="00E554E0" w:rsidRPr="00ED42C1">
        <w:rPr>
          <w:rFonts w:ascii="Times New Roman" w:hAnsi="Times New Roman" w:cs="Times New Roman"/>
        </w:rPr>
        <w:t xml:space="preserve">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Оценка финансовых ресурсов, необходимых для реализации Стратегии, представлена в </w:t>
      </w:r>
      <w:hyperlink w:anchor="sub_1400" w:history="1">
        <w:r w:rsidRPr="00ED42C1">
          <w:rPr>
            <w:rStyle w:val="a4"/>
            <w:rFonts w:ascii="Times New Roman" w:hAnsi="Times New Roman" w:cs="Times New Roman"/>
            <w:color w:val="auto"/>
          </w:rPr>
          <w:t>приложении N 4</w:t>
        </w:r>
      </w:hyperlink>
      <w:r w:rsidRPr="00ED42C1">
        <w:rPr>
          <w:rFonts w:ascii="Times New Roman" w:hAnsi="Times New Roman" w:cs="Times New Roman"/>
        </w:rPr>
        <w:t>к Стратегии.</w:t>
      </w:r>
    </w:p>
    <w:p w:rsidR="005C6B66" w:rsidRPr="00ED42C1" w:rsidRDefault="005C6B66"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91" w:name="_Toc1735105"/>
      <w:bookmarkStart w:id="92" w:name="sub_33"/>
      <w:r w:rsidRPr="00ED42C1">
        <w:rPr>
          <w:rFonts w:ascii="Times New Roman" w:hAnsi="Times New Roman" w:cs="Times New Roman"/>
          <w:color w:val="auto"/>
        </w:rPr>
        <w:t xml:space="preserve">3.3. Ожидаемые результаты реализации Стратегии социально-экономического развития </w:t>
      </w:r>
      <w:r w:rsidR="00637395" w:rsidRPr="00ED42C1">
        <w:rPr>
          <w:rFonts w:ascii="Times New Roman" w:hAnsi="Times New Roman" w:cs="Times New Roman"/>
          <w:color w:val="auto"/>
        </w:rPr>
        <w:t xml:space="preserve">Вурнарского </w:t>
      </w:r>
      <w:r w:rsidR="008F38FD" w:rsidRPr="00ED42C1">
        <w:rPr>
          <w:rFonts w:ascii="Times New Roman" w:hAnsi="Times New Roman" w:cs="Times New Roman"/>
          <w:color w:val="auto"/>
        </w:rPr>
        <w:t xml:space="preserve">муниципального </w:t>
      </w:r>
      <w:proofErr w:type="spellStart"/>
      <w:r w:rsidR="008F38FD" w:rsidRPr="00ED42C1">
        <w:rPr>
          <w:rFonts w:ascii="Times New Roman" w:hAnsi="Times New Roman" w:cs="Times New Roman"/>
          <w:color w:val="auto"/>
        </w:rPr>
        <w:t>округа</w:t>
      </w:r>
      <w:r w:rsidRPr="00ED42C1">
        <w:rPr>
          <w:rFonts w:ascii="Times New Roman" w:hAnsi="Times New Roman" w:cs="Times New Roman"/>
          <w:color w:val="auto"/>
        </w:rPr>
        <w:t>до</w:t>
      </w:r>
      <w:proofErr w:type="spellEnd"/>
      <w:r w:rsidRPr="00ED42C1">
        <w:rPr>
          <w:rFonts w:ascii="Times New Roman" w:hAnsi="Times New Roman" w:cs="Times New Roman"/>
          <w:color w:val="auto"/>
        </w:rPr>
        <w:t xml:space="preserve"> 2035 года</w:t>
      </w:r>
      <w:bookmarkEnd w:id="91"/>
    </w:p>
    <w:bookmarkEnd w:id="92"/>
    <w:p w:rsidR="005C6B66" w:rsidRPr="00ED42C1" w:rsidRDefault="005C6B66" w:rsidP="00ED42C1">
      <w:pPr>
        <w:tabs>
          <w:tab w:val="right" w:leader="dot" w:pos="9923"/>
        </w:tabs>
        <w:ind w:firstLine="567"/>
        <w:rPr>
          <w:rFonts w:ascii="Times New Roman" w:hAnsi="Times New Roman" w:cs="Times New Roman"/>
        </w:rPr>
      </w:pPr>
    </w:p>
    <w:p w:rsidR="00BE149A" w:rsidRPr="00ED42C1" w:rsidRDefault="00BE149A"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Реализация стратегических целей, задач и приоритетных направлений Стратегии позволит </w:t>
      </w:r>
      <w:proofErr w:type="spellStart"/>
      <w:r w:rsidRPr="00ED42C1">
        <w:rPr>
          <w:rFonts w:ascii="Times New Roman" w:hAnsi="Times New Roman" w:cs="Times New Roman"/>
          <w:sz w:val="24"/>
          <w:szCs w:val="24"/>
        </w:rPr>
        <w:t>Вурнарскому</w:t>
      </w:r>
      <w:r w:rsidR="00D3611B" w:rsidRPr="00ED42C1">
        <w:rPr>
          <w:rFonts w:ascii="Times New Roman" w:hAnsi="Times New Roman" w:cs="Times New Roman"/>
          <w:sz w:val="24"/>
          <w:szCs w:val="24"/>
        </w:rPr>
        <w:t>муниципальному</w:t>
      </w:r>
      <w:proofErr w:type="spellEnd"/>
      <w:r w:rsidR="00D3611B" w:rsidRPr="00ED42C1">
        <w:rPr>
          <w:rFonts w:ascii="Times New Roman" w:hAnsi="Times New Roman" w:cs="Times New Roman"/>
          <w:sz w:val="24"/>
          <w:szCs w:val="24"/>
        </w:rPr>
        <w:t xml:space="preserve"> округу</w:t>
      </w:r>
      <w:r w:rsidRPr="00ED42C1">
        <w:rPr>
          <w:rFonts w:ascii="Times New Roman" w:hAnsi="Times New Roman" w:cs="Times New Roman"/>
          <w:sz w:val="24"/>
          <w:szCs w:val="24"/>
        </w:rPr>
        <w:t xml:space="preserve"> Чувашской Республики к 2035 году стать конкурентоспособным муниципалитетом, основой экономики которого будут высокотехнологичное производство и развитая социальная инфраструктура, обеспечить населению достойный уровень жизни.</w:t>
      </w:r>
    </w:p>
    <w:p w:rsidR="00BE149A" w:rsidRPr="00ED42C1" w:rsidRDefault="00BE149A"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Показатели, характеризующие ожидаемые результаты реализации Стратегии, в разрезе целей и задач приведены в приложении N 5 к Стратегии.</w:t>
      </w:r>
    </w:p>
    <w:p w:rsidR="005C6B66" w:rsidRPr="00ED42C1" w:rsidRDefault="005C6B66"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93" w:name="_Toc1735106"/>
      <w:bookmarkStart w:id="94" w:name="sub_34"/>
      <w:r w:rsidRPr="00ED42C1">
        <w:rPr>
          <w:rFonts w:ascii="Times New Roman" w:hAnsi="Times New Roman" w:cs="Times New Roman"/>
          <w:color w:val="auto"/>
        </w:rPr>
        <w:t xml:space="preserve">3.4. Механизмы реализации Стратегии социально-экономического развития </w:t>
      </w:r>
      <w:r w:rsidR="008E2CA3" w:rsidRPr="00ED42C1">
        <w:rPr>
          <w:rFonts w:ascii="Times New Roman" w:hAnsi="Times New Roman" w:cs="Times New Roman"/>
          <w:color w:val="auto"/>
        </w:rPr>
        <w:t xml:space="preserve">Вурнарского </w:t>
      </w:r>
      <w:r w:rsidR="008F38FD" w:rsidRPr="00ED42C1">
        <w:rPr>
          <w:rFonts w:ascii="Times New Roman" w:hAnsi="Times New Roman" w:cs="Times New Roman"/>
          <w:color w:val="auto"/>
        </w:rPr>
        <w:t>муниципального округа</w:t>
      </w:r>
      <w:r w:rsidRPr="00ED42C1">
        <w:rPr>
          <w:rFonts w:ascii="Times New Roman" w:hAnsi="Times New Roman" w:cs="Times New Roman"/>
          <w:color w:val="auto"/>
        </w:rPr>
        <w:t xml:space="preserve"> до 2035 года</w:t>
      </w:r>
      <w:bookmarkEnd w:id="93"/>
    </w:p>
    <w:bookmarkEnd w:id="94"/>
    <w:p w:rsidR="00391FA4" w:rsidRPr="00ED42C1" w:rsidRDefault="00391FA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Механизмы реализации Стратегии представляют собой совокупность принципов, методов и инструментов управленческого воздействия на процесс социально-экономического развития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применяемых органами местного самоуправления  Вурнарского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Чувашской Республики для достижения стратегических целей. В основу механизмов реализации Стратегии заложены ключевые принципы:</w:t>
      </w:r>
    </w:p>
    <w:p w:rsidR="00391FA4" w:rsidRPr="00ED42C1" w:rsidRDefault="00391FA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государственно-частного партнерства - реализация Стратегии предполагает устойчивое взаимовыгодное развитие партнерских отношений государства и предпринимательских структур на условиях четкого разделения компетенций, рисков и ответственности;</w:t>
      </w:r>
    </w:p>
    <w:p w:rsidR="00391FA4" w:rsidRPr="00ED42C1" w:rsidRDefault="00391FA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целеполагания - любое управленческое воздействие на процесс реализации Стратегии должно способствовать достижению поставленных в ней целей;</w:t>
      </w:r>
    </w:p>
    <w:p w:rsidR="00391FA4" w:rsidRPr="00ED42C1" w:rsidRDefault="00391FA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иерархичности - реализация поставленных стратегических целей, задач, приоритетных направлений Стратегии будет осуществляться поэтапно и на всех уровнях управления (муниципальном, на уровне организаций), каждый из которых обладает собственным кругом компетенций и, действуя в рамках собственных полномочий, способствует достижению конкретных задач и целей, поставленных Стратегией.</w:t>
      </w:r>
    </w:p>
    <w:p w:rsidR="00391FA4" w:rsidRPr="00ED42C1" w:rsidRDefault="00391FA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Инструментом реализации Стратегии являются муниципальные программы Вурнарского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Чувашской Республики (</w:t>
      </w:r>
      <w:hyperlink r:id="rId33" w:anchor="P7836" w:history="1">
        <w:r w:rsidRPr="00ED42C1">
          <w:rPr>
            <w:rStyle w:val="af4"/>
            <w:rFonts w:ascii="Times New Roman" w:hAnsi="Times New Roman" w:cs="Times New Roman"/>
            <w:color w:val="auto"/>
            <w:sz w:val="24"/>
            <w:szCs w:val="24"/>
          </w:rPr>
          <w:t>приложения N 6</w:t>
        </w:r>
      </w:hyperlink>
      <w:r w:rsidRPr="00ED42C1">
        <w:rPr>
          <w:rFonts w:ascii="Times New Roman" w:hAnsi="Times New Roman" w:cs="Times New Roman"/>
          <w:sz w:val="24"/>
          <w:szCs w:val="24"/>
        </w:rPr>
        <w:t xml:space="preserve">, </w:t>
      </w:r>
      <w:hyperlink r:id="rId34" w:anchor="P8202" w:history="1">
        <w:r w:rsidRPr="00ED42C1">
          <w:rPr>
            <w:rStyle w:val="af4"/>
            <w:rFonts w:ascii="Times New Roman" w:hAnsi="Times New Roman" w:cs="Times New Roman"/>
            <w:color w:val="auto"/>
            <w:sz w:val="24"/>
            <w:szCs w:val="24"/>
          </w:rPr>
          <w:t>7</w:t>
        </w:r>
      </w:hyperlink>
      <w:r w:rsidRPr="00ED42C1">
        <w:rPr>
          <w:rFonts w:ascii="Times New Roman" w:hAnsi="Times New Roman" w:cs="Times New Roman"/>
          <w:sz w:val="24"/>
          <w:szCs w:val="24"/>
        </w:rPr>
        <w:t>, Стратегии).</w:t>
      </w:r>
    </w:p>
    <w:p w:rsidR="00391FA4" w:rsidRPr="00ED42C1" w:rsidRDefault="00391FA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В рамках стратегического управления разработа</w:t>
      </w:r>
      <w:r w:rsidR="008E2CA3" w:rsidRPr="00ED42C1">
        <w:rPr>
          <w:rFonts w:ascii="Times New Roman" w:hAnsi="Times New Roman" w:cs="Times New Roman"/>
          <w:sz w:val="24"/>
          <w:szCs w:val="24"/>
        </w:rPr>
        <w:t>ны</w:t>
      </w:r>
      <w:r w:rsidRPr="00ED42C1">
        <w:rPr>
          <w:rFonts w:ascii="Times New Roman" w:hAnsi="Times New Roman" w:cs="Times New Roman"/>
          <w:sz w:val="24"/>
          <w:szCs w:val="24"/>
        </w:rPr>
        <w:t xml:space="preserve"> новы</w:t>
      </w:r>
      <w:r w:rsidR="008E2CA3" w:rsidRPr="00ED42C1">
        <w:rPr>
          <w:rFonts w:ascii="Times New Roman" w:hAnsi="Times New Roman" w:cs="Times New Roman"/>
          <w:sz w:val="24"/>
          <w:szCs w:val="24"/>
        </w:rPr>
        <w:t>е</w:t>
      </w:r>
      <w:r w:rsidRPr="00ED42C1">
        <w:rPr>
          <w:rFonts w:ascii="Times New Roman" w:hAnsi="Times New Roman" w:cs="Times New Roman"/>
          <w:sz w:val="24"/>
          <w:szCs w:val="24"/>
        </w:rPr>
        <w:t xml:space="preserve"> муниципальны</w:t>
      </w:r>
      <w:r w:rsidR="008E2CA3" w:rsidRPr="00ED42C1">
        <w:rPr>
          <w:rFonts w:ascii="Times New Roman" w:hAnsi="Times New Roman" w:cs="Times New Roman"/>
          <w:sz w:val="24"/>
          <w:szCs w:val="24"/>
        </w:rPr>
        <w:t>е</w:t>
      </w:r>
      <w:r w:rsidRPr="00ED42C1">
        <w:rPr>
          <w:rFonts w:ascii="Times New Roman" w:hAnsi="Times New Roman" w:cs="Times New Roman"/>
          <w:sz w:val="24"/>
          <w:szCs w:val="24"/>
        </w:rPr>
        <w:t xml:space="preserve"> программ</w:t>
      </w:r>
      <w:r w:rsidR="008E2CA3" w:rsidRPr="00ED42C1">
        <w:rPr>
          <w:rFonts w:ascii="Times New Roman" w:hAnsi="Times New Roman" w:cs="Times New Roman"/>
          <w:sz w:val="24"/>
          <w:szCs w:val="24"/>
        </w:rPr>
        <w:t>ы</w:t>
      </w:r>
      <w:r w:rsidRPr="00ED42C1">
        <w:rPr>
          <w:rFonts w:ascii="Times New Roman" w:hAnsi="Times New Roman" w:cs="Times New Roman"/>
          <w:sz w:val="24"/>
          <w:szCs w:val="24"/>
        </w:rPr>
        <w:t xml:space="preserve"> Вурнарского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Чувашской Республики на период до 2035 года в соответствии с приоритетами развития, целями и задачами, обозначенными в Стратегии.</w:t>
      </w:r>
    </w:p>
    <w:p w:rsidR="00391FA4" w:rsidRPr="00ED42C1" w:rsidRDefault="00391FA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Корректировка Стратегии осуществляется по мере необходимости и обеспечивается </w:t>
      </w:r>
      <w:r w:rsidRPr="00ED42C1">
        <w:rPr>
          <w:rFonts w:ascii="Times New Roman" w:hAnsi="Times New Roman" w:cs="Times New Roman"/>
          <w:sz w:val="24"/>
          <w:szCs w:val="24"/>
        </w:rPr>
        <w:lastRenderedPageBreak/>
        <w:t xml:space="preserve">в зависимости от изменений состояния внешней и внутренней среды на основе системы индикаторов через внесение изменений в муниципальные программы Вурнарского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Чувашской Республики.</w:t>
      </w:r>
    </w:p>
    <w:p w:rsidR="005C6B66" w:rsidRPr="00484285" w:rsidRDefault="005C6B66" w:rsidP="00ED42C1">
      <w:pPr>
        <w:tabs>
          <w:tab w:val="right" w:leader="dot" w:pos="9923"/>
        </w:tabs>
        <w:rPr>
          <w:rFonts w:ascii="Times New Roman" w:hAnsi="Times New Roman" w:cs="Times New Roman"/>
        </w:rPr>
      </w:pPr>
    </w:p>
    <w:p w:rsidR="00CD0F90" w:rsidRPr="00484285" w:rsidRDefault="005C6B66" w:rsidP="00ED42C1">
      <w:pPr>
        <w:tabs>
          <w:tab w:val="right" w:leader="dot" w:pos="9923"/>
        </w:tabs>
        <w:ind w:firstLine="0"/>
        <w:jc w:val="right"/>
        <w:rPr>
          <w:rStyle w:val="a3"/>
          <w:rFonts w:ascii="Times New Roman" w:hAnsi="Times New Roman" w:cs="Times New Roman"/>
          <w:bCs/>
          <w:color w:val="auto"/>
        </w:rPr>
      </w:pPr>
      <w:bookmarkStart w:id="95" w:name="sub_1100"/>
      <w:r w:rsidRPr="00484285">
        <w:rPr>
          <w:rStyle w:val="a3"/>
          <w:rFonts w:ascii="Times New Roman" w:hAnsi="Times New Roman" w:cs="Times New Roman"/>
          <w:bCs/>
          <w:color w:val="auto"/>
        </w:rPr>
        <w:t>Приложение N 1</w:t>
      </w:r>
      <w:r w:rsidRPr="00484285">
        <w:rPr>
          <w:rStyle w:val="a3"/>
          <w:rFonts w:ascii="Times New Roman" w:hAnsi="Times New Roman" w:cs="Times New Roman"/>
          <w:bCs/>
          <w:color w:val="auto"/>
        </w:rPr>
        <w:br/>
        <w:t xml:space="preserve">к </w:t>
      </w:r>
      <w:hyperlink w:anchor="sub_1000" w:history="1">
        <w:r w:rsidRPr="00484285">
          <w:rPr>
            <w:rStyle w:val="a4"/>
            <w:rFonts w:ascii="Times New Roman" w:hAnsi="Times New Roman" w:cs="Times New Roman"/>
            <w:b/>
            <w:color w:val="auto"/>
          </w:rPr>
          <w:t>Стратегии</w:t>
        </w:r>
      </w:hyperlink>
      <w:r w:rsidRPr="00484285">
        <w:rPr>
          <w:rStyle w:val="a3"/>
          <w:rFonts w:ascii="Times New Roman" w:hAnsi="Times New Roman" w:cs="Times New Roman"/>
          <w:bCs/>
          <w:color w:val="auto"/>
        </w:rPr>
        <w:t xml:space="preserve"> социально-</w:t>
      </w:r>
      <w:proofErr w:type="spellStart"/>
      <w:r w:rsidRPr="00484285">
        <w:rPr>
          <w:rStyle w:val="a3"/>
          <w:rFonts w:ascii="Times New Roman" w:hAnsi="Times New Roman" w:cs="Times New Roman"/>
          <w:bCs/>
          <w:color w:val="auto"/>
        </w:rPr>
        <w:t>экономическогоразвития</w:t>
      </w:r>
      <w:proofErr w:type="spellEnd"/>
      <w:r w:rsidRPr="00484285">
        <w:rPr>
          <w:rStyle w:val="a3"/>
          <w:rFonts w:ascii="Times New Roman" w:hAnsi="Times New Roman" w:cs="Times New Roman"/>
          <w:bCs/>
          <w:color w:val="auto"/>
        </w:rPr>
        <w:t xml:space="preserve"> </w:t>
      </w:r>
    </w:p>
    <w:p w:rsidR="005C6B66" w:rsidRPr="00484285" w:rsidRDefault="00CD0F90" w:rsidP="00ED42C1">
      <w:pPr>
        <w:tabs>
          <w:tab w:val="right" w:leader="dot" w:pos="9923"/>
        </w:tabs>
        <w:ind w:firstLine="0"/>
        <w:jc w:val="right"/>
        <w:rPr>
          <w:rFonts w:ascii="Times New Roman" w:hAnsi="Times New Roman" w:cs="Times New Roman"/>
        </w:rPr>
      </w:pPr>
      <w:r w:rsidRPr="00484285">
        <w:rPr>
          <w:rStyle w:val="a3"/>
          <w:rFonts w:ascii="Times New Roman" w:hAnsi="Times New Roman" w:cs="Times New Roman"/>
          <w:bCs/>
          <w:color w:val="auto"/>
        </w:rPr>
        <w:t xml:space="preserve">Вурнарского </w:t>
      </w:r>
      <w:r w:rsidR="008F38FD" w:rsidRPr="00484285">
        <w:rPr>
          <w:rStyle w:val="a3"/>
          <w:rFonts w:ascii="Times New Roman" w:hAnsi="Times New Roman" w:cs="Times New Roman"/>
          <w:bCs/>
          <w:color w:val="auto"/>
        </w:rPr>
        <w:t xml:space="preserve">муниципального </w:t>
      </w:r>
      <w:proofErr w:type="spellStart"/>
      <w:r w:rsidR="008F38FD" w:rsidRPr="00484285">
        <w:rPr>
          <w:rStyle w:val="a3"/>
          <w:rFonts w:ascii="Times New Roman" w:hAnsi="Times New Roman" w:cs="Times New Roman"/>
          <w:bCs/>
          <w:color w:val="auto"/>
        </w:rPr>
        <w:t>округа</w:t>
      </w:r>
      <w:r w:rsidR="005C6B66" w:rsidRPr="00484285">
        <w:rPr>
          <w:rStyle w:val="a3"/>
          <w:rFonts w:ascii="Times New Roman" w:hAnsi="Times New Roman" w:cs="Times New Roman"/>
          <w:bCs/>
          <w:color w:val="auto"/>
        </w:rPr>
        <w:t>Чувашской</w:t>
      </w:r>
      <w:proofErr w:type="spellEnd"/>
      <w:r w:rsidR="005C6B66" w:rsidRPr="00484285">
        <w:rPr>
          <w:rStyle w:val="a3"/>
          <w:rFonts w:ascii="Times New Roman" w:hAnsi="Times New Roman" w:cs="Times New Roman"/>
          <w:bCs/>
          <w:color w:val="auto"/>
        </w:rPr>
        <w:t xml:space="preserve"> </w:t>
      </w:r>
      <w:proofErr w:type="spellStart"/>
      <w:r w:rsidR="005C6B66" w:rsidRPr="00484285">
        <w:rPr>
          <w:rStyle w:val="a3"/>
          <w:rFonts w:ascii="Times New Roman" w:hAnsi="Times New Roman" w:cs="Times New Roman"/>
          <w:bCs/>
          <w:color w:val="auto"/>
        </w:rPr>
        <w:t>Республикидо</w:t>
      </w:r>
      <w:proofErr w:type="spellEnd"/>
      <w:r w:rsidR="005C6B66" w:rsidRPr="00484285">
        <w:rPr>
          <w:rStyle w:val="a3"/>
          <w:rFonts w:ascii="Times New Roman" w:hAnsi="Times New Roman" w:cs="Times New Roman"/>
          <w:bCs/>
          <w:color w:val="auto"/>
        </w:rPr>
        <w:t xml:space="preserve"> 2035 года</w:t>
      </w:r>
    </w:p>
    <w:bookmarkEnd w:id="95"/>
    <w:p w:rsidR="005C6B66" w:rsidRPr="00484285" w:rsidRDefault="005C6B66" w:rsidP="00ED42C1">
      <w:pPr>
        <w:tabs>
          <w:tab w:val="right" w:leader="dot" w:pos="9923"/>
        </w:tabs>
        <w:rPr>
          <w:rFonts w:ascii="Times New Roman" w:hAnsi="Times New Roman" w:cs="Times New Roman"/>
        </w:rPr>
      </w:pPr>
    </w:p>
    <w:p w:rsidR="00D9077E" w:rsidRPr="00484285" w:rsidRDefault="005C6B66" w:rsidP="00ED42C1">
      <w:pPr>
        <w:pStyle w:val="1"/>
        <w:tabs>
          <w:tab w:val="right" w:leader="dot" w:pos="9923"/>
        </w:tabs>
        <w:rPr>
          <w:rStyle w:val="a3"/>
          <w:rFonts w:ascii="Times New Roman" w:hAnsi="Times New Roman" w:cs="Times New Roman"/>
          <w:b/>
          <w:bCs w:val="0"/>
          <w:color w:val="auto"/>
        </w:rPr>
      </w:pPr>
      <w:bookmarkStart w:id="96" w:name="_Toc1735107"/>
      <w:r w:rsidRPr="00484285">
        <w:rPr>
          <w:rFonts w:ascii="Times New Roman" w:hAnsi="Times New Roman" w:cs="Times New Roman"/>
          <w:color w:val="auto"/>
        </w:rPr>
        <w:t xml:space="preserve">Социально-экономическое положение </w:t>
      </w:r>
      <w:r w:rsidR="00CD0F90" w:rsidRPr="00484285">
        <w:rPr>
          <w:rStyle w:val="a3"/>
          <w:rFonts w:ascii="Times New Roman" w:hAnsi="Times New Roman" w:cs="Times New Roman"/>
          <w:b/>
          <w:bCs w:val="0"/>
          <w:color w:val="auto"/>
        </w:rPr>
        <w:t>Вурнарского</w:t>
      </w:r>
    </w:p>
    <w:p w:rsidR="005C6B66" w:rsidRPr="00484285" w:rsidRDefault="008F38FD" w:rsidP="00ED42C1">
      <w:pPr>
        <w:pStyle w:val="1"/>
        <w:tabs>
          <w:tab w:val="right" w:leader="dot" w:pos="9923"/>
        </w:tabs>
        <w:rPr>
          <w:rFonts w:ascii="Times New Roman" w:hAnsi="Times New Roman" w:cs="Times New Roman"/>
          <w:color w:val="auto"/>
        </w:rPr>
      </w:pPr>
      <w:r w:rsidRPr="00484285">
        <w:rPr>
          <w:rStyle w:val="a3"/>
          <w:rFonts w:ascii="Times New Roman" w:hAnsi="Times New Roman" w:cs="Times New Roman"/>
          <w:b/>
          <w:bCs w:val="0"/>
          <w:color w:val="auto"/>
        </w:rPr>
        <w:t xml:space="preserve">муниципального </w:t>
      </w:r>
      <w:proofErr w:type="spellStart"/>
      <w:r w:rsidRPr="00484285">
        <w:rPr>
          <w:rStyle w:val="a3"/>
          <w:rFonts w:ascii="Times New Roman" w:hAnsi="Times New Roman" w:cs="Times New Roman"/>
          <w:b/>
          <w:bCs w:val="0"/>
          <w:color w:val="auto"/>
        </w:rPr>
        <w:t>округа</w:t>
      </w:r>
      <w:r w:rsidR="005C6B66" w:rsidRPr="00484285">
        <w:rPr>
          <w:rFonts w:ascii="Times New Roman" w:hAnsi="Times New Roman" w:cs="Times New Roman"/>
          <w:color w:val="auto"/>
        </w:rPr>
        <w:t>Чувашской</w:t>
      </w:r>
      <w:proofErr w:type="spellEnd"/>
      <w:r w:rsidR="005C6B66" w:rsidRPr="00484285">
        <w:rPr>
          <w:rFonts w:ascii="Times New Roman" w:hAnsi="Times New Roman" w:cs="Times New Roman"/>
          <w:color w:val="auto"/>
        </w:rPr>
        <w:t xml:space="preserve"> Республики</w:t>
      </w:r>
      <w:bookmarkEnd w:id="96"/>
    </w:p>
    <w:p w:rsidR="005C6B66" w:rsidRPr="00484285" w:rsidRDefault="005C6B66" w:rsidP="00ED42C1">
      <w:pPr>
        <w:tabs>
          <w:tab w:val="right" w:leader="dot" w:pos="9923"/>
        </w:tabs>
        <w:rPr>
          <w:rFonts w:ascii="Times New Roman" w:hAnsi="Times New Roman" w:cs="Times New Roman"/>
        </w:rPr>
      </w:pPr>
    </w:p>
    <w:p w:rsidR="005C6B66" w:rsidRPr="00484285" w:rsidRDefault="005C6B66" w:rsidP="00ED42C1">
      <w:pPr>
        <w:tabs>
          <w:tab w:val="right" w:leader="dot" w:pos="9923"/>
        </w:tabs>
        <w:ind w:firstLine="0"/>
        <w:jc w:val="right"/>
        <w:rPr>
          <w:rFonts w:ascii="Times New Roman" w:hAnsi="Times New Roman" w:cs="Times New Roman"/>
        </w:rPr>
      </w:pPr>
      <w:bookmarkStart w:id="97" w:name="sub_10"/>
      <w:r w:rsidRPr="00484285">
        <w:rPr>
          <w:rStyle w:val="a3"/>
          <w:rFonts w:ascii="Times New Roman" w:hAnsi="Times New Roman" w:cs="Times New Roman"/>
          <w:bCs/>
          <w:color w:val="auto"/>
        </w:rPr>
        <w:t>Таблица 1</w:t>
      </w:r>
    </w:p>
    <w:bookmarkEnd w:id="97"/>
    <w:p w:rsidR="005C6B66" w:rsidRPr="00484285" w:rsidRDefault="005C6B66" w:rsidP="00ED42C1">
      <w:pPr>
        <w:tabs>
          <w:tab w:val="right" w:leader="dot" w:pos="9923"/>
        </w:tabs>
        <w:rPr>
          <w:rFonts w:ascii="Times New Roman" w:hAnsi="Times New Roman" w:cs="Times New Roman"/>
        </w:rPr>
      </w:pPr>
    </w:p>
    <w:p w:rsidR="00CD0F90" w:rsidRPr="00484285" w:rsidRDefault="005C6B66" w:rsidP="00ED42C1">
      <w:pPr>
        <w:pStyle w:val="1"/>
        <w:tabs>
          <w:tab w:val="right" w:leader="dot" w:pos="9923"/>
        </w:tabs>
        <w:spacing w:before="0" w:after="0"/>
        <w:rPr>
          <w:rFonts w:ascii="Times New Roman" w:hAnsi="Times New Roman" w:cs="Times New Roman"/>
          <w:b w:val="0"/>
          <w:color w:val="auto"/>
        </w:rPr>
      </w:pPr>
      <w:bookmarkStart w:id="98" w:name="_Toc1735108"/>
      <w:r w:rsidRPr="00484285">
        <w:rPr>
          <w:rFonts w:ascii="Times New Roman" w:hAnsi="Times New Roman" w:cs="Times New Roman"/>
          <w:b w:val="0"/>
          <w:color w:val="auto"/>
        </w:rPr>
        <w:t>Динамика основных макроэкономических показателей развития</w:t>
      </w:r>
      <w:bookmarkEnd w:id="98"/>
    </w:p>
    <w:p w:rsidR="005C6B66" w:rsidRPr="00484285" w:rsidRDefault="00CD0F90" w:rsidP="00ED42C1">
      <w:pPr>
        <w:pStyle w:val="1"/>
        <w:tabs>
          <w:tab w:val="right" w:leader="dot" w:pos="9923"/>
        </w:tabs>
        <w:spacing w:before="0" w:after="0"/>
        <w:rPr>
          <w:rFonts w:ascii="Times New Roman" w:hAnsi="Times New Roman" w:cs="Times New Roman"/>
          <w:b w:val="0"/>
          <w:color w:val="auto"/>
        </w:rPr>
      </w:pPr>
      <w:bookmarkStart w:id="99" w:name="_Toc1735109"/>
      <w:r w:rsidRPr="00484285">
        <w:rPr>
          <w:rStyle w:val="a3"/>
          <w:rFonts w:ascii="Times New Roman" w:hAnsi="Times New Roman" w:cs="Times New Roman"/>
          <w:bCs w:val="0"/>
          <w:color w:val="auto"/>
        </w:rPr>
        <w:t xml:space="preserve">Вурнарского </w:t>
      </w:r>
      <w:r w:rsidR="008F38FD" w:rsidRPr="00484285">
        <w:rPr>
          <w:rStyle w:val="a3"/>
          <w:rFonts w:ascii="Times New Roman" w:hAnsi="Times New Roman" w:cs="Times New Roman"/>
          <w:bCs w:val="0"/>
          <w:color w:val="auto"/>
        </w:rPr>
        <w:t xml:space="preserve">муниципального </w:t>
      </w:r>
      <w:proofErr w:type="spellStart"/>
      <w:r w:rsidR="008F38FD" w:rsidRPr="00484285">
        <w:rPr>
          <w:rStyle w:val="a3"/>
          <w:rFonts w:ascii="Times New Roman" w:hAnsi="Times New Roman" w:cs="Times New Roman"/>
          <w:bCs w:val="0"/>
          <w:color w:val="auto"/>
        </w:rPr>
        <w:t>округа</w:t>
      </w:r>
      <w:r w:rsidR="005C6B66" w:rsidRPr="00484285">
        <w:rPr>
          <w:rFonts w:ascii="Times New Roman" w:hAnsi="Times New Roman" w:cs="Times New Roman"/>
          <w:b w:val="0"/>
          <w:color w:val="auto"/>
        </w:rPr>
        <w:t>Чувашской</w:t>
      </w:r>
      <w:proofErr w:type="spellEnd"/>
      <w:r w:rsidR="005C6B66" w:rsidRPr="00484285">
        <w:rPr>
          <w:rFonts w:ascii="Times New Roman" w:hAnsi="Times New Roman" w:cs="Times New Roman"/>
          <w:b w:val="0"/>
          <w:color w:val="auto"/>
        </w:rPr>
        <w:t xml:space="preserve"> Республики</w:t>
      </w:r>
      <w:bookmarkEnd w:id="99"/>
    </w:p>
    <w:tbl>
      <w:tblPr>
        <w:tblW w:w="10049" w:type="dxa"/>
        <w:tblInd w:w="62" w:type="dxa"/>
        <w:tblLayout w:type="fixed"/>
        <w:tblCellMar>
          <w:top w:w="102" w:type="dxa"/>
          <w:left w:w="62" w:type="dxa"/>
          <w:bottom w:w="102" w:type="dxa"/>
          <w:right w:w="62" w:type="dxa"/>
        </w:tblCellMar>
        <w:tblLook w:val="0000" w:firstRow="0" w:lastRow="0" w:firstColumn="0" w:lastColumn="0" w:noHBand="0" w:noVBand="0"/>
      </w:tblPr>
      <w:tblGrid>
        <w:gridCol w:w="4820"/>
        <w:gridCol w:w="992"/>
        <w:gridCol w:w="1055"/>
        <w:gridCol w:w="1023"/>
        <w:gridCol w:w="1024"/>
        <w:gridCol w:w="1135"/>
      </w:tblGrid>
      <w:tr w:rsidR="00141989" w:rsidRPr="00484285" w:rsidTr="007355DD">
        <w:tc>
          <w:tcPr>
            <w:tcW w:w="4820" w:type="dxa"/>
            <w:tcBorders>
              <w:top w:val="single" w:sz="4" w:space="0" w:color="00000A"/>
              <w:bottom w:val="single" w:sz="4" w:space="0" w:color="00000A"/>
              <w:right w:val="single" w:sz="4" w:space="0" w:color="00000A"/>
            </w:tcBorders>
          </w:tcPr>
          <w:p w:rsidR="00CD0F90" w:rsidRPr="00484285" w:rsidRDefault="00CD0F90"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Наименование показателя</w:t>
            </w:r>
          </w:p>
        </w:tc>
        <w:tc>
          <w:tcPr>
            <w:tcW w:w="992" w:type="dxa"/>
            <w:tcBorders>
              <w:top w:val="single" w:sz="4" w:space="0" w:color="00000A"/>
              <w:left w:val="single" w:sz="4" w:space="0" w:color="00000A"/>
              <w:bottom w:val="single" w:sz="4" w:space="0" w:color="00000A"/>
              <w:right w:val="single" w:sz="4" w:space="0" w:color="00000A"/>
            </w:tcBorders>
          </w:tcPr>
          <w:p w:rsidR="00CD0F90" w:rsidRPr="00484285" w:rsidRDefault="00CD0F90"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201</w:t>
            </w:r>
            <w:r w:rsidR="006347D3" w:rsidRPr="00484285">
              <w:rPr>
                <w:rFonts w:ascii="Times New Roman" w:hAnsi="Times New Roman" w:cs="Times New Roman"/>
                <w:sz w:val="24"/>
                <w:szCs w:val="24"/>
              </w:rPr>
              <w:t>8</w:t>
            </w:r>
            <w:r w:rsidRPr="00484285">
              <w:rPr>
                <w:rFonts w:ascii="Times New Roman" w:hAnsi="Times New Roman" w:cs="Times New Roman"/>
                <w:sz w:val="24"/>
                <w:szCs w:val="24"/>
              </w:rPr>
              <w:t xml:space="preserve"> г.</w:t>
            </w:r>
          </w:p>
        </w:tc>
        <w:tc>
          <w:tcPr>
            <w:tcW w:w="1055" w:type="dxa"/>
            <w:tcBorders>
              <w:top w:val="single" w:sz="4" w:space="0" w:color="00000A"/>
              <w:left w:val="single" w:sz="4" w:space="0" w:color="00000A"/>
              <w:bottom w:val="single" w:sz="4" w:space="0" w:color="00000A"/>
              <w:right w:val="single" w:sz="4" w:space="0" w:color="00000A"/>
            </w:tcBorders>
          </w:tcPr>
          <w:p w:rsidR="00CD0F90" w:rsidRPr="00484285" w:rsidRDefault="00CD0F90"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201</w:t>
            </w:r>
            <w:r w:rsidR="006347D3" w:rsidRPr="00484285">
              <w:rPr>
                <w:rFonts w:ascii="Times New Roman" w:hAnsi="Times New Roman" w:cs="Times New Roman"/>
                <w:sz w:val="24"/>
                <w:szCs w:val="24"/>
              </w:rPr>
              <w:t>9</w:t>
            </w:r>
            <w:r w:rsidRPr="00484285">
              <w:rPr>
                <w:rFonts w:ascii="Times New Roman" w:hAnsi="Times New Roman" w:cs="Times New Roman"/>
                <w:sz w:val="24"/>
                <w:szCs w:val="24"/>
              </w:rPr>
              <w:t xml:space="preserve"> г.</w:t>
            </w:r>
          </w:p>
        </w:tc>
        <w:tc>
          <w:tcPr>
            <w:tcW w:w="1023" w:type="dxa"/>
            <w:tcBorders>
              <w:top w:val="single" w:sz="4" w:space="0" w:color="00000A"/>
              <w:left w:val="single" w:sz="4" w:space="0" w:color="00000A"/>
              <w:bottom w:val="single" w:sz="4" w:space="0" w:color="00000A"/>
              <w:right w:val="single" w:sz="4" w:space="0" w:color="00000A"/>
            </w:tcBorders>
          </w:tcPr>
          <w:p w:rsidR="00CD0F90" w:rsidRPr="00484285" w:rsidRDefault="00CD0F90"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20</w:t>
            </w:r>
            <w:r w:rsidR="006347D3" w:rsidRPr="00484285">
              <w:rPr>
                <w:rFonts w:ascii="Times New Roman" w:hAnsi="Times New Roman" w:cs="Times New Roman"/>
                <w:sz w:val="24"/>
                <w:szCs w:val="24"/>
              </w:rPr>
              <w:t>20</w:t>
            </w:r>
            <w:r w:rsidRPr="00484285">
              <w:rPr>
                <w:rFonts w:ascii="Times New Roman" w:hAnsi="Times New Roman" w:cs="Times New Roman"/>
                <w:sz w:val="24"/>
                <w:szCs w:val="24"/>
              </w:rPr>
              <w:t xml:space="preserve"> г.</w:t>
            </w:r>
          </w:p>
        </w:tc>
        <w:tc>
          <w:tcPr>
            <w:tcW w:w="1024" w:type="dxa"/>
            <w:tcBorders>
              <w:top w:val="single" w:sz="4" w:space="0" w:color="00000A"/>
              <w:left w:val="single" w:sz="4" w:space="0" w:color="00000A"/>
              <w:bottom w:val="single" w:sz="4" w:space="0" w:color="00000A"/>
              <w:right w:val="single" w:sz="4" w:space="0" w:color="00000A"/>
            </w:tcBorders>
          </w:tcPr>
          <w:p w:rsidR="00CD0F90" w:rsidRPr="00484285" w:rsidRDefault="00CD0F90"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20</w:t>
            </w:r>
            <w:r w:rsidR="006347D3" w:rsidRPr="00484285">
              <w:rPr>
                <w:rFonts w:ascii="Times New Roman" w:hAnsi="Times New Roman" w:cs="Times New Roman"/>
                <w:sz w:val="24"/>
                <w:szCs w:val="24"/>
              </w:rPr>
              <w:t>21</w:t>
            </w:r>
            <w:r w:rsidRPr="00484285">
              <w:rPr>
                <w:rFonts w:ascii="Times New Roman" w:hAnsi="Times New Roman" w:cs="Times New Roman"/>
                <w:sz w:val="24"/>
                <w:szCs w:val="24"/>
              </w:rPr>
              <w:t xml:space="preserve"> г.</w:t>
            </w:r>
          </w:p>
        </w:tc>
        <w:tc>
          <w:tcPr>
            <w:tcW w:w="1135" w:type="dxa"/>
            <w:tcBorders>
              <w:top w:val="single" w:sz="4" w:space="0" w:color="00000A"/>
              <w:left w:val="single" w:sz="4" w:space="0" w:color="00000A"/>
              <w:bottom w:val="single" w:sz="4" w:space="0" w:color="00000A"/>
            </w:tcBorders>
          </w:tcPr>
          <w:p w:rsidR="00CD0F90" w:rsidRPr="00484285" w:rsidRDefault="00CD0F90"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20</w:t>
            </w:r>
            <w:r w:rsidR="006347D3" w:rsidRPr="00484285">
              <w:rPr>
                <w:rFonts w:ascii="Times New Roman" w:hAnsi="Times New Roman" w:cs="Times New Roman"/>
                <w:sz w:val="24"/>
                <w:szCs w:val="24"/>
              </w:rPr>
              <w:t>22</w:t>
            </w:r>
            <w:r w:rsidRPr="00484285">
              <w:rPr>
                <w:rFonts w:ascii="Times New Roman" w:hAnsi="Times New Roman" w:cs="Times New Roman"/>
                <w:sz w:val="24"/>
                <w:szCs w:val="24"/>
              </w:rPr>
              <w:t xml:space="preserve"> г.</w:t>
            </w:r>
          </w:p>
        </w:tc>
      </w:tr>
      <w:tr w:rsidR="00141989" w:rsidRPr="00484285" w:rsidTr="007355DD">
        <w:tc>
          <w:tcPr>
            <w:tcW w:w="4820" w:type="dxa"/>
            <w:tcBorders>
              <w:top w:val="single" w:sz="4" w:space="0" w:color="00000A"/>
              <w:bottom w:val="single" w:sz="4" w:space="0" w:color="00000A"/>
              <w:right w:val="single" w:sz="4" w:space="0" w:color="00000A"/>
            </w:tcBorders>
          </w:tcPr>
          <w:p w:rsidR="00CD0F90" w:rsidRPr="00484285" w:rsidRDefault="00CD0F90"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1</w:t>
            </w:r>
          </w:p>
        </w:tc>
        <w:tc>
          <w:tcPr>
            <w:tcW w:w="992" w:type="dxa"/>
            <w:tcBorders>
              <w:top w:val="single" w:sz="4" w:space="0" w:color="00000A"/>
              <w:left w:val="single" w:sz="4" w:space="0" w:color="00000A"/>
              <w:bottom w:val="single" w:sz="4" w:space="0" w:color="00000A"/>
              <w:right w:val="single" w:sz="4" w:space="0" w:color="00000A"/>
            </w:tcBorders>
          </w:tcPr>
          <w:p w:rsidR="00CD0F90" w:rsidRPr="00484285" w:rsidRDefault="00CD0F90"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2</w:t>
            </w:r>
          </w:p>
        </w:tc>
        <w:tc>
          <w:tcPr>
            <w:tcW w:w="1055" w:type="dxa"/>
            <w:tcBorders>
              <w:top w:val="single" w:sz="4" w:space="0" w:color="00000A"/>
              <w:left w:val="single" w:sz="4" w:space="0" w:color="00000A"/>
              <w:bottom w:val="single" w:sz="4" w:space="0" w:color="00000A"/>
              <w:right w:val="single" w:sz="4" w:space="0" w:color="00000A"/>
            </w:tcBorders>
          </w:tcPr>
          <w:p w:rsidR="00CD0F90" w:rsidRPr="00484285" w:rsidRDefault="00CD0F90"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3</w:t>
            </w:r>
          </w:p>
        </w:tc>
        <w:tc>
          <w:tcPr>
            <w:tcW w:w="1023" w:type="dxa"/>
            <w:tcBorders>
              <w:top w:val="single" w:sz="4" w:space="0" w:color="00000A"/>
              <w:left w:val="single" w:sz="4" w:space="0" w:color="00000A"/>
              <w:bottom w:val="single" w:sz="4" w:space="0" w:color="00000A"/>
              <w:right w:val="single" w:sz="4" w:space="0" w:color="00000A"/>
            </w:tcBorders>
          </w:tcPr>
          <w:p w:rsidR="00CD0F90" w:rsidRPr="00484285" w:rsidRDefault="00CD0F90"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4</w:t>
            </w:r>
          </w:p>
        </w:tc>
        <w:tc>
          <w:tcPr>
            <w:tcW w:w="1024" w:type="dxa"/>
            <w:tcBorders>
              <w:top w:val="single" w:sz="4" w:space="0" w:color="00000A"/>
              <w:left w:val="single" w:sz="4" w:space="0" w:color="00000A"/>
              <w:bottom w:val="single" w:sz="4" w:space="0" w:color="00000A"/>
              <w:right w:val="single" w:sz="4" w:space="0" w:color="00000A"/>
            </w:tcBorders>
          </w:tcPr>
          <w:p w:rsidR="00CD0F90" w:rsidRPr="00484285" w:rsidRDefault="00CD0F90"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5</w:t>
            </w:r>
          </w:p>
        </w:tc>
        <w:tc>
          <w:tcPr>
            <w:tcW w:w="1135" w:type="dxa"/>
            <w:tcBorders>
              <w:top w:val="single" w:sz="4" w:space="0" w:color="00000A"/>
              <w:left w:val="single" w:sz="4" w:space="0" w:color="00000A"/>
              <w:bottom w:val="single" w:sz="4" w:space="0" w:color="00000A"/>
            </w:tcBorders>
          </w:tcPr>
          <w:p w:rsidR="00CD0F90" w:rsidRPr="00484285" w:rsidRDefault="00CD0F90"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6</w:t>
            </w:r>
          </w:p>
        </w:tc>
      </w:tr>
      <w:tr w:rsidR="006830CC" w:rsidRPr="00484285" w:rsidTr="007355DD">
        <w:tc>
          <w:tcPr>
            <w:tcW w:w="4820" w:type="dxa"/>
            <w:tcBorders>
              <w:top w:val="single" w:sz="4" w:space="0" w:color="00000A"/>
            </w:tcBorders>
          </w:tcPr>
          <w:p w:rsidR="006830CC" w:rsidRPr="00484285" w:rsidRDefault="006830CC" w:rsidP="00ED42C1">
            <w:pPr>
              <w:pStyle w:val="ConsPlusNormal"/>
              <w:tabs>
                <w:tab w:val="right" w:leader="dot" w:pos="9923"/>
              </w:tabs>
              <w:jc w:val="both"/>
              <w:rPr>
                <w:rFonts w:ascii="Times New Roman" w:hAnsi="Times New Roman" w:cs="Times New Roman"/>
                <w:sz w:val="24"/>
                <w:szCs w:val="24"/>
              </w:rPr>
            </w:pPr>
            <w:r w:rsidRPr="00484285">
              <w:rPr>
                <w:rFonts w:ascii="Times New Roman" w:hAnsi="Times New Roman" w:cs="Times New Roman"/>
                <w:sz w:val="24"/>
                <w:szCs w:val="24"/>
              </w:rPr>
              <w:t>Индекс потребительских цен (тарифов) на товары и услуги (декабрь к декабрю)</w:t>
            </w:r>
          </w:p>
        </w:tc>
        <w:tc>
          <w:tcPr>
            <w:tcW w:w="992" w:type="dxa"/>
            <w:tcBorders>
              <w:top w:val="single" w:sz="4" w:space="0" w:color="00000A"/>
            </w:tcBorders>
          </w:tcPr>
          <w:p w:rsidR="006830CC" w:rsidRPr="00484285" w:rsidRDefault="006830CC" w:rsidP="00ED42C1">
            <w:pPr>
              <w:tabs>
                <w:tab w:val="right" w:leader="dot" w:pos="9923"/>
              </w:tabs>
              <w:ind w:firstLine="0"/>
              <w:jc w:val="center"/>
              <w:rPr>
                <w:rFonts w:ascii="Times New Roman" w:hAnsi="Times New Roman" w:cs="Times New Roman"/>
              </w:rPr>
            </w:pPr>
            <w:r w:rsidRPr="00484285">
              <w:rPr>
                <w:rFonts w:ascii="Times New Roman" w:hAnsi="Times New Roman" w:cs="Times New Roman"/>
              </w:rPr>
              <w:t>101,4</w:t>
            </w:r>
          </w:p>
        </w:tc>
        <w:tc>
          <w:tcPr>
            <w:tcW w:w="1055" w:type="dxa"/>
            <w:tcBorders>
              <w:top w:val="single" w:sz="4" w:space="0" w:color="00000A"/>
            </w:tcBorders>
          </w:tcPr>
          <w:p w:rsidR="006830CC" w:rsidRPr="00484285" w:rsidRDefault="006830CC" w:rsidP="00ED42C1">
            <w:pPr>
              <w:tabs>
                <w:tab w:val="right" w:leader="dot" w:pos="9923"/>
              </w:tabs>
              <w:ind w:firstLine="0"/>
              <w:jc w:val="center"/>
              <w:rPr>
                <w:rFonts w:ascii="Times New Roman" w:hAnsi="Times New Roman" w:cs="Times New Roman"/>
              </w:rPr>
            </w:pPr>
            <w:r w:rsidRPr="00484285">
              <w:rPr>
                <w:rFonts w:ascii="Times New Roman" w:hAnsi="Times New Roman" w:cs="Times New Roman"/>
              </w:rPr>
              <w:t>104,7</w:t>
            </w:r>
          </w:p>
        </w:tc>
        <w:tc>
          <w:tcPr>
            <w:tcW w:w="1023" w:type="dxa"/>
            <w:tcBorders>
              <w:top w:val="single" w:sz="4" w:space="0" w:color="00000A"/>
            </w:tcBorders>
          </w:tcPr>
          <w:p w:rsidR="006830CC" w:rsidRPr="00484285" w:rsidRDefault="006830CC" w:rsidP="00ED42C1">
            <w:pPr>
              <w:tabs>
                <w:tab w:val="right" w:leader="dot" w:pos="9923"/>
              </w:tabs>
              <w:ind w:firstLine="0"/>
              <w:jc w:val="center"/>
              <w:rPr>
                <w:rFonts w:ascii="Times New Roman" w:hAnsi="Times New Roman" w:cs="Times New Roman"/>
              </w:rPr>
            </w:pPr>
            <w:r w:rsidRPr="00484285">
              <w:rPr>
                <w:rFonts w:ascii="Times New Roman" w:hAnsi="Times New Roman" w:cs="Times New Roman"/>
              </w:rPr>
              <w:t>102,0</w:t>
            </w:r>
          </w:p>
        </w:tc>
        <w:tc>
          <w:tcPr>
            <w:tcW w:w="1024" w:type="dxa"/>
            <w:tcBorders>
              <w:top w:val="single" w:sz="4" w:space="0" w:color="00000A"/>
            </w:tcBorders>
          </w:tcPr>
          <w:p w:rsidR="006830CC" w:rsidRPr="00484285" w:rsidRDefault="006830CC" w:rsidP="00ED42C1">
            <w:pPr>
              <w:tabs>
                <w:tab w:val="right" w:leader="dot" w:pos="9923"/>
              </w:tabs>
              <w:ind w:firstLine="0"/>
              <w:jc w:val="center"/>
              <w:rPr>
                <w:rFonts w:ascii="Times New Roman" w:hAnsi="Times New Roman" w:cs="Times New Roman"/>
              </w:rPr>
            </w:pPr>
            <w:r w:rsidRPr="00484285">
              <w:rPr>
                <w:rFonts w:ascii="Times New Roman" w:hAnsi="Times New Roman" w:cs="Times New Roman"/>
              </w:rPr>
              <w:t>105,2</w:t>
            </w:r>
          </w:p>
        </w:tc>
        <w:tc>
          <w:tcPr>
            <w:tcW w:w="1135" w:type="dxa"/>
            <w:tcBorders>
              <w:top w:val="single" w:sz="4" w:space="0" w:color="00000A"/>
            </w:tcBorders>
          </w:tcPr>
          <w:p w:rsidR="006830CC" w:rsidRPr="00484285" w:rsidRDefault="006830CC" w:rsidP="00ED42C1">
            <w:pPr>
              <w:tabs>
                <w:tab w:val="right" w:leader="dot" w:pos="9923"/>
              </w:tabs>
              <w:ind w:firstLine="0"/>
              <w:jc w:val="center"/>
              <w:rPr>
                <w:rFonts w:ascii="Times New Roman" w:hAnsi="Times New Roman" w:cs="Times New Roman"/>
              </w:rPr>
            </w:pPr>
            <w:r w:rsidRPr="00484285">
              <w:rPr>
                <w:rFonts w:ascii="Times New Roman" w:hAnsi="Times New Roman" w:cs="Times New Roman"/>
              </w:rPr>
              <w:t>108,9</w:t>
            </w:r>
          </w:p>
        </w:tc>
      </w:tr>
      <w:tr w:rsidR="005C57D2" w:rsidRPr="00484285" w:rsidTr="007355DD">
        <w:tc>
          <w:tcPr>
            <w:tcW w:w="4820" w:type="dxa"/>
          </w:tcPr>
          <w:p w:rsidR="00CD0F90" w:rsidRPr="00484285" w:rsidRDefault="00CD0F90" w:rsidP="00ED42C1">
            <w:pPr>
              <w:pStyle w:val="ConsPlusNormal"/>
              <w:tabs>
                <w:tab w:val="right" w:leader="dot" w:pos="9923"/>
              </w:tabs>
              <w:jc w:val="both"/>
              <w:rPr>
                <w:rFonts w:ascii="Times New Roman" w:hAnsi="Times New Roman" w:cs="Times New Roman"/>
                <w:sz w:val="24"/>
                <w:szCs w:val="24"/>
              </w:rPr>
            </w:pPr>
            <w:r w:rsidRPr="00484285">
              <w:rPr>
                <w:rFonts w:ascii="Times New Roman" w:hAnsi="Times New Roman" w:cs="Times New Roman"/>
                <w:sz w:val="24"/>
                <w:szCs w:val="24"/>
              </w:rPr>
              <w:t>Продукция сельского хозяйства во всех категориях хозяйств, млн. рублей</w:t>
            </w:r>
          </w:p>
        </w:tc>
        <w:tc>
          <w:tcPr>
            <w:tcW w:w="992" w:type="dxa"/>
          </w:tcPr>
          <w:p w:rsidR="00CD0F90" w:rsidRPr="00484285" w:rsidRDefault="00023D34"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2200</w:t>
            </w:r>
          </w:p>
        </w:tc>
        <w:tc>
          <w:tcPr>
            <w:tcW w:w="1055" w:type="dxa"/>
          </w:tcPr>
          <w:p w:rsidR="00CD0F90" w:rsidRPr="00484285" w:rsidRDefault="00023D34"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2611</w:t>
            </w:r>
          </w:p>
        </w:tc>
        <w:tc>
          <w:tcPr>
            <w:tcW w:w="1023" w:type="dxa"/>
          </w:tcPr>
          <w:p w:rsidR="00CD0F90" w:rsidRPr="00484285" w:rsidRDefault="00023D34"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2932</w:t>
            </w:r>
          </w:p>
        </w:tc>
        <w:tc>
          <w:tcPr>
            <w:tcW w:w="1024" w:type="dxa"/>
          </w:tcPr>
          <w:p w:rsidR="00CD0F90" w:rsidRPr="00484285" w:rsidRDefault="00023D34"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2952</w:t>
            </w:r>
          </w:p>
        </w:tc>
        <w:tc>
          <w:tcPr>
            <w:tcW w:w="1135" w:type="dxa"/>
          </w:tcPr>
          <w:p w:rsidR="00CD0F90" w:rsidRPr="00484285" w:rsidRDefault="00023D34"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3717</w:t>
            </w:r>
          </w:p>
        </w:tc>
      </w:tr>
      <w:tr w:rsidR="005C57D2" w:rsidRPr="00484285" w:rsidTr="007355DD">
        <w:tc>
          <w:tcPr>
            <w:tcW w:w="4820" w:type="dxa"/>
          </w:tcPr>
          <w:p w:rsidR="00CD0F90" w:rsidRPr="00484285" w:rsidRDefault="00CD0F90" w:rsidP="00ED42C1">
            <w:pPr>
              <w:pStyle w:val="ConsPlusNormal"/>
              <w:tabs>
                <w:tab w:val="right" w:leader="dot" w:pos="9923"/>
              </w:tabs>
              <w:jc w:val="both"/>
              <w:rPr>
                <w:rFonts w:ascii="Times New Roman" w:hAnsi="Times New Roman" w:cs="Times New Roman"/>
                <w:sz w:val="24"/>
                <w:szCs w:val="24"/>
              </w:rPr>
            </w:pPr>
            <w:r w:rsidRPr="00484285">
              <w:rPr>
                <w:rFonts w:ascii="Times New Roman" w:hAnsi="Times New Roman" w:cs="Times New Roman"/>
                <w:sz w:val="24"/>
                <w:szCs w:val="24"/>
              </w:rPr>
              <w:t xml:space="preserve">% к предыдущему году </w:t>
            </w:r>
          </w:p>
        </w:tc>
        <w:tc>
          <w:tcPr>
            <w:tcW w:w="992" w:type="dxa"/>
          </w:tcPr>
          <w:p w:rsidR="00CD0F90" w:rsidRPr="00484285" w:rsidRDefault="00023D34"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79,0</w:t>
            </w:r>
          </w:p>
        </w:tc>
        <w:tc>
          <w:tcPr>
            <w:tcW w:w="1055" w:type="dxa"/>
          </w:tcPr>
          <w:p w:rsidR="00CD0F90" w:rsidRPr="00484285" w:rsidRDefault="00023D34"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118,7</w:t>
            </w:r>
          </w:p>
        </w:tc>
        <w:tc>
          <w:tcPr>
            <w:tcW w:w="1023" w:type="dxa"/>
          </w:tcPr>
          <w:p w:rsidR="00CD0F90" w:rsidRPr="00484285" w:rsidRDefault="00654F87"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112,3</w:t>
            </w:r>
          </w:p>
        </w:tc>
        <w:tc>
          <w:tcPr>
            <w:tcW w:w="1024" w:type="dxa"/>
          </w:tcPr>
          <w:p w:rsidR="00CD0F90" w:rsidRPr="00484285" w:rsidRDefault="00654F87"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100,7</w:t>
            </w:r>
          </w:p>
        </w:tc>
        <w:tc>
          <w:tcPr>
            <w:tcW w:w="1135" w:type="dxa"/>
          </w:tcPr>
          <w:p w:rsidR="00CD0F90" w:rsidRPr="00484285" w:rsidRDefault="00654F87"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125,9</w:t>
            </w:r>
          </w:p>
        </w:tc>
      </w:tr>
      <w:tr w:rsidR="00974114" w:rsidRPr="00484285" w:rsidTr="007355DD">
        <w:tc>
          <w:tcPr>
            <w:tcW w:w="4820" w:type="dxa"/>
          </w:tcPr>
          <w:p w:rsidR="00974114" w:rsidRPr="00484285" w:rsidRDefault="00974114" w:rsidP="00ED42C1">
            <w:pPr>
              <w:pStyle w:val="ConsPlusNormal"/>
              <w:tabs>
                <w:tab w:val="right" w:leader="dot" w:pos="9923"/>
              </w:tabs>
              <w:jc w:val="both"/>
              <w:rPr>
                <w:rFonts w:ascii="Times New Roman" w:hAnsi="Times New Roman" w:cs="Times New Roman"/>
                <w:sz w:val="24"/>
                <w:szCs w:val="24"/>
              </w:rPr>
            </w:pPr>
            <w:r w:rsidRPr="00484285">
              <w:rPr>
                <w:rFonts w:ascii="Times New Roman" w:hAnsi="Times New Roman" w:cs="Times New Roman"/>
                <w:sz w:val="24"/>
                <w:szCs w:val="24"/>
              </w:rPr>
              <w:t xml:space="preserve">Инвестиции в основной капитал, млн. рублей                           </w:t>
            </w:r>
          </w:p>
        </w:tc>
        <w:tc>
          <w:tcPr>
            <w:tcW w:w="992" w:type="dxa"/>
          </w:tcPr>
          <w:p w:rsidR="00974114" w:rsidRPr="00484285" w:rsidRDefault="00C91214" w:rsidP="00ED42C1">
            <w:pPr>
              <w:tabs>
                <w:tab w:val="right" w:leader="dot" w:pos="9923"/>
              </w:tabs>
              <w:ind w:hanging="62"/>
              <w:jc w:val="center"/>
              <w:rPr>
                <w:rFonts w:ascii="Times New Roman" w:hAnsi="Times New Roman" w:cs="Times New Roman"/>
                <w:lang w:eastAsia="en-US"/>
              </w:rPr>
            </w:pPr>
            <w:r w:rsidRPr="00484285">
              <w:rPr>
                <w:rFonts w:ascii="Times New Roman" w:hAnsi="Times New Roman" w:cs="Times New Roman"/>
              </w:rPr>
              <w:t>906,4</w:t>
            </w:r>
          </w:p>
        </w:tc>
        <w:tc>
          <w:tcPr>
            <w:tcW w:w="1055" w:type="dxa"/>
          </w:tcPr>
          <w:p w:rsidR="00974114" w:rsidRPr="00484285" w:rsidRDefault="00C91214" w:rsidP="00ED42C1">
            <w:pPr>
              <w:tabs>
                <w:tab w:val="right" w:leader="dot" w:pos="9923"/>
              </w:tabs>
              <w:ind w:firstLine="0"/>
              <w:jc w:val="center"/>
              <w:rPr>
                <w:rFonts w:ascii="Times New Roman" w:hAnsi="Times New Roman" w:cs="Times New Roman"/>
                <w:lang w:eastAsia="en-US"/>
              </w:rPr>
            </w:pPr>
            <w:r w:rsidRPr="00484285">
              <w:rPr>
                <w:rFonts w:ascii="Times New Roman" w:hAnsi="Times New Roman" w:cs="Times New Roman"/>
              </w:rPr>
              <w:t>806,8</w:t>
            </w:r>
          </w:p>
        </w:tc>
        <w:tc>
          <w:tcPr>
            <w:tcW w:w="1023" w:type="dxa"/>
          </w:tcPr>
          <w:p w:rsidR="00974114" w:rsidRPr="00484285" w:rsidRDefault="00D94141" w:rsidP="00ED42C1">
            <w:pPr>
              <w:tabs>
                <w:tab w:val="right" w:leader="dot" w:pos="9923"/>
              </w:tabs>
              <w:ind w:hanging="56"/>
              <w:jc w:val="center"/>
              <w:rPr>
                <w:rFonts w:ascii="Times New Roman" w:hAnsi="Times New Roman" w:cs="Times New Roman"/>
                <w:lang w:eastAsia="en-US"/>
              </w:rPr>
            </w:pPr>
            <w:r w:rsidRPr="00484285">
              <w:rPr>
                <w:rFonts w:ascii="Times New Roman" w:hAnsi="Times New Roman" w:cs="Times New Roman"/>
              </w:rPr>
              <w:t>914,3</w:t>
            </w:r>
          </w:p>
        </w:tc>
        <w:tc>
          <w:tcPr>
            <w:tcW w:w="1024" w:type="dxa"/>
          </w:tcPr>
          <w:p w:rsidR="00974114" w:rsidRPr="00484285" w:rsidRDefault="00D94141" w:rsidP="00ED42C1">
            <w:pPr>
              <w:tabs>
                <w:tab w:val="right" w:leader="dot" w:pos="9923"/>
              </w:tabs>
              <w:ind w:firstLine="0"/>
              <w:jc w:val="center"/>
              <w:rPr>
                <w:rFonts w:ascii="Times New Roman" w:hAnsi="Times New Roman" w:cs="Times New Roman"/>
                <w:lang w:eastAsia="en-US"/>
              </w:rPr>
            </w:pPr>
            <w:r w:rsidRPr="00484285">
              <w:rPr>
                <w:rFonts w:ascii="Times New Roman" w:hAnsi="Times New Roman" w:cs="Times New Roman"/>
              </w:rPr>
              <w:t>645,4</w:t>
            </w:r>
          </w:p>
        </w:tc>
        <w:tc>
          <w:tcPr>
            <w:tcW w:w="1135" w:type="dxa"/>
          </w:tcPr>
          <w:p w:rsidR="00974114" w:rsidRPr="00484285" w:rsidRDefault="00E615CD" w:rsidP="00ED42C1">
            <w:pPr>
              <w:tabs>
                <w:tab w:val="right" w:leader="dot" w:pos="9923"/>
              </w:tabs>
              <w:ind w:firstLine="0"/>
              <w:jc w:val="center"/>
              <w:rPr>
                <w:rFonts w:ascii="Times New Roman" w:hAnsi="Times New Roman" w:cs="Times New Roman"/>
                <w:lang w:eastAsia="en-US"/>
              </w:rPr>
            </w:pPr>
            <w:r w:rsidRPr="00484285">
              <w:rPr>
                <w:rFonts w:ascii="Times New Roman" w:hAnsi="Times New Roman" w:cs="Times New Roman"/>
              </w:rPr>
              <w:t>762,6</w:t>
            </w:r>
          </w:p>
        </w:tc>
      </w:tr>
      <w:tr w:rsidR="00974114" w:rsidRPr="00484285" w:rsidTr="007355DD">
        <w:tc>
          <w:tcPr>
            <w:tcW w:w="4820" w:type="dxa"/>
          </w:tcPr>
          <w:p w:rsidR="00974114" w:rsidRPr="00484285" w:rsidRDefault="00974114" w:rsidP="00ED42C1">
            <w:pPr>
              <w:pStyle w:val="ConsPlusNormal"/>
              <w:tabs>
                <w:tab w:val="right" w:leader="dot" w:pos="9923"/>
              </w:tabs>
              <w:jc w:val="both"/>
              <w:rPr>
                <w:rFonts w:ascii="Times New Roman" w:hAnsi="Times New Roman" w:cs="Times New Roman"/>
                <w:sz w:val="24"/>
                <w:szCs w:val="24"/>
              </w:rPr>
            </w:pPr>
            <w:r w:rsidRPr="00484285">
              <w:rPr>
                <w:rFonts w:ascii="Times New Roman" w:hAnsi="Times New Roman" w:cs="Times New Roman"/>
                <w:sz w:val="24"/>
                <w:szCs w:val="24"/>
              </w:rPr>
              <w:t xml:space="preserve">% к предыдущему году </w:t>
            </w:r>
          </w:p>
        </w:tc>
        <w:tc>
          <w:tcPr>
            <w:tcW w:w="992" w:type="dxa"/>
          </w:tcPr>
          <w:p w:rsidR="00974114" w:rsidRPr="00484285" w:rsidRDefault="00E1369B" w:rsidP="00ED42C1">
            <w:pPr>
              <w:tabs>
                <w:tab w:val="right" w:leader="dot" w:pos="9923"/>
              </w:tabs>
              <w:ind w:hanging="62"/>
              <w:jc w:val="center"/>
              <w:rPr>
                <w:rFonts w:ascii="Times New Roman" w:hAnsi="Times New Roman" w:cs="Times New Roman"/>
                <w:sz w:val="20"/>
                <w:szCs w:val="20"/>
                <w:lang w:eastAsia="en-US"/>
              </w:rPr>
            </w:pPr>
            <w:r w:rsidRPr="00484285">
              <w:rPr>
                <w:rFonts w:ascii="Times New Roman" w:hAnsi="Times New Roman" w:cs="Times New Roman"/>
                <w:sz w:val="20"/>
                <w:szCs w:val="20"/>
              </w:rPr>
              <w:t>142,2</w:t>
            </w:r>
          </w:p>
        </w:tc>
        <w:tc>
          <w:tcPr>
            <w:tcW w:w="1055" w:type="dxa"/>
          </w:tcPr>
          <w:p w:rsidR="00974114" w:rsidRPr="00484285" w:rsidRDefault="00E1369B" w:rsidP="00ED42C1">
            <w:pPr>
              <w:tabs>
                <w:tab w:val="right" w:leader="dot" w:pos="9923"/>
              </w:tabs>
              <w:ind w:firstLine="0"/>
              <w:jc w:val="center"/>
              <w:rPr>
                <w:rFonts w:ascii="Times New Roman" w:hAnsi="Times New Roman" w:cs="Times New Roman"/>
                <w:lang w:eastAsia="en-US"/>
              </w:rPr>
            </w:pPr>
            <w:r w:rsidRPr="00484285">
              <w:rPr>
                <w:rFonts w:ascii="Times New Roman" w:hAnsi="Times New Roman" w:cs="Times New Roman"/>
              </w:rPr>
              <w:t>89</w:t>
            </w:r>
          </w:p>
        </w:tc>
        <w:tc>
          <w:tcPr>
            <w:tcW w:w="1023" w:type="dxa"/>
          </w:tcPr>
          <w:p w:rsidR="00974114" w:rsidRPr="00484285" w:rsidRDefault="00E1369B" w:rsidP="00ED42C1">
            <w:pPr>
              <w:tabs>
                <w:tab w:val="right" w:leader="dot" w:pos="9923"/>
              </w:tabs>
              <w:ind w:hanging="56"/>
              <w:jc w:val="center"/>
              <w:rPr>
                <w:rFonts w:ascii="Times New Roman" w:hAnsi="Times New Roman" w:cs="Times New Roman"/>
                <w:lang w:eastAsia="en-US"/>
              </w:rPr>
            </w:pPr>
            <w:r w:rsidRPr="00484285">
              <w:rPr>
                <w:rFonts w:ascii="Times New Roman" w:hAnsi="Times New Roman" w:cs="Times New Roman"/>
              </w:rPr>
              <w:t>100,9</w:t>
            </w:r>
          </w:p>
        </w:tc>
        <w:tc>
          <w:tcPr>
            <w:tcW w:w="1024" w:type="dxa"/>
          </w:tcPr>
          <w:p w:rsidR="00974114" w:rsidRPr="00484285" w:rsidRDefault="00E1369B" w:rsidP="00ED42C1">
            <w:pPr>
              <w:tabs>
                <w:tab w:val="right" w:leader="dot" w:pos="9923"/>
              </w:tabs>
              <w:ind w:firstLine="0"/>
              <w:jc w:val="center"/>
              <w:rPr>
                <w:rFonts w:ascii="Times New Roman" w:hAnsi="Times New Roman" w:cs="Times New Roman"/>
                <w:lang w:eastAsia="en-US"/>
              </w:rPr>
            </w:pPr>
            <w:r w:rsidRPr="00484285">
              <w:rPr>
                <w:rFonts w:ascii="Times New Roman" w:hAnsi="Times New Roman" w:cs="Times New Roman"/>
              </w:rPr>
              <w:t>70,6</w:t>
            </w:r>
          </w:p>
        </w:tc>
        <w:tc>
          <w:tcPr>
            <w:tcW w:w="1135" w:type="dxa"/>
          </w:tcPr>
          <w:p w:rsidR="00974114" w:rsidRPr="00484285" w:rsidRDefault="00E1369B" w:rsidP="00ED42C1">
            <w:pPr>
              <w:tabs>
                <w:tab w:val="right" w:leader="dot" w:pos="9923"/>
              </w:tabs>
              <w:ind w:firstLine="0"/>
              <w:jc w:val="center"/>
              <w:rPr>
                <w:rFonts w:ascii="Times New Roman" w:hAnsi="Times New Roman" w:cs="Times New Roman"/>
                <w:lang w:eastAsia="en-US"/>
              </w:rPr>
            </w:pPr>
            <w:r w:rsidRPr="00484285">
              <w:rPr>
                <w:rFonts w:ascii="Times New Roman" w:hAnsi="Times New Roman" w:cs="Times New Roman"/>
              </w:rPr>
              <w:t>118,2</w:t>
            </w:r>
          </w:p>
        </w:tc>
      </w:tr>
      <w:tr w:rsidR="005C57D2" w:rsidRPr="00484285" w:rsidTr="007355DD">
        <w:tc>
          <w:tcPr>
            <w:tcW w:w="4820" w:type="dxa"/>
          </w:tcPr>
          <w:p w:rsidR="00CD0F90" w:rsidRPr="00484285" w:rsidRDefault="00CD0F90" w:rsidP="00ED42C1">
            <w:pPr>
              <w:pStyle w:val="ConsPlusNormal"/>
              <w:tabs>
                <w:tab w:val="right" w:leader="dot" w:pos="9923"/>
              </w:tabs>
              <w:jc w:val="both"/>
              <w:rPr>
                <w:rFonts w:ascii="Times New Roman" w:hAnsi="Times New Roman" w:cs="Times New Roman"/>
                <w:sz w:val="24"/>
                <w:szCs w:val="24"/>
              </w:rPr>
            </w:pPr>
            <w:r w:rsidRPr="00484285">
              <w:rPr>
                <w:rFonts w:ascii="Times New Roman" w:hAnsi="Times New Roman" w:cs="Times New Roman"/>
                <w:sz w:val="24"/>
                <w:szCs w:val="24"/>
              </w:rPr>
              <w:t>Протяженность автомобильных дорог общего пользования местного значения с твердым покрытием, км</w:t>
            </w:r>
          </w:p>
        </w:tc>
        <w:tc>
          <w:tcPr>
            <w:tcW w:w="992" w:type="dxa"/>
          </w:tcPr>
          <w:p w:rsidR="00CD0F90" w:rsidRPr="00484285" w:rsidRDefault="00B73A27"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414,4</w:t>
            </w:r>
          </w:p>
        </w:tc>
        <w:tc>
          <w:tcPr>
            <w:tcW w:w="1055" w:type="dxa"/>
          </w:tcPr>
          <w:p w:rsidR="00CD0F90" w:rsidRPr="00484285" w:rsidRDefault="00B73A27"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434,6</w:t>
            </w:r>
          </w:p>
        </w:tc>
        <w:tc>
          <w:tcPr>
            <w:tcW w:w="1023" w:type="dxa"/>
          </w:tcPr>
          <w:p w:rsidR="00CD0F90" w:rsidRPr="00484285" w:rsidRDefault="00B73A27"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444,8</w:t>
            </w:r>
          </w:p>
        </w:tc>
        <w:tc>
          <w:tcPr>
            <w:tcW w:w="1024" w:type="dxa"/>
          </w:tcPr>
          <w:p w:rsidR="00CD0F90" w:rsidRPr="00484285" w:rsidRDefault="00B73A27"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471,6</w:t>
            </w:r>
          </w:p>
        </w:tc>
        <w:tc>
          <w:tcPr>
            <w:tcW w:w="1135" w:type="dxa"/>
          </w:tcPr>
          <w:p w:rsidR="00CD0F90" w:rsidRPr="00484285" w:rsidRDefault="00B73A27"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480,0</w:t>
            </w:r>
          </w:p>
        </w:tc>
      </w:tr>
      <w:tr w:rsidR="005C57D2" w:rsidRPr="00484285" w:rsidTr="007355DD">
        <w:tc>
          <w:tcPr>
            <w:tcW w:w="4820" w:type="dxa"/>
          </w:tcPr>
          <w:p w:rsidR="00CD0F90" w:rsidRPr="00484285" w:rsidRDefault="00CD0F90" w:rsidP="00ED42C1">
            <w:pPr>
              <w:pStyle w:val="ConsPlusNormal"/>
              <w:tabs>
                <w:tab w:val="right" w:leader="dot" w:pos="9923"/>
              </w:tabs>
              <w:jc w:val="both"/>
              <w:rPr>
                <w:rFonts w:ascii="Times New Roman" w:hAnsi="Times New Roman" w:cs="Times New Roman"/>
                <w:sz w:val="24"/>
                <w:szCs w:val="24"/>
              </w:rPr>
            </w:pPr>
            <w:r w:rsidRPr="00484285">
              <w:rPr>
                <w:rFonts w:ascii="Times New Roman" w:hAnsi="Times New Roman" w:cs="Times New Roman"/>
                <w:sz w:val="24"/>
                <w:szCs w:val="24"/>
              </w:rPr>
              <w:t>Плотность автомобильных дорог общего пользования с твердым покрытием, км путей на 1000 кв. км территории</w:t>
            </w:r>
          </w:p>
        </w:tc>
        <w:tc>
          <w:tcPr>
            <w:tcW w:w="992" w:type="dxa"/>
          </w:tcPr>
          <w:p w:rsidR="00CD0F90" w:rsidRPr="00484285" w:rsidRDefault="006E5E37"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409</w:t>
            </w:r>
          </w:p>
        </w:tc>
        <w:tc>
          <w:tcPr>
            <w:tcW w:w="1055" w:type="dxa"/>
          </w:tcPr>
          <w:p w:rsidR="00CD0F90" w:rsidRPr="00484285" w:rsidRDefault="006E5E37"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429</w:t>
            </w:r>
          </w:p>
        </w:tc>
        <w:tc>
          <w:tcPr>
            <w:tcW w:w="1023" w:type="dxa"/>
          </w:tcPr>
          <w:p w:rsidR="00CD0F90" w:rsidRPr="00484285" w:rsidRDefault="006E5E37"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439</w:t>
            </w:r>
          </w:p>
        </w:tc>
        <w:tc>
          <w:tcPr>
            <w:tcW w:w="1024" w:type="dxa"/>
          </w:tcPr>
          <w:p w:rsidR="00CD0F90" w:rsidRPr="00484285" w:rsidRDefault="006E5E37"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466</w:t>
            </w:r>
          </w:p>
        </w:tc>
        <w:tc>
          <w:tcPr>
            <w:tcW w:w="1135" w:type="dxa"/>
          </w:tcPr>
          <w:p w:rsidR="00CD0F90" w:rsidRPr="00484285" w:rsidRDefault="006E5E37"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474</w:t>
            </w:r>
          </w:p>
        </w:tc>
      </w:tr>
      <w:tr w:rsidR="005C57D2" w:rsidRPr="00484285" w:rsidTr="007355DD">
        <w:tc>
          <w:tcPr>
            <w:tcW w:w="4820" w:type="dxa"/>
          </w:tcPr>
          <w:p w:rsidR="00CD0F90" w:rsidRPr="00484285" w:rsidRDefault="00CD0F90" w:rsidP="00ED42C1">
            <w:pPr>
              <w:pStyle w:val="ConsPlusNormal"/>
              <w:tabs>
                <w:tab w:val="right" w:leader="dot" w:pos="9923"/>
              </w:tabs>
              <w:jc w:val="both"/>
              <w:rPr>
                <w:rFonts w:ascii="Times New Roman" w:hAnsi="Times New Roman" w:cs="Times New Roman"/>
                <w:sz w:val="24"/>
                <w:szCs w:val="24"/>
              </w:rPr>
            </w:pPr>
            <w:r w:rsidRPr="00484285">
              <w:rPr>
                <w:rFonts w:ascii="Times New Roman" w:hAnsi="Times New Roman" w:cs="Times New Roman"/>
                <w:sz w:val="24"/>
                <w:szCs w:val="24"/>
              </w:rPr>
              <w:t>Оборот розничной торговли, млн. рублей</w:t>
            </w:r>
          </w:p>
        </w:tc>
        <w:tc>
          <w:tcPr>
            <w:tcW w:w="992" w:type="dxa"/>
          </w:tcPr>
          <w:p w:rsidR="00CD0F90" w:rsidRPr="00484285" w:rsidRDefault="00B73A27"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838,5</w:t>
            </w:r>
          </w:p>
        </w:tc>
        <w:tc>
          <w:tcPr>
            <w:tcW w:w="1055" w:type="dxa"/>
          </w:tcPr>
          <w:p w:rsidR="00CD0F90" w:rsidRPr="00484285" w:rsidRDefault="00B73A27"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841,5</w:t>
            </w:r>
          </w:p>
        </w:tc>
        <w:tc>
          <w:tcPr>
            <w:tcW w:w="1023" w:type="dxa"/>
          </w:tcPr>
          <w:p w:rsidR="00CD0F90" w:rsidRPr="00484285" w:rsidRDefault="00B73A27"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1011,9</w:t>
            </w:r>
          </w:p>
        </w:tc>
        <w:tc>
          <w:tcPr>
            <w:tcW w:w="1024" w:type="dxa"/>
          </w:tcPr>
          <w:p w:rsidR="00CD0F90" w:rsidRPr="00484285" w:rsidRDefault="00B73A27"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1172,2</w:t>
            </w:r>
          </w:p>
        </w:tc>
        <w:tc>
          <w:tcPr>
            <w:tcW w:w="1135" w:type="dxa"/>
          </w:tcPr>
          <w:p w:rsidR="00CD0F90" w:rsidRPr="00484285" w:rsidRDefault="00B73A27"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1288,2</w:t>
            </w:r>
          </w:p>
        </w:tc>
      </w:tr>
      <w:tr w:rsidR="005C57D2" w:rsidRPr="00484285" w:rsidTr="007355DD">
        <w:tc>
          <w:tcPr>
            <w:tcW w:w="4820" w:type="dxa"/>
          </w:tcPr>
          <w:p w:rsidR="00CD0F90" w:rsidRPr="00484285" w:rsidRDefault="00CD0F90" w:rsidP="00ED42C1">
            <w:pPr>
              <w:pStyle w:val="ConsPlusNormal"/>
              <w:tabs>
                <w:tab w:val="right" w:leader="dot" w:pos="9923"/>
              </w:tabs>
              <w:jc w:val="both"/>
              <w:rPr>
                <w:rFonts w:ascii="Times New Roman" w:hAnsi="Times New Roman" w:cs="Times New Roman"/>
                <w:sz w:val="24"/>
                <w:szCs w:val="24"/>
              </w:rPr>
            </w:pPr>
            <w:r w:rsidRPr="00484285">
              <w:rPr>
                <w:rFonts w:ascii="Times New Roman" w:hAnsi="Times New Roman" w:cs="Times New Roman"/>
                <w:sz w:val="24"/>
                <w:szCs w:val="24"/>
              </w:rPr>
              <w:t xml:space="preserve">% к предыдущему году </w:t>
            </w:r>
          </w:p>
        </w:tc>
        <w:tc>
          <w:tcPr>
            <w:tcW w:w="992" w:type="dxa"/>
          </w:tcPr>
          <w:p w:rsidR="00CD0F90" w:rsidRPr="00484285" w:rsidRDefault="00CD0F90"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10</w:t>
            </w:r>
            <w:r w:rsidR="00776C32" w:rsidRPr="00484285">
              <w:rPr>
                <w:rFonts w:ascii="Times New Roman" w:hAnsi="Times New Roman" w:cs="Times New Roman"/>
                <w:sz w:val="24"/>
                <w:szCs w:val="24"/>
              </w:rPr>
              <w:t>4</w:t>
            </w:r>
            <w:r w:rsidRPr="00484285">
              <w:rPr>
                <w:rFonts w:ascii="Times New Roman" w:hAnsi="Times New Roman" w:cs="Times New Roman"/>
                <w:sz w:val="24"/>
                <w:szCs w:val="24"/>
              </w:rPr>
              <w:t>,6</w:t>
            </w:r>
          </w:p>
        </w:tc>
        <w:tc>
          <w:tcPr>
            <w:tcW w:w="1055" w:type="dxa"/>
          </w:tcPr>
          <w:p w:rsidR="00CD0F90" w:rsidRPr="00484285" w:rsidRDefault="00CD0F90"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1</w:t>
            </w:r>
            <w:r w:rsidR="00776C32" w:rsidRPr="00484285">
              <w:rPr>
                <w:rFonts w:ascii="Times New Roman" w:hAnsi="Times New Roman" w:cs="Times New Roman"/>
                <w:sz w:val="24"/>
                <w:szCs w:val="24"/>
              </w:rPr>
              <w:t>00,4</w:t>
            </w:r>
          </w:p>
        </w:tc>
        <w:tc>
          <w:tcPr>
            <w:tcW w:w="1023" w:type="dxa"/>
          </w:tcPr>
          <w:p w:rsidR="00CD0F90" w:rsidRPr="00484285" w:rsidRDefault="00CD0F90"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1</w:t>
            </w:r>
            <w:r w:rsidR="00776C32" w:rsidRPr="00484285">
              <w:rPr>
                <w:rFonts w:ascii="Times New Roman" w:hAnsi="Times New Roman" w:cs="Times New Roman"/>
                <w:sz w:val="24"/>
                <w:szCs w:val="24"/>
              </w:rPr>
              <w:t>20,2</w:t>
            </w:r>
          </w:p>
        </w:tc>
        <w:tc>
          <w:tcPr>
            <w:tcW w:w="1024" w:type="dxa"/>
          </w:tcPr>
          <w:p w:rsidR="00CD0F90" w:rsidRPr="00484285" w:rsidRDefault="00CD0F90"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1</w:t>
            </w:r>
            <w:r w:rsidR="00776C32" w:rsidRPr="00484285">
              <w:rPr>
                <w:rFonts w:ascii="Times New Roman" w:hAnsi="Times New Roman" w:cs="Times New Roman"/>
                <w:sz w:val="24"/>
                <w:szCs w:val="24"/>
              </w:rPr>
              <w:t>15,8</w:t>
            </w:r>
          </w:p>
        </w:tc>
        <w:tc>
          <w:tcPr>
            <w:tcW w:w="1135" w:type="dxa"/>
          </w:tcPr>
          <w:p w:rsidR="00CD0F90" w:rsidRPr="00484285" w:rsidRDefault="00CD0F90"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1</w:t>
            </w:r>
            <w:r w:rsidR="00776C32" w:rsidRPr="00484285">
              <w:rPr>
                <w:rFonts w:ascii="Times New Roman" w:hAnsi="Times New Roman" w:cs="Times New Roman"/>
                <w:sz w:val="24"/>
                <w:szCs w:val="24"/>
              </w:rPr>
              <w:t>09,9</w:t>
            </w:r>
          </w:p>
        </w:tc>
      </w:tr>
      <w:tr w:rsidR="005C57D2" w:rsidRPr="00484285" w:rsidTr="007355DD">
        <w:tc>
          <w:tcPr>
            <w:tcW w:w="4820" w:type="dxa"/>
          </w:tcPr>
          <w:p w:rsidR="00CD0F90" w:rsidRPr="00484285" w:rsidRDefault="00CD0F90" w:rsidP="00ED42C1">
            <w:pPr>
              <w:pStyle w:val="ConsPlusNormal"/>
              <w:tabs>
                <w:tab w:val="right" w:leader="dot" w:pos="9923"/>
              </w:tabs>
              <w:jc w:val="both"/>
              <w:rPr>
                <w:rFonts w:ascii="Times New Roman" w:hAnsi="Times New Roman" w:cs="Times New Roman"/>
                <w:sz w:val="24"/>
                <w:szCs w:val="24"/>
              </w:rPr>
            </w:pPr>
            <w:r w:rsidRPr="00484285">
              <w:rPr>
                <w:rFonts w:ascii="Times New Roman" w:hAnsi="Times New Roman" w:cs="Times New Roman"/>
                <w:sz w:val="24"/>
                <w:szCs w:val="24"/>
              </w:rPr>
              <w:t>Среднемесячная номинальная начисленная заработная плата работников организаций, рублей</w:t>
            </w:r>
          </w:p>
        </w:tc>
        <w:tc>
          <w:tcPr>
            <w:tcW w:w="992" w:type="dxa"/>
          </w:tcPr>
          <w:p w:rsidR="00CD0F90" w:rsidRPr="00484285" w:rsidRDefault="006E5E37"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26592,4</w:t>
            </w:r>
          </w:p>
        </w:tc>
        <w:tc>
          <w:tcPr>
            <w:tcW w:w="1055" w:type="dxa"/>
          </w:tcPr>
          <w:p w:rsidR="00CD0F90" w:rsidRPr="00484285" w:rsidRDefault="006E5E37"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28773,5</w:t>
            </w:r>
          </w:p>
        </w:tc>
        <w:tc>
          <w:tcPr>
            <w:tcW w:w="1023" w:type="dxa"/>
          </w:tcPr>
          <w:p w:rsidR="00CD0F90" w:rsidRPr="00484285" w:rsidRDefault="006E5E37"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33038,4</w:t>
            </w:r>
          </w:p>
        </w:tc>
        <w:tc>
          <w:tcPr>
            <w:tcW w:w="1024" w:type="dxa"/>
          </w:tcPr>
          <w:p w:rsidR="00CD0F90" w:rsidRPr="00484285" w:rsidRDefault="006E5E37"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34280,1</w:t>
            </w:r>
          </w:p>
        </w:tc>
        <w:tc>
          <w:tcPr>
            <w:tcW w:w="1135" w:type="dxa"/>
          </w:tcPr>
          <w:p w:rsidR="00CD0F90" w:rsidRPr="00484285" w:rsidRDefault="006E5E37"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39694,5</w:t>
            </w:r>
          </w:p>
        </w:tc>
      </w:tr>
    </w:tbl>
    <w:p w:rsidR="00CD0F90" w:rsidRPr="00484285" w:rsidRDefault="00CD0F90" w:rsidP="00ED42C1">
      <w:pPr>
        <w:pStyle w:val="ConsPlusNormal"/>
        <w:tabs>
          <w:tab w:val="right" w:leader="dot" w:pos="9923"/>
        </w:tabs>
        <w:jc w:val="both"/>
        <w:rPr>
          <w:rFonts w:ascii="Times New Roman" w:hAnsi="Times New Roman" w:cs="Times New Roman"/>
        </w:rPr>
      </w:pPr>
    </w:p>
    <w:p w:rsidR="00CD0F90" w:rsidRPr="00484285" w:rsidRDefault="00CD0F90" w:rsidP="00ED42C1">
      <w:pPr>
        <w:pStyle w:val="ConsPlusNormal"/>
        <w:tabs>
          <w:tab w:val="right" w:leader="dot" w:pos="9923"/>
        </w:tabs>
        <w:rPr>
          <w:rFonts w:ascii="Times New Roman" w:hAnsi="Times New Roman" w:cs="Times New Roman"/>
        </w:rPr>
      </w:pPr>
    </w:p>
    <w:p w:rsidR="003B558A" w:rsidRPr="00484285" w:rsidRDefault="003B558A" w:rsidP="00ED42C1">
      <w:pPr>
        <w:pStyle w:val="ConsPlusNormal"/>
        <w:tabs>
          <w:tab w:val="right" w:leader="dot" w:pos="9923"/>
        </w:tabs>
        <w:jc w:val="right"/>
        <w:rPr>
          <w:rFonts w:ascii="Times New Roman" w:hAnsi="Times New Roman" w:cs="Times New Roman"/>
          <w:sz w:val="24"/>
          <w:szCs w:val="24"/>
        </w:rPr>
      </w:pPr>
    </w:p>
    <w:p w:rsidR="00BB0C6F" w:rsidRPr="00484285" w:rsidRDefault="00BB0C6F" w:rsidP="00ED42C1">
      <w:pPr>
        <w:pStyle w:val="ConsPlusNormal"/>
        <w:tabs>
          <w:tab w:val="right" w:leader="dot" w:pos="9923"/>
        </w:tabs>
        <w:jc w:val="right"/>
        <w:rPr>
          <w:rFonts w:ascii="Times New Roman" w:hAnsi="Times New Roman" w:cs="Times New Roman"/>
        </w:rPr>
      </w:pPr>
      <w:r w:rsidRPr="00484285">
        <w:rPr>
          <w:rFonts w:ascii="Times New Roman" w:hAnsi="Times New Roman" w:cs="Times New Roman"/>
          <w:sz w:val="24"/>
          <w:szCs w:val="24"/>
        </w:rPr>
        <w:t>Таблица 2</w:t>
      </w:r>
      <w:bookmarkStart w:id="100" w:name="Bookmark2"/>
      <w:bookmarkEnd w:id="100"/>
    </w:p>
    <w:p w:rsidR="00BB0C6F" w:rsidRPr="00484285" w:rsidRDefault="00BB0C6F" w:rsidP="00ED42C1">
      <w:pPr>
        <w:pStyle w:val="ConsPlusNormal"/>
        <w:tabs>
          <w:tab w:val="right" w:leader="dot" w:pos="9923"/>
        </w:tabs>
        <w:jc w:val="both"/>
        <w:rPr>
          <w:rFonts w:ascii="Times New Roman" w:hAnsi="Times New Roman" w:cs="Times New Roman"/>
          <w:sz w:val="24"/>
          <w:szCs w:val="24"/>
        </w:rPr>
      </w:pPr>
    </w:p>
    <w:p w:rsidR="00BB0C6F" w:rsidRPr="00484285" w:rsidRDefault="00BB0C6F" w:rsidP="00ED42C1">
      <w:pPr>
        <w:pStyle w:val="ConsPlusNormal"/>
        <w:tabs>
          <w:tab w:val="right" w:leader="dot" w:pos="9923"/>
        </w:tabs>
        <w:jc w:val="center"/>
        <w:rPr>
          <w:rFonts w:ascii="Times New Roman" w:hAnsi="Times New Roman" w:cs="Times New Roman"/>
        </w:rPr>
      </w:pPr>
      <w:r w:rsidRPr="00484285">
        <w:rPr>
          <w:rFonts w:ascii="Times New Roman" w:hAnsi="Times New Roman" w:cs="Times New Roman"/>
          <w:sz w:val="24"/>
          <w:szCs w:val="24"/>
        </w:rPr>
        <w:t>Индексы производства</w:t>
      </w:r>
    </w:p>
    <w:p w:rsidR="00BB0C6F" w:rsidRPr="00484285" w:rsidRDefault="00BB0C6F" w:rsidP="00ED42C1">
      <w:pPr>
        <w:pStyle w:val="ConsPlusNormal"/>
        <w:tabs>
          <w:tab w:val="right" w:leader="dot" w:pos="9923"/>
        </w:tabs>
        <w:jc w:val="center"/>
        <w:rPr>
          <w:rFonts w:ascii="Times New Roman" w:hAnsi="Times New Roman" w:cs="Times New Roman"/>
        </w:rPr>
      </w:pPr>
      <w:r w:rsidRPr="00484285">
        <w:rPr>
          <w:rFonts w:ascii="Times New Roman" w:hAnsi="Times New Roman" w:cs="Times New Roman"/>
          <w:sz w:val="24"/>
          <w:szCs w:val="24"/>
        </w:rPr>
        <w:t>продукции сельского хозяйства в хозяйствах всех категорий</w:t>
      </w:r>
    </w:p>
    <w:p w:rsidR="00BB0C6F" w:rsidRPr="00484285" w:rsidRDefault="00BB0C6F" w:rsidP="00ED42C1">
      <w:pPr>
        <w:pStyle w:val="ConsPlusNormal"/>
        <w:tabs>
          <w:tab w:val="right" w:leader="dot" w:pos="9923"/>
        </w:tabs>
        <w:jc w:val="center"/>
        <w:rPr>
          <w:rFonts w:ascii="Times New Roman" w:hAnsi="Times New Roman" w:cs="Times New Roman"/>
        </w:rPr>
      </w:pPr>
      <w:r w:rsidRPr="00484285">
        <w:rPr>
          <w:rFonts w:ascii="Times New Roman" w:hAnsi="Times New Roman" w:cs="Times New Roman"/>
          <w:sz w:val="24"/>
          <w:szCs w:val="24"/>
        </w:rPr>
        <w:t>(в сопоставимых ценах)</w:t>
      </w:r>
    </w:p>
    <w:p w:rsidR="00BB0C6F" w:rsidRPr="00484285" w:rsidRDefault="00BB0C6F" w:rsidP="00ED42C1">
      <w:pPr>
        <w:pStyle w:val="ConsPlusNormal"/>
        <w:tabs>
          <w:tab w:val="right" w:leader="dot" w:pos="9923"/>
        </w:tabs>
        <w:jc w:val="right"/>
        <w:rPr>
          <w:rFonts w:ascii="Times New Roman" w:hAnsi="Times New Roman" w:cs="Times New Roman"/>
        </w:rPr>
      </w:pPr>
      <w:r w:rsidRPr="00484285">
        <w:rPr>
          <w:rFonts w:ascii="Times New Roman" w:hAnsi="Times New Roman" w:cs="Times New Roman"/>
          <w:sz w:val="24"/>
          <w:szCs w:val="24"/>
        </w:rPr>
        <w:t>(% к предыдущему году)</w:t>
      </w:r>
    </w:p>
    <w:tbl>
      <w:tblPr>
        <w:tblW w:w="0" w:type="auto"/>
        <w:tblInd w:w="108" w:type="dxa"/>
        <w:tblLayout w:type="fixed"/>
        <w:tblLook w:val="0000" w:firstRow="0" w:lastRow="0" w:firstColumn="0" w:lastColumn="0" w:noHBand="0" w:noVBand="0"/>
      </w:tblPr>
      <w:tblGrid>
        <w:gridCol w:w="1539"/>
        <w:gridCol w:w="1960"/>
        <w:gridCol w:w="2660"/>
        <w:gridCol w:w="1680"/>
        <w:gridCol w:w="1902"/>
      </w:tblGrid>
      <w:tr w:rsidR="005C57D2" w:rsidRPr="00484285" w:rsidTr="00296636">
        <w:tc>
          <w:tcPr>
            <w:tcW w:w="1539" w:type="dxa"/>
            <w:tcBorders>
              <w:top w:val="single" w:sz="2" w:space="0" w:color="000000"/>
              <w:left w:val="single" w:sz="2" w:space="0" w:color="000000"/>
              <w:bottom w:val="single" w:sz="2" w:space="0" w:color="000000"/>
              <w:right w:val="single" w:sz="2" w:space="0" w:color="000000"/>
            </w:tcBorders>
          </w:tcPr>
          <w:p w:rsidR="00BB0C6F" w:rsidRPr="00484285" w:rsidRDefault="00BB0C6F" w:rsidP="00ED42C1">
            <w:pPr>
              <w:tabs>
                <w:tab w:val="right" w:leader="dot" w:pos="9923"/>
              </w:tabs>
              <w:jc w:val="center"/>
              <w:rPr>
                <w:rFonts w:ascii="Times New Roman" w:hAnsi="Times New Roman" w:cs="Times New Roman"/>
              </w:rPr>
            </w:pPr>
            <w:r w:rsidRPr="00484285">
              <w:rPr>
                <w:rFonts w:ascii="Times New Roman" w:hAnsi="Times New Roman" w:cs="Times New Roman"/>
              </w:rPr>
              <w:lastRenderedPageBreak/>
              <w:t>Годы</w:t>
            </w:r>
          </w:p>
        </w:tc>
        <w:tc>
          <w:tcPr>
            <w:tcW w:w="1960" w:type="dxa"/>
            <w:tcBorders>
              <w:top w:val="single" w:sz="2" w:space="0" w:color="000000"/>
              <w:left w:val="single" w:sz="2" w:space="0" w:color="000000"/>
              <w:bottom w:val="single" w:sz="2" w:space="0" w:color="000000"/>
              <w:right w:val="single" w:sz="2" w:space="0" w:color="000000"/>
            </w:tcBorders>
          </w:tcPr>
          <w:p w:rsidR="00BB0C6F" w:rsidRPr="00484285" w:rsidRDefault="00BB0C6F" w:rsidP="00ED42C1">
            <w:pPr>
              <w:tabs>
                <w:tab w:val="right" w:leader="dot" w:pos="9923"/>
              </w:tabs>
              <w:jc w:val="center"/>
              <w:rPr>
                <w:rFonts w:ascii="Times New Roman" w:hAnsi="Times New Roman" w:cs="Times New Roman"/>
              </w:rPr>
            </w:pPr>
            <w:r w:rsidRPr="00484285">
              <w:rPr>
                <w:rFonts w:ascii="Times New Roman" w:hAnsi="Times New Roman" w:cs="Times New Roman"/>
              </w:rPr>
              <w:t>Хозяйства всех категорий</w:t>
            </w:r>
          </w:p>
        </w:tc>
        <w:tc>
          <w:tcPr>
            <w:tcW w:w="6242" w:type="dxa"/>
            <w:gridSpan w:val="3"/>
            <w:tcBorders>
              <w:top w:val="single" w:sz="2" w:space="0" w:color="000000"/>
              <w:left w:val="single" w:sz="2" w:space="0" w:color="000000"/>
              <w:bottom w:val="single" w:sz="2" w:space="0" w:color="000000"/>
              <w:right w:val="single" w:sz="2" w:space="0" w:color="000000"/>
            </w:tcBorders>
          </w:tcPr>
          <w:p w:rsidR="00BB0C6F" w:rsidRPr="00484285" w:rsidRDefault="00BB0C6F" w:rsidP="00ED42C1">
            <w:pPr>
              <w:tabs>
                <w:tab w:val="right" w:leader="dot" w:pos="9923"/>
              </w:tabs>
              <w:jc w:val="center"/>
              <w:rPr>
                <w:rFonts w:ascii="Times New Roman" w:hAnsi="Times New Roman" w:cs="Times New Roman"/>
              </w:rPr>
            </w:pPr>
            <w:r w:rsidRPr="00484285">
              <w:rPr>
                <w:rFonts w:ascii="Times New Roman" w:hAnsi="Times New Roman" w:cs="Times New Roman"/>
              </w:rPr>
              <w:t>В том числе</w:t>
            </w:r>
          </w:p>
        </w:tc>
      </w:tr>
      <w:tr w:rsidR="005C57D2" w:rsidRPr="00484285" w:rsidTr="00296636">
        <w:tc>
          <w:tcPr>
            <w:tcW w:w="1539" w:type="dxa"/>
            <w:tcBorders>
              <w:top w:val="single" w:sz="2" w:space="0" w:color="000000"/>
              <w:left w:val="single" w:sz="2" w:space="0" w:color="000000"/>
              <w:bottom w:val="single" w:sz="2" w:space="0" w:color="000000"/>
              <w:right w:val="single" w:sz="2" w:space="0" w:color="000000"/>
            </w:tcBorders>
          </w:tcPr>
          <w:p w:rsidR="00BB0C6F" w:rsidRPr="00484285" w:rsidRDefault="00BB0C6F" w:rsidP="00ED42C1">
            <w:pPr>
              <w:tabs>
                <w:tab w:val="right" w:leader="dot" w:pos="9923"/>
              </w:tabs>
              <w:rPr>
                <w:rFonts w:ascii="Times New Roman" w:hAnsi="Times New Roman" w:cs="Times New Roman"/>
              </w:rPr>
            </w:pPr>
          </w:p>
        </w:tc>
        <w:tc>
          <w:tcPr>
            <w:tcW w:w="1960" w:type="dxa"/>
            <w:tcBorders>
              <w:top w:val="single" w:sz="2" w:space="0" w:color="000000"/>
              <w:left w:val="single" w:sz="2" w:space="0" w:color="000000"/>
              <w:bottom w:val="single" w:sz="2" w:space="0" w:color="000000"/>
              <w:right w:val="single" w:sz="2" w:space="0" w:color="000000"/>
            </w:tcBorders>
          </w:tcPr>
          <w:p w:rsidR="00BB0C6F" w:rsidRPr="00484285" w:rsidRDefault="00BB0C6F" w:rsidP="00ED42C1">
            <w:pPr>
              <w:tabs>
                <w:tab w:val="right" w:leader="dot" w:pos="9923"/>
              </w:tabs>
              <w:rPr>
                <w:rFonts w:ascii="Times New Roman" w:hAnsi="Times New Roman" w:cs="Times New Roman"/>
              </w:rPr>
            </w:pPr>
          </w:p>
        </w:tc>
        <w:tc>
          <w:tcPr>
            <w:tcW w:w="2660" w:type="dxa"/>
            <w:tcBorders>
              <w:top w:val="single" w:sz="2" w:space="0" w:color="000000"/>
              <w:left w:val="single" w:sz="2" w:space="0" w:color="000000"/>
              <w:bottom w:val="single" w:sz="2" w:space="0" w:color="000000"/>
              <w:right w:val="single" w:sz="2" w:space="0" w:color="000000"/>
            </w:tcBorders>
          </w:tcPr>
          <w:p w:rsidR="00BB0C6F" w:rsidRPr="00484285" w:rsidRDefault="00BB0C6F" w:rsidP="00ED42C1">
            <w:pPr>
              <w:tabs>
                <w:tab w:val="right" w:leader="dot" w:pos="9923"/>
              </w:tabs>
              <w:ind w:hanging="63"/>
              <w:jc w:val="center"/>
              <w:rPr>
                <w:rFonts w:ascii="Times New Roman" w:hAnsi="Times New Roman" w:cs="Times New Roman"/>
              </w:rPr>
            </w:pPr>
            <w:r w:rsidRPr="00484285">
              <w:rPr>
                <w:rFonts w:ascii="Times New Roman" w:hAnsi="Times New Roman" w:cs="Times New Roman"/>
              </w:rPr>
              <w:t>сельскохозяйственные организации</w:t>
            </w:r>
          </w:p>
        </w:tc>
        <w:tc>
          <w:tcPr>
            <w:tcW w:w="1680" w:type="dxa"/>
            <w:tcBorders>
              <w:top w:val="single" w:sz="2" w:space="0" w:color="000000"/>
              <w:left w:val="single" w:sz="2" w:space="0" w:color="000000"/>
              <w:bottom w:val="single" w:sz="2" w:space="0" w:color="000000"/>
              <w:right w:val="single" w:sz="2" w:space="0" w:color="000000"/>
            </w:tcBorders>
          </w:tcPr>
          <w:p w:rsidR="00BB0C6F" w:rsidRPr="00484285" w:rsidRDefault="00BB0C6F" w:rsidP="00ED42C1">
            <w:pPr>
              <w:tabs>
                <w:tab w:val="right" w:leader="dot" w:pos="9923"/>
              </w:tabs>
              <w:ind w:firstLine="0"/>
              <w:jc w:val="center"/>
              <w:rPr>
                <w:rFonts w:ascii="Times New Roman" w:hAnsi="Times New Roman" w:cs="Times New Roman"/>
              </w:rPr>
            </w:pPr>
            <w:r w:rsidRPr="00484285">
              <w:rPr>
                <w:rFonts w:ascii="Times New Roman" w:hAnsi="Times New Roman" w:cs="Times New Roman"/>
              </w:rPr>
              <w:t>хозяйства населения</w:t>
            </w:r>
          </w:p>
        </w:tc>
        <w:tc>
          <w:tcPr>
            <w:tcW w:w="1902" w:type="dxa"/>
            <w:tcBorders>
              <w:top w:val="single" w:sz="2" w:space="0" w:color="000000"/>
              <w:left w:val="single" w:sz="2" w:space="0" w:color="000000"/>
              <w:bottom w:val="single" w:sz="2" w:space="0" w:color="000000"/>
              <w:right w:val="single" w:sz="2" w:space="0" w:color="000000"/>
            </w:tcBorders>
          </w:tcPr>
          <w:p w:rsidR="00BB0C6F" w:rsidRPr="00484285" w:rsidRDefault="00BB0C6F" w:rsidP="00ED42C1">
            <w:pPr>
              <w:tabs>
                <w:tab w:val="right" w:leader="dot" w:pos="9923"/>
              </w:tabs>
              <w:ind w:firstLine="0"/>
              <w:jc w:val="center"/>
              <w:rPr>
                <w:rFonts w:ascii="Times New Roman" w:hAnsi="Times New Roman" w:cs="Times New Roman"/>
              </w:rPr>
            </w:pPr>
            <w:r w:rsidRPr="00484285">
              <w:rPr>
                <w:rFonts w:ascii="Times New Roman" w:hAnsi="Times New Roman" w:cs="Times New Roman"/>
              </w:rPr>
              <w:t>крестьянские (фермерские) хозяйства</w:t>
            </w:r>
            <w:hyperlink w:anchor="sub_4011" w:history="1">
              <w:r w:rsidRPr="00484285">
                <w:rPr>
                  <w:rStyle w:val="af4"/>
                  <w:rFonts w:ascii="Times New Roman" w:hAnsi="Times New Roman" w:cs="Times New Roman"/>
                  <w:color w:val="auto"/>
                  <w:u w:val="single"/>
                </w:rPr>
                <w:t>*</w:t>
              </w:r>
            </w:hyperlink>
          </w:p>
        </w:tc>
      </w:tr>
      <w:tr w:rsidR="005C57D2" w:rsidRPr="00484285" w:rsidTr="00296636">
        <w:tc>
          <w:tcPr>
            <w:tcW w:w="1539" w:type="dxa"/>
            <w:tcBorders>
              <w:top w:val="single" w:sz="2" w:space="0" w:color="000000"/>
              <w:left w:val="single" w:sz="2" w:space="0" w:color="000000"/>
              <w:bottom w:val="single" w:sz="2" w:space="0" w:color="000000"/>
              <w:right w:val="single" w:sz="2" w:space="0" w:color="000000"/>
            </w:tcBorders>
          </w:tcPr>
          <w:p w:rsidR="00BB0C6F" w:rsidRPr="00484285" w:rsidRDefault="00BB0C6F" w:rsidP="00ED42C1">
            <w:pPr>
              <w:tabs>
                <w:tab w:val="right" w:leader="dot" w:pos="9923"/>
              </w:tabs>
              <w:jc w:val="center"/>
              <w:rPr>
                <w:rFonts w:ascii="Times New Roman" w:hAnsi="Times New Roman" w:cs="Times New Roman"/>
              </w:rPr>
            </w:pPr>
            <w:r w:rsidRPr="00484285">
              <w:rPr>
                <w:rFonts w:ascii="Times New Roman" w:hAnsi="Times New Roman" w:cs="Times New Roman"/>
              </w:rPr>
              <w:t>201</w:t>
            </w:r>
            <w:r w:rsidR="00CA751B" w:rsidRPr="00484285">
              <w:rPr>
                <w:rFonts w:ascii="Times New Roman" w:hAnsi="Times New Roman" w:cs="Times New Roman"/>
              </w:rPr>
              <w:t>8</w:t>
            </w:r>
          </w:p>
        </w:tc>
        <w:tc>
          <w:tcPr>
            <w:tcW w:w="1960" w:type="dxa"/>
            <w:tcBorders>
              <w:top w:val="single" w:sz="2" w:space="0" w:color="000000"/>
              <w:left w:val="single" w:sz="2" w:space="0" w:color="000000"/>
              <w:bottom w:val="single" w:sz="2" w:space="0" w:color="000000"/>
              <w:right w:val="single" w:sz="2" w:space="0" w:color="000000"/>
            </w:tcBorders>
          </w:tcPr>
          <w:p w:rsidR="00BB0C6F" w:rsidRPr="00484285" w:rsidRDefault="0098778D" w:rsidP="00ED42C1">
            <w:pPr>
              <w:tabs>
                <w:tab w:val="right" w:leader="dot" w:pos="9923"/>
              </w:tabs>
              <w:jc w:val="center"/>
              <w:rPr>
                <w:rFonts w:ascii="Times New Roman" w:hAnsi="Times New Roman" w:cs="Times New Roman"/>
              </w:rPr>
            </w:pPr>
            <w:r w:rsidRPr="00484285">
              <w:rPr>
                <w:rFonts w:ascii="Times New Roman" w:hAnsi="Times New Roman" w:cs="Times New Roman"/>
              </w:rPr>
              <w:t>101,2</w:t>
            </w:r>
          </w:p>
        </w:tc>
        <w:tc>
          <w:tcPr>
            <w:tcW w:w="2660" w:type="dxa"/>
            <w:tcBorders>
              <w:top w:val="single" w:sz="2" w:space="0" w:color="000000"/>
              <w:left w:val="single" w:sz="2" w:space="0" w:color="000000"/>
              <w:bottom w:val="single" w:sz="2" w:space="0" w:color="000000"/>
              <w:right w:val="single" w:sz="2" w:space="0" w:color="000000"/>
            </w:tcBorders>
          </w:tcPr>
          <w:p w:rsidR="00BB0C6F" w:rsidRPr="00484285" w:rsidRDefault="0098778D" w:rsidP="00ED42C1">
            <w:pPr>
              <w:tabs>
                <w:tab w:val="right" w:leader="dot" w:pos="9923"/>
              </w:tabs>
              <w:jc w:val="center"/>
              <w:rPr>
                <w:rFonts w:ascii="Times New Roman" w:hAnsi="Times New Roman" w:cs="Times New Roman"/>
              </w:rPr>
            </w:pPr>
            <w:r w:rsidRPr="00484285">
              <w:rPr>
                <w:rFonts w:ascii="Times New Roman" w:hAnsi="Times New Roman" w:cs="Times New Roman"/>
              </w:rPr>
              <w:t>102,2</w:t>
            </w:r>
          </w:p>
        </w:tc>
        <w:tc>
          <w:tcPr>
            <w:tcW w:w="1680" w:type="dxa"/>
            <w:tcBorders>
              <w:top w:val="single" w:sz="2" w:space="0" w:color="000000"/>
              <w:left w:val="single" w:sz="2" w:space="0" w:color="000000"/>
              <w:bottom w:val="single" w:sz="2" w:space="0" w:color="000000"/>
              <w:right w:val="single" w:sz="2" w:space="0" w:color="000000"/>
            </w:tcBorders>
          </w:tcPr>
          <w:p w:rsidR="00BB0C6F" w:rsidRPr="00484285" w:rsidRDefault="0098778D" w:rsidP="00ED42C1">
            <w:pPr>
              <w:tabs>
                <w:tab w:val="right" w:leader="dot" w:pos="9923"/>
              </w:tabs>
              <w:jc w:val="center"/>
              <w:rPr>
                <w:rFonts w:ascii="Times New Roman" w:hAnsi="Times New Roman" w:cs="Times New Roman"/>
              </w:rPr>
            </w:pPr>
            <w:r w:rsidRPr="00484285">
              <w:rPr>
                <w:rFonts w:ascii="Times New Roman" w:hAnsi="Times New Roman" w:cs="Times New Roman"/>
              </w:rPr>
              <w:t>95,8</w:t>
            </w:r>
          </w:p>
        </w:tc>
        <w:tc>
          <w:tcPr>
            <w:tcW w:w="1902" w:type="dxa"/>
            <w:tcBorders>
              <w:top w:val="single" w:sz="2" w:space="0" w:color="000000"/>
              <w:left w:val="single" w:sz="2" w:space="0" w:color="000000"/>
              <w:bottom w:val="single" w:sz="2" w:space="0" w:color="000000"/>
              <w:right w:val="single" w:sz="2" w:space="0" w:color="000000"/>
            </w:tcBorders>
          </w:tcPr>
          <w:p w:rsidR="00BB0C6F" w:rsidRPr="00484285" w:rsidRDefault="0098778D" w:rsidP="00ED42C1">
            <w:pPr>
              <w:tabs>
                <w:tab w:val="right" w:leader="dot" w:pos="9923"/>
              </w:tabs>
              <w:jc w:val="center"/>
              <w:rPr>
                <w:rFonts w:ascii="Times New Roman" w:hAnsi="Times New Roman" w:cs="Times New Roman"/>
              </w:rPr>
            </w:pPr>
            <w:r w:rsidRPr="00484285">
              <w:rPr>
                <w:rFonts w:ascii="Times New Roman" w:hAnsi="Times New Roman" w:cs="Times New Roman"/>
              </w:rPr>
              <w:t>106,6</w:t>
            </w:r>
          </w:p>
        </w:tc>
      </w:tr>
      <w:tr w:rsidR="005C57D2" w:rsidRPr="00484285" w:rsidTr="00296636">
        <w:tc>
          <w:tcPr>
            <w:tcW w:w="1539" w:type="dxa"/>
            <w:tcBorders>
              <w:top w:val="single" w:sz="2" w:space="0" w:color="000000"/>
              <w:left w:val="single" w:sz="2" w:space="0" w:color="000000"/>
              <w:bottom w:val="single" w:sz="2" w:space="0" w:color="000000"/>
              <w:right w:val="single" w:sz="2" w:space="0" w:color="000000"/>
            </w:tcBorders>
          </w:tcPr>
          <w:p w:rsidR="00BB0C6F" w:rsidRPr="00484285" w:rsidRDefault="00BB0C6F" w:rsidP="00ED42C1">
            <w:pPr>
              <w:tabs>
                <w:tab w:val="right" w:leader="dot" w:pos="9923"/>
              </w:tabs>
              <w:jc w:val="center"/>
              <w:rPr>
                <w:rFonts w:ascii="Times New Roman" w:hAnsi="Times New Roman" w:cs="Times New Roman"/>
              </w:rPr>
            </w:pPr>
            <w:r w:rsidRPr="00484285">
              <w:rPr>
                <w:rFonts w:ascii="Times New Roman" w:hAnsi="Times New Roman" w:cs="Times New Roman"/>
              </w:rPr>
              <w:t>201</w:t>
            </w:r>
            <w:r w:rsidR="00CA751B" w:rsidRPr="00484285">
              <w:rPr>
                <w:rFonts w:ascii="Times New Roman" w:hAnsi="Times New Roman" w:cs="Times New Roman"/>
              </w:rPr>
              <w:t>9</w:t>
            </w:r>
          </w:p>
        </w:tc>
        <w:tc>
          <w:tcPr>
            <w:tcW w:w="1960" w:type="dxa"/>
            <w:tcBorders>
              <w:top w:val="single" w:sz="2" w:space="0" w:color="000000"/>
              <w:left w:val="single" w:sz="2" w:space="0" w:color="000000"/>
              <w:bottom w:val="single" w:sz="2" w:space="0" w:color="000000"/>
              <w:right w:val="single" w:sz="2" w:space="0" w:color="000000"/>
            </w:tcBorders>
          </w:tcPr>
          <w:p w:rsidR="00BB0C6F" w:rsidRPr="00484285" w:rsidRDefault="0098778D" w:rsidP="00ED42C1">
            <w:pPr>
              <w:tabs>
                <w:tab w:val="right" w:leader="dot" w:pos="9923"/>
              </w:tabs>
              <w:jc w:val="center"/>
              <w:rPr>
                <w:rFonts w:ascii="Times New Roman" w:hAnsi="Times New Roman" w:cs="Times New Roman"/>
              </w:rPr>
            </w:pPr>
            <w:r w:rsidRPr="00484285">
              <w:rPr>
                <w:rFonts w:ascii="Times New Roman" w:hAnsi="Times New Roman" w:cs="Times New Roman"/>
              </w:rPr>
              <w:t>113,6</w:t>
            </w:r>
          </w:p>
        </w:tc>
        <w:tc>
          <w:tcPr>
            <w:tcW w:w="2660" w:type="dxa"/>
            <w:tcBorders>
              <w:top w:val="single" w:sz="2" w:space="0" w:color="000000"/>
              <w:left w:val="single" w:sz="2" w:space="0" w:color="000000"/>
              <w:bottom w:val="single" w:sz="2" w:space="0" w:color="000000"/>
              <w:right w:val="single" w:sz="2" w:space="0" w:color="000000"/>
            </w:tcBorders>
          </w:tcPr>
          <w:p w:rsidR="00BB0C6F" w:rsidRPr="00484285" w:rsidRDefault="0098778D" w:rsidP="00ED42C1">
            <w:pPr>
              <w:tabs>
                <w:tab w:val="right" w:leader="dot" w:pos="9923"/>
              </w:tabs>
              <w:jc w:val="center"/>
              <w:rPr>
                <w:rFonts w:ascii="Times New Roman" w:hAnsi="Times New Roman" w:cs="Times New Roman"/>
              </w:rPr>
            </w:pPr>
            <w:r w:rsidRPr="00484285">
              <w:rPr>
                <w:rFonts w:ascii="Times New Roman" w:hAnsi="Times New Roman" w:cs="Times New Roman"/>
              </w:rPr>
              <w:t>117,8</w:t>
            </w:r>
          </w:p>
        </w:tc>
        <w:tc>
          <w:tcPr>
            <w:tcW w:w="1680" w:type="dxa"/>
            <w:tcBorders>
              <w:top w:val="single" w:sz="2" w:space="0" w:color="000000"/>
              <w:left w:val="single" w:sz="2" w:space="0" w:color="000000"/>
              <w:bottom w:val="single" w:sz="2" w:space="0" w:color="000000"/>
              <w:right w:val="single" w:sz="2" w:space="0" w:color="000000"/>
            </w:tcBorders>
          </w:tcPr>
          <w:p w:rsidR="00BB0C6F" w:rsidRPr="00484285" w:rsidRDefault="0098778D" w:rsidP="00ED42C1">
            <w:pPr>
              <w:tabs>
                <w:tab w:val="right" w:leader="dot" w:pos="9923"/>
              </w:tabs>
              <w:jc w:val="center"/>
              <w:rPr>
                <w:rFonts w:ascii="Times New Roman" w:hAnsi="Times New Roman" w:cs="Times New Roman"/>
              </w:rPr>
            </w:pPr>
            <w:r w:rsidRPr="00484285">
              <w:rPr>
                <w:rFonts w:ascii="Times New Roman" w:hAnsi="Times New Roman" w:cs="Times New Roman"/>
              </w:rPr>
              <w:t>97,3</w:t>
            </w:r>
          </w:p>
        </w:tc>
        <w:tc>
          <w:tcPr>
            <w:tcW w:w="1902" w:type="dxa"/>
            <w:tcBorders>
              <w:top w:val="single" w:sz="2" w:space="0" w:color="000000"/>
              <w:left w:val="single" w:sz="2" w:space="0" w:color="000000"/>
              <w:bottom w:val="single" w:sz="2" w:space="0" w:color="000000"/>
              <w:right w:val="single" w:sz="2" w:space="0" w:color="000000"/>
            </w:tcBorders>
          </w:tcPr>
          <w:p w:rsidR="00BB0C6F" w:rsidRPr="00484285" w:rsidRDefault="0098778D" w:rsidP="00ED42C1">
            <w:pPr>
              <w:tabs>
                <w:tab w:val="right" w:leader="dot" w:pos="9923"/>
              </w:tabs>
              <w:jc w:val="center"/>
              <w:rPr>
                <w:rFonts w:ascii="Times New Roman" w:hAnsi="Times New Roman" w:cs="Times New Roman"/>
              </w:rPr>
            </w:pPr>
            <w:r w:rsidRPr="00484285">
              <w:rPr>
                <w:rFonts w:ascii="Times New Roman" w:hAnsi="Times New Roman" w:cs="Times New Roman"/>
              </w:rPr>
              <w:t>108,7</w:t>
            </w:r>
          </w:p>
        </w:tc>
      </w:tr>
      <w:tr w:rsidR="005C57D2" w:rsidRPr="00484285" w:rsidTr="00296636">
        <w:tc>
          <w:tcPr>
            <w:tcW w:w="1539" w:type="dxa"/>
            <w:tcBorders>
              <w:top w:val="single" w:sz="2" w:space="0" w:color="000000"/>
              <w:left w:val="single" w:sz="2" w:space="0" w:color="000000"/>
              <w:bottom w:val="single" w:sz="2" w:space="0" w:color="000000"/>
              <w:right w:val="single" w:sz="2" w:space="0" w:color="000000"/>
            </w:tcBorders>
          </w:tcPr>
          <w:p w:rsidR="00BB0C6F" w:rsidRPr="00484285" w:rsidRDefault="00BB0C6F" w:rsidP="00ED42C1">
            <w:pPr>
              <w:tabs>
                <w:tab w:val="right" w:leader="dot" w:pos="9923"/>
              </w:tabs>
              <w:jc w:val="center"/>
              <w:rPr>
                <w:rFonts w:ascii="Times New Roman" w:hAnsi="Times New Roman" w:cs="Times New Roman"/>
              </w:rPr>
            </w:pPr>
            <w:r w:rsidRPr="00484285">
              <w:rPr>
                <w:rFonts w:ascii="Times New Roman" w:hAnsi="Times New Roman" w:cs="Times New Roman"/>
              </w:rPr>
              <w:t>20</w:t>
            </w:r>
            <w:r w:rsidR="00CA751B" w:rsidRPr="00484285">
              <w:rPr>
                <w:rFonts w:ascii="Times New Roman" w:hAnsi="Times New Roman" w:cs="Times New Roman"/>
              </w:rPr>
              <w:t>20</w:t>
            </w:r>
          </w:p>
        </w:tc>
        <w:tc>
          <w:tcPr>
            <w:tcW w:w="1960" w:type="dxa"/>
            <w:tcBorders>
              <w:top w:val="single" w:sz="2" w:space="0" w:color="000000"/>
              <w:left w:val="single" w:sz="2" w:space="0" w:color="000000"/>
              <w:bottom w:val="single" w:sz="2" w:space="0" w:color="000000"/>
              <w:right w:val="single" w:sz="2" w:space="0" w:color="000000"/>
            </w:tcBorders>
          </w:tcPr>
          <w:p w:rsidR="00BB0C6F" w:rsidRPr="00484285" w:rsidRDefault="0098778D" w:rsidP="00ED42C1">
            <w:pPr>
              <w:tabs>
                <w:tab w:val="right" w:leader="dot" w:pos="9923"/>
              </w:tabs>
              <w:jc w:val="center"/>
              <w:rPr>
                <w:rFonts w:ascii="Times New Roman" w:hAnsi="Times New Roman" w:cs="Times New Roman"/>
              </w:rPr>
            </w:pPr>
            <w:r w:rsidRPr="00484285">
              <w:rPr>
                <w:rFonts w:ascii="Times New Roman" w:hAnsi="Times New Roman" w:cs="Times New Roman"/>
              </w:rPr>
              <w:t>105,9</w:t>
            </w:r>
          </w:p>
        </w:tc>
        <w:tc>
          <w:tcPr>
            <w:tcW w:w="2660" w:type="dxa"/>
            <w:tcBorders>
              <w:top w:val="single" w:sz="2" w:space="0" w:color="000000"/>
              <w:left w:val="single" w:sz="2" w:space="0" w:color="000000"/>
              <w:bottom w:val="single" w:sz="2" w:space="0" w:color="000000"/>
              <w:right w:val="single" w:sz="2" w:space="0" w:color="000000"/>
            </w:tcBorders>
          </w:tcPr>
          <w:p w:rsidR="00BB0C6F" w:rsidRPr="00484285" w:rsidRDefault="0098778D" w:rsidP="00ED42C1">
            <w:pPr>
              <w:tabs>
                <w:tab w:val="right" w:leader="dot" w:pos="9923"/>
              </w:tabs>
              <w:jc w:val="center"/>
              <w:rPr>
                <w:rFonts w:ascii="Times New Roman" w:hAnsi="Times New Roman" w:cs="Times New Roman"/>
              </w:rPr>
            </w:pPr>
            <w:r w:rsidRPr="00484285">
              <w:rPr>
                <w:rFonts w:ascii="Times New Roman" w:hAnsi="Times New Roman" w:cs="Times New Roman"/>
              </w:rPr>
              <w:t>109,1</w:t>
            </w:r>
          </w:p>
        </w:tc>
        <w:tc>
          <w:tcPr>
            <w:tcW w:w="1680" w:type="dxa"/>
            <w:tcBorders>
              <w:top w:val="single" w:sz="2" w:space="0" w:color="000000"/>
              <w:left w:val="single" w:sz="2" w:space="0" w:color="000000"/>
              <w:bottom w:val="single" w:sz="2" w:space="0" w:color="000000"/>
              <w:right w:val="single" w:sz="2" w:space="0" w:color="000000"/>
            </w:tcBorders>
          </w:tcPr>
          <w:p w:rsidR="00BB0C6F" w:rsidRPr="00484285" w:rsidRDefault="0098778D" w:rsidP="00ED42C1">
            <w:pPr>
              <w:tabs>
                <w:tab w:val="right" w:leader="dot" w:pos="9923"/>
              </w:tabs>
              <w:jc w:val="center"/>
              <w:rPr>
                <w:rFonts w:ascii="Times New Roman" w:hAnsi="Times New Roman" w:cs="Times New Roman"/>
              </w:rPr>
            </w:pPr>
            <w:r w:rsidRPr="00484285">
              <w:rPr>
                <w:rFonts w:ascii="Times New Roman" w:hAnsi="Times New Roman" w:cs="Times New Roman"/>
              </w:rPr>
              <w:t>96,2</w:t>
            </w:r>
          </w:p>
        </w:tc>
        <w:tc>
          <w:tcPr>
            <w:tcW w:w="1902" w:type="dxa"/>
            <w:tcBorders>
              <w:top w:val="single" w:sz="2" w:space="0" w:color="000000"/>
              <w:left w:val="single" w:sz="2" w:space="0" w:color="000000"/>
              <w:bottom w:val="single" w:sz="2" w:space="0" w:color="000000"/>
              <w:right w:val="single" w:sz="2" w:space="0" w:color="000000"/>
            </w:tcBorders>
          </w:tcPr>
          <w:p w:rsidR="00BB0C6F" w:rsidRPr="00484285" w:rsidRDefault="0098778D" w:rsidP="00ED42C1">
            <w:pPr>
              <w:tabs>
                <w:tab w:val="right" w:leader="dot" w:pos="9923"/>
              </w:tabs>
              <w:jc w:val="center"/>
              <w:rPr>
                <w:rFonts w:ascii="Times New Roman" w:hAnsi="Times New Roman" w:cs="Times New Roman"/>
              </w:rPr>
            </w:pPr>
            <w:r w:rsidRPr="00484285">
              <w:rPr>
                <w:rFonts w:ascii="Times New Roman" w:hAnsi="Times New Roman" w:cs="Times New Roman"/>
              </w:rPr>
              <w:t>107,3</w:t>
            </w:r>
          </w:p>
        </w:tc>
      </w:tr>
      <w:tr w:rsidR="005C57D2" w:rsidRPr="00484285" w:rsidTr="00296636">
        <w:tc>
          <w:tcPr>
            <w:tcW w:w="1539" w:type="dxa"/>
            <w:tcBorders>
              <w:top w:val="single" w:sz="2" w:space="0" w:color="000000"/>
              <w:left w:val="single" w:sz="2" w:space="0" w:color="000000"/>
              <w:bottom w:val="single" w:sz="2" w:space="0" w:color="000000"/>
              <w:right w:val="single" w:sz="2" w:space="0" w:color="000000"/>
            </w:tcBorders>
          </w:tcPr>
          <w:p w:rsidR="00BB0C6F" w:rsidRPr="00484285" w:rsidRDefault="00BB0C6F" w:rsidP="00ED42C1">
            <w:pPr>
              <w:tabs>
                <w:tab w:val="right" w:leader="dot" w:pos="9923"/>
              </w:tabs>
              <w:jc w:val="center"/>
              <w:rPr>
                <w:rFonts w:ascii="Times New Roman" w:hAnsi="Times New Roman" w:cs="Times New Roman"/>
              </w:rPr>
            </w:pPr>
            <w:r w:rsidRPr="00484285">
              <w:rPr>
                <w:rFonts w:ascii="Times New Roman" w:hAnsi="Times New Roman" w:cs="Times New Roman"/>
              </w:rPr>
              <w:t>20</w:t>
            </w:r>
            <w:r w:rsidR="00CA751B" w:rsidRPr="00484285">
              <w:rPr>
                <w:rFonts w:ascii="Times New Roman" w:hAnsi="Times New Roman" w:cs="Times New Roman"/>
              </w:rPr>
              <w:t>21</w:t>
            </w:r>
          </w:p>
        </w:tc>
        <w:tc>
          <w:tcPr>
            <w:tcW w:w="1960" w:type="dxa"/>
            <w:tcBorders>
              <w:top w:val="single" w:sz="2" w:space="0" w:color="000000"/>
              <w:left w:val="single" w:sz="2" w:space="0" w:color="000000"/>
              <w:bottom w:val="single" w:sz="2" w:space="0" w:color="000000"/>
              <w:right w:val="single" w:sz="2" w:space="0" w:color="000000"/>
            </w:tcBorders>
          </w:tcPr>
          <w:p w:rsidR="00BB0C6F" w:rsidRPr="00484285" w:rsidRDefault="0098778D" w:rsidP="00ED42C1">
            <w:pPr>
              <w:tabs>
                <w:tab w:val="right" w:leader="dot" w:pos="9923"/>
              </w:tabs>
              <w:jc w:val="center"/>
              <w:rPr>
                <w:rFonts w:ascii="Times New Roman" w:hAnsi="Times New Roman" w:cs="Times New Roman"/>
              </w:rPr>
            </w:pPr>
            <w:r w:rsidRPr="00484285">
              <w:rPr>
                <w:rFonts w:ascii="Times New Roman" w:hAnsi="Times New Roman" w:cs="Times New Roman"/>
              </w:rPr>
              <w:t>84,9</w:t>
            </w:r>
          </w:p>
        </w:tc>
        <w:tc>
          <w:tcPr>
            <w:tcW w:w="2660" w:type="dxa"/>
            <w:tcBorders>
              <w:top w:val="single" w:sz="2" w:space="0" w:color="000000"/>
              <w:left w:val="single" w:sz="2" w:space="0" w:color="000000"/>
              <w:bottom w:val="single" w:sz="2" w:space="0" w:color="000000"/>
              <w:right w:val="single" w:sz="2" w:space="0" w:color="000000"/>
            </w:tcBorders>
          </w:tcPr>
          <w:p w:rsidR="00BB0C6F" w:rsidRPr="00484285" w:rsidRDefault="0098778D" w:rsidP="00ED42C1">
            <w:pPr>
              <w:tabs>
                <w:tab w:val="right" w:leader="dot" w:pos="9923"/>
              </w:tabs>
              <w:jc w:val="center"/>
              <w:rPr>
                <w:rFonts w:ascii="Times New Roman" w:hAnsi="Times New Roman" w:cs="Times New Roman"/>
              </w:rPr>
            </w:pPr>
            <w:r w:rsidRPr="00484285">
              <w:rPr>
                <w:rFonts w:ascii="Times New Roman" w:hAnsi="Times New Roman" w:cs="Times New Roman"/>
              </w:rPr>
              <w:t>80,8</w:t>
            </w:r>
          </w:p>
        </w:tc>
        <w:tc>
          <w:tcPr>
            <w:tcW w:w="1680" w:type="dxa"/>
            <w:tcBorders>
              <w:top w:val="single" w:sz="2" w:space="0" w:color="000000"/>
              <w:left w:val="single" w:sz="2" w:space="0" w:color="000000"/>
              <w:bottom w:val="single" w:sz="2" w:space="0" w:color="000000"/>
              <w:right w:val="single" w:sz="2" w:space="0" w:color="000000"/>
            </w:tcBorders>
          </w:tcPr>
          <w:p w:rsidR="00BB0C6F" w:rsidRPr="00484285" w:rsidRDefault="0098778D" w:rsidP="00ED42C1">
            <w:pPr>
              <w:tabs>
                <w:tab w:val="right" w:leader="dot" w:pos="9923"/>
              </w:tabs>
              <w:jc w:val="center"/>
              <w:rPr>
                <w:rFonts w:ascii="Times New Roman" w:hAnsi="Times New Roman" w:cs="Times New Roman"/>
              </w:rPr>
            </w:pPr>
            <w:r w:rsidRPr="00484285">
              <w:rPr>
                <w:rFonts w:ascii="Times New Roman" w:hAnsi="Times New Roman" w:cs="Times New Roman"/>
              </w:rPr>
              <w:t>93,1</w:t>
            </w:r>
          </w:p>
        </w:tc>
        <w:tc>
          <w:tcPr>
            <w:tcW w:w="1902" w:type="dxa"/>
            <w:tcBorders>
              <w:top w:val="single" w:sz="2" w:space="0" w:color="000000"/>
              <w:left w:val="single" w:sz="2" w:space="0" w:color="000000"/>
              <w:bottom w:val="single" w:sz="2" w:space="0" w:color="000000"/>
              <w:right w:val="single" w:sz="2" w:space="0" w:color="000000"/>
            </w:tcBorders>
          </w:tcPr>
          <w:p w:rsidR="00BB0C6F" w:rsidRPr="00484285" w:rsidRDefault="0098778D" w:rsidP="00ED42C1">
            <w:pPr>
              <w:tabs>
                <w:tab w:val="right" w:leader="dot" w:pos="9923"/>
              </w:tabs>
              <w:jc w:val="center"/>
              <w:rPr>
                <w:rFonts w:ascii="Times New Roman" w:hAnsi="Times New Roman" w:cs="Times New Roman"/>
              </w:rPr>
            </w:pPr>
            <w:r w:rsidRPr="00484285">
              <w:rPr>
                <w:rFonts w:ascii="Times New Roman" w:hAnsi="Times New Roman" w:cs="Times New Roman"/>
              </w:rPr>
              <w:t>102,1</w:t>
            </w:r>
          </w:p>
        </w:tc>
      </w:tr>
      <w:tr w:rsidR="005C57D2" w:rsidRPr="00484285" w:rsidTr="00296636">
        <w:tc>
          <w:tcPr>
            <w:tcW w:w="1539" w:type="dxa"/>
            <w:tcBorders>
              <w:top w:val="single" w:sz="2" w:space="0" w:color="000000"/>
              <w:left w:val="single" w:sz="2" w:space="0" w:color="000000"/>
              <w:bottom w:val="single" w:sz="2" w:space="0" w:color="000000"/>
              <w:right w:val="single" w:sz="2" w:space="0" w:color="000000"/>
            </w:tcBorders>
          </w:tcPr>
          <w:p w:rsidR="00BB0C6F" w:rsidRPr="00484285" w:rsidRDefault="00BB0C6F" w:rsidP="00ED42C1">
            <w:pPr>
              <w:tabs>
                <w:tab w:val="right" w:leader="dot" w:pos="9923"/>
              </w:tabs>
              <w:jc w:val="center"/>
              <w:rPr>
                <w:rFonts w:ascii="Times New Roman" w:hAnsi="Times New Roman" w:cs="Times New Roman"/>
              </w:rPr>
            </w:pPr>
            <w:r w:rsidRPr="00484285">
              <w:rPr>
                <w:rFonts w:ascii="Times New Roman" w:hAnsi="Times New Roman" w:cs="Times New Roman"/>
              </w:rPr>
              <w:t>20</w:t>
            </w:r>
            <w:r w:rsidR="00CA751B" w:rsidRPr="00484285">
              <w:rPr>
                <w:rFonts w:ascii="Times New Roman" w:hAnsi="Times New Roman" w:cs="Times New Roman"/>
              </w:rPr>
              <w:t>22</w:t>
            </w:r>
          </w:p>
        </w:tc>
        <w:tc>
          <w:tcPr>
            <w:tcW w:w="1960" w:type="dxa"/>
            <w:tcBorders>
              <w:top w:val="single" w:sz="2" w:space="0" w:color="000000"/>
              <w:left w:val="single" w:sz="2" w:space="0" w:color="000000"/>
              <w:bottom w:val="single" w:sz="2" w:space="0" w:color="000000"/>
              <w:right w:val="single" w:sz="2" w:space="0" w:color="000000"/>
            </w:tcBorders>
          </w:tcPr>
          <w:p w:rsidR="00BB0C6F" w:rsidRPr="00484285" w:rsidRDefault="0098778D" w:rsidP="00ED42C1">
            <w:pPr>
              <w:tabs>
                <w:tab w:val="right" w:leader="dot" w:pos="9923"/>
              </w:tabs>
              <w:jc w:val="center"/>
              <w:rPr>
                <w:rFonts w:ascii="Times New Roman" w:hAnsi="Times New Roman" w:cs="Times New Roman"/>
              </w:rPr>
            </w:pPr>
            <w:r w:rsidRPr="00484285">
              <w:rPr>
                <w:rFonts w:ascii="Times New Roman" w:hAnsi="Times New Roman" w:cs="Times New Roman"/>
              </w:rPr>
              <w:t>110,9</w:t>
            </w:r>
          </w:p>
        </w:tc>
        <w:tc>
          <w:tcPr>
            <w:tcW w:w="2660" w:type="dxa"/>
            <w:tcBorders>
              <w:top w:val="single" w:sz="2" w:space="0" w:color="000000"/>
              <w:left w:val="single" w:sz="2" w:space="0" w:color="000000"/>
              <w:bottom w:val="single" w:sz="2" w:space="0" w:color="000000"/>
              <w:right w:val="single" w:sz="2" w:space="0" w:color="000000"/>
            </w:tcBorders>
          </w:tcPr>
          <w:p w:rsidR="00BB0C6F" w:rsidRPr="00484285" w:rsidRDefault="0098778D" w:rsidP="00ED42C1">
            <w:pPr>
              <w:tabs>
                <w:tab w:val="right" w:leader="dot" w:pos="9923"/>
              </w:tabs>
              <w:jc w:val="center"/>
              <w:rPr>
                <w:rFonts w:ascii="Times New Roman" w:hAnsi="Times New Roman" w:cs="Times New Roman"/>
              </w:rPr>
            </w:pPr>
            <w:r w:rsidRPr="00484285">
              <w:rPr>
                <w:rFonts w:ascii="Times New Roman" w:hAnsi="Times New Roman" w:cs="Times New Roman"/>
              </w:rPr>
              <w:t>114,4</w:t>
            </w:r>
          </w:p>
        </w:tc>
        <w:tc>
          <w:tcPr>
            <w:tcW w:w="1680" w:type="dxa"/>
            <w:tcBorders>
              <w:top w:val="single" w:sz="2" w:space="0" w:color="000000"/>
              <w:left w:val="single" w:sz="2" w:space="0" w:color="000000"/>
              <w:bottom w:val="single" w:sz="2" w:space="0" w:color="000000"/>
              <w:right w:val="single" w:sz="2" w:space="0" w:color="000000"/>
            </w:tcBorders>
          </w:tcPr>
          <w:p w:rsidR="00BB0C6F" w:rsidRPr="00484285" w:rsidRDefault="0098778D" w:rsidP="00ED42C1">
            <w:pPr>
              <w:tabs>
                <w:tab w:val="right" w:leader="dot" w:pos="9923"/>
              </w:tabs>
              <w:jc w:val="center"/>
              <w:rPr>
                <w:rFonts w:ascii="Times New Roman" w:hAnsi="Times New Roman" w:cs="Times New Roman"/>
              </w:rPr>
            </w:pPr>
            <w:r w:rsidRPr="00484285">
              <w:rPr>
                <w:rFonts w:ascii="Times New Roman" w:hAnsi="Times New Roman" w:cs="Times New Roman"/>
              </w:rPr>
              <w:t>98,7</w:t>
            </w:r>
          </w:p>
        </w:tc>
        <w:tc>
          <w:tcPr>
            <w:tcW w:w="1902" w:type="dxa"/>
            <w:tcBorders>
              <w:top w:val="single" w:sz="2" w:space="0" w:color="000000"/>
              <w:left w:val="single" w:sz="2" w:space="0" w:color="000000"/>
              <w:bottom w:val="single" w:sz="2" w:space="0" w:color="000000"/>
              <w:right w:val="single" w:sz="2" w:space="0" w:color="000000"/>
            </w:tcBorders>
          </w:tcPr>
          <w:p w:rsidR="00BB0C6F" w:rsidRPr="00484285" w:rsidRDefault="0098778D" w:rsidP="00ED42C1">
            <w:pPr>
              <w:tabs>
                <w:tab w:val="right" w:leader="dot" w:pos="9923"/>
              </w:tabs>
              <w:jc w:val="center"/>
              <w:rPr>
                <w:rFonts w:ascii="Times New Roman" w:hAnsi="Times New Roman" w:cs="Times New Roman"/>
              </w:rPr>
            </w:pPr>
            <w:r w:rsidRPr="00484285">
              <w:rPr>
                <w:rFonts w:ascii="Times New Roman" w:hAnsi="Times New Roman" w:cs="Times New Roman"/>
              </w:rPr>
              <w:t>106,2</w:t>
            </w:r>
          </w:p>
        </w:tc>
      </w:tr>
    </w:tbl>
    <w:p w:rsidR="00BB0C6F" w:rsidRPr="00484285" w:rsidRDefault="00BB0C6F" w:rsidP="00ED42C1">
      <w:pPr>
        <w:tabs>
          <w:tab w:val="right" w:leader="dot" w:pos="9923"/>
        </w:tabs>
        <w:ind w:firstLine="0"/>
        <w:rPr>
          <w:rFonts w:ascii="Times New Roman" w:hAnsi="Times New Roman" w:cs="Times New Roman"/>
        </w:rPr>
      </w:pPr>
    </w:p>
    <w:p w:rsidR="00BB0C6F" w:rsidRPr="00484285" w:rsidRDefault="00BB0C6F" w:rsidP="00ED42C1">
      <w:pPr>
        <w:tabs>
          <w:tab w:val="right" w:leader="dot" w:pos="9923"/>
        </w:tabs>
        <w:ind w:firstLine="0"/>
        <w:rPr>
          <w:rFonts w:ascii="Times New Roman" w:hAnsi="Times New Roman" w:cs="Times New Roman"/>
        </w:rPr>
      </w:pPr>
      <w:r w:rsidRPr="00484285">
        <w:rPr>
          <w:rFonts w:ascii="Times New Roman" w:hAnsi="Times New Roman" w:cs="Times New Roman"/>
        </w:rPr>
        <w:t>* - Включая индивидуальных предпринимателей.</w:t>
      </w:r>
    </w:p>
    <w:p w:rsidR="000B6546" w:rsidRPr="00484285" w:rsidRDefault="000B6546" w:rsidP="00ED42C1">
      <w:pPr>
        <w:pStyle w:val="ConsPlusNormal"/>
        <w:tabs>
          <w:tab w:val="right" w:leader="dot" w:pos="9923"/>
        </w:tabs>
        <w:jc w:val="right"/>
        <w:outlineLvl w:val="2"/>
        <w:rPr>
          <w:rFonts w:ascii="Times New Roman" w:hAnsi="Times New Roman" w:cs="Times New Roman"/>
          <w:sz w:val="24"/>
          <w:szCs w:val="24"/>
        </w:rPr>
      </w:pPr>
      <w:bookmarkStart w:id="101" w:name="_Toc533512629"/>
      <w:bookmarkStart w:id="102" w:name="_Toc529279230"/>
    </w:p>
    <w:p w:rsidR="000B6546" w:rsidRPr="00484285" w:rsidRDefault="000B6546" w:rsidP="00ED42C1">
      <w:pPr>
        <w:pStyle w:val="ConsPlusNormal"/>
        <w:tabs>
          <w:tab w:val="right" w:leader="dot" w:pos="9923"/>
        </w:tabs>
        <w:jc w:val="right"/>
        <w:outlineLvl w:val="2"/>
        <w:rPr>
          <w:rFonts w:ascii="Times New Roman" w:hAnsi="Times New Roman" w:cs="Times New Roman"/>
          <w:sz w:val="24"/>
          <w:szCs w:val="24"/>
        </w:rPr>
      </w:pPr>
      <w:bookmarkStart w:id="103" w:name="_Toc1735110"/>
      <w:r w:rsidRPr="00484285">
        <w:rPr>
          <w:rFonts w:ascii="Times New Roman" w:hAnsi="Times New Roman" w:cs="Times New Roman"/>
          <w:sz w:val="24"/>
          <w:szCs w:val="24"/>
        </w:rPr>
        <w:t>Таблица 3</w:t>
      </w:r>
      <w:bookmarkEnd w:id="101"/>
      <w:bookmarkEnd w:id="102"/>
      <w:bookmarkEnd w:id="103"/>
    </w:p>
    <w:p w:rsidR="000B6546" w:rsidRPr="00484285" w:rsidRDefault="000B6546"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Инвестиции в основной капитал за счет всех источников финансирования</w:t>
      </w:r>
    </w:p>
    <w:p w:rsidR="000B6546" w:rsidRPr="00484285" w:rsidRDefault="000B6546" w:rsidP="00ED42C1">
      <w:pPr>
        <w:pStyle w:val="ConsPlusNormal"/>
        <w:tabs>
          <w:tab w:val="right" w:leader="dot" w:pos="9923"/>
        </w:tabs>
        <w:jc w:val="center"/>
        <w:rPr>
          <w:rFonts w:ascii="Times New Roman" w:hAnsi="Times New Roman" w:cs="Times New Roman"/>
          <w:sz w:val="24"/>
          <w:szCs w:val="24"/>
        </w:rPr>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20"/>
        <w:gridCol w:w="964"/>
        <w:gridCol w:w="1015"/>
        <w:gridCol w:w="1045"/>
        <w:gridCol w:w="1047"/>
        <w:gridCol w:w="964"/>
      </w:tblGrid>
      <w:tr w:rsidR="000B6546" w:rsidRPr="00484285" w:rsidTr="00924592">
        <w:trPr>
          <w:trHeight w:val="551"/>
        </w:trPr>
        <w:tc>
          <w:tcPr>
            <w:tcW w:w="4820" w:type="dxa"/>
            <w:tcBorders>
              <w:left w:val="nil"/>
            </w:tcBorders>
            <w:hideMark/>
          </w:tcPr>
          <w:p w:rsidR="000B6546" w:rsidRPr="00484285" w:rsidRDefault="000B6546" w:rsidP="00ED42C1">
            <w:pPr>
              <w:pStyle w:val="ConsPlusNormal"/>
              <w:tabs>
                <w:tab w:val="right" w:leader="dot" w:pos="9923"/>
              </w:tabs>
              <w:jc w:val="center"/>
              <w:rPr>
                <w:rFonts w:ascii="Times New Roman" w:hAnsi="Times New Roman" w:cs="Times New Roman"/>
                <w:sz w:val="24"/>
                <w:szCs w:val="24"/>
                <w:lang w:eastAsia="en-US"/>
              </w:rPr>
            </w:pPr>
            <w:r w:rsidRPr="00484285">
              <w:rPr>
                <w:rFonts w:ascii="Times New Roman" w:hAnsi="Times New Roman" w:cs="Times New Roman"/>
                <w:sz w:val="24"/>
                <w:szCs w:val="24"/>
                <w:lang w:eastAsia="en-US"/>
              </w:rPr>
              <w:t>Наименование показателя</w:t>
            </w:r>
          </w:p>
        </w:tc>
        <w:tc>
          <w:tcPr>
            <w:tcW w:w="964" w:type="dxa"/>
            <w:hideMark/>
          </w:tcPr>
          <w:p w:rsidR="000B6546" w:rsidRPr="00484285" w:rsidRDefault="000B6546" w:rsidP="00ED42C1">
            <w:pPr>
              <w:pStyle w:val="ConsPlusNormal"/>
              <w:tabs>
                <w:tab w:val="right" w:leader="dot" w:pos="9923"/>
              </w:tabs>
              <w:jc w:val="center"/>
              <w:rPr>
                <w:rFonts w:ascii="Times New Roman" w:hAnsi="Times New Roman" w:cs="Times New Roman"/>
                <w:sz w:val="24"/>
                <w:szCs w:val="24"/>
                <w:lang w:eastAsia="en-US"/>
              </w:rPr>
            </w:pPr>
            <w:r w:rsidRPr="00484285">
              <w:rPr>
                <w:rFonts w:ascii="Times New Roman" w:hAnsi="Times New Roman" w:cs="Times New Roman"/>
                <w:sz w:val="24"/>
                <w:szCs w:val="24"/>
                <w:lang w:eastAsia="en-US"/>
              </w:rPr>
              <w:t>201</w:t>
            </w:r>
            <w:r w:rsidR="007B0D7C" w:rsidRPr="00484285">
              <w:rPr>
                <w:rFonts w:ascii="Times New Roman" w:hAnsi="Times New Roman" w:cs="Times New Roman"/>
                <w:sz w:val="24"/>
                <w:szCs w:val="24"/>
                <w:lang w:eastAsia="en-US"/>
              </w:rPr>
              <w:t>8</w:t>
            </w:r>
            <w:r w:rsidRPr="00484285">
              <w:rPr>
                <w:rFonts w:ascii="Times New Roman" w:hAnsi="Times New Roman" w:cs="Times New Roman"/>
                <w:sz w:val="24"/>
                <w:szCs w:val="24"/>
                <w:lang w:eastAsia="en-US"/>
              </w:rPr>
              <w:t xml:space="preserve"> г.</w:t>
            </w:r>
          </w:p>
        </w:tc>
        <w:tc>
          <w:tcPr>
            <w:tcW w:w="1015" w:type="dxa"/>
            <w:hideMark/>
          </w:tcPr>
          <w:p w:rsidR="000B6546" w:rsidRPr="00484285" w:rsidRDefault="000B6546" w:rsidP="00ED42C1">
            <w:pPr>
              <w:pStyle w:val="ConsPlusNormal"/>
              <w:tabs>
                <w:tab w:val="right" w:leader="dot" w:pos="9923"/>
              </w:tabs>
              <w:jc w:val="center"/>
              <w:rPr>
                <w:rFonts w:ascii="Times New Roman" w:hAnsi="Times New Roman" w:cs="Times New Roman"/>
                <w:sz w:val="24"/>
                <w:szCs w:val="24"/>
                <w:lang w:eastAsia="en-US"/>
              </w:rPr>
            </w:pPr>
            <w:r w:rsidRPr="00484285">
              <w:rPr>
                <w:rFonts w:ascii="Times New Roman" w:hAnsi="Times New Roman" w:cs="Times New Roman"/>
                <w:sz w:val="24"/>
                <w:szCs w:val="24"/>
                <w:lang w:eastAsia="en-US"/>
              </w:rPr>
              <w:t>20</w:t>
            </w:r>
            <w:r w:rsidR="007B0D7C" w:rsidRPr="00484285">
              <w:rPr>
                <w:rFonts w:ascii="Times New Roman" w:hAnsi="Times New Roman" w:cs="Times New Roman"/>
                <w:sz w:val="24"/>
                <w:szCs w:val="24"/>
                <w:lang w:eastAsia="en-US"/>
              </w:rPr>
              <w:t>19</w:t>
            </w:r>
            <w:r w:rsidRPr="00484285">
              <w:rPr>
                <w:rFonts w:ascii="Times New Roman" w:hAnsi="Times New Roman" w:cs="Times New Roman"/>
                <w:sz w:val="24"/>
                <w:szCs w:val="24"/>
                <w:lang w:eastAsia="en-US"/>
              </w:rPr>
              <w:t xml:space="preserve"> г.</w:t>
            </w:r>
          </w:p>
        </w:tc>
        <w:tc>
          <w:tcPr>
            <w:tcW w:w="1045" w:type="dxa"/>
            <w:hideMark/>
          </w:tcPr>
          <w:p w:rsidR="000B6546" w:rsidRPr="00484285" w:rsidRDefault="000B6546" w:rsidP="00ED42C1">
            <w:pPr>
              <w:pStyle w:val="ConsPlusNormal"/>
              <w:tabs>
                <w:tab w:val="right" w:leader="dot" w:pos="9923"/>
              </w:tabs>
              <w:jc w:val="center"/>
              <w:rPr>
                <w:rFonts w:ascii="Times New Roman" w:hAnsi="Times New Roman" w:cs="Times New Roman"/>
                <w:sz w:val="24"/>
                <w:szCs w:val="24"/>
                <w:lang w:eastAsia="en-US"/>
              </w:rPr>
            </w:pPr>
            <w:r w:rsidRPr="00484285">
              <w:rPr>
                <w:rFonts w:ascii="Times New Roman" w:hAnsi="Times New Roman" w:cs="Times New Roman"/>
                <w:sz w:val="24"/>
                <w:szCs w:val="24"/>
                <w:lang w:eastAsia="en-US"/>
              </w:rPr>
              <w:t>20</w:t>
            </w:r>
            <w:r w:rsidR="007B0D7C" w:rsidRPr="00484285">
              <w:rPr>
                <w:rFonts w:ascii="Times New Roman" w:hAnsi="Times New Roman" w:cs="Times New Roman"/>
                <w:sz w:val="24"/>
                <w:szCs w:val="24"/>
                <w:lang w:eastAsia="en-US"/>
              </w:rPr>
              <w:t>20</w:t>
            </w:r>
            <w:r w:rsidRPr="00484285">
              <w:rPr>
                <w:rFonts w:ascii="Times New Roman" w:hAnsi="Times New Roman" w:cs="Times New Roman"/>
                <w:sz w:val="24"/>
                <w:szCs w:val="24"/>
                <w:lang w:eastAsia="en-US"/>
              </w:rPr>
              <w:t xml:space="preserve"> г.</w:t>
            </w:r>
          </w:p>
        </w:tc>
        <w:tc>
          <w:tcPr>
            <w:tcW w:w="1047" w:type="dxa"/>
            <w:hideMark/>
          </w:tcPr>
          <w:p w:rsidR="000B6546" w:rsidRPr="00484285" w:rsidRDefault="000B6546" w:rsidP="00ED42C1">
            <w:pPr>
              <w:pStyle w:val="ConsPlusNormal"/>
              <w:tabs>
                <w:tab w:val="right" w:leader="dot" w:pos="9923"/>
              </w:tabs>
              <w:jc w:val="center"/>
              <w:rPr>
                <w:rFonts w:ascii="Times New Roman" w:hAnsi="Times New Roman" w:cs="Times New Roman"/>
                <w:sz w:val="24"/>
                <w:szCs w:val="24"/>
                <w:lang w:eastAsia="en-US"/>
              </w:rPr>
            </w:pPr>
            <w:r w:rsidRPr="00484285">
              <w:rPr>
                <w:rFonts w:ascii="Times New Roman" w:hAnsi="Times New Roman" w:cs="Times New Roman"/>
                <w:sz w:val="24"/>
                <w:szCs w:val="24"/>
                <w:lang w:eastAsia="en-US"/>
              </w:rPr>
              <w:t>20</w:t>
            </w:r>
            <w:r w:rsidR="007B0D7C" w:rsidRPr="00484285">
              <w:rPr>
                <w:rFonts w:ascii="Times New Roman" w:hAnsi="Times New Roman" w:cs="Times New Roman"/>
                <w:sz w:val="24"/>
                <w:szCs w:val="24"/>
                <w:lang w:eastAsia="en-US"/>
              </w:rPr>
              <w:t>21</w:t>
            </w:r>
            <w:r w:rsidRPr="00484285">
              <w:rPr>
                <w:rFonts w:ascii="Times New Roman" w:hAnsi="Times New Roman" w:cs="Times New Roman"/>
                <w:sz w:val="24"/>
                <w:szCs w:val="24"/>
                <w:lang w:eastAsia="en-US"/>
              </w:rPr>
              <w:t xml:space="preserve"> г.</w:t>
            </w:r>
          </w:p>
        </w:tc>
        <w:tc>
          <w:tcPr>
            <w:tcW w:w="964" w:type="dxa"/>
            <w:tcBorders>
              <w:right w:val="nil"/>
            </w:tcBorders>
            <w:hideMark/>
          </w:tcPr>
          <w:p w:rsidR="000B6546" w:rsidRPr="00484285" w:rsidRDefault="000B6546" w:rsidP="00ED42C1">
            <w:pPr>
              <w:pStyle w:val="ConsPlusNormal"/>
              <w:tabs>
                <w:tab w:val="right" w:leader="dot" w:pos="9923"/>
              </w:tabs>
              <w:jc w:val="center"/>
              <w:rPr>
                <w:rFonts w:ascii="Times New Roman" w:hAnsi="Times New Roman" w:cs="Times New Roman"/>
                <w:sz w:val="24"/>
                <w:szCs w:val="24"/>
                <w:lang w:eastAsia="en-US"/>
              </w:rPr>
            </w:pPr>
            <w:r w:rsidRPr="00484285">
              <w:rPr>
                <w:rFonts w:ascii="Times New Roman" w:hAnsi="Times New Roman" w:cs="Times New Roman"/>
                <w:sz w:val="24"/>
                <w:szCs w:val="24"/>
                <w:lang w:eastAsia="en-US"/>
              </w:rPr>
              <w:t>20</w:t>
            </w:r>
            <w:r w:rsidR="007B0D7C" w:rsidRPr="00484285">
              <w:rPr>
                <w:rFonts w:ascii="Times New Roman" w:hAnsi="Times New Roman" w:cs="Times New Roman"/>
                <w:sz w:val="24"/>
                <w:szCs w:val="24"/>
                <w:lang w:eastAsia="en-US"/>
              </w:rPr>
              <w:t>22</w:t>
            </w:r>
            <w:r w:rsidRPr="00484285">
              <w:rPr>
                <w:rFonts w:ascii="Times New Roman" w:hAnsi="Times New Roman" w:cs="Times New Roman"/>
                <w:sz w:val="24"/>
                <w:szCs w:val="24"/>
                <w:lang w:eastAsia="en-US"/>
              </w:rPr>
              <w:t xml:space="preserve"> г.</w:t>
            </w:r>
          </w:p>
        </w:tc>
      </w:tr>
      <w:tr w:rsidR="000B6546" w:rsidRPr="00484285" w:rsidTr="008900D3">
        <w:tc>
          <w:tcPr>
            <w:tcW w:w="4820" w:type="dxa"/>
            <w:tcBorders>
              <w:left w:val="nil"/>
              <w:bottom w:val="nil"/>
              <w:right w:val="nil"/>
            </w:tcBorders>
            <w:vAlign w:val="bottom"/>
            <w:hideMark/>
          </w:tcPr>
          <w:p w:rsidR="000B6546" w:rsidRPr="00484285" w:rsidRDefault="000B6546" w:rsidP="00ED42C1">
            <w:pPr>
              <w:pStyle w:val="ConsPlusNormal"/>
              <w:tabs>
                <w:tab w:val="right" w:leader="dot" w:pos="9923"/>
              </w:tabs>
              <w:jc w:val="both"/>
              <w:rPr>
                <w:rFonts w:ascii="Times New Roman" w:hAnsi="Times New Roman" w:cs="Times New Roman"/>
                <w:sz w:val="24"/>
                <w:szCs w:val="24"/>
                <w:lang w:eastAsia="en-US"/>
              </w:rPr>
            </w:pPr>
            <w:r w:rsidRPr="00484285">
              <w:rPr>
                <w:rFonts w:ascii="Times New Roman" w:hAnsi="Times New Roman" w:cs="Times New Roman"/>
                <w:sz w:val="24"/>
                <w:szCs w:val="24"/>
                <w:lang w:eastAsia="en-US"/>
              </w:rPr>
              <w:t>Инвестиции в основной капитал (в фактически действовавших ценах), млн. рублей</w:t>
            </w:r>
          </w:p>
        </w:tc>
        <w:tc>
          <w:tcPr>
            <w:tcW w:w="964" w:type="dxa"/>
            <w:tcBorders>
              <w:left w:val="nil"/>
              <w:bottom w:val="nil"/>
              <w:right w:val="nil"/>
            </w:tcBorders>
            <w:hideMark/>
          </w:tcPr>
          <w:p w:rsidR="000B6546" w:rsidRPr="00484285" w:rsidRDefault="009315C7" w:rsidP="00ED42C1">
            <w:pPr>
              <w:tabs>
                <w:tab w:val="right" w:leader="dot" w:pos="9923"/>
              </w:tabs>
              <w:ind w:hanging="62"/>
              <w:jc w:val="center"/>
              <w:rPr>
                <w:rFonts w:ascii="Times New Roman" w:hAnsi="Times New Roman" w:cs="Times New Roman"/>
                <w:lang w:eastAsia="en-US"/>
              </w:rPr>
            </w:pPr>
            <w:r w:rsidRPr="00484285">
              <w:rPr>
                <w:rFonts w:ascii="Times New Roman" w:hAnsi="Times New Roman" w:cs="Times New Roman"/>
                <w:lang w:eastAsia="en-US"/>
              </w:rPr>
              <w:t>906,4</w:t>
            </w:r>
          </w:p>
        </w:tc>
        <w:tc>
          <w:tcPr>
            <w:tcW w:w="1015" w:type="dxa"/>
            <w:tcBorders>
              <w:left w:val="nil"/>
              <w:bottom w:val="nil"/>
              <w:right w:val="nil"/>
            </w:tcBorders>
            <w:hideMark/>
          </w:tcPr>
          <w:p w:rsidR="000B6546" w:rsidRPr="00484285" w:rsidRDefault="009315C7" w:rsidP="00ED42C1">
            <w:pPr>
              <w:tabs>
                <w:tab w:val="right" w:leader="dot" w:pos="9923"/>
              </w:tabs>
              <w:ind w:firstLine="0"/>
              <w:jc w:val="center"/>
              <w:rPr>
                <w:rFonts w:ascii="Times New Roman" w:hAnsi="Times New Roman" w:cs="Times New Roman"/>
                <w:lang w:eastAsia="en-US"/>
              </w:rPr>
            </w:pPr>
            <w:r w:rsidRPr="00484285">
              <w:rPr>
                <w:rFonts w:ascii="Times New Roman" w:hAnsi="Times New Roman" w:cs="Times New Roman"/>
                <w:lang w:eastAsia="en-US"/>
              </w:rPr>
              <w:t>806,8</w:t>
            </w:r>
          </w:p>
        </w:tc>
        <w:tc>
          <w:tcPr>
            <w:tcW w:w="1045" w:type="dxa"/>
            <w:tcBorders>
              <w:left w:val="nil"/>
              <w:bottom w:val="nil"/>
              <w:right w:val="nil"/>
            </w:tcBorders>
            <w:hideMark/>
          </w:tcPr>
          <w:p w:rsidR="000B6546" w:rsidRPr="00484285" w:rsidRDefault="009315C7" w:rsidP="00ED42C1">
            <w:pPr>
              <w:tabs>
                <w:tab w:val="right" w:leader="dot" w:pos="9923"/>
              </w:tabs>
              <w:ind w:hanging="56"/>
              <w:jc w:val="center"/>
              <w:rPr>
                <w:rFonts w:ascii="Times New Roman" w:hAnsi="Times New Roman" w:cs="Times New Roman"/>
                <w:lang w:eastAsia="en-US"/>
              </w:rPr>
            </w:pPr>
            <w:r w:rsidRPr="00484285">
              <w:rPr>
                <w:rFonts w:ascii="Times New Roman" w:hAnsi="Times New Roman" w:cs="Times New Roman"/>
                <w:lang w:eastAsia="en-US"/>
              </w:rPr>
              <w:t>914,3</w:t>
            </w:r>
          </w:p>
        </w:tc>
        <w:tc>
          <w:tcPr>
            <w:tcW w:w="1047" w:type="dxa"/>
            <w:tcBorders>
              <w:left w:val="nil"/>
              <w:bottom w:val="nil"/>
              <w:right w:val="nil"/>
            </w:tcBorders>
            <w:hideMark/>
          </w:tcPr>
          <w:p w:rsidR="000B6546" w:rsidRPr="00484285" w:rsidRDefault="009315C7" w:rsidP="00ED42C1">
            <w:pPr>
              <w:tabs>
                <w:tab w:val="right" w:leader="dot" w:pos="9923"/>
              </w:tabs>
              <w:ind w:firstLine="0"/>
              <w:jc w:val="center"/>
              <w:rPr>
                <w:rFonts w:ascii="Times New Roman" w:hAnsi="Times New Roman" w:cs="Times New Roman"/>
                <w:lang w:eastAsia="en-US"/>
              </w:rPr>
            </w:pPr>
            <w:r w:rsidRPr="00484285">
              <w:rPr>
                <w:rFonts w:ascii="Times New Roman" w:hAnsi="Times New Roman" w:cs="Times New Roman"/>
                <w:lang w:eastAsia="en-US"/>
              </w:rPr>
              <w:t>645,4</w:t>
            </w:r>
          </w:p>
        </w:tc>
        <w:tc>
          <w:tcPr>
            <w:tcW w:w="964" w:type="dxa"/>
            <w:tcBorders>
              <w:left w:val="nil"/>
              <w:bottom w:val="nil"/>
              <w:right w:val="nil"/>
            </w:tcBorders>
            <w:hideMark/>
          </w:tcPr>
          <w:p w:rsidR="000B6546" w:rsidRPr="00484285" w:rsidRDefault="009315C7" w:rsidP="00ED42C1">
            <w:pPr>
              <w:tabs>
                <w:tab w:val="right" w:leader="dot" w:pos="9923"/>
              </w:tabs>
              <w:ind w:firstLine="0"/>
              <w:jc w:val="center"/>
              <w:rPr>
                <w:rFonts w:ascii="Times New Roman" w:hAnsi="Times New Roman" w:cs="Times New Roman"/>
                <w:lang w:eastAsia="en-US"/>
              </w:rPr>
            </w:pPr>
            <w:r w:rsidRPr="00484285">
              <w:rPr>
                <w:rFonts w:ascii="Times New Roman" w:hAnsi="Times New Roman" w:cs="Times New Roman"/>
                <w:lang w:eastAsia="en-US"/>
              </w:rPr>
              <w:t>762,6</w:t>
            </w:r>
          </w:p>
        </w:tc>
      </w:tr>
      <w:tr w:rsidR="000B6546" w:rsidRPr="00484285" w:rsidTr="008900D3">
        <w:tc>
          <w:tcPr>
            <w:tcW w:w="4820" w:type="dxa"/>
            <w:tcBorders>
              <w:top w:val="nil"/>
              <w:left w:val="nil"/>
              <w:bottom w:val="nil"/>
              <w:right w:val="nil"/>
            </w:tcBorders>
            <w:vAlign w:val="bottom"/>
            <w:hideMark/>
          </w:tcPr>
          <w:p w:rsidR="000B6546" w:rsidRPr="00484285" w:rsidRDefault="000B6546" w:rsidP="00ED42C1">
            <w:pPr>
              <w:pStyle w:val="ConsPlusNormal"/>
              <w:tabs>
                <w:tab w:val="right" w:leader="dot" w:pos="9923"/>
              </w:tabs>
              <w:jc w:val="both"/>
              <w:rPr>
                <w:rFonts w:ascii="Times New Roman" w:hAnsi="Times New Roman" w:cs="Times New Roman"/>
                <w:sz w:val="24"/>
                <w:szCs w:val="24"/>
                <w:lang w:eastAsia="en-US"/>
              </w:rPr>
            </w:pPr>
            <w:r w:rsidRPr="00484285">
              <w:rPr>
                <w:rFonts w:ascii="Times New Roman" w:hAnsi="Times New Roman" w:cs="Times New Roman"/>
                <w:sz w:val="24"/>
                <w:szCs w:val="24"/>
                <w:lang w:eastAsia="en-US"/>
              </w:rPr>
              <w:t>Темп роста, % к предыдущему году</w:t>
            </w:r>
          </w:p>
        </w:tc>
        <w:tc>
          <w:tcPr>
            <w:tcW w:w="964" w:type="dxa"/>
            <w:tcBorders>
              <w:top w:val="nil"/>
              <w:left w:val="nil"/>
              <w:bottom w:val="nil"/>
              <w:right w:val="nil"/>
            </w:tcBorders>
            <w:hideMark/>
          </w:tcPr>
          <w:p w:rsidR="000B6546" w:rsidRPr="00484285" w:rsidRDefault="009315C7" w:rsidP="00ED42C1">
            <w:pPr>
              <w:tabs>
                <w:tab w:val="right" w:leader="dot" w:pos="9923"/>
              </w:tabs>
              <w:ind w:hanging="62"/>
              <w:jc w:val="center"/>
              <w:rPr>
                <w:rFonts w:ascii="Times New Roman" w:hAnsi="Times New Roman" w:cs="Times New Roman"/>
                <w:sz w:val="20"/>
                <w:szCs w:val="20"/>
                <w:lang w:eastAsia="en-US"/>
              </w:rPr>
            </w:pPr>
            <w:r w:rsidRPr="00484285">
              <w:rPr>
                <w:rFonts w:ascii="Times New Roman" w:hAnsi="Times New Roman" w:cs="Times New Roman"/>
                <w:sz w:val="20"/>
                <w:szCs w:val="20"/>
                <w:lang w:eastAsia="en-US"/>
              </w:rPr>
              <w:t>118,3</w:t>
            </w:r>
          </w:p>
        </w:tc>
        <w:tc>
          <w:tcPr>
            <w:tcW w:w="1015" w:type="dxa"/>
            <w:tcBorders>
              <w:top w:val="nil"/>
              <w:left w:val="nil"/>
              <w:bottom w:val="nil"/>
              <w:right w:val="nil"/>
            </w:tcBorders>
            <w:hideMark/>
          </w:tcPr>
          <w:p w:rsidR="000B6546" w:rsidRPr="00484285" w:rsidRDefault="009315C7" w:rsidP="00ED42C1">
            <w:pPr>
              <w:tabs>
                <w:tab w:val="right" w:leader="dot" w:pos="9923"/>
              </w:tabs>
              <w:ind w:firstLine="0"/>
              <w:jc w:val="center"/>
              <w:rPr>
                <w:rFonts w:ascii="Times New Roman" w:hAnsi="Times New Roman" w:cs="Times New Roman"/>
                <w:lang w:eastAsia="en-US"/>
              </w:rPr>
            </w:pPr>
            <w:r w:rsidRPr="00484285">
              <w:rPr>
                <w:rFonts w:ascii="Times New Roman" w:hAnsi="Times New Roman" w:cs="Times New Roman"/>
                <w:lang w:eastAsia="en-US"/>
              </w:rPr>
              <w:t>89</w:t>
            </w:r>
          </w:p>
        </w:tc>
        <w:tc>
          <w:tcPr>
            <w:tcW w:w="1045" w:type="dxa"/>
            <w:tcBorders>
              <w:top w:val="nil"/>
              <w:left w:val="nil"/>
              <w:bottom w:val="nil"/>
              <w:right w:val="nil"/>
            </w:tcBorders>
            <w:hideMark/>
          </w:tcPr>
          <w:p w:rsidR="000B6546" w:rsidRPr="00484285" w:rsidRDefault="009315C7" w:rsidP="00ED42C1">
            <w:pPr>
              <w:tabs>
                <w:tab w:val="right" w:leader="dot" w:pos="9923"/>
              </w:tabs>
              <w:ind w:hanging="56"/>
              <w:jc w:val="center"/>
              <w:rPr>
                <w:rFonts w:ascii="Times New Roman" w:hAnsi="Times New Roman" w:cs="Times New Roman"/>
                <w:lang w:eastAsia="en-US"/>
              </w:rPr>
            </w:pPr>
            <w:r w:rsidRPr="00484285">
              <w:rPr>
                <w:rFonts w:ascii="Times New Roman" w:hAnsi="Times New Roman" w:cs="Times New Roman"/>
                <w:lang w:eastAsia="en-US"/>
              </w:rPr>
              <w:t>113,3</w:t>
            </w:r>
          </w:p>
        </w:tc>
        <w:tc>
          <w:tcPr>
            <w:tcW w:w="1047" w:type="dxa"/>
            <w:tcBorders>
              <w:top w:val="nil"/>
              <w:left w:val="nil"/>
              <w:bottom w:val="nil"/>
              <w:right w:val="nil"/>
            </w:tcBorders>
            <w:hideMark/>
          </w:tcPr>
          <w:p w:rsidR="000B6546" w:rsidRPr="00484285" w:rsidRDefault="009315C7" w:rsidP="00ED42C1">
            <w:pPr>
              <w:tabs>
                <w:tab w:val="right" w:leader="dot" w:pos="9923"/>
              </w:tabs>
              <w:ind w:firstLine="0"/>
              <w:jc w:val="center"/>
              <w:rPr>
                <w:rFonts w:ascii="Times New Roman" w:hAnsi="Times New Roman" w:cs="Times New Roman"/>
                <w:lang w:eastAsia="en-US"/>
              </w:rPr>
            </w:pPr>
            <w:r w:rsidRPr="00484285">
              <w:rPr>
                <w:rFonts w:ascii="Times New Roman" w:hAnsi="Times New Roman" w:cs="Times New Roman"/>
                <w:lang w:eastAsia="en-US"/>
              </w:rPr>
              <w:t>70,6</w:t>
            </w:r>
          </w:p>
        </w:tc>
        <w:tc>
          <w:tcPr>
            <w:tcW w:w="964" w:type="dxa"/>
            <w:tcBorders>
              <w:top w:val="nil"/>
              <w:left w:val="nil"/>
              <w:bottom w:val="nil"/>
              <w:right w:val="nil"/>
            </w:tcBorders>
            <w:hideMark/>
          </w:tcPr>
          <w:p w:rsidR="000B6546" w:rsidRPr="00484285" w:rsidRDefault="009315C7" w:rsidP="00ED42C1">
            <w:pPr>
              <w:tabs>
                <w:tab w:val="right" w:leader="dot" w:pos="9923"/>
              </w:tabs>
              <w:ind w:firstLine="0"/>
              <w:jc w:val="center"/>
              <w:rPr>
                <w:rFonts w:ascii="Times New Roman" w:hAnsi="Times New Roman" w:cs="Times New Roman"/>
                <w:lang w:eastAsia="en-US"/>
              </w:rPr>
            </w:pPr>
            <w:r w:rsidRPr="00484285">
              <w:rPr>
                <w:rFonts w:ascii="Times New Roman" w:hAnsi="Times New Roman" w:cs="Times New Roman"/>
                <w:lang w:eastAsia="en-US"/>
              </w:rPr>
              <w:t>118,2</w:t>
            </w:r>
          </w:p>
        </w:tc>
      </w:tr>
      <w:tr w:rsidR="000B6546" w:rsidRPr="00B50FF0" w:rsidTr="008900D3">
        <w:trPr>
          <w:trHeight w:val="663"/>
        </w:trPr>
        <w:tc>
          <w:tcPr>
            <w:tcW w:w="4820" w:type="dxa"/>
            <w:tcBorders>
              <w:top w:val="nil"/>
              <w:left w:val="nil"/>
              <w:bottom w:val="nil"/>
              <w:right w:val="nil"/>
            </w:tcBorders>
            <w:vAlign w:val="bottom"/>
          </w:tcPr>
          <w:p w:rsidR="000B6546" w:rsidRPr="00B50FF0" w:rsidRDefault="000B6546" w:rsidP="00ED42C1">
            <w:pPr>
              <w:tabs>
                <w:tab w:val="right" w:leader="dot" w:pos="9923"/>
              </w:tabs>
              <w:ind w:firstLine="0"/>
              <w:rPr>
                <w:rFonts w:ascii="Times New Roman" w:hAnsi="Times New Roman" w:cs="Times New Roman"/>
                <w:lang w:eastAsia="en-US"/>
              </w:rPr>
            </w:pPr>
            <w:r w:rsidRPr="00B50FF0">
              <w:rPr>
                <w:rFonts w:ascii="Times New Roman" w:hAnsi="Times New Roman" w:cs="Times New Roman"/>
              </w:rPr>
              <w:t xml:space="preserve">Инвестиции в основной капитал за счет </w:t>
            </w:r>
            <w:r w:rsidR="00863553" w:rsidRPr="00B50FF0">
              <w:rPr>
                <w:rFonts w:ascii="Times New Roman" w:hAnsi="Times New Roman" w:cs="Times New Roman"/>
              </w:rPr>
              <w:t xml:space="preserve">бюджетных </w:t>
            </w:r>
            <w:r w:rsidRPr="00B50FF0">
              <w:rPr>
                <w:rFonts w:ascii="Times New Roman" w:hAnsi="Times New Roman" w:cs="Times New Roman"/>
              </w:rPr>
              <w:t xml:space="preserve">средств </w:t>
            </w:r>
            <w:r w:rsidR="007670F5" w:rsidRPr="00B50FF0">
              <w:rPr>
                <w:rFonts w:ascii="Times New Roman" w:hAnsi="Times New Roman" w:cs="Times New Roman"/>
              </w:rPr>
              <w:t xml:space="preserve">  млн. руб.</w:t>
            </w:r>
          </w:p>
        </w:tc>
        <w:tc>
          <w:tcPr>
            <w:tcW w:w="964" w:type="dxa"/>
            <w:tcBorders>
              <w:top w:val="nil"/>
              <w:left w:val="nil"/>
              <w:bottom w:val="nil"/>
              <w:right w:val="nil"/>
            </w:tcBorders>
          </w:tcPr>
          <w:p w:rsidR="000B6546" w:rsidRPr="00B50FF0" w:rsidRDefault="009315C7" w:rsidP="00ED42C1">
            <w:pPr>
              <w:tabs>
                <w:tab w:val="right" w:leader="dot" w:pos="9923"/>
              </w:tabs>
              <w:ind w:hanging="62"/>
              <w:jc w:val="center"/>
              <w:rPr>
                <w:rFonts w:ascii="Times New Roman" w:hAnsi="Times New Roman" w:cs="Times New Roman"/>
              </w:rPr>
            </w:pPr>
            <w:r w:rsidRPr="00B50FF0">
              <w:rPr>
                <w:rFonts w:ascii="Times New Roman" w:hAnsi="Times New Roman" w:cs="Times New Roman"/>
              </w:rPr>
              <w:t>11,9</w:t>
            </w:r>
          </w:p>
        </w:tc>
        <w:tc>
          <w:tcPr>
            <w:tcW w:w="1015" w:type="dxa"/>
            <w:tcBorders>
              <w:top w:val="nil"/>
              <w:left w:val="nil"/>
              <w:bottom w:val="nil"/>
              <w:right w:val="nil"/>
            </w:tcBorders>
          </w:tcPr>
          <w:p w:rsidR="000B6546" w:rsidRPr="00B50FF0" w:rsidRDefault="009315C7"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265,0</w:t>
            </w:r>
          </w:p>
        </w:tc>
        <w:tc>
          <w:tcPr>
            <w:tcW w:w="1045" w:type="dxa"/>
            <w:tcBorders>
              <w:top w:val="nil"/>
              <w:left w:val="nil"/>
              <w:bottom w:val="nil"/>
              <w:right w:val="nil"/>
            </w:tcBorders>
          </w:tcPr>
          <w:p w:rsidR="000B6546" w:rsidRPr="00B50FF0" w:rsidRDefault="009315C7" w:rsidP="00ED42C1">
            <w:pPr>
              <w:tabs>
                <w:tab w:val="right" w:leader="dot" w:pos="9923"/>
              </w:tabs>
              <w:ind w:hanging="56"/>
              <w:jc w:val="center"/>
              <w:rPr>
                <w:rFonts w:ascii="Times New Roman" w:hAnsi="Times New Roman" w:cs="Times New Roman"/>
              </w:rPr>
            </w:pPr>
            <w:r w:rsidRPr="00B50FF0">
              <w:rPr>
                <w:rFonts w:ascii="Times New Roman" w:hAnsi="Times New Roman" w:cs="Times New Roman"/>
              </w:rPr>
              <w:t>226,3</w:t>
            </w:r>
          </w:p>
        </w:tc>
        <w:tc>
          <w:tcPr>
            <w:tcW w:w="1047" w:type="dxa"/>
            <w:tcBorders>
              <w:top w:val="nil"/>
              <w:left w:val="nil"/>
              <w:bottom w:val="nil"/>
              <w:right w:val="nil"/>
            </w:tcBorders>
          </w:tcPr>
          <w:p w:rsidR="000B6546" w:rsidRPr="00B50FF0" w:rsidRDefault="009315C7"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6,9</w:t>
            </w:r>
          </w:p>
        </w:tc>
        <w:tc>
          <w:tcPr>
            <w:tcW w:w="964" w:type="dxa"/>
            <w:tcBorders>
              <w:top w:val="nil"/>
              <w:left w:val="nil"/>
              <w:bottom w:val="nil"/>
              <w:right w:val="nil"/>
            </w:tcBorders>
          </w:tcPr>
          <w:p w:rsidR="000B6546" w:rsidRPr="00B50FF0" w:rsidRDefault="009315C7"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14,1</w:t>
            </w:r>
          </w:p>
        </w:tc>
      </w:tr>
      <w:tr w:rsidR="007E06DD" w:rsidRPr="00B50FF0" w:rsidTr="008900D3">
        <w:trPr>
          <w:trHeight w:val="1213"/>
        </w:trPr>
        <w:tc>
          <w:tcPr>
            <w:tcW w:w="4820" w:type="dxa"/>
            <w:tcBorders>
              <w:top w:val="nil"/>
              <w:left w:val="nil"/>
              <w:bottom w:val="nil"/>
              <w:right w:val="nil"/>
            </w:tcBorders>
            <w:vAlign w:val="bottom"/>
          </w:tcPr>
          <w:p w:rsidR="000B6546" w:rsidRPr="00B50FF0" w:rsidRDefault="000B6546" w:rsidP="00ED42C1">
            <w:pPr>
              <w:tabs>
                <w:tab w:val="right" w:leader="dot" w:pos="9923"/>
              </w:tabs>
              <w:ind w:firstLine="0"/>
              <w:rPr>
                <w:rFonts w:ascii="Times New Roman" w:hAnsi="Times New Roman" w:cs="Times New Roman"/>
              </w:rPr>
            </w:pPr>
            <w:r w:rsidRPr="00B50FF0">
              <w:rPr>
                <w:rFonts w:ascii="Times New Roman" w:hAnsi="Times New Roman" w:cs="Times New Roman"/>
              </w:rPr>
              <w:t xml:space="preserve">Инвестиции в основной капитал, осуществляемые организациями, находящимися на территории муниципального образования </w:t>
            </w:r>
            <w:r w:rsidR="007670F5" w:rsidRPr="00B50FF0">
              <w:rPr>
                <w:rFonts w:ascii="Times New Roman" w:hAnsi="Times New Roman" w:cs="Times New Roman"/>
              </w:rPr>
              <w:t>млн. руб.</w:t>
            </w:r>
          </w:p>
          <w:p w:rsidR="000B6546" w:rsidRPr="00B50FF0" w:rsidRDefault="000B6546" w:rsidP="00ED42C1">
            <w:pPr>
              <w:tabs>
                <w:tab w:val="right" w:leader="dot" w:pos="9923"/>
              </w:tabs>
              <w:ind w:firstLine="0"/>
              <w:rPr>
                <w:rFonts w:ascii="Times New Roman" w:hAnsi="Times New Roman" w:cs="Times New Roman"/>
              </w:rPr>
            </w:pPr>
          </w:p>
        </w:tc>
        <w:tc>
          <w:tcPr>
            <w:tcW w:w="964" w:type="dxa"/>
            <w:tcBorders>
              <w:top w:val="nil"/>
              <w:left w:val="nil"/>
              <w:bottom w:val="nil"/>
              <w:right w:val="nil"/>
            </w:tcBorders>
          </w:tcPr>
          <w:p w:rsidR="000B6546" w:rsidRPr="00B50FF0" w:rsidRDefault="009315C7" w:rsidP="00ED42C1">
            <w:pPr>
              <w:tabs>
                <w:tab w:val="right" w:leader="dot" w:pos="9923"/>
              </w:tabs>
              <w:ind w:hanging="62"/>
              <w:jc w:val="center"/>
              <w:rPr>
                <w:rFonts w:ascii="Times New Roman" w:hAnsi="Times New Roman" w:cs="Times New Roman"/>
              </w:rPr>
            </w:pPr>
            <w:r w:rsidRPr="00B50FF0">
              <w:rPr>
                <w:rFonts w:ascii="Times New Roman" w:hAnsi="Times New Roman" w:cs="Times New Roman"/>
              </w:rPr>
              <w:t>894,5</w:t>
            </w:r>
          </w:p>
        </w:tc>
        <w:tc>
          <w:tcPr>
            <w:tcW w:w="1015" w:type="dxa"/>
            <w:tcBorders>
              <w:top w:val="nil"/>
              <w:left w:val="nil"/>
              <w:bottom w:val="nil"/>
              <w:right w:val="nil"/>
            </w:tcBorders>
          </w:tcPr>
          <w:p w:rsidR="000B6546" w:rsidRPr="00B50FF0" w:rsidRDefault="009315C7"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541,8</w:t>
            </w:r>
          </w:p>
        </w:tc>
        <w:tc>
          <w:tcPr>
            <w:tcW w:w="1045" w:type="dxa"/>
            <w:tcBorders>
              <w:top w:val="nil"/>
              <w:left w:val="nil"/>
              <w:bottom w:val="nil"/>
              <w:right w:val="nil"/>
            </w:tcBorders>
          </w:tcPr>
          <w:p w:rsidR="000B6546" w:rsidRPr="00B50FF0" w:rsidRDefault="009315C7" w:rsidP="00ED42C1">
            <w:pPr>
              <w:tabs>
                <w:tab w:val="right" w:leader="dot" w:pos="9923"/>
              </w:tabs>
              <w:ind w:hanging="56"/>
              <w:jc w:val="center"/>
              <w:rPr>
                <w:rFonts w:ascii="Times New Roman" w:hAnsi="Times New Roman" w:cs="Times New Roman"/>
              </w:rPr>
            </w:pPr>
            <w:r w:rsidRPr="00B50FF0">
              <w:rPr>
                <w:rFonts w:ascii="Times New Roman" w:hAnsi="Times New Roman" w:cs="Times New Roman"/>
              </w:rPr>
              <w:t>688</w:t>
            </w:r>
          </w:p>
        </w:tc>
        <w:tc>
          <w:tcPr>
            <w:tcW w:w="1047" w:type="dxa"/>
            <w:tcBorders>
              <w:top w:val="nil"/>
              <w:left w:val="nil"/>
              <w:bottom w:val="nil"/>
              <w:right w:val="nil"/>
            </w:tcBorders>
          </w:tcPr>
          <w:p w:rsidR="000B6546" w:rsidRPr="00B50FF0" w:rsidRDefault="009315C7"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638,5</w:t>
            </w:r>
          </w:p>
        </w:tc>
        <w:tc>
          <w:tcPr>
            <w:tcW w:w="964" w:type="dxa"/>
            <w:tcBorders>
              <w:top w:val="nil"/>
              <w:left w:val="nil"/>
              <w:bottom w:val="nil"/>
              <w:right w:val="nil"/>
            </w:tcBorders>
          </w:tcPr>
          <w:p w:rsidR="000B6546" w:rsidRPr="00B50FF0" w:rsidRDefault="009315C7"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748,5</w:t>
            </w:r>
          </w:p>
        </w:tc>
      </w:tr>
      <w:tr w:rsidR="002C07F3" w:rsidRPr="00B50FF0" w:rsidTr="008900D3">
        <w:tc>
          <w:tcPr>
            <w:tcW w:w="4820" w:type="dxa"/>
            <w:tcBorders>
              <w:top w:val="nil"/>
              <w:left w:val="nil"/>
              <w:bottom w:val="nil"/>
              <w:right w:val="nil"/>
            </w:tcBorders>
          </w:tcPr>
          <w:p w:rsidR="002C07F3" w:rsidRPr="00B50FF0" w:rsidRDefault="002C07F3" w:rsidP="00ED42C1">
            <w:pPr>
              <w:pStyle w:val="1"/>
              <w:tabs>
                <w:tab w:val="right" w:leader="dot" w:pos="9923"/>
              </w:tabs>
              <w:jc w:val="left"/>
              <w:rPr>
                <w:rFonts w:ascii="Times New Roman" w:hAnsi="Times New Roman" w:cs="Times New Roman"/>
                <w:color w:val="auto"/>
              </w:rPr>
            </w:pPr>
            <w:bookmarkStart w:id="104" w:name="_Toc1735111"/>
            <w:r w:rsidRPr="00B50FF0">
              <w:rPr>
                <w:rFonts w:ascii="Times New Roman" w:hAnsi="Times New Roman" w:cs="Times New Roman"/>
                <w:b w:val="0"/>
                <w:color w:val="auto"/>
              </w:rPr>
              <w:t>Инвестиции в основной капитал на душу населения</w:t>
            </w:r>
            <w:hyperlink w:anchor="sub_1311" w:history="1">
              <w:r w:rsidRPr="00B50FF0">
                <w:rPr>
                  <w:rStyle w:val="a4"/>
                  <w:rFonts w:ascii="Times New Roman" w:hAnsi="Times New Roman" w:cs="Times New Roman"/>
                  <w:b w:val="0"/>
                  <w:bCs w:val="0"/>
                  <w:color w:val="auto"/>
                </w:rPr>
                <w:t>*</w:t>
              </w:r>
            </w:hyperlink>
            <w:r w:rsidRPr="00B50FF0">
              <w:rPr>
                <w:rFonts w:ascii="Times New Roman" w:hAnsi="Times New Roman" w:cs="Times New Roman"/>
                <w:b w:val="0"/>
                <w:color w:val="auto"/>
              </w:rPr>
              <w:t xml:space="preserve"> (в действующих ценах)(рублей)</w:t>
            </w:r>
            <w:bookmarkEnd w:id="104"/>
          </w:p>
        </w:tc>
        <w:tc>
          <w:tcPr>
            <w:tcW w:w="964" w:type="dxa"/>
            <w:tcBorders>
              <w:top w:val="nil"/>
              <w:left w:val="nil"/>
              <w:bottom w:val="nil"/>
              <w:right w:val="nil"/>
            </w:tcBorders>
          </w:tcPr>
          <w:p w:rsidR="002C07F3" w:rsidRPr="00B50FF0" w:rsidRDefault="009315C7" w:rsidP="00ED42C1">
            <w:pPr>
              <w:tabs>
                <w:tab w:val="right" w:leader="dot" w:pos="9923"/>
              </w:tabs>
              <w:ind w:hanging="62"/>
              <w:jc w:val="center"/>
              <w:rPr>
                <w:rFonts w:ascii="Times New Roman" w:hAnsi="Times New Roman" w:cs="Times New Roman"/>
              </w:rPr>
            </w:pPr>
            <w:r w:rsidRPr="00B50FF0">
              <w:rPr>
                <w:rFonts w:ascii="Times New Roman" w:hAnsi="Times New Roman" w:cs="Times New Roman"/>
              </w:rPr>
              <w:t>29140</w:t>
            </w:r>
          </w:p>
        </w:tc>
        <w:tc>
          <w:tcPr>
            <w:tcW w:w="1015" w:type="dxa"/>
            <w:tcBorders>
              <w:top w:val="nil"/>
              <w:left w:val="nil"/>
              <w:bottom w:val="nil"/>
              <w:right w:val="nil"/>
            </w:tcBorders>
          </w:tcPr>
          <w:p w:rsidR="002C07F3" w:rsidRPr="00B50FF0" w:rsidRDefault="009315C7"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26351</w:t>
            </w:r>
          </w:p>
        </w:tc>
        <w:tc>
          <w:tcPr>
            <w:tcW w:w="1045" w:type="dxa"/>
            <w:tcBorders>
              <w:top w:val="nil"/>
              <w:left w:val="nil"/>
              <w:bottom w:val="nil"/>
              <w:right w:val="nil"/>
            </w:tcBorders>
          </w:tcPr>
          <w:p w:rsidR="002C07F3" w:rsidRPr="00B50FF0" w:rsidRDefault="009315C7" w:rsidP="00ED42C1">
            <w:pPr>
              <w:tabs>
                <w:tab w:val="right" w:leader="dot" w:pos="9923"/>
              </w:tabs>
              <w:ind w:hanging="56"/>
              <w:jc w:val="center"/>
              <w:rPr>
                <w:rFonts w:ascii="Times New Roman" w:hAnsi="Times New Roman" w:cs="Times New Roman"/>
              </w:rPr>
            </w:pPr>
            <w:r w:rsidRPr="00B50FF0">
              <w:rPr>
                <w:rFonts w:ascii="Times New Roman" w:hAnsi="Times New Roman" w:cs="Times New Roman"/>
              </w:rPr>
              <w:t>30409</w:t>
            </w:r>
          </w:p>
        </w:tc>
        <w:tc>
          <w:tcPr>
            <w:tcW w:w="1047" w:type="dxa"/>
            <w:tcBorders>
              <w:top w:val="nil"/>
              <w:left w:val="nil"/>
              <w:bottom w:val="nil"/>
              <w:right w:val="nil"/>
            </w:tcBorders>
          </w:tcPr>
          <w:p w:rsidR="002C07F3" w:rsidRPr="00B50FF0" w:rsidRDefault="009315C7"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21957</w:t>
            </w:r>
          </w:p>
        </w:tc>
        <w:tc>
          <w:tcPr>
            <w:tcW w:w="964" w:type="dxa"/>
            <w:tcBorders>
              <w:top w:val="nil"/>
              <w:left w:val="nil"/>
              <w:bottom w:val="nil"/>
              <w:right w:val="nil"/>
            </w:tcBorders>
          </w:tcPr>
          <w:p w:rsidR="002C07F3" w:rsidRPr="00B50FF0" w:rsidRDefault="009315C7"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26504</w:t>
            </w:r>
          </w:p>
        </w:tc>
      </w:tr>
    </w:tbl>
    <w:p w:rsidR="00CD0F90" w:rsidRPr="00B50FF0" w:rsidRDefault="00CD0F90" w:rsidP="00ED42C1">
      <w:pPr>
        <w:pStyle w:val="ConsPlusNormal"/>
        <w:tabs>
          <w:tab w:val="right" w:leader="dot" w:pos="9923"/>
        </w:tabs>
        <w:jc w:val="right"/>
        <w:rPr>
          <w:rFonts w:ascii="Times New Roman" w:hAnsi="Times New Roman" w:cs="Times New Roman"/>
          <w:sz w:val="24"/>
          <w:szCs w:val="24"/>
        </w:rPr>
      </w:pPr>
    </w:p>
    <w:p w:rsidR="00CD0F90" w:rsidRPr="00B50FF0" w:rsidRDefault="00CD0F90" w:rsidP="00ED42C1">
      <w:pPr>
        <w:pStyle w:val="ConsPlusNormal"/>
        <w:tabs>
          <w:tab w:val="right" w:leader="dot" w:pos="9923"/>
        </w:tabs>
        <w:jc w:val="right"/>
        <w:rPr>
          <w:rFonts w:ascii="Times New Roman" w:hAnsi="Times New Roman" w:cs="Times New Roman"/>
          <w:sz w:val="24"/>
          <w:szCs w:val="24"/>
        </w:rPr>
      </w:pPr>
    </w:p>
    <w:p w:rsidR="003B58C1" w:rsidRPr="00B50FF0" w:rsidRDefault="003B58C1" w:rsidP="00ED42C1">
      <w:pPr>
        <w:pStyle w:val="ConsPlusNormal"/>
        <w:tabs>
          <w:tab w:val="right" w:leader="dot" w:pos="9923"/>
        </w:tabs>
        <w:jc w:val="right"/>
        <w:rPr>
          <w:rFonts w:ascii="Times New Roman" w:hAnsi="Times New Roman" w:cs="Times New Roman"/>
        </w:rPr>
      </w:pPr>
      <w:r w:rsidRPr="00B50FF0">
        <w:rPr>
          <w:rFonts w:ascii="Times New Roman" w:hAnsi="Times New Roman" w:cs="Times New Roman"/>
          <w:sz w:val="24"/>
          <w:szCs w:val="24"/>
        </w:rPr>
        <w:t>Таблица 4</w:t>
      </w:r>
      <w:bookmarkStart w:id="105" w:name="Bookmark5"/>
      <w:bookmarkEnd w:id="105"/>
    </w:p>
    <w:p w:rsidR="003B58C1" w:rsidRPr="00B50FF0" w:rsidRDefault="003B58C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Строительная деятельность</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78"/>
        <w:gridCol w:w="1006"/>
        <w:gridCol w:w="1005"/>
        <w:gridCol w:w="1005"/>
        <w:gridCol w:w="1005"/>
        <w:gridCol w:w="1082"/>
      </w:tblGrid>
      <w:tr w:rsidR="003B58C1" w:rsidRPr="00B50FF0" w:rsidTr="008900D3">
        <w:tc>
          <w:tcPr>
            <w:tcW w:w="4678" w:type="dxa"/>
            <w:tcBorders>
              <w:top w:val="single" w:sz="4" w:space="0" w:color="00000A"/>
              <w:bottom w:val="single" w:sz="4" w:space="0" w:color="00000A"/>
              <w:right w:val="single" w:sz="4" w:space="0" w:color="00000A"/>
            </w:tcBorders>
          </w:tcPr>
          <w:p w:rsidR="003B58C1" w:rsidRPr="00B50FF0" w:rsidRDefault="003B58C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Наименование показателя</w:t>
            </w:r>
          </w:p>
        </w:tc>
        <w:tc>
          <w:tcPr>
            <w:tcW w:w="1006" w:type="dxa"/>
            <w:tcBorders>
              <w:top w:val="single" w:sz="4" w:space="0" w:color="00000A"/>
              <w:left w:val="single" w:sz="4" w:space="0" w:color="00000A"/>
              <w:bottom w:val="single" w:sz="4" w:space="0" w:color="00000A"/>
              <w:right w:val="single" w:sz="4" w:space="0" w:color="00000A"/>
            </w:tcBorders>
          </w:tcPr>
          <w:p w:rsidR="003B58C1" w:rsidRPr="00B50FF0" w:rsidRDefault="003B58C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201</w:t>
            </w:r>
            <w:r w:rsidR="002406E6" w:rsidRPr="00B50FF0">
              <w:rPr>
                <w:rFonts w:ascii="Times New Roman" w:hAnsi="Times New Roman" w:cs="Times New Roman"/>
                <w:sz w:val="24"/>
                <w:szCs w:val="24"/>
              </w:rPr>
              <w:t>8</w:t>
            </w:r>
            <w:r w:rsidRPr="00B50FF0">
              <w:rPr>
                <w:rFonts w:ascii="Times New Roman" w:hAnsi="Times New Roman" w:cs="Times New Roman"/>
                <w:sz w:val="24"/>
                <w:szCs w:val="24"/>
              </w:rPr>
              <w:t xml:space="preserve"> г.</w:t>
            </w:r>
          </w:p>
        </w:tc>
        <w:tc>
          <w:tcPr>
            <w:tcW w:w="1005" w:type="dxa"/>
            <w:tcBorders>
              <w:top w:val="single" w:sz="4" w:space="0" w:color="00000A"/>
              <w:left w:val="single" w:sz="4" w:space="0" w:color="00000A"/>
              <w:bottom w:val="single" w:sz="4" w:space="0" w:color="00000A"/>
              <w:right w:val="single" w:sz="4" w:space="0" w:color="00000A"/>
            </w:tcBorders>
          </w:tcPr>
          <w:p w:rsidR="003B58C1" w:rsidRPr="00B50FF0" w:rsidRDefault="003B58C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201</w:t>
            </w:r>
            <w:r w:rsidR="002406E6" w:rsidRPr="00B50FF0">
              <w:rPr>
                <w:rFonts w:ascii="Times New Roman" w:hAnsi="Times New Roman" w:cs="Times New Roman"/>
                <w:sz w:val="24"/>
                <w:szCs w:val="24"/>
              </w:rPr>
              <w:t>9</w:t>
            </w:r>
            <w:r w:rsidRPr="00B50FF0">
              <w:rPr>
                <w:rFonts w:ascii="Times New Roman" w:hAnsi="Times New Roman" w:cs="Times New Roman"/>
                <w:sz w:val="24"/>
                <w:szCs w:val="24"/>
              </w:rPr>
              <w:t xml:space="preserve"> г.</w:t>
            </w:r>
          </w:p>
        </w:tc>
        <w:tc>
          <w:tcPr>
            <w:tcW w:w="1005" w:type="dxa"/>
            <w:tcBorders>
              <w:top w:val="single" w:sz="4" w:space="0" w:color="00000A"/>
              <w:left w:val="single" w:sz="4" w:space="0" w:color="00000A"/>
              <w:bottom w:val="single" w:sz="4" w:space="0" w:color="00000A"/>
              <w:right w:val="single" w:sz="4" w:space="0" w:color="00000A"/>
            </w:tcBorders>
          </w:tcPr>
          <w:p w:rsidR="003B58C1" w:rsidRPr="00B50FF0" w:rsidRDefault="003B58C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20</w:t>
            </w:r>
            <w:r w:rsidR="002406E6" w:rsidRPr="00B50FF0">
              <w:rPr>
                <w:rFonts w:ascii="Times New Roman" w:hAnsi="Times New Roman" w:cs="Times New Roman"/>
                <w:sz w:val="24"/>
                <w:szCs w:val="24"/>
              </w:rPr>
              <w:t>20</w:t>
            </w:r>
            <w:r w:rsidRPr="00B50FF0">
              <w:rPr>
                <w:rFonts w:ascii="Times New Roman" w:hAnsi="Times New Roman" w:cs="Times New Roman"/>
                <w:sz w:val="24"/>
                <w:szCs w:val="24"/>
              </w:rPr>
              <w:t xml:space="preserve"> г.</w:t>
            </w:r>
          </w:p>
        </w:tc>
        <w:tc>
          <w:tcPr>
            <w:tcW w:w="1005" w:type="dxa"/>
            <w:tcBorders>
              <w:top w:val="single" w:sz="4" w:space="0" w:color="00000A"/>
              <w:left w:val="single" w:sz="4" w:space="0" w:color="00000A"/>
              <w:bottom w:val="single" w:sz="4" w:space="0" w:color="00000A"/>
              <w:right w:val="single" w:sz="4" w:space="0" w:color="00000A"/>
            </w:tcBorders>
          </w:tcPr>
          <w:p w:rsidR="003B58C1" w:rsidRPr="00B50FF0" w:rsidRDefault="003B58C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20</w:t>
            </w:r>
            <w:r w:rsidR="002406E6" w:rsidRPr="00B50FF0">
              <w:rPr>
                <w:rFonts w:ascii="Times New Roman" w:hAnsi="Times New Roman" w:cs="Times New Roman"/>
                <w:sz w:val="24"/>
                <w:szCs w:val="24"/>
              </w:rPr>
              <w:t>21</w:t>
            </w:r>
            <w:r w:rsidRPr="00B50FF0">
              <w:rPr>
                <w:rFonts w:ascii="Times New Roman" w:hAnsi="Times New Roman" w:cs="Times New Roman"/>
                <w:sz w:val="24"/>
                <w:szCs w:val="24"/>
              </w:rPr>
              <w:t xml:space="preserve"> г.</w:t>
            </w:r>
          </w:p>
        </w:tc>
        <w:tc>
          <w:tcPr>
            <w:tcW w:w="1082" w:type="dxa"/>
            <w:tcBorders>
              <w:top w:val="single" w:sz="4" w:space="0" w:color="00000A"/>
              <w:left w:val="single" w:sz="4" w:space="0" w:color="00000A"/>
              <w:bottom w:val="single" w:sz="4" w:space="0" w:color="00000A"/>
            </w:tcBorders>
          </w:tcPr>
          <w:p w:rsidR="003B58C1" w:rsidRPr="00B50FF0" w:rsidRDefault="003B58C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20</w:t>
            </w:r>
            <w:r w:rsidR="002406E6" w:rsidRPr="00B50FF0">
              <w:rPr>
                <w:rFonts w:ascii="Times New Roman" w:hAnsi="Times New Roman" w:cs="Times New Roman"/>
                <w:sz w:val="24"/>
                <w:szCs w:val="24"/>
              </w:rPr>
              <w:t>22</w:t>
            </w:r>
            <w:r w:rsidRPr="00B50FF0">
              <w:rPr>
                <w:rFonts w:ascii="Times New Roman" w:hAnsi="Times New Roman" w:cs="Times New Roman"/>
                <w:sz w:val="24"/>
                <w:szCs w:val="24"/>
              </w:rPr>
              <w:t xml:space="preserve"> г.</w:t>
            </w:r>
          </w:p>
        </w:tc>
      </w:tr>
      <w:tr w:rsidR="003B58C1" w:rsidRPr="00B50FF0" w:rsidTr="008900D3">
        <w:tc>
          <w:tcPr>
            <w:tcW w:w="4678" w:type="dxa"/>
            <w:tcBorders>
              <w:top w:val="single" w:sz="4" w:space="0" w:color="00000A"/>
              <w:bottom w:val="single" w:sz="4" w:space="0" w:color="00000A"/>
              <w:right w:val="single" w:sz="4" w:space="0" w:color="00000A"/>
            </w:tcBorders>
          </w:tcPr>
          <w:p w:rsidR="003B58C1" w:rsidRPr="00B50FF0" w:rsidRDefault="003B58C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1</w:t>
            </w:r>
          </w:p>
        </w:tc>
        <w:tc>
          <w:tcPr>
            <w:tcW w:w="1006" w:type="dxa"/>
            <w:tcBorders>
              <w:top w:val="single" w:sz="4" w:space="0" w:color="00000A"/>
              <w:left w:val="single" w:sz="4" w:space="0" w:color="00000A"/>
              <w:bottom w:val="single" w:sz="4" w:space="0" w:color="00000A"/>
              <w:right w:val="single" w:sz="4" w:space="0" w:color="00000A"/>
            </w:tcBorders>
          </w:tcPr>
          <w:p w:rsidR="003B58C1" w:rsidRPr="00B50FF0" w:rsidRDefault="003B58C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2</w:t>
            </w:r>
          </w:p>
        </w:tc>
        <w:tc>
          <w:tcPr>
            <w:tcW w:w="1005" w:type="dxa"/>
            <w:tcBorders>
              <w:top w:val="single" w:sz="4" w:space="0" w:color="00000A"/>
              <w:left w:val="single" w:sz="4" w:space="0" w:color="00000A"/>
              <w:bottom w:val="single" w:sz="4" w:space="0" w:color="00000A"/>
              <w:right w:val="single" w:sz="4" w:space="0" w:color="00000A"/>
            </w:tcBorders>
          </w:tcPr>
          <w:p w:rsidR="003B58C1" w:rsidRPr="00B50FF0" w:rsidRDefault="003B58C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3</w:t>
            </w:r>
          </w:p>
        </w:tc>
        <w:tc>
          <w:tcPr>
            <w:tcW w:w="1005" w:type="dxa"/>
            <w:tcBorders>
              <w:top w:val="single" w:sz="4" w:space="0" w:color="00000A"/>
              <w:left w:val="single" w:sz="4" w:space="0" w:color="00000A"/>
              <w:bottom w:val="single" w:sz="4" w:space="0" w:color="00000A"/>
              <w:right w:val="single" w:sz="4" w:space="0" w:color="00000A"/>
            </w:tcBorders>
          </w:tcPr>
          <w:p w:rsidR="003B58C1" w:rsidRPr="00B50FF0" w:rsidRDefault="003B58C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4</w:t>
            </w:r>
          </w:p>
        </w:tc>
        <w:tc>
          <w:tcPr>
            <w:tcW w:w="1005" w:type="dxa"/>
            <w:tcBorders>
              <w:top w:val="single" w:sz="4" w:space="0" w:color="00000A"/>
              <w:left w:val="single" w:sz="4" w:space="0" w:color="00000A"/>
              <w:bottom w:val="single" w:sz="4" w:space="0" w:color="00000A"/>
              <w:right w:val="single" w:sz="4" w:space="0" w:color="00000A"/>
            </w:tcBorders>
          </w:tcPr>
          <w:p w:rsidR="003B58C1" w:rsidRPr="00B50FF0" w:rsidRDefault="003B58C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5</w:t>
            </w:r>
          </w:p>
        </w:tc>
        <w:tc>
          <w:tcPr>
            <w:tcW w:w="1082" w:type="dxa"/>
            <w:tcBorders>
              <w:top w:val="single" w:sz="4" w:space="0" w:color="00000A"/>
              <w:left w:val="single" w:sz="4" w:space="0" w:color="00000A"/>
              <w:bottom w:val="single" w:sz="4" w:space="0" w:color="00000A"/>
            </w:tcBorders>
          </w:tcPr>
          <w:p w:rsidR="003B58C1" w:rsidRPr="00B50FF0" w:rsidRDefault="003B58C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6</w:t>
            </w:r>
          </w:p>
        </w:tc>
      </w:tr>
      <w:tr w:rsidR="003B58C1" w:rsidRPr="00B50FF0" w:rsidTr="008900D3">
        <w:tc>
          <w:tcPr>
            <w:tcW w:w="4678" w:type="dxa"/>
          </w:tcPr>
          <w:p w:rsidR="003B58C1" w:rsidRPr="00B50FF0" w:rsidRDefault="003B58C1" w:rsidP="00ED42C1">
            <w:pPr>
              <w:pStyle w:val="ConsPlusNormal"/>
              <w:tabs>
                <w:tab w:val="right" w:leader="dot" w:pos="9923"/>
              </w:tabs>
              <w:jc w:val="both"/>
              <w:rPr>
                <w:rFonts w:ascii="Times New Roman" w:hAnsi="Times New Roman" w:cs="Times New Roman"/>
              </w:rPr>
            </w:pPr>
            <w:r w:rsidRPr="00B50FF0">
              <w:rPr>
                <w:rFonts w:ascii="Times New Roman" w:hAnsi="Times New Roman" w:cs="Times New Roman"/>
                <w:sz w:val="24"/>
                <w:szCs w:val="24"/>
              </w:rPr>
              <w:t>Ввод в действие жилых домов за счет всех источников финансирования, тыс. кв. метров общей площади</w:t>
            </w:r>
          </w:p>
        </w:tc>
        <w:tc>
          <w:tcPr>
            <w:tcW w:w="1006" w:type="dxa"/>
          </w:tcPr>
          <w:p w:rsidR="003B58C1" w:rsidRPr="00B50FF0" w:rsidRDefault="0061744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10,633</w:t>
            </w:r>
          </w:p>
        </w:tc>
        <w:tc>
          <w:tcPr>
            <w:tcW w:w="1005" w:type="dxa"/>
          </w:tcPr>
          <w:p w:rsidR="003B58C1" w:rsidRPr="00B50FF0" w:rsidRDefault="0061744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14,630</w:t>
            </w:r>
          </w:p>
        </w:tc>
        <w:tc>
          <w:tcPr>
            <w:tcW w:w="1005" w:type="dxa"/>
          </w:tcPr>
          <w:p w:rsidR="003B58C1" w:rsidRPr="00B50FF0" w:rsidRDefault="0061744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7,033</w:t>
            </w:r>
          </w:p>
        </w:tc>
        <w:tc>
          <w:tcPr>
            <w:tcW w:w="1005" w:type="dxa"/>
          </w:tcPr>
          <w:p w:rsidR="003B58C1" w:rsidRPr="00B50FF0" w:rsidRDefault="0061744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17,504</w:t>
            </w:r>
          </w:p>
        </w:tc>
        <w:tc>
          <w:tcPr>
            <w:tcW w:w="1082" w:type="dxa"/>
          </w:tcPr>
          <w:p w:rsidR="003B58C1" w:rsidRPr="00B50FF0" w:rsidRDefault="0061744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11,118</w:t>
            </w:r>
          </w:p>
        </w:tc>
      </w:tr>
      <w:tr w:rsidR="003B58C1" w:rsidRPr="00B50FF0" w:rsidTr="008900D3">
        <w:tc>
          <w:tcPr>
            <w:tcW w:w="4678" w:type="dxa"/>
          </w:tcPr>
          <w:p w:rsidR="003B58C1" w:rsidRPr="00B50FF0" w:rsidRDefault="003B58C1" w:rsidP="00ED42C1">
            <w:pPr>
              <w:pStyle w:val="ConsPlusNormal"/>
              <w:tabs>
                <w:tab w:val="right" w:leader="dot" w:pos="9923"/>
              </w:tabs>
              <w:jc w:val="both"/>
              <w:rPr>
                <w:rFonts w:ascii="Times New Roman" w:hAnsi="Times New Roman" w:cs="Times New Roman"/>
              </w:rPr>
            </w:pPr>
            <w:r w:rsidRPr="00B50FF0">
              <w:rPr>
                <w:rFonts w:ascii="Times New Roman" w:hAnsi="Times New Roman" w:cs="Times New Roman"/>
                <w:sz w:val="24"/>
                <w:szCs w:val="24"/>
              </w:rPr>
              <w:t>% к предыдущему году</w:t>
            </w:r>
          </w:p>
        </w:tc>
        <w:tc>
          <w:tcPr>
            <w:tcW w:w="1006" w:type="dxa"/>
          </w:tcPr>
          <w:p w:rsidR="003B58C1" w:rsidRPr="00B50FF0" w:rsidRDefault="003B58C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100,3</w:t>
            </w:r>
          </w:p>
        </w:tc>
        <w:tc>
          <w:tcPr>
            <w:tcW w:w="1005" w:type="dxa"/>
          </w:tcPr>
          <w:p w:rsidR="003B58C1" w:rsidRPr="00B50FF0" w:rsidRDefault="0061744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137,6</w:t>
            </w:r>
          </w:p>
        </w:tc>
        <w:tc>
          <w:tcPr>
            <w:tcW w:w="1005" w:type="dxa"/>
          </w:tcPr>
          <w:p w:rsidR="003B58C1" w:rsidRPr="00B50FF0" w:rsidRDefault="0061744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48,1</w:t>
            </w:r>
          </w:p>
        </w:tc>
        <w:tc>
          <w:tcPr>
            <w:tcW w:w="1005" w:type="dxa"/>
          </w:tcPr>
          <w:p w:rsidR="003B58C1" w:rsidRPr="00B50FF0" w:rsidRDefault="0061744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248,9</w:t>
            </w:r>
          </w:p>
        </w:tc>
        <w:tc>
          <w:tcPr>
            <w:tcW w:w="1082" w:type="dxa"/>
          </w:tcPr>
          <w:p w:rsidR="003B58C1" w:rsidRPr="00B50FF0" w:rsidRDefault="0061744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63,5</w:t>
            </w:r>
          </w:p>
        </w:tc>
      </w:tr>
      <w:tr w:rsidR="003B58C1" w:rsidRPr="00B50FF0" w:rsidTr="008900D3">
        <w:tc>
          <w:tcPr>
            <w:tcW w:w="4678" w:type="dxa"/>
          </w:tcPr>
          <w:p w:rsidR="003B58C1" w:rsidRPr="00B50FF0" w:rsidRDefault="003B58C1" w:rsidP="00ED42C1">
            <w:pPr>
              <w:pStyle w:val="ConsPlusNormal"/>
              <w:tabs>
                <w:tab w:val="right" w:leader="dot" w:pos="9923"/>
              </w:tabs>
              <w:jc w:val="both"/>
              <w:rPr>
                <w:rFonts w:ascii="Times New Roman" w:hAnsi="Times New Roman" w:cs="Times New Roman"/>
              </w:rPr>
            </w:pPr>
            <w:r w:rsidRPr="00B50FF0">
              <w:rPr>
                <w:rFonts w:ascii="Times New Roman" w:hAnsi="Times New Roman" w:cs="Times New Roman"/>
                <w:sz w:val="24"/>
                <w:szCs w:val="24"/>
              </w:rPr>
              <w:t>Ввод в действие жилых домов на 1000 человек населения, кв. метров общей площади</w:t>
            </w:r>
          </w:p>
        </w:tc>
        <w:tc>
          <w:tcPr>
            <w:tcW w:w="1006" w:type="dxa"/>
          </w:tcPr>
          <w:p w:rsidR="003B58C1" w:rsidRPr="00B50FF0" w:rsidRDefault="0061744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338</w:t>
            </w:r>
          </w:p>
        </w:tc>
        <w:tc>
          <w:tcPr>
            <w:tcW w:w="1005" w:type="dxa"/>
          </w:tcPr>
          <w:p w:rsidR="003B58C1" w:rsidRPr="00B50FF0" w:rsidRDefault="0061744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474</w:t>
            </w:r>
          </w:p>
        </w:tc>
        <w:tc>
          <w:tcPr>
            <w:tcW w:w="1005" w:type="dxa"/>
          </w:tcPr>
          <w:p w:rsidR="003B58C1" w:rsidRPr="00B50FF0" w:rsidRDefault="0061744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232</w:t>
            </w:r>
          </w:p>
        </w:tc>
        <w:tc>
          <w:tcPr>
            <w:tcW w:w="1005" w:type="dxa"/>
          </w:tcPr>
          <w:p w:rsidR="003B58C1" w:rsidRPr="00B50FF0" w:rsidRDefault="0061744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589</w:t>
            </w:r>
          </w:p>
        </w:tc>
        <w:tc>
          <w:tcPr>
            <w:tcW w:w="1082" w:type="dxa"/>
          </w:tcPr>
          <w:p w:rsidR="003B58C1" w:rsidRPr="00B50FF0" w:rsidRDefault="00617441"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383</w:t>
            </w:r>
          </w:p>
        </w:tc>
      </w:tr>
    </w:tbl>
    <w:p w:rsidR="005C6B66" w:rsidRPr="00B50FF0" w:rsidRDefault="005C6B66" w:rsidP="00ED42C1">
      <w:pPr>
        <w:tabs>
          <w:tab w:val="right" w:leader="dot" w:pos="9923"/>
        </w:tabs>
        <w:rPr>
          <w:rFonts w:ascii="Times New Roman" w:hAnsi="Times New Roman" w:cs="Times New Roman"/>
        </w:rPr>
      </w:pPr>
    </w:p>
    <w:p w:rsidR="005C6B66" w:rsidRPr="00B50FF0" w:rsidRDefault="005C6B66" w:rsidP="00ED42C1">
      <w:pPr>
        <w:tabs>
          <w:tab w:val="right" w:leader="dot" w:pos="9923"/>
        </w:tabs>
        <w:rPr>
          <w:rFonts w:ascii="Times New Roman" w:hAnsi="Times New Roman" w:cs="Times New Roman"/>
        </w:rPr>
      </w:pPr>
    </w:p>
    <w:p w:rsidR="0068000A" w:rsidRPr="00B50FF0" w:rsidRDefault="0068000A" w:rsidP="00ED42C1">
      <w:pPr>
        <w:pStyle w:val="ConsPlusNormal"/>
        <w:tabs>
          <w:tab w:val="right" w:leader="dot" w:pos="9923"/>
        </w:tabs>
        <w:jc w:val="right"/>
        <w:rPr>
          <w:rFonts w:ascii="Times New Roman" w:hAnsi="Times New Roman" w:cs="Times New Roman"/>
        </w:rPr>
      </w:pPr>
      <w:bookmarkStart w:id="106" w:name="sub_70"/>
      <w:r w:rsidRPr="00B50FF0">
        <w:rPr>
          <w:rFonts w:ascii="Times New Roman" w:hAnsi="Times New Roman" w:cs="Times New Roman"/>
          <w:sz w:val="24"/>
          <w:szCs w:val="24"/>
        </w:rPr>
        <w:t>Таблица 5</w:t>
      </w:r>
      <w:bookmarkStart w:id="107" w:name="Bookmark6"/>
      <w:bookmarkEnd w:id="107"/>
    </w:p>
    <w:p w:rsidR="0068000A" w:rsidRPr="00B50FF0" w:rsidRDefault="0068000A"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Основные демографические показатели</w:t>
      </w:r>
    </w:p>
    <w:p w:rsidR="0068000A" w:rsidRPr="00B50FF0" w:rsidRDefault="0068000A" w:rsidP="00ED42C1">
      <w:pPr>
        <w:pStyle w:val="ConsPlusNormal"/>
        <w:tabs>
          <w:tab w:val="right" w:leader="dot" w:pos="9923"/>
        </w:tabs>
        <w:jc w:val="center"/>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78"/>
        <w:gridCol w:w="1020"/>
        <w:gridCol w:w="963"/>
        <w:gridCol w:w="1078"/>
        <w:gridCol w:w="963"/>
        <w:gridCol w:w="1022"/>
      </w:tblGrid>
      <w:tr w:rsidR="009360C0" w:rsidRPr="00B50FF0" w:rsidTr="008900D3">
        <w:tc>
          <w:tcPr>
            <w:tcW w:w="4678" w:type="dxa"/>
            <w:tcBorders>
              <w:top w:val="single" w:sz="4" w:space="0" w:color="00000A"/>
              <w:bottom w:val="single" w:sz="4" w:space="0" w:color="00000A"/>
              <w:right w:val="single" w:sz="4" w:space="0" w:color="00000A"/>
            </w:tcBorders>
            <w:vAlign w:val="center"/>
          </w:tcPr>
          <w:p w:rsidR="0068000A" w:rsidRPr="00B50FF0" w:rsidRDefault="0068000A"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Наименование показателя</w:t>
            </w:r>
          </w:p>
        </w:tc>
        <w:tc>
          <w:tcPr>
            <w:tcW w:w="1020" w:type="dxa"/>
            <w:tcBorders>
              <w:top w:val="single" w:sz="4" w:space="0" w:color="00000A"/>
              <w:left w:val="single" w:sz="4" w:space="0" w:color="00000A"/>
              <w:bottom w:val="single" w:sz="4" w:space="0" w:color="00000A"/>
              <w:right w:val="single" w:sz="4" w:space="0" w:color="00000A"/>
            </w:tcBorders>
            <w:vAlign w:val="center"/>
          </w:tcPr>
          <w:p w:rsidR="0068000A" w:rsidRPr="00B50FF0" w:rsidRDefault="0068000A"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201</w:t>
            </w:r>
            <w:r w:rsidR="0027697E" w:rsidRPr="00B50FF0">
              <w:rPr>
                <w:rFonts w:ascii="Times New Roman" w:hAnsi="Times New Roman" w:cs="Times New Roman"/>
                <w:sz w:val="24"/>
                <w:szCs w:val="24"/>
              </w:rPr>
              <w:t>8</w:t>
            </w:r>
            <w:r w:rsidRPr="00B50FF0">
              <w:rPr>
                <w:rFonts w:ascii="Times New Roman" w:hAnsi="Times New Roman" w:cs="Times New Roman"/>
                <w:sz w:val="24"/>
                <w:szCs w:val="24"/>
              </w:rPr>
              <w:t xml:space="preserve"> г.</w:t>
            </w:r>
          </w:p>
        </w:tc>
        <w:tc>
          <w:tcPr>
            <w:tcW w:w="963" w:type="dxa"/>
            <w:tcBorders>
              <w:top w:val="single" w:sz="4" w:space="0" w:color="00000A"/>
              <w:left w:val="single" w:sz="4" w:space="0" w:color="00000A"/>
              <w:bottom w:val="single" w:sz="4" w:space="0" w:color="00000A"/>
              <w:right w:val="single" w:sz="4" w:space="0" w:color="00000A"/>
            </w:tcBorders>
            <w:vAlign w:val="center"/>
          </w:tcPr>
          <w:p w:rsidR="0068000A" w:rsidRPr="00B50FF0" w:rsidRDefault="0068000A"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201</w:t>
            </w:r>
            <w:r w:rsidR="0027697E" w:rsidRPr="00B50FF0">
              <w:rPr>
                <w:rFonts w:ascii="Times New Roman" w:hAnsi="Times New Roman" w:cs="Times New Roman"/>
                <w:sz w:val="24"/>
                <w:szCs w:val="24"/>
              </w:rPr>
              <w:t>9</w:t>
            </w:r>
            <w:r w:rsidRPr="00B50FF0">
              <w:rPr>
                <w:rFonts w:ascii="Times New Roman" w:hAnsi="Times New Roman" w:cs="Times New Roman"/>
                <w:sz w:val="24"/>
                <w:szCs w:val="24"/>
              </w:rPr>
              <w:t xml:space="preserve"> г.</w:t>
            </w:r>
          </w:p>
        </w:tc>
        <w:tc>
          <w:tcPr>
            <w:tcW w:w="1078" w:type="dxa"/>
            <w:tcBorders>
              <w:top w:val="single" w:sz="4" w:space="0" w:color="00000A"/>
              <w:left w:val="single" w:sz="4" w:space="0" w:color="00000A"/>
              <w:bottom w:val="single" w:sz="4" w:space="0" w:color="00000A"/>
              <w:right w:val="single" w:sz="4" w:space="0" w:color="00000A"/>
            </w:tcBorders>
            <w:vAlign w:val="center"/>
          </w:tcPr>
          <w:p w:rsidR="0068000A" w:rsidRPr="00B50FF0" w:rsidRDefault="0068000A"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20</w:t>
            </w:r>
            <w:r w:rsidR="0027697E" w:rsidRPr="00B50FF0">
              <w:rPr>
                <w:rFonts w:ascii="Times New Roman" w:hAnsi="Times New Roman" w:cs="Times New Roman"/>
                <w:sz w:val="24"/>
                <w:szCs w:val="24"/>
              </w:rPr>
              <w:t>20</w:t>
            </w:r>
            <w:r w:rsidRPr="00B50FF0">
              <w:rPr>
                <w:rFonts w:ascii="Times New Roman" w:hAnsi="Times New Roman" w:cs="Times New Roman"/>
                <w:sz w:val="24"/>
                <w:szCs w:val="24"/>
              </w:rPr>
              <w:t xml:space="preserve"> г.</w:t>
            </w:r>
          </w:p>
        </w:tc>
        <w:tc>
          <w:tcPr>
            <w:tcW w:w="963" w:type="dxa"/>
            <w:tcBorders>
              <w:top w:val="single" w:sz="4" w:space="0" w:color="00000A"/>
              <w:left w:val="single" w:sz="4" w:space="0" w:color="00000A"/>
              <w:bottom w:val="single" w:sz="4" w:space="0" w:color="00000A"/>
              <w:right w:val="single" w:sz="4" w:space="0" w:color="00000A"/>
            </w:tcBorders>
            <w:vAlign w:val="center"/>
          </w:tcPr>
          <w:p w:rsidR="0068000A" w:rsidRPr="00B50FF0" w:rsidRDefault="0068000A"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20</w:t>
            </w:r>
            <w:r w:rsidR="0027697E" w:rsidRPr="00B50FF0">
              <w:rPr>
                <w:rFonts w:ascii="Times New Roman" w:hAnsi="Times New Roman" w:cs="Times New Roman"/>
                <w:sz w:val="24"/>
                <w:szCs w:val="24"/>
              </w:rPr>
              <w:t>21</w:t>
            </w:r>
            <w:r w:rsidRPr="00B50FF0">
              <w:rPr>
                <w:rFonts w:ascii="Times New Roman" w:hAnsi="Times New Roman" w:cs="Times New Roman"/>
                <w:sz w:val="24"/>
                <w:szCs w:val="24"/>
              </w:rPr>
              <w:t xml:space="preserve"> г.</w:t>
            </w:r>
          </w:p>
        </w:tc>
        <w:tc>
          <w:tcPr>
            <w:tcW w:w="1022" w:type="dxa"/>
            <w:tcBorders>
              <w:top w:val="single" w:sz="4" w:space="0" w:color="00000A"/>
              <w:left w:val="single" w:sz="4" w:space="0" w:color="00000A"/>
              <w:bottom w:val="single" w:sz="4" w:space="0" w:color="00000A"/>
            </w:tcBorders>
          </w:tcPr>
          <w:p w:rsidR="0068000A" w:rsidRPr="00B50FF0" w:rsidRDefault="0068000A"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20</w:t>
            </w:r>
            <w:r w:rsidR="0027697E" w:rsidRPr="00B50FF0">
              <w:rPr>
                <w:rFonts w:ascii="Times New Roman" w:hAnsi="Times New Roman" w:cs="Times New Roman"/>
                <w:sz w:val="24"/>
                <w:szCs w:val="24"/>
              </w:rPr>
              <w:t>22</w:t>
            </w:r>
            <w:r w:rsidRPr="00B50FF0">
              <w:rPr>
                <w:rFonts w:ascii="Times New Roman" w:hAnsi="Times New Roman" w:cs="Times New Roman"/>
                <w:sz w:val="24"/>
                <w:szCs w:val="24"/>
              </w:rPr>
              <w:t xml:space="preserve"> г.</w:t>
            </w:r>
          </w:p>
        </w:tc>
      </w:tr>
      <w:tr w:rsidR="009360C0" w:rsidRPr="00B50FF0" w:rsidTr="008900D3">
        <w:tc>
          <w:tcPr>
            <w:tcW w:w="4678" w:type="dxa"/>
            <w:tcBorders>
              <w:top w:val="single" w:sz="4" w:space="0" w:color="00000A"/>
            </w:tcBorders>
          </w:tcPr>
          <w:p w:rsidR="0068000A" w:rsidRPr="00B50FF0" w:rsidRDefault="0068000A" w:rsidP="00ED42C1">
            <w:pPr>
              <w:pStyle w:val="ConsPlusNormal"/>
              <w:tabs>
                <w:tab w:val="right" w:leader="dot" w:pos="9923"/>
              </w:tabs>
              <w:jc w:val="both"/>
              <w:rPr>
                <w:rFonts w:ascii="Times New Roman" w:hAnsi="Times New Roman" w:cs="Times New Roman"/>
              </w:rPr>
            </w:pPr>
            <w:r w:rsidRPr="00B50FF0">
              <w:rPr>
                <w:rFonts w:ascii="Times New Roman" w:hAnsi="Times New Roman" w:cs="Times New Roman"/>
                <w:sz w:val="24"/>
                <w:szCs w:val="24"/>
              </w:rPr>
              <w:t xml:space="preserve">Численность постоянного населения (на </w:t>
            </w:r>
            <w:r w:rsidR="009D7CFA" w:rsidRPr="00B50FF0">
              <w:rPr>
                <w:rFonts w:ascii="Times New Roman" w:hAnsi="Times New Roman" w:cs="Times New Roman"/>
                <w:sz w:val="24"/>
                <w:szCs w:val="24"/>
              </w:rPr>
              <w:t>1 января</w:t>
            </w:r>
            <w:r w:rsidRPr="00B50FF0">
              <w:rPr>
                <w:rFonts w:ascii="Times New Roman" w:hAnsi="Times New Roman" w:cs="Times New Roman"/>
                <w:sz w:val="24"/>
                <w:szCs w:val="24"/>
              </w:rPr>
              <w:t>),  человек</w:t>
            </w:r>
          </w:p>
        </w:tc>
        <w:tc>
          <w:tcPr>
            <w:tcW w:w="1020" w:type="dxa"/>
            <w:tcBorders>
              <w:top w:val="single" w:sz="4" w:space="0" w:color="00000A"/>
            </w:tcBorders>
          </w:tcPr>
          <w:p w:rsidR="0068000A" w:rsidRPr="00B50FF0" w:rsidRDefault="009D7CFA" w:rsidP="00ED42C1">
            <w:pPr>
              <w:pStyle w:val="ConsPlusNormal"/>
              <w:tabs>
                <w:tab w:val="right" w:leader="dot" w:pos="9923"/>
              </w:tabs>
              <w:ind w:firstLine="76"/>
              <w:jc w:val="center"/>
              <w:rPr>
                <w:rFonts w:ascii="Times New Roman" w:hAnsi="Times New Roman" w:cs="Times New Roman"/>
              </w:rPr>
            </w:pPr>
            <w:r w:rsidRPr="00B50FF0">
              <w:rPr>
                <w:rFonts w:ascii="Times New Roman" w:hAnsi="Times New Roman" w:cs="Times New Roman"/>
              </w:rPr>
              <w:t>33155</w:t>
            </w:r>
          </w:p>
        </w:tc>
        <w:tc>
          <w:tcPr>
            <w:tcW w:w="963" w:type="dxa"/>
            <w:tcBorders>
              <w:top w:val="single" w:sz="4" w:space="0" w:color="00000A"/>
            </w:tcBorders>
          </w:tcPr>
          <w:p w:rsidR="0068000A" w:rsidRPr="00B50FF0" w:rsidRDefault="009D7CFA"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31105</w:t>
            </w:r>
          </w:p>
        </w:tc>
        <w:tc>
          <w:tcPr>
            <w:tcW w:w="1078" w:type="dxa"/>
            <w:tcBorders>
              <w:top w:val="single" w:sz="4" w:space="0" w:color="00000A"/>
            </w:tcBorders>
          </w:tcPr>
          <w:p w:rsidR="0068000A" w:rsidRPr="00B50FF0" w:rsidRDefault="009D7CFA"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30617</w:t>
            </w:r>
          </w:p>
        </w:tc>
        <w:tc>
          <w:tcPr>
            <w:tcW w:w="963" w:type="dxa"/>
            <w:tcBorders>
              <w:top w:val="single" w:sz="4" w:space="0" w:color="00000A"/>
            </w:tcBorders>
          </w:tcPr>
          <w:p w:rsidR="0068000A" w:rsidRPr="00B50FF0" w:rsidRDefault="009D7CFA"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30067</w:t>
            </w:r>
          </w:p>
        </w:tc>
        <w:tc>
          <w:tcPr>
            <w:tcW w:w="1022" w:type="dxa"/>
            <w:tcBorders>
              <w:top w:val="single" w:sz="4" w:space="0" w:color="00000A"/>
            </w:tcBorders>
          </w:tcPr>
          <w:p w:rsidR="0068000A" w:rsidRPr="00B50FF0" w:rsidRDefault="009D7CFA"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29249</w:t>
            </w:r>
          </w:p>
        </w:tc>
      </w:tr>
      <w:tr w:rsidR="009360C0" w:rsidRPr="00B50FF0" w:rsidTr="008900D3">
        <w:tc>
          <w:tcPr>
            <w:tcW w:w="4678" w:type="dxa"/>
          </w:tcPr>
          <w:p w:rsidR="0068000A" w:rsidRPr="00B50FF0" w:rsidRDefault="0068000A" w:rsidP="00ED42C1">
            <w:pPr>
              <w:pStyle w:val="ConsPlusNormal"/>
              <w:tabs>
                <w:tab w:val="right" w:leader="dot" w:pos="9923"/>
              </w:tabs>
              <w:jc w:val="both"/>
              <w:rPr>
                <w:rFonts w:ascii="Times New Roman" w:hAnsi="Times New Roman" w:cs="Times New Roman"/>
              </w:rPr>
            </w:pPr>
            <w:r w:rsidRPr="00B50FF0">
              <w:rPr>
                <w:rFonts w:ascii="Times New Roman" w:hAnsi="Times New Roman" w:cs="Times New Roman"/>
                <w:sz w:val="24"/>
                <w:szCs w:val="24"/>
              </w:rPr>
              <w:t>Общий коэффициент рождаемости, число родившихся на 1000 человек населения</w:t>
            </w:r>
          </w:p>
        </w:tc>
        <w:tc>
          <w:tcPr>
            <w:tcW w:w="1020" w:type="dxa"/>
          </w:tcPr>
          <w:p w:rsidR="0068000A" w:rsidRPr="00B50FF0" w:rsidRDefault="002B3B48"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11,3</w:t>
            </w:r>
          </w:p>
        </w:tc>
        <w:tc>
          <w:tcPr>
            <w:tcW w:w="963" w:type="dxa"/>
          </w:tcPr>
          <w:p w:rsidR="0068000A" w:rsidRPr="00B50FF0" w:rsidRDefault="002B3B48"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10,7</w:t>
            </w:r>
          </w:p>
        </w:tc>
        <w:tc>
          <w:tcPr>
            <w:tcW w:w="1078" w:type="dxa"/>
          </w:tcPr>
          <w:p w:rsidR="0068000A" w:rsidRPr="00B50FF0" w:rsidRDefault="002B3B48"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9,3</w:t>
            </w:r>
          </w:p>
        </w:tc>
        <w:tc>
          <w:tcPr>
            <w:tcW w:w="963" w:type="dxa"/>
          </w:tcPr>
          <w:p w:rsidR="0068000A" w:rsidRPr="00B50FF0" w:rsidRDefault="002B3B48"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10,2</w:t>
            </w:r>
          </w:p>
        </w:tc>
        <w:tc>
          <w:tcPr>
            <w:tcW w:w="1022" w:type="dxa"/>
          </w:tcPr>
          <w:p w:rsidR="0068000A" w:rsidRPr="00B50FF0" w:rsidRDefault="002B3B48"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8,4</w:t>
            </w:r>
          </w:p>
        </w:tc>
      </w:tr>
      <w:tr w:rsidR="009360C0" w:rsidRPr="00B50FF0" w:rsidTr="008900D3">
        <w:tc>
          <w:tcPr>
            <w:tcW w:w="4678" w:type="dxa"/>
          </w:tcPr>
          <w:p w:rsidR="0068000A" w:rsidRPr="00B50FF0" w:rsidRDefault="0068000A" w:rsidP="00ED42C1">
            <w:pPr>
              <w:pStyle w:val="ConsPlusNormal"/>
              <w:tabs>
                <w:tab w:val="right" w:leader="dot" w:pos="9923"/>
              </w:tabs>
              <w:jc w:val="both"/>
              <w:rPr>
                <w:rFonts w:ascii="Times New Roman" w:hAnsi="Times New Roman" w:cs="Times New Roman"/>
              </w:rPr>
            </w:pPr>
            <w:r w:rsidRPr="00B50FF0">
              <w:rPr>
                <w:rFonts w:ascii="Times New Roman" w:hAnsi="Times New Roman" w:cs="Times New Roman"/>
                <w:sz w:val="24"/>
                <w:szCs w:val="24"/>
              </w:rPr>
              <w:t>Общий коэффициент смертности, число умерших на 1000 человек населения</w:t>
            </w:r>
          </w:p>
        </w:tc>
        <w:tc>
          <w:tcPr>
            <w:tcW w:w="1020" w:type="dxa"/>
          </w:tcPr>
          <w:p w:rsidR="0068000A" w:rsidRPr="00B50FF0" w:rsidRDefault="002B3B48"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16,5</w:t>
            </w:r>
          </w:p>
        </w:tc>
        <w:tc>
          <w:tcPr>
            <w:tcW w:w="963" w:type="dxa"/>
          </w:tcPr>
          <w:p w:rsidR="0068000A" w:rsidRPr="00B50FF0" w:rsidRDefault="002B3B48"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17,0</w:t>
            </w:r>
          </w:p>
        </w:tc>
        <w:tc>
          <w:tcPr>
            <w:tcW w:w="1078" w:type="dxa"/>
          </w:tcPr>
          <w:p w:rsidR="0068000A" w:rsidRPr="00B50FF0" w:rsidRDefault="002B3B48"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20,3</w:t>
            </w:r>
          </w:p>
        </w:tc>
        <w:tc>
          <w:tcPr>
            <w:tcW w:w="963" w:type="dxa"/>
          </w:tcPr>
          <w:p w:rsidR="0068000A" w:rsidRPr="00B50FF0" w:rsidRDefault="002B3B48"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22,4</w:t>
            </w:r>
          </w:p>
        </w:tc>
        <w:tc>
          <w:tcPr>
            <w:tcW w:w="1022" w:type="dxa"/>
          </w:tcPr>
          <w:p w:rsidR="0068000A" w:rsidRPr="00B50FF0" w:rsidRDefault="002B3B48"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18,3</w:t>
            </w:r>
          </w:p>
        </w:tc>
      </w:tr>
      <w:tr w:rsidR="009360C0" w:rsidRPr="00B50FF0" w:rsidTr="008900D3">
        <w:tc>
          <w:tcPr>
            <w:tcW w:w="4678" w:type="dxa"/>
          </w:tcPr>
          <w:p w:rsidR="0068000A" w:rsidRPr="00B50FF0" w:rsidRDefault="0068000A" w:rsidP="00ED42C1">
            <w:pPr>
              <w:pStyle w:val="ConsPlusNormal"/>
              <w:tabs>
                <w:tab w:val="right" w:leader="dot" w:pos="9923"/>
              </w:tabs>
              <w:jc w:val="both"/>
              <w:rPr>
                <w:rFonts w:ascii="Times New Roman" w:hAnsi="Times New Roman" w:cs="Times New Roman"/>
              </w:rPr>
            </w:pPr>
            <w:r w:rsidRPr="00B50FF0">
              <w:rPr>
                <w:rFonts w:ascii="Times New Roman" w:hAnsi="Times New Roman" w:cs="Times New Roman"/>
                <w:sz w:val="24"/>
                <w:szCs w:val="24"/>
              </w:rPr>
              <w:t>Коэффициент естественного прироста населения, на 1000 человек населения</w:t>
            </w:r>
          </w:p>
        </w:tc>
        <w:tc>
          <w:tcPr>
            <w:tcW w:w="1020" w:type="dxa"/>
          </w:tcPr>
          <w:p w:rsidR="0068000A" w:rsidRPr="00B50FF0" w:rsidRDefault="002B3B48"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-5,2</w:t>
            </w:r>
          </w:p>
        </w:tc>
        <w:tc>
          <w:tcPr>
            <w:tcW w:w="963" w:type="dxa"/>
          </w:tcPr>
          <w:p w:rsidR="0068000A" w:rsidRPr="00B50FF0" w:rsidRDefault="002B3B48"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-6,3</w:t>
            </w:r>
          </w:p>
        </w:tc>
        <w:tc>
          <w:tcPr>
            <w:tcW w:w="1078" w:type="dxa"/>
          </w:tcPr>
          <w:p w:rsidR="0068000A" w:rsidRPr="00B50FF0" w:rsidRDefault="002B3B48"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-11,0</w:t>
            </w:r>
          </w:p>
        </w:tc>
        <w:tc>
          <w:tcPr>
            <w:tcW w:w="963" w:type="dxa"/>
          </w:tcPr>
          <w:p w:rsidR="0068000A" w:rsidRPr="00B50FF0" w:rsidRDefault="002B3B48"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-12,2</w:t>
            </w:r>
          </w:p>
        </w:tc>
        <w:tc>
          <w:tcPr>
            <w:tcW w:w="1022" w:type="dxa"/>
          </w:tcPr>
          <w:p w:rsidR="0068000A" w:rsidRPr="00B50FF0" w:rsidRDefault="002B3B48"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-9,9</w:t>
            </w:r>
          </w:p>
        </w:tc>
      </w:tr>
      <w:tr w:rsidR="009360C0" w:rsidRPr="00B50FF0" w:rsidTr="008900D3">
        <w:tc>
          <w:tcPr>
            <w:tcW w:w="4678" w:type="dxa"/>
          </w:tcPr>
          <w:p w:rsidR="0068000A" w:rsidRPr="00B50FF0" w:rsidRDefault="0068000A" w:rsidP="00ED42C1">
            <w:pPr>
              <w:pStyle w:val="ConsPlusNormal"/>
              <w:tabs>
                <w:tab w:val="right" w:leader="dot" w:pos="9923"/>
              </w:tabs>
              <w:jc w:val="both"/>
              <w:rPr>
                <w:rFonts w:ascii="Times New Roman" w:hAnsi="Times New Roman" w:cs="Times New Roman"/>
              </w:rPr>
            </w:pPr>
            <w:r w:rsidRPr="00B50FF0">
              <w:rPr>
                <w:rFonts w:ascii="Times New Roman" w:hAnsi="Times New Roman" w:cs="Times New Roman"/>
                <w:sz w:val="24"/>
                <w:szCs w:val="24"/>
              </w:rPr>
              <w:t>Коэффициент младенческой смертности, число детей, умерших в возрасте до 1 года, на 1000 родившихся живыми</w:t>
            </w:r>
          </w:p>
        </w:tc>
        <w:tc>
          <w:tcPr>
            <w:tcW w:w="1020" w:type="dxa"/>
          </w:tcPr>
          <w:p w:rsidR="0068000A" w:rsidRPr="00B50FF0" w:rsidRDefault="002B3B48"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w:t>
            </w:r>
          </w:p>
        </w:tc>
        <w:tc>
          <w:tcPr>
            <w:tcW w:w="963" w:type="dxa"/>
          </w:tcPr>
          <w:p w:rsidR="0068000A" w:rsidRPr="00B50FF0" w:rsidRDefault="002B3B48"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w:t>
            </w:r>
          </w:p>
        </w:tc>
        <w:tc>
          <w:tcPr>
            <w:tcW w:w="1078" w:type="dxa"/>
          </w:tcPr>
          <w:p w:rsidR="0068000A" w:rsidRPr="00B50FF0" w:rsidRDefault="002B3B48"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w:t>
            </w:r>
          </w:p>
        </w:tc>
        <w:tc>
          <w:tcPr>
            <w:tcW w:w="963" w:type="dxa"/>
          </w:tcPr>
          <w:p w:rsidR="0068000A" w:rsidRPr="00B50FF0" w:rsidRDefault="002B3B48"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3,3</w:t>
            </w:r>
          </w:p>
        </w:tc>
        <w:tc>
          <w:tcPr>
            <w:tcW w:w="1022" w:type="dxa"/>
          </w:tcPr>
          <w:p w:rsidR="0068000A" w:rsidRPr="00B50FF0" w:rsidRDefault="002B3B48"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4,1</w:t>
            </w:r>
          </w:p>
        </w:tc>
      </w:tr>
      <w:tr w:rsidR="009360C0" w:rsidRPr="00B50FF0" w:rsidTr="008900D3">
        <w:trPr>
          <w:trHeight w:val="995"/>
        </w:trPr>
        <w:tc>
          <w:tcPr>
            <w:tcW w:w="4678" w:type="dxa"/>
          </w:tcPr>
          <w:p w:rsidR="0068000A" w:rsidRPr="00B50FF0" w:rsidRDefault="0068000A" w:rsidP="00ED42C1">
            <w:pPr>
              <w:pStyle w:val="ConsPlusNormal"/>
              <w:tabs>
                <w:tab w:val="right" w:leader="dot" w:pos="9923"/>
              </w:tabs>
              <w:jc w:val="both"/>
              <w:rPr>
                <w:rFonts w:ascii="Times New Roman" w:hAnsi="Times New Roman" w:cs="Times New Roman"/>
              </w:rPr>
            </w:pPr>
            <w:r w:rsidRPr="00B50FF0">
              <w:rPr>
                <w:rFonts w:ascii="Times New Roman" w:hAnsi="Times New Roman" w:cs="Times New Roman"/>
                <w:sz w:val="24"/>
                <w:szCs w:val="24"/>
              </w:rPr>
              <w:t>Коэффициент миграционного прироста, на 10000 человек населения</w:t>
            </w:r>
          </w:p>
          <w:p w:rsidR="0068000A" w:rsidRPr="00B50FF0" w:rsidRDefault="0068000A" w:rsidP="00ED42C1">
            <w:pPr>
              <w:pStyle w:val="ConsPlusNormal"/>
              <w:tabs>
                <w:tab w:val="right" w:leader="dot" w:pos="9923"/>
              </w:tabs>
              <w:jc w:val="both"/>
              <w:rPr>
                <w:rFonts w:ascii="Times New Roman" w:hAnsi="Times New Roman" w:cs="Times New Roman"/>
                <w:sz w:val="24"/>
                <w:szCs w:val="24"/>
              </w:rPr>
            </w:pPr>
          </w:p>
          <w:p w:rsidR="0068000A" w:rsidRPr="00B50FF0" w:rsidRDefault="0068000A" w:rsidP="00ED42C1">
            <w:pPr>
              <w:pStyle w:val="ConsPlusNormal"/>
              <w:tabs>
                <w:tab w:val="right" w:leader="dot" w:pos="9923"/>
              </w:tabs>
              <w:jc w:val="both"/>
              <w:rPr>
                <w:rFonts w:ascii="Times New Roman" w:hAnsi="Times New Roman" w:cs="Times New Roman"/>
              </w:rPr>
            </w:pPr>
          </w:p>
        </w:tc>
        <w:tc>
          <w:tcPr>
            <w:tcW w:w="1020" w:type="dxa"/>
          </w:tcPr>
          <w:p w:rsidR="0068000A" w:rsidRPr="00B50FF0" w:rsidRDefault="002B3B48"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-148,9</w:t>
            </w:r>
          </w:p>
        </w:tc>
        <w:tc>
          <w:tcPr>
            <w:tcW w:w="963" w:type="dxa"/>
          </w:tcPr>
          <w:p w:rsidR="0068000A" w:rsidRPr="00B50FF0" w:rsidRDefault="002B3B48"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-94,9</w:t>
            </w:r>
          </w:p>
        </w:tc>
        <w:tc>
          <w:tcPr>
            <w:tcW w:w="1078" w:type="dxa"/>
          </w:tcPr>
          <w:p w:rsidR="0068000A" w:rsidRPr="00B50FF0" w:rsidRDefault="002B3B48"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-70,8</w:t>
            </w:r>
          </w:p>
        </w:tc>
        <w:tc>
          <w:tcPr>
            <w:tcW w:w="963" w:type="dxa"/>
          </w:tcPr>
          <w:p w:rsidR="0068000A" w:rsidRPr="00B50FF0" w:rsidRDefault="002B3B48"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-104,6</w:t>
            </w:r>
          </w:p>
        </w:tc>
        <w:tc>
          <w:tcPr>
            <w:tcW w:w="1022" w:type="dxa"/>
          </w:tcPr>
          <w:p w:rsidR="0068000A" w:rsidRPr="00B50FF0" w:rsidRDefault="002B3B48"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-64,8</w:t>
            </w:r>
          </w:p>
        </w:tc>
      </w:tr>
    </w:tbl>
    <w:p w:rsidR="0068000A" w:rsidRPr="00B50FF0" w:rsidRDefault="0068000A" w:rsidP="00ED42C1">
      <w:pPr>
        <w:tabs>
          <w:tab w:val="right" w:leader="dot" w:pos="9923"/>
        </w:tabs>
        <w:ind w:firstLine="0"/>
        <w:jc w:val="right"/>
        <w:rPr>
          <w:rStyle w:val="a3"/>
          <w:rFonts w:ascii="Times New Roman" w:hAnsi="Times New Roman" w:cs="Times New Roman"/>
          <w:bCs/>
          <w:color w:val="auto"/>
        </w:rPr>
      </w:pPr>
    </w:p>
    <w:p w:rsidR="008574E4" w:rsidRPr="00B50FF0" w:rsidRDefault="008574E4" w:rsidP="00ED42C1">
      <w:pPr>
        <w:pStyle w:val="ConsPlusNormal"/>
        <w:tabs>
          <w:tab w:val="right" w:leader="dot" w:pos="9923"/>
        </w:tabs>
        <w:jc w:val="right"/>
        <w:rPr>
          <w:rFonts w:ascii="Times New Roman" w:hAnsi="Times New Roman" w:cs="Times New Roman"/>
          <w:sz w:val="24"/>
          <w:szCs w:val="24"/>
        </w:rPr>
      </w:pPr>
    </w:p>
    <w:p w:rsidR="008574E4" w:rsidRPr="00B50FF0" w:rsidRDefault="008574E4" w:rsidP="00ED42C1">
      <w:pPr>
        <w:pStyle w:val="ConsPlusNormal"/>
        <w:tabs>
          <w:tab w:val="right" w:leader="dot" w:pos="9923"/>
        </w:tabs>
        <w:jc w:val="right"/>
        <w:rPr>
          <w:rFonts w:ascii="Times New Roman" w:hAnsi="Times New Roman" w:cs="Times New Roman"/>
        </w:rPr>
      </w:pPr>
      <w:r w:rsidRPr="00B50FF0">
        <w:rPr>
          <w:rFonts w:ascii="Times New Roman" w:hAnsi="Times New Roman" w:cs="Times New Roman"/>
          <w:sz w:val="24"/>
          <w:szCs w:val="24"/>
        </w:rPr>
        <w:t>Таблица 6</w:t>
      </w:r>
      <w:bookmarkStart w:id="108" w:name="Bookmark7"/>
      <w:bookmarkEnd w:id="108"/>
    </w:p>
    <w:p w:rsidR="008574E4" w:rsidRPr="00B50FF0" w:rsidRDefault="008574E4"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Основные показатели рынка труда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78"/>
        <w:gridCol w:w="1018"/>
        <w:gridCol w:w="1019"/>
        <w:gridCol w:w="1019"/>
        <w:gridCol w:w="950"/>
        <w:gridCol w:w="1019"/>
      </w:tblGrid>
      <w:tr w:rsidR="008574E4" w:rsidRPr="00B50FF0" w:rsidTr="008900D3">
        <w:tc>
          <w:tcPr>
            <w:tcW w:w="4678" w:type="dxa"/>
            <w:tcBorders>
              <w:top w:val="single" w:sz="4" w:space="0" w:color="00000A"/>
              <w:bottom w:val="single" w:sz="4" w:space="0" w:color="00000A"/>
              <w:right w:val="single" w:sz="4" w:space="0" w:color="00000A"/>
            </w:tcBorders>
          </w:tcPr>
          <w:p w:rsidR="008574E4" w:rsidRPr="00B50FF0" w:rsidRDefault="008574E4"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Наименование показателя</w:t>
            </w:r>
          </w:p>
        </w:tc>
        <w:tc>
          <w:tcPr>
            <w:tcW w:w="1018" w:type="dxa"/>
            <w:tcBorders>
              <w:top w:val="single" w:sz="4" w:space="0" w:color="00000A"/>
              <w:left w:val="single" w:sz="4" w:space="0" w:color="00000A"/>
              <w:bottom w:val="single" w:sz="4" w:space="0" w:color="00000A"/>
              <w:right w:val="single" w:sz="4" w:space="0" w:color="00000A"/>
            </w:tcBorders>
          </w:tcPr>
          <w:p w:rsidR="008574E4" w:rsidRPr="00B50FF0" w:rsidRDefault="008574E4"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201</w:t>
            </w:r>
            <w:r w:rsidR="00D17608" w:rsidRPr="00B50FF0">
              <w:rPr>
                <w:rFonts w:ascii="Times New Roman" w:hAnsi="Times New Roman" w:cs="Times New Roman"/>
                <w:sz w:val="24"/>
                <w:szCs w:val="24"/>
              </w:rPr>
              <w:t>8</w:t>
            </w:r>
            <w:r w:rsidRPr="00B50FF0">
              <w:rPr>
                <w:rFonts w:ascii="Times New Roman" w:hAnsi="Times New Roman" w:cs="Times New Roman"/>
                <w:sz w:val="24"/>
                <w:szCs w:val="24"/>
              </w:rPr>
              <w:t xml:space="preserve"> г.</w:t>
            </w:r>
          </w:p>
        </w:tc>
        <w:tc>
          <w:tcPr>
            <w:tcW w:w="1019" w:type="dxa"/>
            <w:tcBorders>
              <w:top w:val="single" w:sz="4" w:space="0" w:color="00000A"/>
              <w:left w:val="single" w:sz="4" w:space="0" w:color="00000A"/>
              <w:bottom w:val="single" w:sz="4" w:space="0" w:color="00000A"/>
              <w:right w:val="single" w:sz="4" w:space="0" w:color="00000A"/>
            </w:tcBorders>
          </w:tcPr>
          <w:p w:rsidR="008574E4" w:rsidRPr="00B50FF0" w:rsidRDefault="008574E4"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201</w:t>
            </w:r>
            <w:r w:rsidR="00D17608" w:rsidRPr="00B50FF0">
              <w:rPr>
                <w:rFonts w:ascii="Times New Roman" w:hAnsi="Times New Roman" w:cs="Times New Roman"/>
                <w:sz w:val="24"/>
                <w:szCs w:val="24"/>
              </w:rPr>
              <w:t>9</w:t>
            </w:r>
            <w:r w:rsidRPr="00B50FF0">
              <w:rPr>
                <w:rFonts w:ascii="Times New Roman" w:hAnsi="Times New Roman" w:cs="Times New Roman"/>
                <w:sz w:val="24"/>
                <w:szCs w:val="24"/>
              </w:rPr>
              <w:t xml:space="preserve"> г.</w:t>
            </w:r>
          </w:p>
        </w:tc>
        <w:tc>
          <w:tcPr>
            <w:tcW w:w="1019" w:type="dxa"/>
            <w:tcBorders>
              <w:top w:val="single" w:sz="4" w:space="0" w:color="00000A"/>
              <w:left w:val="single" w:sz="4" w:space="0" w:color="00000A"/>
              <w:bottom w:val="single" w:sz="4" w:space="0" w:color="00000A"/>
              <w:right w:val="single" w:sz="4" w:space="0" w:color="00000A"/>
            </w:tcBorders>
          </w:tcPr>
          <w:p w:rsidR="008574E4" w:rsidRPr="00B50FF0" w:rsidRDefault="008574E4"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20</w:t>
            </w:r>
            <w:r w:rsidR="00D17608" w:rsidRPr="00B50FF0">
              <w:rPr>
                <w:rFonts w:ascii="Times New Roman" w:hAnsi="Times New Roman" w:cs="Times New Roman"/>
                <w:sz w:val="24"/>
                <w:szCs w:val="24"/>
              </w:rPr>
              <w:t>20</w:t>
            </w:r>
            <w:r w:rsidRPr="00B50FF0">
              <w:rPr>
                <w:rFonts w:ascii="Times New Roman" w:hAnsi="Times New Roman" w:cs="Times New Roman"/>
                <w:sz w:val="24"/>
                <w:szCs w:val="24"/>
              </w:rPr>
              <w:t xml:space="preserve"> г.</w:t>
            </w:r>
          </w:p>
        </w:tc>
        <w:tc>
          <w:tcPr>
            <w:tcW w:w="950" w:type="dxa"/>
            <w:tcBorders>
              <w:top w:val="single" w:sz="4" w:space="0" w:color="00000A"/>
              <w:left w:val="single" w:sz="4" w:space="0" w:color="00000A"/>
              <w:bottom w:val="single" w:sz="4" w:space="0" w:color="00000A"/>
              <w:right w:val="single" w:sz="4" w:space="0" w:color="00000A"/>
            </w:tcBorders>
          </w:tcPr>
          <w:p w:rsidR="008574E4" w:rsidRPr="00B50FF0" w:rsidRDefault="008574E4"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20</w:t>
            </w:r>
            <w:r w:rsidR="00D17608" w:rsidRPr="00B50FF0">
              <w:rPr>
                <w:rFonts w:ascii="Times New Roman" w:hAnsi="Times New Roman" w:cs="Times New Roman"/>
                <w:sz w:val="24"/>
                <w:szCs w:val="24"/>
              </w:rPr>
              <w:t>21</w:t>
            </w:r>
            <w:r w:rsidRPr="00B50FF0">
              <w:rPr>
                <w:rFonts w:ascii="Times New Roman" w:hAnsi="Times New Roman" w:cs="Times New Roman"/>
                <w:sz w:val="24"/>
                <w:szCs w:val="24"/>
              </w:rPr>
              <w:t xml:space="preserve"> г.</w:t>
            </w:r>
          </w:p>
        </w:tc>
        <w:tc>
          <w:tcPr>
            <w:tcW w:w="1019" w:type="dxa"/>
            <w:tcBorders>
              <w:top w:val="single" w:sz="4" w:space="0" w:color="00000A"/>
              <w:left w:val="single" w:sz="4" w:space="0" w:color="00000A"/>
              <w:bottom w:val="single" w:sz="4" w:space="0" w:color="00000A"/>
            </w:tcBorders>
          </w:tcPr>
          <w:p w:rsidR="008574E4" w:rsidRPr="00B50FF0" w:rsidRDefault="008574E4"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20</w:t>
            </w:r>
            <w:r w:rsidR="00D17608" w:rsidRPr="00B50FF0">
              <w:rPr>
                <w:rFonts w:ascii="Times New Roman" w:hAnsi="Times New Roman" w:cs="Times New Roman"/>
                <w:sz w:val="24"/>
                <w:szCs w:val="24"/>
              </w:rPr>
              <w:t>22</w:t>
            </w:r>
            <w:r w:rsidRPr="00B50FF0">
              <w:rPr>
                <w:rFonts w:ascii="Times New Roman" w:hAnsi="Times New Roman" w:cs="Times New Roman"/>
                <w:sz w:val="24"/>
                <w:szCs w:val="24"/>
              </w:rPr>
              <w:t xml:space="preserve"> г.</w:t>
            </w:r>
          </w:p>
        </w:tc>
      </w:tr>
      <w:tr w:rsidR="008574E4" w:rsidRPr="00B50FF0" w:rsidTr="008900D3">
        <w:tc>
          <w:tcPr>
            <w:tcW w:w="4678" w:type="dxa"/>
            <w:tcBorders>
              <w:top w:val="single" w:sz="4" w:space="0" w:color="00000A"/>
            </w:tcBorders>
          </w:tcPr>
          <w:p w:rsidR="008574E4" w:rsidRPr="00B50FF0" w:rsidRDefault="008574E4" w:rsidP="00ED42C1">
            <w:pPr>
              <w:pStyle w:val="ConsPlusNormal"/>
              <w:tabs>
                <w:tab w:val="right" w:leader="dot" w:pos="9923"/>
              </w:tabs>
              <w:jc w:val="both"/>
              <w:rPr>
                <w:rFonts w:ascii="Times New Roman" w:hAnsi="Times New Roman" w:cs="Times New Roman"/>
              </w:rPr>
            </w:pPr>
            <w:r w:rsidRPr="00B50FF0">
              <w:rPr>
                <w:rFonts w:ascii="Times New Roman" w:hAnsi="Times New Roman" w:cs="Times New Roman"/>
                <w:sz w:val="24"/>
                <w:szCs w:val="24"/>
              </w:rPr>
              <w:t>Численность зарегистрированных безработных на конец года, человек</w:t>
            </w:r>
          </w:p>
        </w:tc>
        <w:tc>
          <w:tcPr>
            <w:tcW w:w="1018" w:type="dxa"/>
            <w:tcBorders>
              <w:top w:val="single" w:sz="4" w:space="0" w:color="00000A"/>
            </w:tcBorders>
          </w:tcPr>
          <w:p w:rsidR="008574E4" w:rsidRPr="00B50FF0" w:rsidRDefault="008574E4"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12</w:t>
            </w:r>
            <w:r w:rsidR="001F2945" w:rsidRPr="00B50FF0">
              <w:rPr>
                <w:rFonts w:ascii="Times New Roman" w:hAnsi="Times New Roman" w:cs="Times New Roman"/>
                <w:sz w:val="24"/>
                <w:szCs w:val="24"/>
              </w:rPr>
              <w:t>1</w:t>
            </w:r>
          </w:p>
        </w:tc>
        <w:tc>
          <w:tcPr>
            <w:tcW w:w="1019" w:type="dxa"/>
            <w:tcBorders>
              <w:top w:val="single" w:sz="4" w:space="0" w:color="00000A"/>
            </w:tcBorders>
          </w:tcPr>
          <w:p w:rsidR="008574E4" w:rsidRPr="00B50FF0" w:rsidRDefault="001F2945"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79</w:t>
            </w:r>
          </w:p>
        </w:tc>
        <w:tc>
          <w:tcPr>
            <w:tcW w:w="1019" w:type="dxa"/>
            <w:tcBorders>
              <w:top w:val="single" w:sz="4" w:space="0" w:color="00000A"/>
            </w:tcBorders>
          </w:tcPr>
          <w:p w:rsidR="008574E4" w:rsidRPr="00B50FF0" w:rsidRDefault="001F2945"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200</w:t>
            </w:r>
          </w:p>
        </w:tc>
        <w:tc>
          <w:tcPr>
            <w:tcW w:w="950" w:type="dxa"/>
            <w:tcBorders>
              <w:top w:val="single" w:sz="4" w:space="0" w:color="00000A"/>
            </w:tcBorders>
          </w:tcPr>
          <w:p w:rsidR="008574E4" w:rsidRPr="00B50FF0" w:rsidRDefault="001F2945"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74</w:t>
            </w:r>
          </w:p>
        </w:tc>
        <w:tc>
          <w:tcPr>
            <w:tcW w:w="1019" w:type="dxa"/>
            <w:tcBorders>
              <w:top w:val="single" w:sz="4" w:space="0" w:color="00000A"/>
            </w:tcBorders>
          </w:tcPr>
          <w:p w:rsidR="008574E4" w:rsidRPr="00B50FF0" w:rsidRDefault="001F2945"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68</w:t>
            </w:r>
          </w:p>
        </w:tc>
      </w:tr>
      <w:tr w:rsidR="008574E4" w:rsidRPr="00B50FF0" w:rsidTr="008900D3">
        <w:tc>
          <w:tcPr>
            <w:tcW w:w="4678" w:type="dxa"/>
          </w:tcPr>
          <w:p w:rsidR="008574E4" w:rsidRPr="00B50FF0" w:rsidRDefault="008574E4" w:rsidP="00ED42C1">
            <w:pPr>
              <w:pStyle w:val="ConsPlusNormal"/>
              <w:tabs>
                <w:tab w:val="right" w:leader="dot" w:pos="9923"/>
              </w:tabs>
              <w:jc w:val="both"/>
              <w:rPr>
                <w:rFonts w:ascii="Times New Roman" w:hAnsi="Times New Roman" w:cs="Times New Roman"/>
              </w:rPr>
            </w:pPr>
            <w:r w:rsidRPr="00B50FF0">
              <w:rPr>
                <w:rFonts w:ascii="Times New Roman" w:hAnsi="Times New Roman" w:cs="Times New Roman"/>
                <w:sz w:val="24"/>
                <w:szCs w:val="24"/>
              </w:rPr>
              <w:t>Уровень зарегистрированной безработицы  на конец года в % от численности населения в трудоспособном возрасте, %</w:t>
            </w:r>
          </w:p>
        </w:tc>
        <w:tc>
          <w:tcPr>
            <w:tcW w:w="1018" w:type="dxa"/>
          </w:tcPr>
          <w:p w:rsidR="008574E4" w:rsidRPr="00B50FF0" w:rsidRDefault="008574E4"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0,6</w:t>
            </w:r>
            <w:r w:rsidR="001F2945" w:rsidRPr="00B50FF0">
              <w:rPr>
                <w:rFonts w:ascii="Times New Roman" w:hAnsi="Times New Roman" w:cs="Times New Roman"/>
                <w:sz w:val="24"/>
                <w:szCs w:val="24"/>
              </w:rPr>
              <w:t>9</w:t>
            </w:r>
          </w:p>
        </w:tc>
        <w:tc>
          <w:tcPr>
            <w:tcW w:w="1019" w:type="dxa"/>
          </w:tcPr>
          <w:p w:rsidR="008574E4" w:rsidRPr="00B50FF0" w:rsidRDefault="008574E4"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0,</w:t>
            </w:r>
            <w:r w:rsidR="001F2945" w:rsidRPr="00B50FF0">
              <w:rPr>
                <w:rFonts w:ascii="Times New Roman" w:hAnsi="Times New Roman" w:cs="Times New Roman"/>
                <w:sz w:val="24"/>
                <w:szCs w:val="24"/>
              </w:rPr>
              <w:t>47</w:t>
            </w:r>
          </w:p>
        </w:tc>
        <w:tc>
          <w:tcPr>
            <w:tcW w:w="1019" w:type="dxa"/>
          </w:tcPr>
          <w:p w:rsidR="008574E4" w:rsidRPr="00B50FF0" w:rsidRDefault="001F2945"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1,18</w:t>
            </w:r>
          </w:p>
        </w:tc>
        <w:tc>
          <w:tcPr>
            <w:tcW w:w="950" w:type="dxa"/>
          </w:tcPr>
          <w:p w:rsidR="008574E4" w:rsidRPr="00B50FF0" w:rsidRDefault="008574E4"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0,</w:t>
            </w:r>
            <w:r w:rsidR="001F2945" w:rsidRPr="00B50FF0">
              <w:rPr>
                <w:rFonts w:ascii="Times New Roman" w:hAnsi="Times New Roman" w:cs="Times New Roman"/>
                <w:sz w:val="24"/>
                <w:szCs w:val="24"/>
              </w:rPr>
              <w:t>44</w:t>
            </w:r>
          </w:p>
        </w:tc>
        <w:tc>
          <w:tcPr>
            <w:tcW w:w="1019" w:type="dxa"/>
          </w:tcPr>
          <w:p w:rsidR="008574E4" w:rsidRPr="00B50FF0" w:rsidRDefault="008574E4"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0,</w:t>
            </w:r>
            <w:r w:rsidR="001F2945" w:rsidRPr="00B50FF0">
              <w:rPr>
                <w:rFonts w:ascii="Times New Roman" w:hAnsi="Times New Roman" w:cs="Times New Roman"/>
                <w:sz w:val="24"/>
                <w:szCs w:val="24"/>
              </w:rPr>
              <w:t>41</w:t>
            </w:r>
          </w:p>
        </w:tc>
      </w:tr>
    </w:tbl>
    <w:p w:rsidR="008574E4" w:rsidRPr="00B50FF0" w:rsidRDefault="008574E4" w:rsidP="00ED42C1">
      <w:pPr>
        <w:pStyle w:val="ConsPlusNormal"/>
        <w:tabs>
          <w:tab w:val="right" w:leader="dot" w:pos="9923"/>
        </w:tabs>
        <w:jc w:val="right"/>
        <w:rPr>
          <w:rFonts w:ascii="Times New Roman" w:hAnsi="Times New Roman" w:cs="Times New Roman"/>
          <w:sz w:val="24"/>
          <w:szCs w:val="24"/>
        </w:rPr>
      </w:pPr>
      <w:bookmarkStart w:id="109" w:name="__RefHeading__9237_2078125047"/>
      <w:bookmarkStart w:id="110" w:name="_Toc529279235"/>
      <w:bookmarkEnd w:id="109"/>
      <w:bookmarkEnd w:id="110"/>
    </w:p>
    <w:p w:rsidR="007B03AE" w:rsidRPr="00B50FF0" w:rsidRDefault="007B03AE" w:rsidP="00ED42C1">
      <w:pPr>
        <w:pStyle w:val="ConsPlusNormal"/>
        <w:tabs>
          <w:tab w:val="right" w:leader="dot" w:pos="9923"/>
        </w:tabs>
        <w:jc w:val="right"/>
        <w:rPr>
          <w:rFonts w:ascii="Times New Roman" w:hAnsi="Times New Roman" w:cs="Times New Roman"/>
          <w:sz w:val="24"/>
          <w:szCs w:val="24"/>
        </w:rPr>
      </w:pPr>
    </w:p>
    <w:p w:rsidR="008574E4" w:rsidRPr="00B50FF0" w:rsidRDefault="008574E4" w:rsidP="00ED42C1">
      <w:pPr>
        <w:pStyle w:val="ConsPlusNormal"/>
        <w:tabs>
          <w:tab w:val="right" w:leader="dot" w:pos="9923"/>
        </w:tabs>
        <w:jc w:val="right"/>
        <w:rPr>
          <w:rFonts w:ascii="Times New Roman" w:hAnsi="Times New Roman" w:cs="Times New Roman"/>
        </w:rPr>
      </w:pPr>
      <w:r w:rsidRPr="00B50FF0">
        <w:rPr>
          <w:rFonts w:ascii="Times New Roman" w:hAnsi="Times New Roman" w:cs="Times New Roman"/>
          <w:sz w:val="24"/>
          <w:szCs w:val="24"/>
        </w:rPr>
        <w:t>Таблица 7</w:t>
      </w:r>
      <w:bookmarkStart w:id="111" w:name="Bookmark8"/>
      <w:bookmarkEnd w:id="111"/>
    </w:p>
    <w:p w:rsidR="008574E4" w:rsidRPr="00B50FF0" w:rsidRDefault="008574E4"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Основные социально-экономические индикаторы</w:t>
      </w:r>
    </w:p>
    <w:p w:rsidR="008574E4" w:rsidRPr="00B50FF0" w:rsidRDefault="008574E4"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уровня жизни населения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78"/>
        <w:gridCol w:w="1014"/>
        <w:gridCol w:w="1015"/>
        <w:gridCol w:w="960"/>
        <w:gridCol w:w="940"/>
        <w:gridCol w:w="1066"/>
      </w:tblGrid>
      <w:tr w:rsidR="008574E4" w:rsidRPr="00B50FF0" w:rsidTr="008900D3">
        <w:tc>
          <w:tcPr>
            <w:tcW w:w="4678" w:type="dxa"/>
            <w:tcBorders>
              <w:top w:val="single" w:sz="4" w:space="0" w:color="00000A"/>
              <w:bottom w:val="single" w:sz="4" w:space="0" w:color="00000A"/>
              <w:right w:val="single" w:sz="4" w:space="0" w:color="00000A"/>
            </w:tcBorders>
          </w:tcPr>
          <w:p w:rsidR="008574E4" w:rsidRPr="00B50FF0" w:rsidRDefault="008574E4"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Наименование показателя</w:t>
            </w:r>
          </w:p>
        </w:tc>
        <w:tc>
          <w:tcPr>
            <w:tcW w:w="1014" w:type="dxa"/>
            <w:tcBorders>
              <w:top w:val="single" w:sz="4" w:space="0" w:color="00000A"/>
              <w:left w:val="single" w:sz="4" w:space="0" w:color="00000A"/>
              <w:bottom w:val="single" w:sz="4" w:space="0" w:color="00000A"/>
              <w:right w:val="single" w:sz="4" w:space="0" w:color="00000A"/>
            </w:tcBorders>
          </w:tcPr>
          <w:p w:rsidR="008574E4" w:rsidRPr="00B50FF0" w:rsidRDefault="008574E4"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201</w:t>
            </w:r>
            <w:r w:rsidR="00BD1869" w:rsidRPr="00B50FF0">
              <w:rPr>
                <w:rFonts w:ascii="Times New Roman" w:hAnsi="Times New Roman" w:cs="Times New Roman"/>
                <w:sz w:val="24"/>
                <w:szCs w:val="24"/>
              </w:rPr>
              <w:t>8</w:t>
            </w:r>
            <w:r w:rsidRPr="00B50FF0">
              <w:rPr>
                <w:rFonts w:ascii="Times New Roman" w:hAnsi="Times New Roman" w:cs="Times New Roman"/>
                <w:sz w:val="24"/>
                <w:szCs w:val="24"/>
              </w:rPr>
              <w:t xml:space="preserve"> г.</w:t>
            </w:r>
          </w:p>
        </w:tc>
        <w:tc>
          <w:tcPr>
            <w:tcW w:w="1015" w:type="dxa"/>
            <w:tcBorders>
              <w:top w:val="single" w:sz="4" w:space="0" w:color="00000A"/>
              <w:left w:val="single" w:sz="4" w:space="0" w:color="00000A"/>
              <w:bottom w:val="single" w:sz="4" w:space="0" w:color="00000A"/>
              <w:right w:val="single" w:sz="4" w:space="0" w:color="00000A"/>
            </w:tcBorders>
          </w:tcPr>
          <w:p w:rsidR="008574E4" w:rsidRPr="00B50FF0" w:rsidRDefault="008574E4"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201</w:t>
            </w:r>
            <w:r w:rsidR="00BD1869" w:rsidRPr="00B50FF0">
              <w:rPr>
                <w:rFonts w:ascii="Times New Roman" w:hAnsi="Times New Roman" w:cs="Times New Roman"/>
                <w:sz w:val="24"/>
                <w:szCs w:val="24"/>
              </w:rPr>
              <w:t>9</w:t>
            </w:r>
            <w:r w:rsidRPr="00B50FF0">
              <w:rPr>
                <w:rFonts w:ascii="Times New Roman" w:hAnsi="Times New Roman" w:cs="Times New Roman"/>
                <w:sz w:val="24"/>
                <w:szCs w:val="24"/>
              </w:rPr>
              <w:t xml:space="preserve"> г.</w:t>
            </w:r>
          </w:p>
        </w:tc>
        <w:tc>
          <w:tcPr>
            <w:tcW w:w="960" w:type="dxa"/>
            <w:tcBorders>
              <w:top w:val="single" w:sz="4" w:space="0" w:color="00000A"/>
              <w:left w:val="single" w:sz="4" w:space="0" w:color="00000A"/>
              <w:bottom w:val="single" w:sz="4" w:space="0" w:color="00000A"/>
              <w:right w:val="single" w:sz="4" w:space="0" w:color="00000A"/>
            </w:tcBorders>
          </w:tcPr>
          <w:p w:rsidR="008574E4" w:rsidRPr="00B50FF0" w:rsidRDefault="008574E4"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20</w:t>
            </w:r>
            <w:r w:rsidR="00BD1869" w:rsidRPr="00B50FF0">
              <w:rPr>
                <w:rFonts w:ascii="Times New Roman" w:hAnsi="Times New Roman" w:cs="Times New Roman"/>
                <w:sz w:val="24"/>
                <w:szCs w:val="24"/>
              </w:rPr>
              <w:t>20</w:t>
            </w:r>
            <w:r w:rsidRPr="00B50FF0">
              <w:rPr>
                <w:rFonts w:ascii="Times New Roman" w:hAnsi="Times New Roman" w:cs="Times New Roman"/>
                <w:sz w:val="24"/>
                <w:szCs w:val="24"/>
              </w:rPr>
              <w:t xml:space="preserve"> г.</w:t>
            </w:r>
          </w:p>
        </w:tc>
        <w:tc>
          <w:tcPr>
            <w:tcW w:w="940" w:type="dxa"/>
            <w:tcBorders>
              <w:top w:val="single" w:sz="4" w:space="0" w:color="00000A"/>
              <w:left w:val="single" w:sz="4" w:space="0" w:color="00000A"/>
              <w:bottom w:val="single" w:sz="4" w:space="0" w:color="00000A"/>
              <w:right w:val="single" w:sz="4" w:space="0" w:color="00000A"/>
            </w:tcBorders>
          </w:tcPr>
          <w:p w:rsidR="008574E4" w:rsidRPr="00B50FF0" w:rsidRDefault="008574E4"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20</w:t>
            </w:r>
            <w:r w:rsidR="00BD1869" w:rsidRPr="00B50FF0">
              <w:rPr>
                <w:rFonts w:ascii="Times New Roman" w:hAnsi="Times New Roman" w:cs="Times New Roman"/>
                <w:sz w:val="24"/>
                <w:szCs w:val="24"/>
              </w:rPr>
              <w:t>21</w:t>
            </w:r>
            <w:r w:rsidRPr="00B50FF0">
              <w:rPr>
                <w:rFonts w:ascii="Times New Roman" w:hAnsi="Times New Roman" w:cs="Times New Roman"/>
                <w:sz w:val="24"/>
                <w:szCs w:val="24"/>
              </w:rPr>
              <w:t xml:space="preserve"> г.</w:t>
            </w:r>
          </w:p>
        </w:tc>
        <w:tc>
          <w:tcPr>
            <w:tcW w:w="1066" w:type="dxa"/>
            <w:tcBorders>
              <w:top w:val="single" w:sz="4" w:space="0" w:color="00000A"/>
              <w:left w:val="single" w:sz="4" w:space="0" w:color="00000A"/>
              <w:bottom w:val="single" w:sz="4" w:space="0" w:color="00000A"/>
            </w:tcBorders>
          </w:tcPr>
          <w:p w:rsidR="008574E4" w:rsidRPr="00B50FF0" w:rsidRDefault="008574E4"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20</w:t>
            </w:r>
            <w:r w:rsidR="00BD1869" w:rsidRPr="00B50FF0">
              <w:rPr>
                <w:rFonts w:ascii="Times New Roman" w:hAnsi="Times New Roman" w:cs="Times New Roman"/>
                <w:sz w:val="24"/>
                <w:szCs w:val="24"/>
              </w:rPr>
              <w:t>22</w:t>
            </w:r>
            <w:r w:rsidRPr="00B50FF0">
              <w:rPr>
                <w:rFonts w:ascii="Times New Roman" w:hAnsi="Times New Roman" w:cs="Times New Roman"/>
                <w:sz w:val="24"/>
                <w:szCs w:val="24"/>
              </w:rPr>
              <w:t xml:space="preserve"> г.</w:t>
            </w:r>
          </w:p>
        </w:tc>
      </w:tr>
      <w:tr w:rsidR="008574E4" w:rsidRPr="00B50FF0" w:rsidTr="008900D3">
        <w:tc>
          <w:tcPr>
            <w:tcW w:w="4678" w:type="dxa"/>
          </w:tcPr>
          <w:p w:rsidR="008574E4" w:rsidRPr="00B50FF0" w:rsidRDefault="008574E4" w:rsidP="00ED42C1">
            <w:pPr>
              <w:pStyle w:val="ConsPlusNormal"/>
              <w:tabs>
                <w:tab w:val="right" w:leader="dot" w:pos="9923"/>
              </w:tabs>
              <w:jc w:val="both"/>
              <w:rPr>
                <w:rFonts w:ascii="Times New Roman" w:hAnsi="Times New Roman" w:cs="Times New Roman"/>
              </w:rPr>
            </w:pPr>
            <w:r w:rsidRPr="00B50FF0">
              <w:rPr>
                <w:rFonts w:ascii="Times New Roman" w:hAnsi="Times New Roman" w:cs="Times New Roman"/>
                <w:sz w:val="24"/>
                <w:szCs w:val="24"/>
              </w:rPr>
              <w:t>Среднемесячная номинальная начисленная заработная плата работников организаций без субъектов малого предпринимательства, рублей</w:t>
            </w:r>
          </w:p>
        </w:tc>
        <w:tc>
          <w:tcPr>
            <w:tcW w:w="1014" w:type="dxa"/>
          </w:tcPr>
          <w:p w:rsidR="008574E4" w:rsidRPr="00B50FF0" w:rsidRDefault="00BD1869"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26592,4</w:t>
            </w:r>
          </w:p>
        </w:tc>
        <w:tc>
          <w:tcPr>
            <w:tcW w:w="1015" w:type="dxa"/>
          </w:tcPr>
          <w:p w:rsidR="008574E4" w:rsidRPr="00B50FF0" w:rsidRDefault="00BD1869"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28773,5</w:t>
            </w:r>
          </w:p>
        </w:tc>
        <w:tc>
          <w:tcPr>
            <w:tcW w:w="960" w:type="dxa"/>
          </w:tcPr>
          <w:p w:rsidR="008574E4" w:rsidRPr="00B50FF0" w:rsidRDefault="00BD1869"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33038,4</w:t>
            </w:r>
          </w:p>
        </w:tc>
        <w:tc>
          <w:tcPr>
            <w:tcW w:w="940" w:type="dxa"/>
          </w:tcPr>
          <w:p w:rsidR="008574E4" w:rsidRPr="00B50FF0" w:rsidRDefault="00BD1869"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34280,1</w:t>
            </w:r>
          </w:p>
        </w:tc>
        <w:tc>
          <w:tcPr>
            <w:tcW w:w="1066" w:type="dxa"/>
          </w:tcPr>
          <w:p w:rsidR="008574E4" w:rsidRPr="00B50FF0" w:rsidRDefault="00BD1869"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39694,5</w:t>
            </w:r>
          </w:p>
        </w:tc>
      </w:tr>
      <w:tr w:rsidR="0049018C" w:rsidRPr="00B50FF0" w:rsidTr="008900D3">
        <w:tc>
          <w:tcPr>
            <w:tcW w:w="4678" w:type="dxa"/>
          </w:tcPr>
          <w:p w:rsidR="008574E4" w:rsidRPr="00B50FF0" w:rsidRDefault="008574E4" w:rsidP="00ED42C1">
            <w:pPr>
              <w:pStyle w:val="ConsPlusNormal"/>
              <w:tabs>
                <w:tab w:val="right" w:leader="dot" w:pos="9923"/>
              </w:tabs>
              <w:jc w:val="both"/>
              <w:rPr>
                <w:rFonts w:ascii="Times New Roman" w:hAnsi="Times New Roman" w:cs="Times New Roman"/>
              </w:rPr>
            </w:pPr>
            <w:r w:rsidRPr="00B50FF0">
              <w:rPr>
                <w:rFonts w:ascii="Times New Roman" w:hAnsi="Times New Roman" w:cs="Times New Roman"/>
                <w:sz w:val="24"/>
                <w:szCs w:val="24"/>
              </w:rPr>
              <w:t>Средний размер назначенных пенсий, рублей</w:t>
            </w:r>
          </w:p>
        </w:tc>
        <w:tc>
          <w:tcPr>
            <w:tcW w:w="1014" w:type="dxa"/>
          </w:tcPr>
          <w:p w:rsidR="008574E4" w:rsidRPr="00B50FF0" w:rsidRDefault="00477758"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11425,4</w:t>
            </w:r>
          </w:p>
        </w:tc>
        <w:tc>
          <w:tcPr>
            <w:tcW w:w="1015" w:type="dxa"/>
          </w:tcPr>
          <w:p w:rsidR="008574E4" w:rsidRPr="00B50FF0" w:rsidRDefault="00BD1869"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12309,5</w:t>
            </w:r>
          </w:p>
        </w:tc>
        <w:tc>
          <w:tcPr>
            <w:tcW w:w="960" w:type="dxa"/>
          </w:tcPr>
          <w:p w:rsidR="008574E4" w:rsidRPr="00B50FF0" w:rsidRDefault="00BD1869" w:rsidP="00ED42C1">
            <w:pPr>
              <w:pStyle w:val="ConsPlusNormal"/>
              <w:tabs>
                <w:tab w:val="right" w:leader="dot" w:pos="9923"/>
              </w:tabs>
              <w:ind w:right="-50"/>
              <w:jc w:val="center"/>
              <w:rPr>
                <w:rFonts w:ascii="Times New Roman" w:hAnsi="Times New Roman" w:cs="Times New Roman"/>
                <w:sz w:val="24"/>
                <w:szCs w:val="24"/>
              </w:rPr>
            </w:pPr>
            <w:r w:rsidRPr="00B50FF0">
              <w:rPr>
                <w:rFonts w:ascii="Times New Roman" w:hAnsi="Times New Roman" w:cs="Times New Roman"/>
                <w:sz w:val="24"/>
                <w:szCs w:val="24"/>
              </w:rPr>
              <w:t>13071,9</w:t>
            </w:r>
          </w:p>
        </w:tc>
        <w:tc>
          <w:tcPr>
            <w:tcW w:w="940" w:type="dxa"/>
          </w:tcPr>
          <w:p w:rsidR="008574E4" w:rsidRPr="00B50FF0" w:rsidRDefault="00BD1869" w:rsidP="00ED42C1">
            <w:pPr>
              <w:pStyle w:val="ConsPlusNormal"/>
              <w:tabs>
                <w:tab w:val="right" w:leader="dot" w:pos="9923"/>
              </w:tabs>
              <w:ind w:right="-102"/>
              <w:jc w:val="center"/>
              <w:rPr>
                <w:rFonts w:ascii="Times New Roman" w:hAnsi="Times New Roman" w:cs="Times New Roman"/>
                <w:sz w:val="24"/>
                <w:szCs w:val="24"/>
              </w:rPr>
            </w:pPr>
            <w:r w:rsidRPr="00B50FF0">
              <w:rPr>
                <w:rFonts w:ascii="Times New Roman" w:hAnsi="Times New Roman" w:cs="Times New Roman"/>
                <w:sz w:val="24"/>
                <w:szCs w:val="24"/>
              </w:rPr>
              <w:t>13831,6</w:t>
            </w:r>
          </w:p>
        </w:tc>
        <w:tc>
          <w:tcPr>
            <w:tcW w:w="1066" w:type="dxa"/>
          </w:tcPr>
          <w:p w:rsidR="008574E4" w:rsidRPr="00B50FF0" w:rsidRDefault="00BD1869"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14911,7</w:t>
            </w:r>
          </w:p>
        </w:tc>
      </w:tr>
      <w:tr w:rsidR="008574E4" w:rsidRPr="00B50FF0" w:rsidTr="008900D3">
        <w:tc>
          <w:tcPr>
            <w:tcW w:w="4678" w:type="dxa"/>
          </w:tcPr>
          <w:p w:rsidR="008574E4" w:rsidRPr="00B50FF0" w:rsidRDefault="008574E4" w:rsidP="00ED42C1">
            <w:pPr>
              <w:pStyle w:val="ConsPlusNormal"/>
              <w:tabs>
                <w:tab w:val="right" w:leader="dot" w:pos="9923"/>
              </w:tabs>
              <w:jc w:val="both"/>
              <w:rPr>
                <w:rFonts w:ascii="Times New Roman" w:hAnsi="Times New Roman" w:cs="Times New Roman"/>
              </w:rPr>
            </w:pPr>
            <w:r w:rsidRPr="00B50FF0">
              <w:rPr>
                <w:rFonts w:ascii="Times New Roman" w:hAnsi="Times New Roman" w:cs="Times New Roman"/>
                <w:sz w:val="24"/>
                <w:szCs w:val="24"/>
              </w:rPr>
              <w:t>Численность пенсионеров, тыс. человек</w:t>
            </w:r>
          </w:p>
        </w:tc>
        <w:tc>
          <w:tcPr>
            <w:tcW w:w="1014" w:type="dxa"/>
          </w:tcPr>
          <w:p w:rsidR="008574E4" w:rsidRPr="00B50FF0" w:rsidRDefault="00BD1869"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10,0</w:t>
            </w:r>
          </w:p>
        </w:tc>
        <w:tc>
          <w:tcPr>
            <w:tcW w:w="1015" w:type="dxa"/>
          </w:tcPr>
          <w:p w:rsidR="008574E4" w:rsidRPr="00B50FF0" w:rsidRDefault="00BD1869"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9,8</w:t>
            </w:r>
          </w:p>
        </w:tc>
        <w:tc>
          <w:tcPr>
            <w:tcW w:w="960" w:type="dxa"/>
          </w:tcPr>
          <w:p w:rsidR="008574E4" w:rsidRPr="00B50FF0" w:rsidRDefault="00BD1869"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9,5</w:t>
            </w:r>
          </w:p>
        </w:tc>
        <w:tc>
          <w:tcPr>
            <w:tcW w:w="940" w:type="dxa"/>
          </w:tcPr>
          <w:p w:rsidR="008574E4" w:rsidRPr="00B50FF0" w:rsidRDefault="00BD1869"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9,2</w:t>
            </w:r>
          </w:p>
        </w:tc>
        <w:tc>
          <w:tcPr>
            <w:tcW w:w="1066" w:type="dxa"/>
          </w:tcPr>
          <w:p w:rsidR="008574E4" w:rsidRPr="00B50FF0" w:rsidRDefault="00BD1869"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9,1</w:t>
            </w:r>
          </w:p>
        </w:tc>
      </w:tr>
    </w:tbl>
    <w:p w:rsidR="008574E4" w:rsidRPr="00B50FF0" w:rsidRDefault="008574E4" w:rsidP="00ED42C1">
      <w:pPr>
        <w:pStyle w:val="ConsPlusNormal"/>
        <w:tabs>
          <w:tab w:val="right" w:leader="dot" w:pos="9923"/>
        </w:tabs>
        <w:ind w:firstLine="540"/>
        <w:jc w:val="both"/>
        <w:rPr>
          <w:rFonts w:ascii="Times New Roman" w:hAnsi="Times New Roman" w:cs="Times New Roman"/>
        </w:rPr>
      </w:pPr>
      <w:r w:rsidRPr="00B50FF0">
        <w:rPr>
          <w:rFonts w:ascii="Times New Roman" w:hAnsi="Times New Roman" w:cs="Times New Roman"/>
          <w:sz w:val="24"/>
          <w:szCs w:val="24"/>
        </w:rPr>
        <w:lastRenderedPageBreak/>
        <w:t>--------------------------------</w:t>
      </w:r>
    </w:p>
    <w:p w:rsidR="008574E4" w:rsidRPr="00B50FF0" w:rsidRDefault="008574E4" w:rsidP="00ED42C1">
      <w:pPr>
        <w:pStyle w:val="ConsPlusNormal"/>
        <w:tabs>
          <w:tab w:val="right" w:leader="dot" w:pos="9923"/>
        </w:tabs>
        <w:spacing w:before="220"/>
        <w:ind w:firstLine="540"/>
        <w:jc w:val="both"/>
        <w:rPr>
          <w:rFonts w:ascii="Times New Roman" w:hAnsi="Times New Roman" w:cs="Times New Roman"/>
        </w:rPr>
      </w:pPr>
    </w:p>
    <w:p w:rsidR="008574E4" w:rsidRPr="00B50FF0" w:rsidRDefault="008574E4" w:rsidP="00ED42C1">
      <w:pPr>
        <w:tabs>
          <w:tab w:val="right" w:leader="dot" w:pos="9923"/>
        </w:tabs>
        <w:ind w:firstLine="0"/>
        <w:jc w:val="right"/>
        <w:rPr>
          <w:rStyle w:val="a3"/>
          <w:rFonts w:ascii="Times New Roman" w:hAnsi="Times New Roman" w:cs="Times New Roman"/>
          <w:bCs/>
          <w:color w:val="auto"/>
        </w:rPr>
      </w:pPr>
    </w:p>
    <w:p w:rsidR="00DF01EB" w:rsidRPr="00B50FF0" w:rsidRDefault="005C6B66" w:rsidP="00ED42C1">
      <w:pPr>
        <w:tabs>
          <w:tab w:val="right" w:leader="dot" w:pos="9923"/>
        </w:tabs>
        <w:ind w:firstLine="0"/>
        <w:jc w:val="right"/>
        <w:rPr>
          <w:rStyle w:val="a3"/>
          <w:rFonts w:ascii="Times New Roman" w:hAnsi="Times New Roman" w:cs="Times New Roman"/>
          <w:bCs/>
          <w:color w:val="auto"/>
        </w:rPr>
      </w:pPr>
      <w:bookmarkStart w:id="112" w:name="sub_1200"/>
      <w:bookmarkEnd w:id="106"/>
      <w:r w:rsidRPr="00B50FF0">
        <w:rPr>
          <w:rStyle w:val="a3"/>
          <w:rFonts w:ascii="Times New Roman" w:hAnsi="Times New Roman" w:cs="Times New Roman"/>
          <w:bCs/>
          <w:color w:val="auto"/>
        </w:rPr>
        <w:t>Приложение N 2</w:t>
      </w:r>
      <w:r w:rsidRPr="00B50FF0">
        <w:rPr>
          <w:rStyle w:val="a3"/>
          <w:rFonts w:ascii="Times New Roman" w:hAnsi="Times New Roman" w:cs="Times New Roman"/>
          <w:bCs/>
          <w:color w:val="auto"/>
        </w:rPr>
        <w:br/>
      </w:r>
      <w:r w:rsidR="00DF01EB" w:rsidRPr="00B50FF0">
        <w:rPr>
          <w:rStyle w:val="a3"/>
          <w:rFonts w:ascii="Times New Roman" w:hAnsi="Times New Roman" w:cs="Times New Roman"/>
          <w:bCs/>
          <w:color w:val="auto"/>
        </w:rPr>
        <w:t xml:space="preserve">к </w:t>
      </w:r>
      <w:hyperlink w:anchor="sub_1000" w:history="1">
        <w:r w:rsidR="00DF01EB" w:rsidRPr="00B50FF0">
          <w:rPr>
            <w:rStyle w:val="a4"/>
            <w:rFonts w:ascii="Times New Roman" w:hAnsi="Times New Roman" w:cs="Times New Roman"/>
            <w:b/>
            <w:color w:val="auto"/>
          </w:rPr>
          <w:t>Стратегии</w:t>
        </w:r>
      </w:hyperlink>
      <w:r w:rsidR="00DF01EB" w:rsidRPr="00B50FF0">
        <w:rPr>
          <w:rStyle w:val="a3"/>
          <w:rFonts w:ascii="Times New Roman" w:hAnsi="Times New Roman" w:cs="Times New Roman"/>
          <w:bCs/>
          <w:color w:val="auto"/>
        </w:rPr>
        <w:t xml:space="preserve"> социально-экономического развития </w:t>
      </w:r>
    </w:p>
    <w:p w:rsidR="00DF01EB" w:rsidRPr="00B50FF0" w:rsidRDefault="00DF01EB" w:rsidP="00ED42C1">
      <w:pPr>
        <w:tabs>
          <w:tab w:val="right" w:leader="dot" w:pos="9923"/>
        </w:tabs>
        <w:ind w:firstLine="0"/>
        <w:jc w:val="right"/>
        <w:rPr>
          <w:rFonts w:ascii="Times New Roman" w:hAnsi="Times New Roman" w:cs="Times New Roman"/>
        </w:rPr>
      </w:pPr>
      <w:r w:rsidRPr="00B50FF0">
        <w:rPr>
          <w:rStyle w:val="a3"/>
          <w:rFonts w:ascii="Times New Roman" w:hAnsi="Times New Roman" w:cs="Times New Roman"/>
          <w:bCs/>
          <w:color w:val="auto"/>
        </w:rPr>
        <w:t xml:space="preserve">Вурнарского </w:t>
      </w:r>
      <w:r w:rsidR="008F38FD" w:rsidRPr="00B50FF0">
        <w:rPr>
          <w:rStyle w:val="a3"/>
          <w:rFonts w:ascii="Times New Roman" w:hAnsi="Times New Roman" w:cs="Times New Roman"/>
          <w:bCs/>
          <w:color w:val="auto"/>
        </w:rPr>
        <w:t>муниципального округа</w:t>
      </w:r>
      <w:r w:rsidRPr="00B50FF0">
        <w:rPr>
          <w:rStyle w:val="a3"/>
          <w:rFonts w:ascii="Times New Roman" w:hAnsi="Times New Roman" w:cs="Times New Roman"/>
          <w:bCs/>
          <w:color w:val="auto"/>
        </w:rPr>
        <w:t xml:space="preserve"> Чувашской Республики до 2035 года</w:t>
      </w:r>
    </w:p>
    <w:p w:rsidR="005C6B66" w:rsidRPr="00B50FF0" w:rsidRDefault="005C6B66" w:rsidP="00ED42C1">
      <w:pPr>
        <w:tabs>
          <w:tab w:val="right" w:leader="dot" w:pos="9923"/>
        </w:tabs>
        <w:ind w:firstLine="0"/>
        <w:jc w:val="right"/>
        <w:rPr>
          <w:rFonts w:ascii="Times New Roman" w:hAnsi="Times New Roman" w:cs="Times New Roman"/>
        </w:rPr>
      </w:pPr>
    </w:p>
    <w:p w:rsidR="005C6B66" w:rsidRPr="00B50FF0" w:rsidRDefault="005C6B66" w:rsidP="00ED42C1">
      <w:pPr>
        <w:pStyle w:val="1"/>
        <w:tabs>
          <w:tab w:val="right" w:leader="dot" w:pos="9923"/>
        </w:tabs>
        <w:rPr>
          <w:rFonts w:ascii="Times New Roman" w:hAnsi="Times New Roman" w:cs="Times New Roman"/>
          <w:color w:val="auto"/>
        </w:rPr>
      </w:pPr>
      <w:bookmarkStart w:id="113" w:name="_Toc1735112"/>
      <w:bookmarkEnd w:id="112"/>
      <w:r w:rsidRPr="00B50FF0">
        <w:rPr>
          <w:rFonts w:ascii="Times New Roman" w:hAnsi="Times New Roman" w:cs="Times New Roman"/>
          <w:color w:val="auto"/>
        </w:rPr>
        <w:t xml:space="preserve">Социально-экономическое положение </w:t>
      </w:r>
      <w:r w:rsidR="00DF01EB" w:rsidRPr="00B50FF0">
        <w:rPr>
          <w:rStyle w:val="a3"/>
          <w:rFonts w:ascii="Times New Roman" w:hAnsi="Times New Roman" w:cs="Times New Roman"/>
          <w:b/>
          <w:bCs w:val="0"/>
          <w:color w:val="auto"/>
        </w:rPr>
        <w:t xml:space="preserve">Вурнарского </w:t>
      </w:r>
      <w:r w:rsidR="008F38FD" w:rsidRPr="00B50FF0">
        <w:rPr>
          <w:rStyle w:val="a3"/>
          <w:rFonts w:ascii="Times New Roman" w:hAnsi="Times New Roman" w:cs="Times New Roman"/>
          <w:b/>
          <w:bCs w:val="0"/>
          <w:color w:val="auto"/>
        </w:rPr>
        <w:t>муниципального округа</w:t>
      </w:r>
      <w:r w:rsidR="00DF01EB" w:rsidRPr="00B50FF0">
        <w:rPr>
          <w:rStyle w:val="a3"/>
          <w:rFonts w:ascii="Times New Roman" w:hAnsi="Times New Roman" w:cs="Times New Roman"/>
          <w:b/>
          <w:bCs w:val="0"/>
          <w:color w:val="auto"/>
        </w:rPr>
        <w:t xml:space="preserve"> Чувашской Республики</w:t>
      </w:r>
      <w:bookmarkEnd w:id="113"/>
    </w:p>
    <w:p w:rsidR="00905AF9" w:rsidRPr="00B50FF0" w:rsidRDefault="00905AF9" w:rsidP="00ED42C1">
      <w:pPr>
        <w:pStyle w:val="ConsPlusNormal"/>
        <w:tabs>
          <w:tab w:val="right" w:leader="dot" w:pos="9923"/>
        </w:tabs>
        <w:jc w:val="right"/>
        <w:rPr>
          <w:rFonts w:ascii="Times New Roman" w:hAnsi="Times New Roman" w:cs="Times New Roman"/>
          <w:sz w:val="24"/>
          <w:szCs w:val="24"/>
        </w:rPr>
      </w:pPr>
      <w:bookmarkStart w:id="114" w:name="sub_1210"/>
    </w:p>
    <w:p w:rsidR="00DF01EB" w:rsidRPr="00B50FF0" w:rsidRDefault="00DF01EB" w:rsidP="00ED42C1">
      <w:pPr>
        <w:pStyle w:val="ConsPlusNormal"/>
        <w:tabs>
          <w:tab w:val="right" w:leader="dot" w:pos="9923"/>
        </w:tabs>
        <w:jc w:val="right"/>
        <w:rPr>
          <w:rFonts w:ascii="Times New Roman" w:hAnsi="Times New Roman" w:cs="Times New Roman"/>
        </w:rPr>
      </w:pPr>
      <w:r w:rsidRPr="00B50FF0">
        <w:rPr>
          <w:rFonts w:ascii="Times New Roman" w:hAnsi="Times New Roman" w:cs="Times New Roman"/>
          <w:sz w:val="24"/>
          <w:szCs w:val="24"/>
        </w:rPr>
        <w:t>Таблица 1</w:t>
      </w:r>
      <w:bookmarkStart w:id="115" w:name="Bookmark10"/>
      <w:bookmarkEnd w:id="115"/>
    </w:p>
    <w:p w:rsidR="00DF01EB" w:rsidRPr="00B50FF0" w:rsidRDefault="00DF01EB" w:rsidP="00ED42C1">
      <w:pPr>
        <w:pStyle w:val="ConsPlusNormal"/>
        <w:tabs>
          <w:tab w:val="right" w:leader="dot" w:pos="9923"/>
        </w:tabs>
        <w:jc w:val="both"/>
        <w:rPr>
          <w:rFonts w:ascii="Times New Roman" w:hAnsi="Times New Roman" w:cs="Times New Roman"/>
          <w:sz w:val="24"/>
          <w:szCs w:val="24"/>
        </w:rPr>
      </w:pPr>
      <w:r w:rsidRPr="00B50FF0">
        <w:rPr>
          <w:rFonts w:ascii="Times New Roman" w:hAnsi="Times New Roman" w:cs="Times New Roman"/>
          <w:sz w:val="24"/>
          <w:szCs w:val="24"/>
        </w:rPr>
        <w:t xml:space="preserve">Среднемесячная номинальная начисленная заработная </w:t>
      </w:r>
      <w:proofErr w:type="spellStart"/>
      <w:r w:rsidRPr="00B50FF0">
        <w:rPr>
          <w:rFonts w:ascii="Times New Roman" w:hAnsi="Times New Roman" w:cs="Times New Roman"/>
          <w:sz w:val="24"/>
          <w:szCs w:val="24"/>
        </w:rPr>
        <w:t>платаработников</w:t>
      </w:r>
      <w:proofErr w:type="spellEnd"/>
      <w:r w:rsidRPr="00B50FF0">
        <w:rPr>
          <w:rFonts w:ascii="Times New Roman" w:hAnsi="Times New Roman" w:cs="Times New Roman"/>
          <w:sz w:val="24"/>
          <w:szCs w:val="24"/>
        </w:rPr>
        <w:t xml:space="preserve"> организаций &lt;1&gt;</w:t>
      </w:r>
    </w:p>
    <w:p w:rsidR="00DF01EB" w:rsidRPr="00B50FF0" w:rsidRDefault="00DF01EB" w:rsidP="00ED42C1">
      <w:pPr>
        <w:pStyle w:val="ConsPlusNormal"/>
        <w:tabs>
          <w:tab w:val="right" w:leader="dot" w:pos="9923"/>
        </w:tabs>
        <w:ind w:firstLine="540"/>
        <w:jc w:val="both"/>
        <w:rPr>
          <w:rFonts w:ascii="Times New Roman" w:hAnsi="Times New Roman" w:cs="Times New Roman"/>
          <w:sz w:val="24"/>
          <w:szCs w:val="24"/>
        </w:rPr>
      </w:pPr>
      <w:r w:rsidRPr="00B50FF0">
        <w:rPr>
          <w:rFonts w:ascii="Times New Roman" w:hAnsi="Times New Roman" w:cs="Times New Roman"/>
          <w:sz w:val="24"/>
          <w:szCs w:val="24"/>
        </w:rPr>
        <w:t>--------------------------------</w:t>
      </w:r>
    </w:p>
    <w:p w:rsidR="00DF01EB" w:rsidRPr="00B50FF0" w:rsidRDefault="00DF01EB" w:rsidP="00ED42C1">
      <w:pPr>
        <w:pStyle w:val="ConsPlusNormal"/>
        <w:tabs>
          <w:tab w:val="right" w:leader="dot" w:pos="9923"/>
        </w:tabs>
        <w:ind w:firstLine="540"/>
        <w:jc w:val="both"/>
        <w:rPr>
          <w:rFonts w:ascii="Times New Roman" w:hAnsi="Times New Roman" w:cs="Times New Roman"/>
          <w:sz w:val="20"/>
        </w:rPr>
      </w:pPr>
      <w:r w:rsidRPr="00B50FF0">
        <w:rPr>
          <w:rFonts w:ascii="Times New Roman" w:hAnsi="Times New Roman" w:cs="Times New Roman"/>
          <w:sz w:val="20"/>
        </w:rPr>
        <w:t>&lt;1&gt; Без субъектов малого предпринимательства.</w:t>
      </w:r>
    </w:p>
    <w:p w:rsidR="00DF01EB" w:rsidRPr="00B50FF0" w:rsidRDefault="00DF01EB" w:rsidP="00ED42C1">
      <w:pPr>
        <w:pStyle w:val="ConsPlusNormal"/>
        <w:tabs>
          <w:tab w:val="right" w:leader="dot" w:pos="9923"/>
        </w:tabs>
        <w:jc w:val="right"/>
        <w:rPr>
          <w:rFonts w:ascii="Times New Roman" w:hAnsi="Times New Roman" w:cs="Times New Roman"/>
          <w:sz w:val="24"/>
          <w:szCs w:val="24"/>
        </w:rPr>
      </w:pPr>
      <w:r w:rsidRPr="00B50FF0">
        <w:rPr>
          <w:rFonts w:ascii="Times New Roman" w:hAnsi="Times New Roman" w:cs="Times New Roman"/>
          <w:sz w:val="24"/>
          <w:szCs w:val="24"/>
        </w:rPr>
        <w:t>(рублей)</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95"/>
        <w:gridCol w:w="916"/>
        <w:gridCol w:w="904"/>
        <w:gridCol w:w="922"/>
        <w:gridCol w:w="903"/>
        <w:gridCol w:w="1085"/>
        <w:gridCol w:w="903"/>
      </w:tblGrid>
      <w:tr w:rsidR="00DF01EB" w:rsidRPr="00B50FF0" w:rsidTr="006F23DD">
        <w:tc>
          <w:tcPr>
            <w:tcW w:w="4395" w:type="dxa"/>
            <w:tcBorders>
              <w:top w:val="single" w:sz="4" w:space="0" w:color="00000A"/>
              <w:bottom w:val="single" w:sz="4" w:space="0" w:color="00000A"/>
              <w:right w:val="single" w:sz="4" w:space="0" w:color="00000A"/>
            </w:tcBorders>
          </w:tcPr>
          <w:p w:rsidR="00DF01EB" w:rsidRPr="00B50FF0" w:rsidRDefault="00DF01E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 xml:space="preserve">Наименование </w:t>
            </w:r>
          </w:p>
        </w:tc>
        <w:tc>
          <w:tcPr>
            <w:tcW w:w="916" w:type="dxa"/>
            <w:tcBorders>
              <w:top w:val="single" w:sz="4" w:space="0" w:color="00000A"/>
              <w:left w:val="single" w:sz="4" w:space="0" w:color="00000A"/>
              <w:bottom w:val="single" w:sz="4" w:space="0" w:color="00000A"/>
              <w:right w:val="single" w:sz="4" w:space="0" w:color="00000A"/>
            </w:tcBorders>
          </w:tcPr>
          <w:p w:rsidR="00DF01EB" w:rsidRPr="00B50FF0" w:rsidRDefault="00DF01E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201</w:t>
            </w:r>
            <w:r w:rsidR="00C02D3E" w:rsidRPr="00B50FF0">
              <w:rPr>
                <w:rFonts w:ascii="Times New Roman" w:hAnsi="Times New Roman" w:cs="Times New Roman"/>
                <w:sz w:val="24"/>
                <w:szCs w:val="24"/>
              </w:rPr>
              <w:t>8</w:t>
            </w:r>
            <w:r w:rsidRPr="00B50FF0">
              <w:rPr>
                <w:rFonts w:ascii="Times New Roman" w:hAnsi="Times New Roman" w:cs="Times New Roman"/>
                <w:sz w:val="24"/>
                <w:szCs w:val="24"/>
              </w:rPr>
              <w:t xml:space="preserve"> г.</w:t>
            </w:r>
          </w:p>
        </w:tc>
        <w:tc>
          <w:tcPr>
            <w:tcW w:w="904" w:type="dxa"/>
            <w:tcBorders>
              <w:top w:val="single" w:sz="4" w:space="0" w:color="00000A"/>
              <w:left w:val="single" w:sz="4" w:space="0" w:color="00000A"/>
              <w:bottom w:val="single" w:sz="4" w:space="0" w:color="00000A"/>
              <w:right w:val="single" w:sz="4" w:space="0" w:color="00000A"/>
            </w:tcBorders>
          </w:tcPr>
          <w:p w:rsidR="00DF01EB" w:rsidRPr="00B50FF0" w:rsidRDefault="00DF01E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201</w:t>
            </w:r>
            <w:r w:rsidR="00C02D3E" w:rsidRPr="00B50FF0">
              <w:rPr>
                <w:rFonts w:ascii="Times New Roman" w:hAnsi="Times New Roman" w:cs="Times New Roman"/>
                <w:sz w:val="24"/>
                <w:szCs w:val="24"/>
              </w:rPr>
              <w:t>9</w:t>
            </w:r>
            <w:r w:rsidRPr="00B50FF0">
              <w:rPr>
                <w:rFonts w:ascii="Times New Roman" w:hAnsi="Times New Roman" w:cs="Times New Roman"/>
                <w:sz w:val="24"/>
                <w:szCs w:val="24"/>
              </w:rPr>
              <w:t xml:space="preserve"> г.</w:t>
            </w:r>
          </w:p>
        </w:tc>
        <w:tc>
          <w:tcPr>
            <w:tcW w:w="922" w:type="dxa"/>
            <w:tcBorders>
              <w:top w:val="single" w:sz="4" w:space="0" w:color="00000A"/>
              <w:left w:val="single" w:sz="4" w:space="0" w:color="00000A"/>
              <w:bottom w:val="single" w:sz="4" w:space="0" w:color="00000A"/>
              <w:right w:val="single" w:sz="4" w:space="0" w:color="00000A"/>
            </w:tcBorders>
          </w:tcPr>
          <w:p w:rsidR="00DF01EB" w:rsidRPr="00B50FF0" w:rsidRDefault="00DF01E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20</w:t>
            </w:r>
            <w:r w:rsidR="00C02D3E" w:rsidRPr="00B50FF0">
              <w:rPr>
                <w:rFonts w:ascii="Times New Roman" w:hAnsi="Times New Roman" w:cs="Times New Roman"/>
                <w:sz w:val="24"/>
                <w:szCs w:val="24"/>
              </w:rPr>
              <w:t>20</w:t>
            </w:r>
            <w:r w:rsidRPr="00B50FF0">
              <w:rPr>
                <w:rFonts w:ascii="Times New Roman" w:hAnsi="Times New Roman" w:cs="Times New Roman"/>
                <w:sz w:val="24"/>
                <w:szCs w:val="24"/>
              </w:rPr>
              <w:t xml:space="preserve"> г.</w:t>
            </w:r>
          </w:p>
        </w:tc>
        <w:tc>
          <w:tcPr>
            <w:tcW w:w="903" w:type="dxa"/>
            <w:tcBorders>
              <w:top w:val="single" w:sz="4" w:space="0" w:color="00000A"/>
              <w:left w:val="single" w:sz="4" w:space="0" w:color="00000A"/>
              <w:bottom w:val="single" w:sz="4" w:space="0" w:color="00000A"/>
              <w:right w:val="single" w:sz="4" w:space="0" w:color="00000A"/>
            </w:tcBorders>
          </w:tcPr>
          <w:p w:rsidR="00DF01EB" w:rsidRPr="00B50FF0" w:rsidRDefault="00DF01E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20</w:t>
            </w:r>
            <w:r w:rsidR="00C02D3E" w:rsidRPr="00B50FF0">
              <w:rPr>
                <w:rFonts w:ascii="Times New Roman" w:hAnsi="Times New Roman" w:cs="Times New Roman"/>
                <w:sz w:val="24"/>
                <w:szCs w:val="24"/>
              </w:rPr>
              <w:t>21</w:t>
            </w:r>
            <w:r w:rsidRPr="00B50FF0">
              <w:rPr>
                <w:rFonts w:ascii="Times New Roman" w:hAnsi="Times New Roman" w:cs="Times New Roman"/>
                <w:sz w:val="24"/>
                <w:szCs w:val="24"/>
              </w:rPr>
              <w:t xml:space="preserve"> г.</w:t>
            </w:r>
          </w:p>
        </w:tc>
        <w:tc>
          <w:tcPr>
            <w:tcW w:w="1085" w:type="dxa"/>
            <w:tcBorders>
              <w:top w:val="single" w:sz="4" w:space="0" w:color="00000A"/>
              <w:left w:val="single" w:sz="4" w:space="0" w:color="00000A"/>
              <w:bottom w:val="single" w:sz="4" w:space="0" w:color="00000A"/>
              <w:right w:val="single" w:sz="4" w:space="0" w:color="00000A"/>
            </w:tcBorders>
          </w:tcPr>
          <w:p w:rsidR="00DF01EB" w:rsidRPr="00B50FF0" w:rsidRDefault="00DF01E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20</w:t>
            </w:r>
            <w:r w:rsidR="00C02D3E" w:rsidRPr="00B50FF0">
              <w:rPr>
                <w:rFonts w:ascii="Times New Roman" w:hAnsi="Times New Roman" w:cs="Times New Roman"/>
                <w:sz w:val="24"/>
                <w:szCs w:val="24"/>
              </w:rPr>
              <w:t>22</w:t>
            </w:r>
            <w:r w:rsidRPr="00B50FF0">
              <w:rPr>
                <w:rFonts w:ascii="Times New Roman" w:hAnsi="Times New Roman" w:cs="Times New Roman"/>
                <w:sz w:val="24"/>
                <w:szCs w:val="24"/>
              </w:rPr>
              <w:t xml:space="preserve"> г.</w:t>
            </w:r>
          </w:p>
        </w:tc>
        <w:tc>
          <w:tcPr>
            <w:tcW w:w="903" w:type="dxa"/>
            <w:tcBorders>
              <w:top w:val="single" w:sz="4" w:space="0" w:color="00000A"/>
              <w:left w:val="single" w:sz="4" w:space="0" w:color="00000A"/>
              <w:bottom w:val="single" w:sz="4" w:space="0" w:color="00000A"/>
            </w:tcBorders>
          </w:tcPr>
          <w:p w:rsidR="00DF01EB" w:rsidRPr="00B50FF0" w:rsidRDefault="00DF01E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20</w:t>
            </w:r>
            <w:r w:rsidR="00C02D3E" w:rsidRPr="00B50FF0">
              <w:rPr>
                <w:rFonts w:ascii="Times New Roman" w:hAnsi="Times New Roman" w:cs="Times New Roman"/>
                <w:sz w:val="24"/>
                <w:szCs w:val="24"/>
              </w:rPr>
              <w:t>22</w:t>
            </w:r>
            <w:r w:rsidRPr="00B50FF0">
              <w:rPr>
                <w:rFonts w:ascii="Times New Roman" w:hAnsi="Times New Roman" w:cs="Times New Roman"/>
                <w:sz w:val="24"/>
                <w:szCs w:val="24"/>
              </w:rPr>
              <w:t xml:space="preserve"> г. к 201</w:t>
            </w:r>
            <w:r w:rsidR="00C02D3E" w:rsidRPr="00B50FF0">
              <w:rPr>
                <w:rFonts w:ascii="Times New Roman" w:hAnsi="Times New Roman" w:cs="Times New Roman"/>
                <w:sz w:val="24"/>
                <w:szCs w:val="24"/>
              </w:rPr>
              <w:t>8</w:t>
            </w:r>
            <w:r w:rsidRPr="00B50FF0">
              <w:rPr>
                <w:rFonts w:ascii="Times New Roman" w:hAnsi="Times New Roman" w:cs="Times New Roman"/>
                <w:sz w:val="24"/>
                <w:szCs w:val="24"/>
              </w:rPr>
              <w:t xml:space="preserve"> г.</w:t>
            </w:r>
            <w:r w:rsidR="00E075B3" w:rsidRPr="00B50FF0">
              <w:rPr>
                <w:rFonts w:ascii="Times New Roman" w:hAnsi="Times New Roman" w:cs="Times New Roman"/>
                <w:sz w:val="24"/>
                <w:szCs w:val="24"/>
              </w:rPr>
              <w:t>%</w:t>
            </w:r>
          </w:p>
        </w:tc>
      </w:tr>
      <w:tr w:rsidR="00DF01EB" w:rsidRPr="00B50FF0" w:rsidTr="006F23DD">
        <w:tc>
          <w:tcPr>
            <w:tcW w:w="4395" w:type="dxa"/>
            <w:tcBorders>
              <w:top w:val="single" w:sz="4" w:space="0" w:color="00000A"/>
              <w:bottom w:val="single" w:sz="4" w:space="0" w:color="00000A"/>
              <w:right w:val="single" w:sz="4" w:space="0" w:color="00000A"/>
            </w:tcBorders>
          </w:tcPr>
          <w:p w:rsidR="00DF01EB" w:rsidRPr="00B50FF0" w:rsidRDefault="00DF01EB" w:rsidP="00ED42C1">
            <w:pPr>
              <w:pStyle w:val="ConsPlusNormal"/>
              <w:tabs>
                <w:tab w:val="right" w:leader="dot" w:pos="9923"/>
              </w:tabs>
              <w:jc w:val="both"/>
              <w:rPr>
                <w:rFonts w:ascii="Times New Roman" w:hAnsi="Times New Roman" w:cs="Times New Roman"/>
                <w:sz w:val="24"/>
                <w:szCs w:val="24"/>
              </w:rPr>
            </w:pPr>
            <w:proofErr w:type="spellStart"/>
            <w:r w:rsidRPr="00B50FF0">
              <w:rPr>
                <w:rFonts w:ascii="Times New Roman" w:hAnsi="Times New Roman" w:cs="Times New Roman"/>
                <w:sz w:val="24"/>
                <w:szCs w:val="24"/>
              </w:rPr>
              <w:t>Вурнарский</w:t>
            </w:r>
            <w:proofErr w:type="spellEnd"/>
            <w:r w:rsidRPr="00B50FF0">
              <w:rPr>
                <w:rFonts w:ascii="Times New Roman" w:hAnsi="Times New Roman" w:cs="Times New Roman"/>
                <w:sz w:val="24"/>
                <w:szCs w:val="24"/>
              </w:rPr>
              <w:t xml:space="preserve"> </w:t>
            </w:r>
            <w:r w:rsidR="00866827" w:rsidRPr="00B50FF0">
              <w:rPr>
                <w:rFonts w:ascii="Times New Roman" w:hAnsi="Times New Roman" w:cs="Times New Roman"/>
                <w:sz w:val="24"/>
                <w:szCs w:val="24"/>
              </w:rPr>
              <w:t>муниципальный округ</w:t>
            </w:r>
          </w:p>
        </w:tc>
        <w:tc>
          <w:tcPr>
            <w:tcW w:w="916" w:type="dxa"/>
            <w:tcBorders>
              <w:top w:val="single" w:sz="4" w:space="0" w:color="00000A"/>
              <w:left w:val="single" w:sz="4" w:space="0" w:color="00000A"/>
              <w:bottom w:val="single" w:sz="4" w:space="0" w:color="00000A"/>
              <w:right w:val="single" w:sz="4" w:space="0" w:color="00000A"/>
            </w:tcBorders>
          </w:tcPr>
          <w:p w:rsidR="00DF01EB" w:rsidRPr="00B50FF0" w:rsidRDefault="00C72798"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26003,3</w:t>
            </w:r>
          </w:p>
        </w:tc>
        <w:tc>
          <w:tcPr>
            <w:tcW w:w="904" w:type="dxa"/>
            <w:tcBorders>
              <w:top w:val="single" w:sz="4" w:space="0" w:color="00000A"/>
              <w:left w:val="single" w:sz="4" w:space="0" w:color="00000A"/>
              <w:bottom w:val="single" w:sz="4" w:space="0" w:color="00000A"/>
              <w:right w:val="single" w:sz="4" w:space="0" w:color="00000A"/>
            </w:tcBorders>
          </w:tcPr>
          <w:p w:rsidR="00DF01EB" w:rsidRPr="00B50FF0" w:rsidRDefault="00081E00"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28376,5</w:t>
            </w:r>
          </w:p>
        </w:tc>
        <w:tc>
          <w:tcPr>
            <w:tcW w:w="922" w:type="dxa"/>
            <w:tcBorders>
              <w:top w:val="single" w:sz="4" w:space="0" w:color="00000A"/>
              <w:left w:val="single" w:sz="4" w:space="0" w:color="00000A"/>
              <w:bottom w:val="single" w:sz="4" w:space="0" w:color="00000A"/>
              <w:right w:val="single" w:sz="4" w:space="0" w:color="00000A"/>
            </w:tcBorders>
          </w:tcPr>
          <w:p w:rsidR="00DF01EB" w:rsidRPr="00B50FF0" w:rsidRDefault="00081E00"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33330,5</w:t>
            </w:r>
          </w:p>
        </w:tc>
        <w:tc>
          <w:tcPr>
            <w:tcW w:w="903" w:type="dxa"/>
            <w:tcBorders>
              <w:top w:val="single" w:sz="4" w:space="0" w:color="00000A"/>
              <w:left w:val="single" w:sz="4" w:space="0" w:color="00000A"/>
              <w:bottom w:val="single" w:sz="4" w:space="0" w:color="00000A"/>
              <w:right w:val="single" w:sz="4" w:space="0" w:color="00000A"/>
            </w:tcBorders>
          </w:tcPr>
          <w:p w:rsidR="00DF01EB" w:rsidRPr="00B50FF0" w:rsidRDefault="00081E00" w:rsidP="00ED42C1">
            <w:pPr>
              <w:pStyle w:val="ConsPlusNormal"/>
              <w:tabs>
                <w:tab w:val="right" w:leader="dot" w:pos="9923"/>
              </w:tabs>
              <w:ind w:right="-102"/>
              <w:jc w:val="center"/>
              <w:rPr>
                <w:rFonts w:ascii="Times New Roman" w:hAnsi="Times New Roman" w:cs="Times New Roman"/>
                <w:sz w:val="24"/>
                <w:szCs w:val="24"/>
              </w:rPr>
            </w:pPr>
            <w:r w:rsidRPr="00B50FF0">
              <w:rPr>
                <w:rFonts w:ascii="Times New Roman" w:hAnsi="Times New Roman" w:cs="Times New Roman"/>
                <w:sz w:val="24"/>
                <w:szCs w:val="24"/>
              </w:rPr>
              <w:t>34564,4</w:t>
            </w:r>
          </w:p>
        </w:tc>
        <w:tc>
          <w:tcPr>
            <w:tcW w:w="1085" w:type="dxa"/>
            <w:tcBorders>
              <w:top w:val="single" w:sz="4" w:space="0" w:color="00000A"/>
              <w:left w:val="single" w:sz="4" w:space="0" w:color="00000A"/>
              <w:bottom w:val="single" w:sz="4" w:space="0" w:color="00000A"/>
              <w:right w:val="single" w:sz="4" w:space="0" w:color="00000A"/>
            </w:tcBorders>
          </w:tcPr>
          <w:p w:rsidR="00DF01EB" w:rsidRPr="00B50FF0" w:rsidRDefault="00CB4142"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40062,4</w:t>
            </w:r>
          </w:p>
        </w:tc>
        <w:tc>
          <w:tcPr>
            <w:tcW w:w="903" w:type="dxa"/>
            <w:tcBorders>
              <w:top w:val="single" w:sz="4" w:space="0" w:color="00000A"/>
              <w:left w:val="single" w:sz="4" w:space="0" w:color="00000A"/>
              <w:bottom w:val="single" w:sz="4" w:space="0" w:color="00000A"/>
            </w:tcBorders>
          </w:tcPr>
          <w:p w:rsidR="00DF01EB" w:rsidRPr="00B50FF0" w:rsidRDefault="00EE3F8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154,1</w:t>
            </w:r>
          </w:p>
        </w:tc>
      </w:tr>
      <w:tr w:rsidR="00DF01EB" w:rsidRPr="00B50FF0" w:rsidTr="006F23DD">
        <w:tc>
          <w:tcPr>
            <w:tcW w:w="4395" w:type="dxa"/>
            <w:tcBorders>
              <w:top w:val="single" w:sz="4" w:space="0" w:color="00000A"/>
              <w:bottom w:val="single" w:sz="4" w:space="0" w:color="00000A"/>
              <w:right w:val="single" w:sz="4" w:space="0" w:color="00000A"/>
            </w:tcBorders>
          </w:tcPr>
          <w:p w:rsidR="00DF01EB" w:rsidRPr="00B50FF0" w:rsidRDefault="00DF01EB" w:rsidP="00ED42C1">
            <w:pPr>
              <w:pStyle w:val="ConsPlusNormal"/>
              <w:tabs>
                <w:tab w:val="right" w:leader="dot" w:pos="9923"/>
              </w:tabs>
              <w:jc w:val="both"/>
              <w:rPr>
                <w:rFonts w:ascii="Times New Roman" w:hAnsi="Times New Roman" w:cs="Times New Roman"/>
                <w:sz w:val="24"/>
                <w:szCs w:val="24"/>
              </w:rPr>
            </w:pPr>
            <w:r w:rsidRPr="00B50FF0">
              <w:rPr>
                <w:rFonts w:ascii="Times New Roman" w:hAnsi="Times New Roman" w:cs="Times New Roman"/>
                <w:sz w:val="24"/>
                <w:szCs w:val="24"/>
              </w:rPr>
              <w:t>Место среди муниципальных районов, городских округов Чувашской Республики</w:t>
            </w:r>
          </w:p>
        </w:tc>
        <w:tc>
          <w:tcPr>
            <w:tcW w:w="916" w:type="dxa"/>
            <w:tcBorders>
              <w:top w:val="single" w:sz="4" w:space="0" w:color="00000A"/>
              <w:left w:val="single" w:sz="4" w:space="0" w:color="00000A"/>
              <w:bottom w:val="single" w:sz="4" w:space="0" w:color="00000A"/>
              <w:right w:val="single" w:sz="4" w:space="0" w:color="00000A"/>
            </w:tcBorders>
          </w:tcPr>
          <w:p w:rsidR="00DF01EB" w:rsidRPr="00B50FF0" w:rsidRDefault="00FE5826"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5</w:t>
            </w:r>
          </w:p>
        </w:tc>
        <w:tc>
          <w:tcPr>
            <w:tcW w:w="904" w:type="dxa"/>
            <w:tcBorders>
              <w:top w:val="single" w:sz="4" w:space="0" w:color="00000A"/>
              <w:left w:val="single" w:sz="4" w:space="0" w:color="00000A"/>
              <w:bottom w:val="single" w:sz="4" w:space="0" w:color="00000A"/>
              <w:right w:val="single" w:sz="4" w:space="0" w:color="00000A"/>
            </w:tcBorders>
          </w:tcPr>
          <w:p w:rsidR="00DF01EB" w:rsidRPr="00B50FF0" w:rsidRDefault="00FE5826"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6</w:t>
            </w:r>
          </w:p>
        </w:tc>
        <w:tc>
          <w:tcPr>
            <w:tcW w:w="922" w:type="dxa"/>
            <w:tcBorders>
              <w:top w:val="single" w:sz="4" w:space="0" w:color="00000A"/>
              <w:left w:val="single" w:sz="4" w:space="0" w:color="00000A"/>
              <w:bottom w:val="single" w:sz="4" w:space="0" w:color="00000A"/>
              <w:right w:val="single" w:sz="4" w:space="0" w:color="00000A"/>
            </w:tcBorders>
          </w:tcPr>
          <w:p w:rsidR="00DF01EB" w:rsidRPr="00B50FF0" w:rsidRDefault="00FE5826"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5</w:t>
            </w:r>
          </w:p>
        </w:tc>
        <w:tc>
          <w:tcPr>
            <w:tcW w:w="903" w:type="dxa"/>
            <w:tcBorders>
              <w:top w:val="single" w:sz="4" w:space="0" w:color="00000A"/>
              <w:left w:val="single" w:sz="4" w:space="0" w:color="00000A"/>
              <w:bottom w:val="single" w:sz="4" w:space="0" w:color="00000A"/>
              <w:right w:val="single" w:sz="4" w:space="0" w:color="00000A"/>
            </w:tcBorders>
          </w:tcPr>
          <w:p w:rsidR="00DF01EB" w:rsidRPr="00B50FF0" w:rsidRDefault="00FE5826"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7</w:t>
            </w:r>
          </w:p>
        </w:tc>
        <w:tc>
          <w:tcPr>
            <w:tcW w:w="1085" w:type="dxa"/>
            <w:tcBorders>
              <w:top w:val="single" w:sz="4" w:space="0" w:color="00000A"/>
              <w:left w:val="single" w:sz="4" w:space="0" w:color="00000A"/>
              <w:bottom w:val="single" w:sz="4" w:space="0" w:color="00000A"/>
              <w:right w:val="single" w:sz="4" w:space="0" w:color="00000A"/>
            </w:tcBorders>
          </w:tcPr>
          <w:p w:rsidR="00DF01EB" w:rsidRPr="00B50FF0" w:rsidRDefault="00FE5826"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8</w:t>
            </w:r>
          </w:p>
        </w:tc>
        <w:tc>
          <w:tcPr>
            <w:tcW w:w="903" w:type="dxa"/>
            <w:tcBorders>
              <w:top w:val="single" w:sz="4" w:space="0" w:color="00000A"/>
              <w:left w:val="single" w:sz="4" w:space="0" w:color="00000A"/>
              <w:bottom w:val="single" w:sz="4" w:space="0" w:color="00000A"/>
            </w:tcBorders>
          </w:tcPr>
          <w:p w:rsidR="00DF01EB" w:rsidRPr="00B50FF0" w:rsidRDefault="00DF01E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х</w:t>
            </w:r>
          </w:p>
        </w:tc>
      </w:tr>
    </w:tbl>
    <w:p w:rsidR="00DF01EB" w:rsidRPr="00B50FF0" w:rsidRDefault="00DF01EB" w:rsidP="00ED42C1">
      <w:pPr>
        <w:pStyle w:val="ConsPlusNormal"/>
        <w:tabs>
          <w:tab w:val="right" w:leader="dot" w:pos="9923"/>
        </w:tabs>
        <w:suppressAutoHyphens/>
        <w:autoSpaceDE/>
        <w:autoSpaceDN/>
        <w:rPr>
          <w:rFonts w:ascii="Times New Roman" w:hAnsi="Times New Roman" w:cs="Times New Roman"/>
          <w:sz w:val="20"/>
        </w:rPr>
      </w:pPr>
    </w:p>
    <w:p w:rsidR="00DF01EB" w:rsidRPr="00B50FF0" w:rsidRDefault="00DF01EB" w:rsidP="00ED42C1">
      <w:pPr>
        <w:pStyle w:val="ConsPlusNormal"/>
        <w:tabs>
          <w:tab w:val="right" w:leader="dot" w:pos="9923"/>
        </w:tabs>
        <w:suppressAutoHyphens/>
        <w:autoSpaceDE/>
        <w:autoSpaceDN/>
        <w:jc w:val="right"/>
        <w:rPr>
          <w:rFonts w:ascii="Times New Roman" w:hAnsi="Times New Roman" w:cs="Times New Roman"/>
          <w:sz w:val="24"/>
          <w:szCs w:val="24"/>
        </w:rPr>
      </w:pPr>
    </w:p>
    <w:p w:rsidR="00905AF9" w:rsidRPr="00B50FF0" w:rsidRDefault="00905AF9" w:rsidP="00ED42C1">
      <w:pPr>
        <w:pStyle w:val="ConsPlusNormal"/>
        <w:tabs>
          <w:tab w:val="right" w:leader="dot" w:pos="9923"/>
        </w:tabs>
        <w:jc w:val="right"/>
        <w:rPr>
          <w:rFonts w:ascii="Times New Roman" w:hAnsi="Times New Roman" w:cs="Times New Roman"/>
          <w:sz w:val="24"/>
          <w:szCs w:val="24"/>
        </w:rPr>
      </w:pPr>
      <w:bookmarkStart w:id="116" w:name="__RefHeading__9247_2078125047"/>
      <w:bookmarkStart w:id="117" w:name="_Toc529279240"/>
      <w:bookmarkEnd w:id="116"/>
      <w:bookmarkEnd w:id="117"/>
    </w:p>
    <w:p w:rsidR="00DF01EB" w:rsidRPr="00B50FF0" w:rsidRDefault="00DF01EB" w:rsidP="00ED42C1">
      <w:pPr>
        <w:pStyle w:val="ConsPlusNormal"/>
        <w:tabs>
          <w:tab w:val="right" w:leader="dot" w:pos="9923"/>
        </w:tabs>
        <w:jc w:val="right"/>
        <w:rPr>
          <w:rFonts w:ascii="Times New Roman" w:hAnsi="Times New Roman" w:cs="Times New Roman"/>
          <w:sz w:val="24"/>
          <w:szCs w:val="24"/>
        </w:rPr>
      </w:pPr>
      <w:r w:rsidRPr="00B50FF0">
        <w:rPr>
          <w:rFonts w:ascii="Times New Roman" w:hAnsi="Times New Roman" w:cs="Times New Roman"/>
          <w:sz w:val="24"/>
          <w:szCs w:val="24"/>
        </w:rPr>
        <w:t>Таблица 2</w:t>
      </w:r>
      <w:bookmarkStart w:id="118" w:name="Bookmark11"/>
      <w:bookmarkEnd w:id="118"/>
    </w:p>
    <w:p w:rsidR="00DF01EB" w:rsidRPr="00B50FF0" w:rsidRDefault="00DF01E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Ввод в действие жилых домов</w:t>
      </w:r>
    </w:p>
    <w:p w:rsidR="00DF01EB" w:rsidRPr="00B50FF0" w:rsidRDefault="00DF01E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на 1000 человек населения</w:t>
      </w:r>
    </w:p>
    <w:p w:rsidR="00DF01EB" w:rsidRPr="00B50FF0" w:rsidRDefault="00DF01EB" w:rsidP="00ED42C1">
      <w:pPr>
        <w:pStyle w:val="ConsPlusNormal"/>
        <w:tabs>
          <w:tab w:val="right" w:leader="dot" w:pos="9923"/>
        </w:tabs>
        <w:jc w:val="right"/>
        <w:rPr>
          <w:rFonts w:ascii="Times New Roman" w:hAnsi="Times New Roman" w:cs="Times New Roman"/>
          <w:sz w:val="24"/>
          <w:szCs w:val="24"/>
        </w:rPr>
      </w:pPr>
      <w:r w:rsidRPr="00B50FF0">
        <w:rPr>
          <w:rFonts w:ascii="Times New Roman" w:hAnsi="Times New Roman" w:cs="Times New Roman"/>
          <w:sz w:val="24"/>
          <w:szCs w:val="24"/>
        </w:rPr>
        <w:t>(кв. метров общей площади)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95"/>
        <w:gridCol w:w="903"/>
        <w:gridCol w:w="904"/>
        <w:gridCol w:w="903"/>
        <w:gridCol w:w="904"/>
        <w:gridCol w:w="903"/>
        <w:gridCol w:w="1025"/>
      </w:tblGrid>
      <w:tr w:rsidR="00DF01EB" w:rsidRPr="00B50FF0" w:rsidTr="006F23DD">
        <w:tc>
          <w:tcPr>
            <w:tcW w:w="4395" w:type="dxa"/>
            <w:tcBorders>
              <w:top w:val="single" w:sz="4" w:space="0" w:color="00000A"/>
              <w:bottom w:val="single" w:sz="4" w:space="0" w:color="00000A"/>
              <w:right w:val="single" w:sz="4" w:space="0" w:color="00000A"/>
            </w:tcBorders>
          </w:tcPr>
          <w:p w:rsidR="00DF01EB" w:rsidRPr="00B50FF0" w:rsidRDefault="00DF01EB" w:rsidP="00ED42C1">
            <w:pPr>
              <w:tabs>
                <w:tab w:val="right" w:leader="dot" w:pos="9923"/>
              </w:tabs>
              <w:jc w:val="center"/>
              <w:rPr>
                <w:rFonts w:ascii="Times New Roman" w:hAnsi="Times New Roman" w:cs="Times New Roman"/>
              </w:rPr>
            </w:pPr>
            <w:r w:rsidRPr="00B50FF0">
              <w:rPr>
                <w:rFonts w:ascii="Times New Roman" w:hAnsi="Times New Roman" w:cs="Times New Roman"/>
              </w:rPr>
              <w:t>Наименование</w:t>
            </w:r>
          </w:p>
        </w:tc>
        <w:tc>
          <w:tcPr>
            <w:tcW w:w="903" w:type="dxa"/>
            <w:tcBorders>
              <w:top w:val="single" w:sz="4" w:space="0" w:color="00000A"/>
              <w:left w:val="single" w:sz="4" w:space="0" w:color="00000A"/>
              <w:bottom w:val="single" w:sz="4" w:space="0" w:color="00000A"/>
              <w:right w:val="single" w:sz="4" w:space="0" w:color="00000A"/>
            </w:tcBorders>
          </w:tcPr>
          <w:p w:rsidR="00DF01EB" w:rsidRPr="00B50FF0" w:rsidRDefault="00DF01E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201</w:t>
            </w:r>
            <w:r w:rsidR="004B6ADE" w:rsidRPr="00B50FF0">
              <w:rPr>
                <w:rFonts w:ascii="Times New Roman" w:hAnsi="Times New Roman" w:cs="Times New Roman"/>
                <w:sz w:val="24"/>
                <w:szCs w:val="24"/>
              </w:rPr>
              <w:t>8</w:t>
            </w:r>
            <w:r w:rsidRPr="00B50FF0">
              <w:rPr>
                <w:rFonts w:ascii="Times New Roman" w:hAnsi="Times New Roman" w:cs="Times New Roman"/>
                <w:sz w:val="24"/>
                <w:szCs w:val="24"/>
              </w:rPr>
              <w:t xml:space="preserve"> г.</w:t>
            </w:r>
          </w:p>
        </w:tc>
        <w:tc>
          <w:tcPr>
            <w:tcW w:w="904" w:type="dxa"/>
            <w:tcBorders>
              <w:top w:val="single" w:sz="4" w:space="0" w:color="00000A"/>
              <w:left w:val="single" w:sz="4" w:space="0" w:color="00000A"/>
              <w:bottom w:val="single" w:sz="4" w:space="0" w:color="00000A"/>
              <w:right w:val="single" w:sz="4" w:space="0" w:color="00000A"/>
            </w:tcBorders>
          </w:tcPr>
          <w:p w:rsidR="00DF01EB" w:rsidRPr="00B50FF0" w:rsidRDefault="00DF01E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201</w:t>
            </w:r>
            <w:r w:rsidR="004B6ADE" w:rsidRPr="00B50FF0">
              <w:rPr>
                <w:rFonts w:ascii="Times New Roman" w:hAnsi="Times New Roman" w:cs="Times New Roman"/>
                <w:sz w:val="24"/>
                <w:szCs w:val="24"/>
              </w:rPr>
              <w:t>9</w:t>
            </w:r>
            <w:r w:rsidRPr="00B50FF0">
              <w:rPr>
                <w:rFonts w:ascii="Times New Roman" w:hAnsi="Times New Roman" w:cs="Times New Roman"/>
                <w:sz w:val="24"/>
                <w:szCs w:val="24"/>
              </w:rPr>
              <w:t xml:space="preserve"> г.</w:t>
            </w:r>
          </w:p>
        </w:tc>
        <w:tc>
          <w:tcPr>
            <w:tcW w:w="903" w:type="dxa"/>
            <w:tcBorders>
              <w:top w:val="single" w:sz="4" w:space="0" w:color="00000A"/>
              <w:left w:val="single" w:sz="4" w:space="0" w:color="00000A"/>
              <w:bottom w:val="single" w:sz="4" w:space="0" w:color="00000A"/>
              <w:right w:val="single" w:sz="4" w:space="0" w:color="00000A"/>
            </w:tcBorders>
          </w:tcPr>
          <w:p w:rsidR="00DF01EB" w:rsidRPr="00B50FF0" w:rsidRDefault="00DF01E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20</w:t>
            </w:r>
            <w:r w:rsidR="004B6ADE" w:rsidRPr="00B50FF0">
              <w:rPr>
                <w:rFonts w:ascii="Times New Roman" w:hAnsi="Times New Roman" w:cs="Times New Roman"/>
                <w:sz w:val="24"/>
                <w:szCs w:val="24"/>
              </w:rPr>
              <w:t>20</w:t>
            </w:r>
            <w:r w:rsidRPr="00B50FF0">
              <w:rPr>
                <w:rFonts w:ascii="Times New Roman" w:hAnsi="Times New Roman" w:cs="Times New Roman"/>
                <w:sz w:val="24"/>
                <w:szCs w:val="24"/>
              </w:rPr>
              <w:t xml:space="preserve"> г.</w:t>
            </w:r>
          </w:p>
        </w:tc>
        <w:tc>
          <w:tcPr>
            <w:tcW w:w="904" w:type="dxa"/>
            <w:tcBorders>
              <w:top w:val="single" w:sz="4" w:space="0" w:color="00000A"/>
              <w:left w:val="single" w:sz="4" w:space="0" w:color="00000A"/>
              <w:bottom w:val="single" w:sz="4" w:space="0" w:color="00000A"/>
              <w:right w:val="single" w:sz="4" w:space="0" w:color="00000A"/>
            </w:tcBorders>
          </w:tcPr>
          <w:p w:rsidR="00DF01EB" w:rsidRPr="00B50FF0" w:rsidRDefault="00DF01E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20</w:t>
            </w:r>
            <w:r w:rsidR="004B6ADE" w:rsidRPr="00B50FF0">
              <w:rPr>
                <w:rFonts w:ascii="Times New Roman" w:hAnsi="Times New Roman" w:cs="Times New Roman"/>
                <w:sz w:val="24"/>
                <w:szCs w:val="24"/>
              </w:rPr>
              <w:t>21</w:t>
            </w:r>
            <w:r w:rsidRPr="00B50FF0">
              <w:rPr>
                <w:rFonts w:ascii="Times New Roman" w:hAnsi="Times New Roman" w:cs="Times New Roman"/>
                <w:sz w:val="24"/>
                <w:szCs w:val="24"/>
              </w:rPr>
              <w:t xml:space="preserve"> г.</w:t>
            </w:r>
          </w:p>
        </w:tc>
        <w:tc>
          <w:tcPr>
            <w:tcW w:w="903" w:type="dxa"/>
            <w:tcBorders>
              <w:top w:val="single" w:sz="4" w:space="0" w:color="00000A"/>
              <w:left w:val="single" w:sz="4" w:space="0" w:color="00000A"/>
              <w:bottom w:val="single" w:sz="4" w:space="0" w:color="00000A"/>
              <w:right w:val="single" w:sz="4" w:space="0" w:color="00000A"/>
            </w:tcBorders>
          </w:tcPr>
          <w:p w:rsidR="00DF01EB" w:rsidRPr="00B50FF0" w:rsidRDefault="00DF01E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20</w:t>
            </w:r>
            <w:r w:rsidR="004B6ADE" w:rsidRPr="00B50FF0">
              <w:rPr>
                <w:rFonts w:ascii="Times New Roman" w:hAnsi="Times New Roman" w:cs="Times New Roman"/>
                <w:sz w:val="24"/>
                <w:szCs w:val="24"/>
              </w:rPr>
              <w:t>22</w:t>
            </w:r>
            <w:r w:rsidRPr="00B50FF0">
              <w:rPr>
                <w:rFonts w:ascii="Times New Roman" w:hAnsi="Times New Roman" w:cs="Times New Roman"/>
                <w:sz w:val="24"/>
                <w:szCs w:val="24"/>
              </w:rPr>
              <w:t xml:space="preserve"> г.</w:t>
            </w:r>
          </w:p>
        </w:tc>
        <w:tc>
          <w:tcPr>
            <w:tcW w:w="1025" w:type="dxa"/>
            <w:tcBorders>
              <w:top w:val="single" w:sz="4" w:space="0" w:color="00000A"/>
              <w:left w:val="single" w:sz="4" w:space="0" w:color="00000A"/>
              <w:bottom w:val="single" w:sz="4" w:space="0" w:color="00000A"/>
            </w:tcBorders>
          </w:tcPr>
          <w:p w:rsidR="00DF01EB" w:rsidRPr="00B50FF0" w:rsidRDefault="00DF01E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20</w:t>
            </w:r>
            <w:r w:rsidR="004B6ADE" w:rsidRPr="00B50FF0">
              <w:rPr>
                <w:rFonts w:ascii="Times New Roman" w:hAnsi="Times New Roman" w:cs="Times New Roman"/>
                <w:sz w:val="24"/>
                <w:szCs w:val="24"/>
              </w:rPr>
              <w:t>22</w:t>
            </w:r>
            <w:r w:rsidRPr="00B50FF0">
              <w:rPr>
                <w:rFonts w:ascii="Times New Roman" w:hAnsi="Times New Roman" w:cs="Times New Roman"/>
                <w:sz w:val="24"/>
                <w:szCs w:val="24"/>
              </w:rPr>
              <w:t xml:space="preserve"> г. к 201</w:t>
            </w:r>
            <w:r w:rsidR="004B6ADE" w:rsidRPr="00B50FF0">
              <w:rPr>
                <w:rFonts w:ascii="Times New Roman" w:hAnsi="Times New Roman" w:cs="Times New Roman"/>
                <w:sz w:val="24"/>
                <w:szCs w:val="24"/>
              </w:rPr>
              <w:t>8</w:t>
            </w:r>
            <w:r w:rsidRPr="00B50FF0">
              <w:rPr>
                <w:rFonts w:ascii="Times New Roman" w:hAnsi="Times New Roman" w:cs="Times New Roman"/>
                <w:sz w:val="24"/>
                <w:szCs w:val="24"/>
              </w:rPr>
              <w:t xml:space="preserve"> г.</w:t>
            </w:r>
            <w:r w:rsidR="00E075B3" w:rsidRPr="00B50FF0">
              <w:rPr>
                <w:rFonts w:ascii="Times New Roman" w:hAnsi="Times New Roman" w:cs="Times New Roman"/>
                <w:sz w:val="24"/>
                <w:szCs w:val="24"/>
              </w:rPr>
              <w:t>%</w:t>
            </w:r>
          </w:p>
        </w:tc>
      </w:tr>
      <w:tr w:rsidR="00DF01EB" w:rsidRPr="00B50FF0" w:rsidTr="006F23DD">
        <w:tc>
          <w:tcPr>
            <w:tcW w:w="4395" w:type="dxa"/>
            <w:tcBorders>
              <w:top w:val="single" w:sz="4" w:space="0" w:color="00000A"/>
              <w:bottom w:val="single" w:sz="4" w:space="0" w:color="00000A"/>
              <w:right w:val="single" w:sz="4" w:space="0" w:color="00000A"/>
            </w:tcBorders>
          </w:tcPr>
          <w:p w:rsidR="00DF01EB" w:rsidRPr="00B50FF0" w:rsidRDefault="00DF01EB" w:rsidP="00ED42C1">
            <w:pPr>
              <w:tabs>
                <w:tab w:val="right" w:leader="dot" w:pos="9923"/>
              </w:tabs>
              <w:rPr>
                <w:rFonts w:ascii="Times New Roman" w:hAnsi="Times New Roman" w:cs="Times New Roman"/>
              </w:rPr>
            </w:pPr>
            <w:proofErr w:type="spellStart"/>
            <w:r w:rsidRPr="00B50FF0">
              <w:rPr>
                <w:rFonts w:ascii="Times New Roman" w:hAnsi="Times New Roman" w:cs="Times New Roman"/>
              </w:rPr>
              <w:t>Вурнарский</w:t>
            </w:r>
            <w:proofErr w:type="spellEnd"/>
            <w:r w:rsidRPr="00B50FF0">
              <w:rPr>
                <w:rFonts w:ascii="Times New Roman" w:hAnsi="Times New Roman" w:cs="Times New Roman"/>
              </w:rPr>
              <w:t xml:space="preserve"> </w:t>
            </w:r>
            <w:r w:rsidR="00426D6A" w:rsidRPr="00B50FF0">
              <w:rPr>
                <w:rFonts w:ascii="Times New Roman" w:hAnsi="Times New Roman" w:cs="Times New Roman"/>
              </w:rPr>
              <w:t>муниципальный округ</w:t>
            </w:r>
          </w:p>
        </w:tc>
        <w:tc>
          <w:tcPr>
            <w:tcW w:w="903" w:type="dxa"/>
            <w:tcBorders>
              <w:top w:val="single" w:sz="4" w:space="0" w:color="00000A"/>
              <w:left w:val="single" w:sz="4" w:space="0" w:color="00000A"/>
              <w:bottom w:val="single" w:sz="4" w:space="0" w:color="00000A"/>
              <w:right w:val="single" w:sz="4" w:space="0" w:color="00000A"/>
            </w:tcBorders>
          </w:tcPr>
          <w:p w:rsidR="00DF01EB" w:rsidRPr="00B50FF0" w:rsidRDefault="004B6ADE"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338</w:t>
            </w:r>
          </w:p>
        </w:tc>
        <w:tc>
          <w:tcPr>
            <w:tcW w:w="904" w:type="dxa"/>
            <w:tcBorders>
              <w:top w:val="single" w:sz="4" w:space="0" w:color="00000A"/>
              <w:left w:val="single" w:sz="4" w:space="0" w:color="00000A"/>
              <w:bottom w:val="single" w:sz="4" w:space="0" w:color="00000A"/>
              <w:right w:val="single" w:sz="4" w:space="0" w:color="00000A"/>
            </w:tcBorders>
          </w:tcPr>
          <w:p w:rsidR="00DF01EB" w:rsidRPr="00B50FF0" w:rsidRDefault="004B6ADE"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474</w:t>
            </w:r>
          </w:p>
        </w:tc>
        <w:tc>
          <w:tcPr>
            <w:tcW w:w="903" w:type="dxa"/>
            <w:tcBorders>
              <w:top w:val="single" w:sz="4" w:space="0" w:color="00000A"/>
              <w:left w:val="single" w:sz="4" w:space="0" w:color="00000A"/>
              <w:bottom w:val="single" w:sz="4" w:space="0" w:color="00000A"/>
              <w:right w:val="single" w:sz="4" w:space="0" w:color="00000A"/>
            </w:tcBorders>
          </w:tcPr>
          <w:p w:rsidR="00DF01EB" w:rsidRPr="00B50FF0" w:rsidRDefault="004B6ADE"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232</w:t>
            </w:r>
          </w:p>
        </w:tc>
        <w:tc>
          <w:tcPr>
            <w:tcW w:w="904" w:type="dxa"/>
            <w:tcBorders>
              <w:top w:val="single" w:sz="4" w:space="0" w:color="00000A"/>
              <w:left w:val="single" w:sz="4" w:space="0" w:color="00000A"/>
              <w:bottom w:val="single" w:sz="4" w:space="0" w:color="00000A"/>
              <w:right w:val="single" w:sz="4" w:space="0" w:color="00000A"/>
            </w:tcBorders>
          </w:tcPr>
          <w:p w:rsidR="00DF01EB" w:rsidRPr="00B50FF0" w:rsidRDefault="004B6ADE"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589</w:t>
            </w:r>
          </w:p>
        </w:tc>
        <w:tc>
          <w:tcPr>
            <w:tcW w:w="903" w:type="dxa"/>
            <w:tcBorders>
              <w:top w:val="single" w:sz="4" w:space="0" w:color="00000A"/>
              <w:left w:val="single" w:sz="4" w:space="0" w:color="00000A"/>
              <w:bottom w:val="single" w:sz="4" w:space="0" w:color="00000A"/>
              <w:right w:val="single" w:sz="4" w:space="0" w:color="00000A"/>
            </w:tcBorders>
          </w:tcPr>
          <w:p w:rsidR="00DF01EB" w:rsidRPr="00B50FF0" w:rsidRDefault="004B6ADE"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383</w:t>
            </w:r>
          </w:p>
        </w:tc>
        <w:tc>
          <w:tcPr>
            <w:tcW w:w="1025" w:type="dxa"/>
            <w:tcBorders>
              <w:top w:val="single" w:sz="4" w:space="0" w:color="00000A"/>
              <w:left w:val="single" w:sz="4" w:space="0" w:color="00000A"/>
              <w:bottom w:val="single" w:sz="4" w:space="0" w:color="00000A"/>
            </w:tcBorders>
          </w:tcPr>
          <w:p w:rsidR="00DF01EB" w:rsidRPr="00B50FF0" w:rsidRDefault="00E86F41"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113,3</w:t>
            </w:r>
          </w:p>
        </w:tc>
      </w:tr>
      <w:tr w:rsidR="00DF01EB" w:rsidRPr="00B50FF0" w:rsidTr="006F23DD">
        <w:tc>
          <w:tcPr>
            <w:tcW w:w="4395" w:type="dxa"/>
            <w:tcBorders>
              <w:top w:val="single" w:sz="4" w:space="0" w:color="00000A"/>
              <w:bottom w:val="single" w:sz="4" w:space="0" w:color="00000A"/>
              <w:right w:val="single" w:sz="4" w:space="0" w:color="00000A"/>
            </w:tcBorders>
          </w:tcPr>
          <w:p w:rsidR="00DF01EB" w:rsidRPr="00B50FF0" w:rsidRDefault="00DF01EB" w:rsidP="00ED42C1">
            <w:pPr>
              <w:tabs>
                <w:tab w:val="right" w:leader="dot" w:pos="9923"/>
              </w:tabs>
              <w:ind w:firstLine="222"/>
              <w:rPr>
                <w:rFonts w:ascii="Times New Roman" w:hAnsi="Times New Roman" w:cs="Times New Roman"/>
              </w:rPr>
            </w:pPr>
            <w:r w:rsidRPr="00B50FF0">
              <w:rPr>
                <w:rFonts w:ascii="Times New Roman" w:hAnsi="Times New Roman" w:cs="Times New Roman"/>
              </w:rPr>
              <w:t>Место среди муниципальных районов, городских округов Чувашской Республики</w:t>
            </w:r>
          </w:p>
        </w:tc>
        <w:tc>
          <w:tcPr>
            <w:tcW w:w="903" w:type="dxa"/>
            <w:tcBorders>
              <w:top w:val="single" w:sz="4" w:space="0" w:color="00000A"/>
              <w:left w:val="single" w:sz="4" w:space="0" w:color="00000A"/>
              <w:bottom w:val="single" w:sz="4" w:space="0" w:color="00000A"/>
              <w:right w:val="single" w:sz="4" w:space="0" w:color="00000A"/>
            </w:tcBorders>
          </w:tcPr>
          <w:p w:rsidR="00DF01EB" w:rsidRPr="00B50FF0" w:rsidRDefault="004B6ADE"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6</w:t>
            </w:r>
          </w:p>
        </w:tc>
        <w:tc>
          <w:tcPr>
            <w:tcW w:w="904" w:type="dxa"/>
            <w:tcBorders>
              <w:top w:val="single" w:sz="4" w:space="0" w:color="00000A"/>
              <w:left w:val="single" w:sz="4" w:space="0" w:color="00000A"/>
              <w:bottom w:val="single" w:sz="4" w:space="0" w:color="00000A"/>
              <w:right w:val="single" w:sz="4" w:space="0" w:color="00000A"/>
            </w:tcBorders>
          </w:tcPr>
          <w:p w:rsidR="00DF01EB" w:rsidRPr="00B50FF0" w:rsidRDefault="00CA7E34"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2</w:t>
            </w:r>
          </w:p>
        </w:tc>
        <w:tc>
          <w:tcPr>
            <w:tcW w:w="903" w:type="dxa"/>
            <w:tcBorders>
              <w:top w:val="single" w:sz="4" w:space="0" w:color="00000A"/>
              <w:left w:val="single" w:sz="4" w:space="0" w:color="00000A"/>
              <w:bottom w:val="single" w:sz="4" w:space="0" w:color="00000A"/>
              <w:right w:val="single" w:sz="4" w:space="0" w:color="00000A"/>
            </w:tcBorders>
          </w:tcPr>
          <w:p w:rsidR="00DF01EB" w:rsidRPr="00B50FF0" w:rsidRDefault="00CA7E34"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14</w:t>
            </w:r>
          </w:p>
        </w:tc>
        <w:tc>
          <w:tcPr>
            <w:tcW w:w="904" w:type="dxa"/>
            <w:tcBorders>
              <w:top w:val="single" w:sz="4" w:space="0" w:color="00000A"/>
              <w:left w:val="single" w:sz="4" w:space="0" w:color="00000A"/>
              <w:bottom w:val="single" w:sz="4" w:space="0" w:color="00000A"/>
              <w:right w:val="single" w:sz="4" w:space="0" w:color="00000A"/>
            </w:tcBorders>
          </w:tcPr>
          <w:p w:rsidR="00DF01EB" w:rsidRPr="00B50FF0" w:rsidRDefault="00CA7E34"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12</w:t>
            </w:r>
          </w:p>
        </w:tc>
        <w:tc>
          <w:tcPr>
            <w:tcW w:w="903" w:type="dxa"/>
            <w:tcBorders>
              <w:top w:val="single" w:sz="4" w:space="0" w:color="00000A"/>
              <w:left w:val="single" w:sz="4" w:space="0" w:color="00000A"/>
              <w:bottom w:val="single" w:sz="4" w:space="0" w:color="00000A"/>
              <w:right w:val="single" w:sz="4" w:space="0" w:color="00000A"/>
            </w:tcBorders>
          </w:tcPr>
          <w:p w:rsidR="00DF01EB" w:rsidRPr="00B50FF0" w:rsidRDefault="00CA7E34"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11</w:t>
            </w:r>
          </w:p>
        </w:tc>
        <w:tc>
          <w:tcPr>
            <w:tcW w:w="1025" w:type="dxa"/>
            <w:tcBorders>
              <w:top w:val="single" w:sz="4" w:space="0" w:color="00000A"/>
              <w:left w:val="single" w:sz="4" w:space="0" w:color="00000A"/>
              <w:bottom w:val="single" w:sz="4" w:space="0" w:color="00000A"/>
            </w:tcBorders>
          </w:tcPr>
          <w:p w:rsidR="00DF01EB" w:rsidRPr="00B50FF0" w:rsidRDefault="00DF01E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х</w:t>
            </w:r>
          </w:p>
        </w:tc>
      </w:tr>
    </w:tbl>
    <w:p w:rsidR="00DF01EB" w:rsidRPr="00B50FF0" w:rsidRDefault="00DF01EB" w:rsidP="00ED42C1">
      <w:pPr>
        <w:pStyle w:val="ConsPlusNormal"/>
        <w:tabs>
          <w:tab w:val="right" w:leader="dot" w:pos="9923"/>
        </w:tabs>
        <w:jc w:val="both"/>
        <w:rPr>
          <w:rFonts w:ascii="Times New Roman" w:hAnsi="Times New Roman" w:cs="Times New Roman"/>
          <w:sz w:val="24"/>
          <w:szCs w:val="24"/>
        </w:rPr>
      </w:pPr>
    </w:p>
    <w:p w:rsidR="00905AF9" w:rsidRPr="00B50FF0" w:rsidRDefault="00905AF9" w:rsidP="00ED42C1">
      <w:pPr>
        <w:pStyle w:val="ConsPlusNormal"/>
        <w:tabs>
          <w:tab w:val="right" w:leader="dot" w:pos="9923"/>
        </w:tabs>
        <w:jc w:val="right"/>
        <w:rPr>
          <w:rFonts w:ascii="Times New Roman" w:hAnsi="Times New Roman" w:cs="Times New Roman"/>
          <w:sz w:val="24"/>
          <w:szCs w:val="24"/>
        </w:rPr>
      </w:pPr>
      <w:bookmarkStart w:id="119" w:name="__RefHeading__9249_2078125047"/>
      <w:bookmarkStart w:id="120" w:name="_Toc529279241"/>
      <w:bookmarkEnd w:id="119"/>
      <w:bookmarkEnd w:id="120"/>
    </w:p>
    <w:p w:rsidR="00DF01EB" w:rsidRPr="00B50FF0" w:rsidRDefault="00DF01EB" w:rsidP="00ED42C1">
      <w:pPr>
        <w:pStyle w:val="ConsPlusNormal"/>
        <w:tabs>
          <w:tab w:val="right" w:leader="dot" w:pos="9923"/>
        </w:tabs>
        <w:jc w:val="right"/>
        <w:rPr>
          <w:rFonts w:ascii="Times New Roman" w:hAnsi="Times New Roman" w:cs="Times New Roman"/>
          <w:sz w:val="24"/>
          <w:szCs w:val="24"/>
        </w:rPr>
      </w:pPr>
      <w:r w:rsidRPr="00B50FF0">
        <w:rPr>
          <w:rFonts w:ascii="Times New Roman" w:hAnsi="Times New Roman" w:cs="Times New Roman"/>
          <w:sz w:val="24"/>
          <w:szCs w:val="24"/>
        </w:rPr>
        <w:t>Таблица 3</w:t>
      </w:r>
      <w:bookmarkStart w:id="121" w:name="Bookmark12"/>
      <w:bookmarkEnd w:id="121"/>
    </w:p>
    <w:p w:rsidR="00DF01EB" w:rsidRPr="00B50FF0" w:rsidRDefault="00DF01E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Инвестиции в основной капитал &lt;1&gt;</w:t>
      </w:r>
    </w:p>
    <w:p w:rsidR="00DF01EB" w:rsidRPr="00B50FF0" w:rsidRDefault="00DF01E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(в действующих ценах)</w:t>
      </w:r>
    </w:p>
    <w:p w:rsidR="00DF01EB" w:rsidRPr="00B50FF0" w:rsidRDefault="00DF01EB" w:rsidP="00ED42C1">
      <w:pPr>
        <w:pStyle w:val="ConsPlusNormal"/>
        <w:tabs>
          <w:tab w:val="right" w:leader="dot" w:pos="9923"/>
        </w:tabs>
        <w:ind w:firstLine="540"/>
        <w:jc w:val="both"/>
        <w:rPr>
          <w:rFonts w:ascii="Times New Roman" w:hAnsi="Times New Roman" w:cs="Times New Roman"/>
          <w:sz w:val="24"/>
          <w:szCs w:val="24"/>
        </w:rPr>
      </w:pPr>
      <w:r w:rsidRPr="00B50FF0">
        <w:rPr>
          <w:rFonts w:ascii="Times New Roman" w:hAnsi="Times New Roman" w:cs="Times New Roman"/>
          <w:sz w:val="24"/>
          <w:szCs w:val="24"/>
        </w:rPr>
        <w:t>--------------------------------</w:t>
      </w:r>
    </w:p>
    <w:p w:rsidR="00DF01EB" w:rsidRPr="00B50FF0" w:rsidRDefault="00DF01EB" w:rsidP="00ED42C1">
      <w:pPr>
        <w:pStyle w:val="ConsPlusNormal"/>
        <w:tabs>
          <w:tab w:val="right" w:leader="dot" w:pos="9923"/>
        </w:tabs>
        <w:ind w:firstLine="540"/>
        <w:jc w:val="both"/>
        <w:rPr>
          <w:rFonts w:ascii="Times New Roman" w:hAnsi="Times New Roman" w:cs="Times New Roman"/>
          <w:sz w:val="24"/>
          <w:szCs w:val="24"/>
        </w:rPr>
      </w:pPr>
      <w:r w:rsidRPr="00B50FF0">
        <w:rPr>
          <w:rFonts w:ascii="Times New Roman" w:hAnsi="Times New Roman" w:cs="Times New Roman"/>
          <w:sz w:val="24"/>
          <w:szCs w:val="24"/>
        </w:rPr>
        <w:t>&lt;1&gt; Без субъектов малого предпринимательства.</w:t>
      </w:r>
    </w:p>
    <w:p w:rsidR="00DF01EB" w:rsidRPr="00B50FF0" w:rsidRDefault="00DF01EB" w:rsidP="00ED42C1">
      <w:pPr>
        <w:pStyle w:val="ConsPlusNormal"/>
        <w:tabs>
          <w:tab w:val="right" w:leader="dot" w:pos="9923"/>
        </w:tabs>
        <w:jc w:val="right"/>
        <w:rPr>
          <w:rFonts w:ascii="Times New Roman" w:hAnsi="Times New Roman" w:cs="Times New Roman"/>
          <w:sz w:val="24"/>
          <w:szCs w:val="24"/>
        </w:rPr>
      </w:pPr>
      <w:r w:rsidRPr="00B50FF0">
        <w:rPr>
          <w:rFonts w:ascii="Times New Roman" w:hAnsi="Times New Roman" w:cs="Times New Roman"/>
          <w:sz w:val="24"/>
          <w:szCs w:val="24"/>
        </w:rPr>
        <w:t>(</w:t>
      </w:r>
      <w:proofErr w:type="spellStart"/>
      <w:r w:rsidR="00142E0E" w:rsidRPr="00B50FF0">
        <w:rPr>
          <w:rFonts w:ascii="Times New Roman" w:hAnsi="Times New Roman" w:cs="Times New Roman"/>
          <w:sz w:val="24"/>
          <w:szCs w:val="24"/>
        </w:rPr>
        <w:t>млн.</w:t>
      </w:r>
      <w:r w:rsidRPr="00B50FF0">
        <w:rPr>
          <w:rFonts w:ascii="Times New Roman" w:hAnsi="Times New Roman" w:cs="Times New Roman"/>
          <w:sz w:val="24"/>
          <w:szCs w:val="24"/>
        </w:rPr>
        <w:t>рублей</w:t>
      </w:r>
      <w:proofErr w:type="spellEnd"/>
      <w:r w:rsidRPr="00B50FF0">
        <w:rPr>
          <w:rFonts w:ascii="Times New Roman" w:hAnsi="Times New Roman" w:cs="Times New Roman"/>
          <w:sz w:val="24"/>
          <w:szCs w:val="24"/>
        </w:rPr>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95"/>
        <w:gridCol w:w="904"/>
        <w:gridCol w:w="975"/>
        <w:gridCol w:w="922"/>
        <w:gridCol w:w="939"/>
        <w:gridCol w:w="994"/>
        <w:gridCol w:w="921"/>
      </w:tblGrid>
      <w:tr w:rsidR="00DF01EB" w:rsidRPr="00B50FF0" w:rsidTr="007F3659">
        <w:tc>
          <w:tcPr>
            <w:tcW w:w="4395" w:type="dxa"/>
            <w:tcBorders>
              <w:top w:val="single" w:sz="4" w:space="0" w:color="00000A"/>
              <w:bottom w:val="single" w:sz="4" w:space="0" w:color="00000A"/>
              <w:right w:val="single" w:sz="4" w:space="0" w:color="00000A"/>
            </w:tcBorders>
          </w:tcPr>
          <w:p w:rsidR="00DF01EB" w:rsidRPr="00B50FF0" w:rsidRDefault="00DF01EB" w:rsidP="00ED42C1">
            <w:pPr>
              <w:tabs>
                <w:tab w:val="right" w:leader="dot" w:pos="9923"/>
              </w:tabs>
              <w:rPr>
                <w:rFonts w:ascii="Times New Roman" w:hAnsi="Times New Roman" w:cs="Times New Roman"/>
              </w:rPr>
            </w:pPr>
            <w:r w:rsidRPr="00B50FF0">
              <w:rPr>
                <w:rFonts w:ascii="Times New Roman" w:hAnsi="Times New Roman" w:cs="Times New Roman"/>
              </w:rPr>
              <w:t>Наименование</w:t>
            </w:r>
          </w:p>
        </w:tc>
        <w:tc>
          <w:tcPr>
            <w:tcW w:w="904" w:type="dxa"/>
            <w:tcBorders>
              <w:top w:val="single" w:sz="4" w:space="0" w:color="00000A"/>
              <w:left w:val="single" w:sz="4" w:space="0" w:color="00000A"/>
              <w:bottom w:val="single" w:sz="4" w:space="0" w:color="00000A"/>
              <w:right w:val="single" w:sz="4" w:space="0" w:color="00000A"/>
            </w:tcBorders>
          </w:tcPr>
          <w:p w:rsidR="00DF01EB" w:rsidRPr="00B50FF0" w:rsidRDefault="00DF01E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201</w:t>
            </w:r>
            <w:r w:rsidR="00426D6A" w:rsidRPr="00B50FF0">
              <w:rPr>
                <w:rFonts w:ascii="Times New Roman" w:hAnsi="Times New Roman" w:cs="Times New Roman"/>
                <w:sz w:val="24"/>
                <w:szCs w:val="24"/>
              </w:rPr>
              <w:t>8</w:t>
            </w:r>
            <w:r w:rsidRPr="00B50FF0">
              <w:rPr>
                <w:rFonts w:ascii="Times New Roman" w:hAnsi="Times New Roman" w:cs="Times New Roman"/>
                <w:sz w:val="24"/>
                <w:szCs w:val="24"/>
              </w:rPr>
              <w:t xml:space="preserve"> г.</w:t>
            </w:r>
          </w:p>
        </w:tc>
        <w:tc>
          <w:tcPr>
            <w:tcW w:w="975" w:type="dxa"/>
            <w:tcBorders>
              <w:top w:val="single" w:sz="4" w:space="0" w:color="00000A"/>
              <w:left w:val="single" w:sz="4" w:space="0" w:color="00000A"/>
              <w:bottom w:val="single" w:sz="4" w:space="0" w:color="00000A"/>
              <w:right w:val="single" w:sz="4" w:space="0" w:color="00000A"/>
            </w:tcBorders>
          </w:tcPr>
          <w:p w:rsidR="00DF01EB" w:rsidRPr="00B50FF0" w:rsidRDefault="00DF01E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201</w:t>
            </w:r>
            <w:r w:rsidR="00426D6A" w:rsidRPr="00B50FF0">
              <w:rPr>
                <w:rFonts w:ascii="Times New Roman" w:hAnsi="Times New Roman" w:cs="Times New Roman"/>
                <w:sz w:val="24"/>
                <w:szCs w:val="24"/>
              </w:rPr>
              <w:t>9</w:t>
            </w:r>
            <w:r w:rsidRPr="00B50FF0">
              <w:rPr>
                <w:rFonts w:ascii="Times New Roman" w:hAnsi="Times New Roman" w:cs="Times New Roman"/>
                <w:sz w:val="24"/>
                <w:szCs w:val="24"/>
              </w:rPr>
              <w:t xml:space="preserve"> г.</w:t>
            </w:r>
          </w:p>
        </w:tc>
        <w:tc>
          <w:tcPr>
            <w:tcW w:w="922" w:type="dxa"/>
            <w:tcBorders>
              <w:top w:val="single" w:sz="4" w:space="0" w:color="00000A"/>
              <w:left w:val="single" w:sz="4" w:space="0" w:color="00000A"/>
              <w:bottom w:val="single" w:sz="4" w:space="0" w:color="00000A"/>
              <w:right w:val="single" w:sz="4" w:space="0" w:color="00000A"/>
            </w:tcBorders>
          </w:tcPr>
          <w:p w:rsidR="00DF01EB" w:rsidRPr="00B50FF0" w:rsidRDefault="00DF01E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20</w:t>
            </w:r>
            <w:r w:rsidR="00426D6A" w:rsidRPr="00B50FF0">
              <w:rPr>
                <w:rFonts w:ascii="Times New Roman" w:hAnsi="Times New Roman" w:cs="Times New Roman"/>
                <w:sz w:val="24"/>
                <w:szCs w:val="24"/>
              </w:rPr>
              <w:t>20</w:t>
            </w:r>
            <w:r w:rsidRPr="00B50FF0">
              <w:rPr>
                <w:rFonts w:ascii="Times New Roman" w:hAnsi="Times New Roman" w:cs="Times New Roman"/>
                <w:sz w:val="24"/>
                <w:szCs w:val="24"/>
              </w:rPr>
              <w:t xml:space="preserve"> г.</w:t>
            </w:r>
          </w:p>
        </w:tc>
        <w:tc>
          <w:tcPr>
            <w:tcW w:w="939" w:type="dxa"/>
            <w:tcBorders>
              <w:top w:val="single" w:sz="4" w:space="0" w:color="00000A"/>
              <w:left w:val="single" w:sz="4" w:space="0" w:color="00000A"/>
              <w:bottom w:val="single" w:sz="4" w:space="0" w:color="00000A"/>
              <w:right w:val="single" w:sz="4" w:space="0" w:color="00000A"/>
            </w:tcBorders>
          </w:tcPr>
          <w:p w:rsidR="00DF01EB" w:rsidRPr="00B50FF0" w:rsidRDefault="00DF01E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20</w:t>
            </w:r>
            <w:r w:rsidR="00426D6A" w:rsidRPr="00B50FF0">
              <w:rPr>
                <w:rFonts w:ascii="Times New Roman" w:hAnsi="Times New Roman" w:cs="Times New Roman"/>
                <w:sz w:val="24"/>
                <w:szCs w:val="24"/>
              </w:rPr>
              <w:t>21</w:t>
            </w:r>
            <w:r w:rsidRPr="00B50FF0">
              <w:rPr>
                <w:rFonts w:ascii="Times New Roman" w:hAnsi="Times New Roman" w:cs="Times New Roman"/>
                <w:sz w:val="24"/>
                <w:szCs w:val="24"/>
              </w:rPr>
              <w:t xml:space="preserve"> г.</w:t>
            </w:r>
          </w:p>
        </w:tc>
        <w:tc>
          <w:tcPr>
            <w:tcW w:w="994" w:type="dxa"/>
            <w:tcBorders>
              <w:top w:val="single" w:sz="4" w:space="0" w:color="00000A"/>
              <w:left w:val="single" w:sz="4" w:space="0" w:color="00000A"/>
              <w:bottom w:val="single" w:sz="4" w:space="0" w:color="00000A"/>
              <w:right w:val="single" w:sz="4" w:space="0" w:color="00000A"/>
            </w:tcBorders>
          </w:tcPr>
          <w:p w:rsidR="00DF01EB" w:rsidRPr="00B50FF0" w:rsidRDefault="00DF01E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20</w:t>
            </w:r>
            <w:r w:rsidR="00426D6A" w:rsidRPr="00B50FF0">
              <w:rPr>
                <w:rFonts w:ascii="Times New Roman" w:hAnsi="Times New Roman" w:cs="Times New Roman"/>
                <w:sz w:val="24"/>
                <w:szCs w:val="24"/>
              </w:rPr>
              <w:t>22</w:t>
            </w:r>
            <w:r w:rsidRPr="00B50FF0">
              <w:rPr>
                <w:rFonts w:ascii="Times New Roman" w:hAnsi="Times New Roman" w:cs="Times New Roman"/>
                <w:sz w:val="24"/>
                <w:szCs w:val="24"/>
              </w:rPr>
              <w:t xml:space="preserve"> г.</w:t>
            </w:r>
          </w:p>
        </w:tc>
        <w:tc>
          <w:tcPr>
            <w:tcW w:w="921" w:type="dxa"/>
            <w:tcBorders>
              <w:top w:val="single" w:sz="4" w:space="0" w:color="00000A"/>
              <w:left w:val="single" w:sz="4" w:space="0" w:color="00000A"/>
              <w:bottom w:val="single" w:sz="4" w:space="0" w:color="00000A"/>
            </w:tcBorders>
          </w:tcPr>
          <w:p w:rsidR="00DF01EB" w:rsidRPr="00B50FF0" w:rsidRDefault="00DF01E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20</w:t>
            </w:r>
            <w:r w:rsidR="00426D6A" w:rsidRPr="00B50FF0">
              <w:rPr>
                <w:rFonts w:ascii="Times New Roman" w:hAnsi="Times New Roman" w:cs="Times New Roman"/>
                <w:sz w:val="24"/>
                <w:szCs w:val="24"/>
              </w:rPr>
              <w:t>22</w:t>
            </w:r>
            <w:r w:rsidRPr="00B50FF0">
              <w:rPr>
                <w:rFonts w:ascii="Times New Roman" w:hAnsi="Times New Roman" w:cs="Times New Roman"/>
                <w:sz w:val="24"/>
                <w:szCs w:val="24"/>
              </w:rPr>
              <w:t xml:space="preserve"> г. к 201</w:t>
            </w:r>
            <w:r w:rsidR="00426D6A" w:rsidRPr="00B50FF0">
              <w:rPr>
                <w:rFonts w:ascii="Times New Roman" w:hAnsi="Times New Roman" w:cs="Times New Roman"/>
                <w:sz w:val="24"/>
                <w:szCs w:val="24"/>
              </w:rPr>
              <w:t>8</w:t>
            </w:r>
            <w:r w:rsidRPr="00B50FF0">
              <w:rPr>
                <w:rFonts w:ascii="Times New Roman" w:hAnsi="Times New Roman" w:cs="Times New Roman"/>
                <w:sz w:val="24"/>
                <w:szCs w:val="24"/>
              </w:rPr>
              <w:t>г.</w:t>
            </w:r>
            <w:r w:rsidR="00E075B3" w:rsidRPr="00B50FF0">
              <w:rPr>
                <w:rFonts w:ascii="Times New Roman" w:hAnsi="Times New Roman" w:cs="Times New Roman"/>
                <w:sz w:val="24"/>
                <w:szCs w:val="24"/>
              </w:rPr>
              <w:lastRenderedPageBreak/>
              <w:t>%</w:t>
            </w:r>
          </w:p>
        </w:tc>
      </w:tr>
      <w:tr w:rsidR="00DF01EB" w:rsidRPr="00B50FF0" w:rsidTr="007F3659">
        <w:tc>
          <w:tcPr>
            <w:tcW w:w="4395" w:type="dxa"/>
            <w:tcBorders>
              <w:top w:val="single" w:sz="4" w:space="0" w:color="00000A"/>
              <w:bottom w:val="single" w:sz="4" w:space="0" w:color="00000A"/>
              <w:right w:val="single" w:sz="4" w:space="0" w:color="00000A"/>
            </w:tcBorders>
          </w:tcPr>
          <w:p w:rsidR="00DF01EB" w:rsidRPr="00B50FF0" w:rsidRDefault="00905AF9" w:rsidP="00ED42C1">
            <w:pPr>
              <w:tabs>
                <w:tab w:val="right" w:leader="dot" w:pos="9923"/>
              </w:tabs>
              <w:rPr>
                <w:rFonts w:ascii="Times New Roman" w:hAnsi="Times New Roman" w:cs="Times New Roman"/>
              </w:rPr>
            </w:pPr>
            <w:proofErr w:type="spellStart"/>
            <w:r w:rsidRPr="00B50FF0">
              <w:rPr>
                <w:rFonts w:ascii="Times New Roman" w:hAnsi="Times New Roman" w:cs="Times New Roman"/>
              </w:rPr>
              <w:lastRenderedPageBreak/>
              <w:t>Вурнарский</w:t>
            </w:r>
            <w:r w:rsidR="00426D6A" w:rsidRPr="00B50FF0">
              <w:rPr>
                <w:rFonts w:ascii="Times New Roman" w:hAnsi="Times New Roman" w:cs="Times New Roman"/>
              </w:rPr>
              <w:t>муниципальный</w:t>
            </w:r>
            <w:proofErr w:type="spellEnd"/>
            <w:r w:rsidR="00426D6A" w:rsidRPr="00B50FF0">
              <w:rPr>
                <w:rFonts w:ascii="Times New Roman" w:hAnsi="Times New Roman" w:cs="Times New Roman"/>
              </w:rPr>
              <w:t xml:space="preserve"> округ</w:t>
            </w:r>
          </w:p>
        </w:tc>
        <w:tc>
          <w:tcPr>
            <w:tcW w:w="904" w:type="dxa"/>
            <w:tcBorders>
              <w:top w:val="single" w:sz="4" w:space="0" w:color="00000A"/>
              <w:left w:val="single" w:sz="4" w:space="0" w:color="00000A"/>
              <w:bottom w:val="single" w:sz="4" w:space="0" w:color="00000A"/>
              <w:right w:val="single" w:sz="4" w:space="0" w:color="00000A"/>
            </w:tcBorders>
          </w:tcPr>
          <w:p w:rsidR="00DF01EB" w:rsidRPr="00B50FF0" w:rsidRDefault="00426D6A"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870,8</w:t>
            </w:r>
          </w:p>
        </w:tc>
        <w:tc>
          <w:tcPr>
            <w:tcW w:w="975" w:type="dxa"/>
            <w:tcBorders>
              <w:top w:val="single" w:sz="4" w:space="0" w:color="00000A"/>
              <w:left w:val="single" w:sz="4" w:space="0" w:color="00000A"/>
              <w:bottom w:val="single" w:sz="4" w:space="0" w:color="00000A"/>
              <w:right w:val="single" w:sz="4" w:space="0" w:color="00000A"/>
            </w:tcBorders>
          </w:tcPr>
          <w:p w:rsidR="00DF01EB" w:rsidRPr="00B50FF0" w:rsidRDefault="00426D6A"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452,8</w:t>
            </w:r>
          </w:p>
        </w:tc>
        <w:tc>
          <w:tcPr>
            <w:tcW w:w="922" w:type="dxa"/>
            <w:tcBorders>
              <w:top w:val="single" w:sz="4" w:space="0" w:color="00000A"/>
              <w:left w:val="single" w:sz="4" w:space="0" w:color="00000A"/>
              <w:bottom w:val="single" w:sz="4" w:space="0" w:color="00000A"/>
              <w:right w:val="single" w:sz="4" w:space="0" w:color="00000A"/>
            </w:tcBorders>
          </w:tcPr>
          <w:p w:rsidR="00DF01EB" w:rsidRPr="00B50FF0" w:rsidRDefault="00426D6A"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761,9</w:t>
            </w:r>
          </w:p>
        </w:tc>
        <w:tc>
          <w:tcPr>
            <w:tcW w:w="939" w:type="dxa"/>
            <w:tcBorders>
              <w:top w:val="single" w:sz="4" w:space="0" w:color="00000A"/>
              <w:left w:val="single" w:sz="4" w:space="0" w:color="00000A"/>
              <w:bottom w:val="single" w:sz="4" w:space="0" w:color="00000A"/>
              <w:right w:val="single" w:sz="4" w:space="0" w:color="00000A"/>
            </w:tcBorders>
          </w:tcPr>
          <w:p w:rsidR="00DF01EB" w:rsidRPr="00B50FF0" w:rsidRDefault="00426D6A"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527,9</w:t>
            </w:r>
          </w:p>
        </w:tc>
        <w:tc>
          <w:tcPr>
            <w:tcW w:w="994" w:type="dxa"/>
            <w:tcBorders>
              <w:top w:val="single" w:sz="4" w:space="0" w:color="00000A"/>
              <w:left w:val="single" w:sz="4" w:space="0" w:color="00000A"/>
              <w:bottom w:val="single" w:sz="4" w:space="0" w:color="00000A"/>
              <w:right w:val="single" w:sz="4" w:space="0" w:color="00000A"/>
            </w:tcBorders>
          </w:tcPr>
          <w:p w:rsidR="00DF01EB" w:rsidRPr="00B50FF0" w:rsidRDefault="00426D6A"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736,6</w:t>
            </w:r>
          </w:p>
        </w:tc>
        <w:tc>
          <w:tcPr>
            <w:tcW w:w="921" w:type="dxa"/>
            <w:tcBorders>
              <w:top w:val="single" w:sz="4" w:space="0" w:color="00000A"/>
              <w:left w:val="single" w:sz="4" w:space="0" w:color="00000A"/>
              <w:bottom w:val="single" w:sz="4" w:space="0" w:color="00000A"/>
            </w:tcBorders>
          </w:tcPr>
          <w:p w:rsidR="00DF01EB" w:rsidRPr="00B50FF0" w:rsidRDefault="00142E0E"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84,6</w:t>
            </w:r>
          </w:p>
        </w:tc>
      </w:tr>
      <w:tr w:rsidR="00DF01EB" w:rsidRPr="00B50FF0" w:rsidTr="007F3659">
        <w:tc>
          <w:tcPr>
            <w:tcW w:w="4395" w:type="dxa"/>
            <w:tcBorders>
              <w:top w:val="single" w:sz="4" w:space="0" w:color="00000A"/>
              <w:bottom w:val="single" w:sz="4" w:space="0" w:color="00000A"/>
              <w:right w:val="single" w:sz="4" w:space="0" w:color="00000A"/>
            </w:tcBorders>
          </w:tcPr>
          <w:p w:rsidR="00DF01EB" w:rsidRPr="00B50FF0" w:rsidRDefault="00DF01EB" w:rsidP="00ED42C1">
            <w:pPr>
              <w:tabs>
                <w:tab w:val="right" w:leader="dot" w:pos="9923"/>
              </w:tabs>
              <w:ind w:firstLine="80"/>
              <w:rPr>
                <w:rFonts w:ascii="Times New Roman" w:hAnsi="Times New Roman" w:cs="Times New Roman"/>
              </w:rPr>
            </w:pPr>
            <w:r w:rsidRPr="00B50FF0">
              <w:rPr>
                <w:rFonts w:ascii="Times New Roman" w:hAnsi="Times New Roman" w:cs="Times New Roman"/>
              </w:rPr>
              <w:t>Место среди муниципальных районов, городских округов Чувашской Республики</w:t>
            </w:r>
          </w:p>
        </w:tc>
        <w:tc>
          <w:tcPr>
            <w:tcW w:w="904" w:type="dxa"/>
            <w:tcBorders>
              <w:top w:val="single" w:sz="4" w:space="0" w:color="00000A"/>
              <w:left w:val="single" w:sz="4" w:space="0" w:color="00000A"/>
              <w:bottom w:val="single" w:sz="4" w:space="0" w:color="00000A"/>
              <w:right w:val="single" w:sz="4" w:space="0" w:color="00000A"/>
            </w:tcBorders>
          </w:tcPr>
          <w:p w:rsidR="00DF01EB" w:rsidRPr="00B50FF0" w:rsidRDefault="00260DD0"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4</w:t>
            </w:r>
          </w:p>
        </w:tc>
        <w:tc>
          <w:tcPr>
            <w:tcW w:w="975" w:type="dxa"/>
            <w:tcBorders>
              <w:top w:val="single" w:sz="4" w:space="0" w:color="00000A"/>
              <w:left w:val="single" w:sz="4" w:space="0" w:color="00000A"/>
              <w:bottom w:val="single" w:sz="4" w:space="0" w:color="00000A"/>
              <w:right w:val="single" w:sz="4" w:space="0" w:color="00000A"/>
            </w:tcBorders>
          </w:tcPr>
          <w:p w:rsidR="00DF01EB" w:rsidRPr="00B50FF0" w:rsidRDefault="00260DD0"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6</w:t>
            </w:r>
          </w:p>
        </w:tc>
        <w:tc>
          <w:tcPr>
            <w:tcW w:w="922" w:type="dxa"/>
            <w:tcBorders>
              <w:top w:val="single" w:sz="4" w:space="0" w:color="00000A"/>
              <w:left w:val="single" w:sz="4" w:space="0" w:color="00000A"/>
              <w:bottom w:val="single" w:sz="4" w:space="0" w:color="00000A"/>
              <w:right w:val="single" w:sz="4" w:space="0" w:color="00000A"/>
            </w:tcBorders>
          </w:tcPr>
          <w:p w:rsidR="00DF01EB" w:rsidRPr="00B50FF0" w:rsidRDefault="00260DD0"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4</w:t>
            </w:r>
          </w:p>
        </w:tc>
        <w:tc>
          <w:tcPr>
            <w:tcW w:w="939" w:type="dxa"/>
            <w:tcBorders>
              <w:top w:val="single" w:sz="4" w:space="0" w:color="00000A"/>
              <w:left w:val="single" w:sz="4" w:space="0" w:color="00000A"/>
              <w:bottom w:val="single" w:sz="4" w:space="0" w:color="00000A"/>
              <w:right w:val="single" w:sz="4" w:space="0" w:color="00000A"/>
            </w:tcBorders>
          </w:tcPr>
          <w:p w:rsidR="00DF01EB" w:rsidRPr="00B50FF0" w:rsidRDefault="00260DD0"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7</w:t>
            </w:r>
          </w:p>
        </w:tc>
        <w:tc>
          <w:tcPr>
            <w:tcW w:w="994" w:type="dxa"/>
            <w:tcBorders>
              <w:top w:val="single" w:sz="4" w:space="0" w:color="00000A"/>
              <w:left w:val="single" w:sz="4" w:space="0" w:color="00000A"/>
              <w:bottom w:val="single" w:sz="4" w:space="0" w:color="00000A"/>
              <w:right w:val="single" w:sz="4" w:space="0" w:color="00000A"/>
            </w:tcBorders>
          </w:tcPr>
          <w:p w:rsidR="00DF01EB" w:rsidRPr="00B50FF0" w:rsidRDefault="00260DD0"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5</w:t>
            </w:r>
          </w:p>
        </w:tc>
        <w:tc>
          <w:tcPr>
            <w:tcW w:w="921" w:type="dxa"/>
            <w:tcBorders>
              <w:top w:val="single" w:sz="4" w:space="0" w:color="00000A"/>
              <w:left w:val="single" w:sz="4" w:space="0" w:color="00000A"/>
              <w:bottom w:val="single" w:sz="4" w:space="0" w:color="00000A"/>
            </w:tcBorders>
          </w:tcPr>
          <w:p w:rsidR="00DF01EB" w:rsidRPr="00B50FF0" w:rsidRDefault="00DF01E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х</w:t>
            </w:r>
          </w:p>
        </w:tc>
      </w:tr>
    </w:tbl>
    <w:p w:rsidR="00DF01EB" w:rsidRPr="00B50FF0" w:rsidRDefault="00DF01EB" w:rsidP="00ED42C1">
      <w:pPr>
        <w:tabs>
          <w:tab w:val="right" w:leader="dot" w:pos="9923"/>
        </w:tabs>
        <w:ind w:firstLine="0"/>
        <w:jc w:val="right"/>
        <w:rPr>
          <w:rStyle w:val="a3"/>
          <w:rFonts w:ascii="Times New Roman" w:hAnsi="Times New Roman" w:cs="Times New Roman"/>
          <w:bCs/>
          <w:color w:val="auto"/>
        </w:rPr>
      </w:pPr>
    </w:p>
    <w:p w:rsidR="006462A7" w:rsidRPr="00B50FF0" w:rsidRDefault="006462A7" w:rsidP="00ED42C1">
      <w:pPr>
        <w:tabs>
          <w:tab w:val="right" w:leader="dot" w:pos="9923"/>
        </w:tabs>
        <w:ind w:firstLine="0"/>
        <w:jc w:val="right"/>
        <w:rPr>
          <w:rStyle w:val="a3"/>
          <w:rFonts w:ascii="Times New Roman" w:hAnsi="Times New Roman" w:cs="Times New Roman"/>
          <w:bCs/>
          <w:color w:val="auto"/>
        </w:rPr>
      </w:pPr>
    </w:p>
    <w:p w:rsidR="006462A7" w:rsidRPr="00B50FF0" w:rsidRDefault="006462A7" w:rsidP="00ED42C1">
      <w:pPr>
        <w:tabs>
          <w:tab w:val="right" w:leader="dot" w:pos="9923"/>
        </w:tabs>
        <w:ind w:firstLine="0"/>
        <w:jc w:val="right"/>
        <w:rPr>
          <w:rStyle w:val="a3"/>
          <w:rFonts w:ascii="Times New Roman" w:hAnsi="Times New Roman" w:cs="Times New Roman"/>
          <w:bCs/>
          <w:color w:val="auto"/>
        </w:rPr>
      </w:pPr>
    </w:p>
    <w:bookmarkEnd w:id="114"/>
    <w:p w:rsidR="005C6B66" w:rsidRPr="00B50FF0" w:rsidRDefault="005C6B66" w:rsidP="00ED42C1">
      <w:pPr>
        <w:tabs>
          <w:tab w:val="right" w:leader="dot" w:pos="9923"/>
        </w:tabs>
        <w:rPr>
          <w:rFonts w:ascii="Times New Roman" w:hAnsi="Times New Roman" w:cs="Times New Roman"/>
        </w:rPr>
      </w:pPr>
    </w:p>
    <w:p w:rsidR="00851325" w:rsidRPr="00B50FF0" w:rsidRDefault="005C6B66" w:rsidP="00ED42C1">
      <w:pPr>
        <w:tabs>
          <w:tab w:val="right" w:leader="dot" w:pos="9923"/>
        </w:tabs>
        <w:ind w:firstLine="0"/>
        <w:jc w:val="right"/>
        <w:rPr>
          <w:rStyle w:val="a3"/>
          <w:rFonts w:ascii="Times New Roman" w:hAnsi="Times New Roman" w:cs="Times New Roman"/>
          <w:bCs/>
          <w:color w:val="auto"/>
        </w:rPr>
      </w:pPr>
      <w:bookmarkStart w:id="122" w:name="sub_1300"/>
      <w:r w:rsidRPr="00B50FF0">
        <w:rPr>
          <w:rStyle w:val="a3"/>
          <w:rFonts w:ascii="Times New Roman" w:hAnsi="Times New Roman" w:cs="Times New Roman"/>
          <w:bCs/>
          <w:color w:val="auto"/>
        </w:rPr>
        <w:t>Приложение N 3</w:t>
      </w:r>
      <w:r w:rsidRPr="00B50FF0">
        <w:rPr>
          <w:rStyle w:val="a3"/>
          <w:rFonts w:ascii="Times New Roman" w:hAnsi="Times New Roman" w:cs="Times New Roman"/>
          <w:bCs/>
          <w:color w:val="auto"/>
        </w:rPr>
        <w:br/>
        <w:t xml:space="preserve">к </w:t>
      </w:r>
      <w:hyperlink w:anchor="sub_1000" w:history="1">
        <w:r w:rsidRPr="00B50FF0">
          <w:rPr>
            <w:rStyle w:val="a4"/>
            <w:rFonts w:ascii="Times New Roman" w:hAnsi="Times New Roman" w:cs="Times New Roman"/>
            <w:b/>
            <w:color w:val="auto"/>
          </w:rPr>
          <w:t>Стратегии</w:t>
        </w:r>
      </w:hyperlink>
      <w:r w:rsidRPr="00B50FF0">
        <w:rPr>
          <w:rStyle w:val="a3"/>
          <w:rFonts w:ascii="Times New Roman" w:hAnsi="Times New Roman" w:cs="Times New Roman"/>
          <w:bCs/>
          <w:color w:val="auto"/>
        </w:rPr>
        <w:t xml:space="preserve"> социально-</w:t>
      </w:r>
      <w:proofErr w:type="spellStart"/>
      <w:r w:rsidRPr="00B50FF0">
        <w:rPr>
          <w:rStyle w:val="a3"/>
          <w:rFonts w:ascii="Times New Roman" w:hAnsi="Times New Roman" w:cs="Times New Roman"/>
          <w:bCs/>
          <w:color w:val="auto"/>
        </w:rPr>
        <w:t>экономическогоразвития</w:t>
      </w:r>
      <w:proofErr w:type="spellEnd"/>
      <w:r w:rsidRPr="00B50FF0">
        <w:rPr>
          <w:rStyle w:val="a3"/>
          <w:rFonts w:ascii="Times New Roman" w:hAnsi="Times New Roman" w:cs="Times New Roman"/>
          <w:bCs/>
          <w:color w:val="auto"/>
        </w:rPr>
        <w:t xml:space="preserve"> </w:t>
      </w:r>
    </w:p>
    <w:p w:rsidR="005C6B66" w:rsidRPr="00B50FF0" w:rsidRDefault="00851325" w:rsidP="00ED42C1">
      <w:pPr>
        <w:tabs>
          <w:tab w:val="right" w:leader="dot" w:pos="9923"/>
        </w:tabs>
        <w:ind w:firstLine="0"/>
        <w:jc w:val="right"/>
        <w:rPr>
          <w:rFonts w:ascii="Times New Roman" w:hAnsi="Times New Roman" w:cs="Times New Roman"/>
        </w:rPr>
      </w:pPr>
      <w:r w:rsidRPr="00B50FF0">
        <w:rPr>
          <w:rStyle w:val="a3"/>
          <w:rFonts w:ascii="Times New Roman" w:hAnsi="Times New Roman" w:cs="Times New Roman"/>
          <w:bCs/>
          <w:color w:val="auto"/>
        </w:rPr>
        <w:t xml:space="preserve">Вурнарского </w:t>
      </w:r>
      <w:r w:rsidR="008F38FD" w:rsidRPr="00B50FF0">
        <w:rPr>
          <w:rStyle w:val="a3"/>
          <w:rFonts w:ascii="Times New Roman" w:hAnsi="Times New Roman" w:cs="Times New Roman"/>
          <w:bCs/>
          <w:color w:val="auto"/>
        </w:rPr>
        <w:t xml:space="preserve">муниципального </w:t>
      </w:r>
      <w:proofErr w:type="spellStart"/>
      <w:r w:rsidR="008F38FD" w:rsidRPr="00B50FF0">
        <w:rPr>
          <w:rStyle w:val="a3"/>
          <w:rFonts w:ascii="Times New Roman" w:hAnsi="Times New Roman" w:cs="Times New Roman"/>
          <w:bCs/>
          <w:color w:val="auto"/>
        </w:rPr>
        <w:t>округа</w:t>
      </w:r>
      <w:r w:rsidR="005C6B66" w:rsidRPr="00B50FF0">
        <w:rPr>
          <w:rStyle w:val="a3"/>
          <w:rFonts w:ascii="Times New Roman" w:hAnsi="Times New Roman" w:cs="Times New Roman"/>
          <w:bCs/>
          <w:color w:val="auto"/>
        </w:rPr>
        <w:t>Чувашской</w:t>
      </w:r>
      <w:proofErr w:type="spellEnd"/>
      <w:r w:rsidR="005C6B66" w:rsidRPr="00B50FF0">
        <w:rPr>
          <w:rStyle w:val="a3"/>
          <w:rFonts w:ascii="Times New Roman" w:hAnsi="Times New Roman" w:cs="Times New Roman"/>
          <w:bCs/>
          <w:color w:val="auto"/>
        </w:rPr>
        <w:t xml:space="preserve"> </w:t>
      </w:r>
      <w:proofErr w:type="spellStart"/>
      <w:r w:rsidR="005C6B66" w:rsidRPr="00B50FF0">
        <w:rPr>
          <w:rStyle w:val="a3"/>
          <w:rFonts w:ascii="Times New Roman" w:hAnsi="Times New Roman" w:cs="Times New Roman"/>
          <w:bCs/>
          <w:color w:val="auto"/>
        </w:rPr>
        <w:t>Республикидо</w:t>
      </w:r>
      <w:proofErr w:type="spellEnd"/>
      <w:r w:rsidR="005C6B66" w:rsidRPr="00B50FF0">
        <w:rPr>
          <w:rStyle w:val="a3"/>
          <w:rFonts w:ascii="Times New Roman" w:hAnsi="Times New Roman" w:cs="Times New Roman"/>
          <w:bCs/>
          <w:color w:val="auto"/>
        </w:rPr>
        <w:t xml:space="preserve"> 2035 года</w:t>
      </w:r>
    </w:p>
    <w:bookmarkEnd w:id="122"/>
    <w:p w:rsidR="005C6B66" w:rsidRPr="00B50FF0" w:rsidRDefault="005C6B66" w:rsidP="00ED42C1">
      <w:pPr>
        <w:tabs>
          <w:tab w:val="right" w:leader="dot" w:pos="9923"/>
        </w:tabs>
        <w:rPr>
          <w:rFonts w:ascii="Times New Roman" w:hAnsi="Times New Roman" w:cs="Times New Roman"/>
        </w:rPr>
      </w:pPr>
    </w:p>
    <w:p w:rsidR="005C6B66" w:rsidRPr="00B50FF0" w:rsidRDefault="005C6B66" w:rsidP="00ED42C1">
      <w:pPr>
        <w:pStyle w:val="1"/>
        <w:tabs>
          <w:tab w:val="right" w:leader="dot" w:pos="9923"/>
        </w:tabs>
        <w:rPr>
          <w:rFonts w:ascii="Times New Roman" w:hAnsi="Times New Roman" w:cs="Times New Roman"/>
          <w:color w:val="auto"/>
        </w:rPr>
      </w:pPr>
      <w:bookmarkStart w:id="123" w:name="_Toc1735113"/>
      <w:r w:rsidRPr="00B50FF0">
        <w:rPr>
          <w:rFonts w:ascii="Times New Roman" w:hAnsi="Times New Roman" w:cs="Times New Roman"/>
          <w:color w:val="auto"/>
        </w:rPr>
        <w:t xml:space="preserve">Перспективные инвестиционные проекты (зоны развития), направленные на реализацию Стратегии социально-экономического развития </w:t>
      </w:r>
      <w:r w:rsidR="00851325" w:rsidRPr="00B50FF0">
        <w:rPr>
          <w:rStyle w:val="a3"/>
          <w:rFonts w:ascii="Times New Roman" w:hAnsi="Times New Roman" w:cs="Times New Roman"/>
          <w:b/>
          <w:bCs w:val="0"/>
          <w:color w:val="auto"/>
        </w:rPr>
        <w:t xml:space="preserve">Вурнарского </w:t>
      </w:r>
      <w:r w:rsidR="008F38FD" w:rsidRPr="00B50FF0">
        <w:rPr>
          <w:rStyle w:val="a3"/>
          <w:rFonts w:ascii="Times New Roman" w:hAnsi="Times New Roman" w:cs="Times New Roman"/>
          <w:b/>
          <w:bCs w:val="0"/>
          <w:color w:val="auto"/>
        </w:rPr>
        <w:t xml:space="preserve">муниципального </w:t>
      </w:r>
      <w:proofErr w:type="spellStart"/>
      <w:r w:rsidR="008F38FD" w:rsidRPr="00B50FF0">
        <w:rPr>
          <w:rStyle w:val="a3"/>
          <w:rFonts w:ascii="Times New Roman" w:hAnsi="Times New Roman" w:cs="Times New Roman"/>
          <w:b/>
          <w:bCs w:val="0"/>
          <w:color w:val="auto"/>
        </w:rPr>
        <w:t>округа</w:t>
      </w:r>
      <w:r w:rsidRPr="00B50FF0">
        <w:rPr>
          <w:rFonts w:ascii="Times New Roman" w:hAnsi="Times New Roman" w:cs="Times New Roman"/>
          <w:color w:val="auto"/>
        </w:rPr>
        <w:t>Чувашской</w:t>
      </w:r>
      <w:proofErr w:type="spellEnd"/>
      <w:r w:rsidRPr="00B50FF0">
        <w:rPr>
          <w:rFonts w:ascii="Times New Roman" w:hAnsi="Times New Roman" w:cs="Times New Roman"/>
          <w:color w:val="auto"/>
        </w:rPr>
        <w:t xml:space="preserve"> Республики до 2035 года</w:t>
      </w:r>
      <w:bookmarkEnd w:id="123"/>
    </w:p>
    <w:p w:rsidR="005C6B66" w:rsidRPr="00B50FF0" w:rsidRDefault="005C6B66" w:rsidP="00ED42C1">
      <w:pPr>
        <w:pStyle w:val="1"/>
        <w:tabs>
          <w:tab w:val="right" w:leader="dot" w:pos="9923"/>
        </w:tabs>
        <w:rPr>
          <w:rFonts w:ascii="Times New Roman" w:hAnsi="Times New Roman" w:cs="Times New Roman"/>
          <w:color w:val="auto"/>
        </w:rPr>
      </w:pPr>
      <w:bookmarkStart w:id="124" w:name="_Toc1735114"/>
      <w:bookmarkStart w:id="125" w:name="sub_1320"/>
      <w:r w:rsidRPr="00B50FF0">
        <w:rPr>
          <w:rFonts w:ascii="Times New Roman" w:hAnsi="Times New Roman" w:cs="Times New Roman"/>
          <w:color w:val="auto"/>
        </w:rPr>
        <w:t>Химическая промышленность</w:t>
      </w:r>
      <w:bookmarkEnd w:id="124"/>
    </w:p>
    <w:p w:rsidR="005C6B66" w:rsidRPr="00B50FF0" w:rsidRDefault="005C6B66" w:rsidP="00ED42C1">
      <w:pPr>
        <w:pStyle w:val="1"/>
        <w:tabs>
          <w:tab w:val="right" w:leader="dot" w:pos="9923"/>
        </w:tabs>
        <w:rPr>
          <w:rFonts w:ascii="Times New Roman" w:hAnsi="Times New Roman" w:cs="Times New Roman"/>
          <w:color w:val="auto"/>
        </w:rPr>
      </w:pPr>
      <w:bookmarkStart w:id="126" w:name="_Toc1735115"/>
      <w:bookmarkEnd w:id="125"/>
      <w:r w:rsidRPr="00B50FF0">
        <w:rPr>
          <w:rFonts w:ascii="Times New Roman" w:hAnsi="Times New Roman" w:cs="Times New Roman"/>
          <w:color w:val="auto"/>
        </w:rPr>
        <w:t>Проект N 1</w:t>
      </w:r>
      <w:bookmarkEnd w:id="126"/>
    </w:p>
    <w:p w:rsidR="005C6B66" w:rsidRPr="00B50FF0" w:rsidRDefault="005C6B66" w:rsidP="00ED42C1">
      <w:pPr>
        <w:tabs>
          <w:tab w:val="right" w:leader="dot" w:pos="9923"/>
        </w:tabs>
        <w:rPr>
          <w:rFonts w:ascii="Times New Roman" w:hAnsi="Times New Roman" w:cs="Times New Roman"/>
        </w:rPr>
      </w:pPr>
    </w:p>
    <w:tbl>
      <w:tblPr>
        <w:tblW w:w="10490"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570"/>
      </w:tblGrid>
      <w:tr w:rsidR="00C012F2" w:rsidRPr="00B50FF0" w:rsidTr="00C012F2">
        <w:tc>
          <w:tcPr>
            <w:tcW w:w="840" w:type="dxa"/>
            <w:tcBorders>
              <w:top w:val="single" w:sz="4" w:space="0" w:color="auto"/>
              <w:bottom w:val="nil"/>
              <w:right w:val="single" w:sz="4" w:space="0" w:color="auto"/>
            </w:tcBorders>
          </w:tcPr>
          <w:p w:rsidR="00C012F2" w:rsidRPr="00B50FF0" w:rsidRDefault="00C012F2"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C012F2" w:rsidRPr="00B50FF0" w:rsidRDefault="00C012F2" w:rsidP="00ED42C1">
            <w:pPr>
              <w:pStyle w:val="a9"/>
              <w:tabs>
                <w:tab w:val="right" w:leader="dot" w:pos="9923"/>
              </w:tabs>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C012F2" w:rsidRPr="00B50FF0" w:rsidRDefault="00C012F2"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570" w:type="dxa"/>
            <w:tcBorders>
              <w:top w:val="single" w:sz="4" w:space="0" w:color="auto"/>
              <w:left w:val="single" w:sz="4" w:space="0" w:color="auto"/>
              <w:bottom w:val="nil"/>
            </w:tcBorders>
          </w:tcPr>
          <w:p w:rsidR="00C012F2"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t xml:space="preserve">Техническое перевооружение участка ЛВЖ </w:t>
            </w:r>
            <w:r w:rsidR="00434608" w:rsidRPr="00B50FF0">
              <w:rPr>
                <w:rFonts w:ascii="Times New Roman" w:hAnsi="Times New Roman" w:cs="Times New Roman"/>
              </w:rPr>
              <w:t xml:space="preserve"> Филиал АО Фирма "Август" "ВЗСП"</w:t>
            </w:r>
          </w:p>
        </w:tc>
      </w:tr>
      <w:tr w:rsidR="00C012F2" w:rsidRPr="00B50FF0" w:rsidTr="00C012F2">
        <w:tc>
          <w:tcPr>
            <w:tcW w:w="840" w:type="dxa"/>
            <w:tcBorders>
              <w:top w:val="nil"/>
              <w:bottom w:val="nil"/>
              <w:right w:val="single" w:sz="4" w:space="0" w:color="auto"/>
            </w:tcBorders>
          </w:tcPr>
          <w:p w:rsidR="00C012F2" w:rsidRPr="00B50FF0" w:rsidRDefault="00C012F2"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C012F2" w:rsidRPr="00B50FF0" w:rsidRDefault="00C012F2" w:rsidP="00ED42C1">
            <w:pPr>
              <w:pStyle w:val="a9"/>
              <w:tabs>
                <w:tab w:val="right" w:leader="dot" w:pos="9923"/>
              </w:tabs>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C012F2" w:rsidRPr="00B50FF0" w:rsidRDefault="00C012F2"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570" w:type="dxa"/>
            <w:tcBorders>
              <w:top w:val="nil"/>
              <w:left w:val="single" w:sz="4" w:space="0" w:color="auto"/>
              <w:bottom w:val="nil"/>
            </w:tcBorders>
          </w:tcPr>
          <w:p w:rsidR="00C012F2"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t>Замена устаревшего оборудования, автоматизация технологического процесса</w:t>
            </w:r>
          </w:p>
        </w:tc>
      </w:tr>
      <w:tr w:rsidR="00C012F2" w:rsidRPr="00B50FF0" w:rsidTr="00C012F2">
        <w:tc>
          <w:tcPr>
            <w:tcW w:w="840" w:type="dxa"/>
            <w:tcBorders>
              <w:top w:val="nil"/>
              <w:bottom w:val="nil"/>
              <w:right w:val="single" w:sz="4" w:space="0" w:color="auto"/>
            </w:tcBorders>
          </w:tcPr>
          <w:p w:rsidR="00C012F2" w:rsidRPr="00B50FF0" w:rsidRDefault="00C012F2"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C012F2" w:rsidRPr="00B50FF0" w:rsidRDefault="00C012F2" w:rsidP="00ED42C1">
            <w:pPr>
              <w:pStyle w:val="a9"/>
              <w:tabs>
                <w:tab w:val="right" w:leader="dot" w:pos="9923"/>
              </w:tabs>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C012F2" w:rsidRPr="00B50FF0" w:rsidRDefault="00C012F2"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570" w:type="dxa"/>
            <w:tcBorders>
              <w:top w:val="nil"/>
              <w:left w:val="single" w:sz="4" w:space="0" w:color="auto"/>
              <w:bottom w:val="nil"/>
            </w:tcBorders>
          </w:tcPr>
          <w:p w:rsidR="00C012F2" w:rsidRPr="00B50FF0" w:rsidRDefault="00C012F2" w:rsidP="00ED42C1">
            <w:pPr>
              <w:pStyle w:val="a9"/>
              <w:tabs>
                <w:tab w:val="right" w:leader="dot" w:pos="9923"/>
              </w:tabs>
              <w:rPr>
                <w:rFonts w:ascii="Times New Roman" w:hAnsi="Times New Roman" w:cs="Times New Roman"/>
              </w:rPr>
            </w:pPr>
            <w:r w:rsidRPr="00B50FF0">
              <w:rPr>
                <w:rFonts w:ascii="Times New Roman" w:hAnsi="Times New Roman" w:cs="Times New Roman"/>
              </w:rPr>
              <w:t xml:space="preserve">общая стоимость проекта - </w:t>
            </w:r>
            <w:r w:rsidR="00001809" w:rsidRPr="00B50FF0">
              <w:rPr>
                <w:rFonts w:ascii="Times New Roman" w:hAnsi="Times New Roman" w:cs="Times New Roman"/>
              </w:rPr>
              <w:t>46</w:t>
            </w:r>
            <w:r w:rsidRPr="00B50FF0">
              <w:rPr>
                <w:rFonts w:ascii="Times New Roman" w:hAnsi="Times New Roman" w:cs="Times New Roman"/>
              </w:rPr>
              <w:t> млн. рублей;</w:t>
            </w:r>
          </w:p>
          <w:p w:rsidR="00C012F2" w:rsidRPr="00B50FF0" w:rsidRDefault="00C012F2" w:rsidP="00ED42C1">
            <w:pPr>
              <w:pStyle w:val="a9"/>
              <w:tabs>
                <w:tab w:val="right" w:leader="dot" w:pos="9923"/>
              </w:tabs>
              <w:rPr>
                <w:rFonts w:ascii="Times New Roman" w:hAnsi="Times New Roman" w:cs="Times New Roman"/>
              </w:rPr>
            </w:pPr>
            <w:r w:rsidRPr="00B50FF0">
              <w:rPr>
                <w:rFonts w:ascii="Times New Roman" w:hAnsi="Times New Roman" w:cs="Times New Roman"/>
              </w:rPr>
              <w:t xml:space="preserve">срок реализации проекта </w:t>
            </w:r>
            <w:r w:rsidR="00001809" w:rsidRPr="00B50FF0">
              <w:rPr>
                <w:rFonts w:ascii="Times New Roman" w:hAnsi="Times New Roman" w:cs="Times New Roman"/>
              </w:rPr>
              <w:t>–2023-</w:t>
            </w:r>
            <w:r w:rsidR="00434608" w:rsidRPr="00B50FF0">
              <w:rPr>
                <w:rFonts w:ascii="Times New Roman" w:hAnsi="Times New Roman" w:cs="Times New Roman"/>
              </w:rPr>
              <w:t>20</w:t>
            </w:r>
            <w:r w:rsidR="00001809" w:rsidRPr="00B50FF0">
              <w:rPr>
                <w:rFonts w:ascii="Times New Roman" w:hAnsi="Times New Roman" w:cs="Times New Roman"/>
              </w:rPr>
              <w:t>24</w:t>
            </w:r>
            <w:r w:rsidRPr="00B50FF0">
              <w:rPr>
                <w:rFonts w:ascii="Times New Roman" w:hAnsi="Times New Roman" w:cs="Times New Roman"/>
              </w:rPr>
              <w:t> год</w:t>
            </w:r>
            <w:r w:rsidR="00001809" w:rsidRPr="00B50FF0">
              <w:rPr>
                <w:rFonts w:ascii="Times New Roman" w:hAnsi="Times New Roman" w:cs="Times New Roman"/>
              </w:rPr>
              <w:t>ы</w:t>
            </w:r>
          </w:p>
        </w:tc>
      </w:tr>
      <w:tr w:rsidR="00C012F2" w:rsidRPr="00B50FF0" w:rsidTr="00C012F2">
        <w:tc>
          <w:tcPr>
            <w:tcW w:w="840" w:type="dxa"/>
            <w:tcBorders>
              <w:top w:val="nil"/>
              <w:bottom w:val="single" w:sz="4" w:space="0" w:color="auto"/>
              <w:right w:val="single" w:sz="4" w:space="0" w:color="auto"/>
            </w:tcBorders>
          </w:tcPr>
          <w:p w:rsidR="00C012F2" w:rsidRPr="00B50FF0" w:rsidRDefault="00C012F2"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C012F2" w:rsidRPr="00B50FF0" w:rsidRDefault="00C012F2" w:rsidP="00ED42C1">
            <w:pPr>
              <w:pStyle w:val="a9"/>
              <w:tabs>
                <w:tab w:val="right" w:leader="dot" w:pos="9923"/>
              </w:tabs>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C012F2" w:rsidRPr="00B50FF0" w:rsidRDefault="00C012F2"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570" w:type="dxa"/>
            <w:tcBorders>
              <w:top w:val="nil"/>
              <w:left w:val="single" w:sz="4" w:space="0" w:color="auto"/>
              <w:bottom w:val="single" w:sz="4" w:space="0" w:color="auto"/>
            </w:tcBorders>
          </w:tcPr>
          <w:p w:rsidR="00C012F2" w:rsidRPr="00B50FF0" w:rsidRDefault="00C012F2" w:rsidP="00ED42C1">
            <w:pPr>
              <w:pStyle w:val="a9"/>
              <w:tabs>
                <w:tab w:val="right" w:leader="dot" w:pos="9923"/>
              </w:tabs>
              <w:rPr>
                <w:rFonts w:ascii="Times New Roman" w:hAnsi="Times New Roman" w:cs="Times New Roman"/>
              </w:rPr>
            </w:pPr>
            <w:r w:rsidRPr="00B50FF0">
              <w:rPr>
                <w:rFonts w:ascii="Times New Roman" w:hAnsi="Times New Roman" w:cs="Times New Roman"/>
              </w:rPr>
              <w:t>собственные средства</w:t>
            </w:r>
          </w:p>
        </w:tc>
      </w:tr>
    </w:tbl>
    <w:p w:rsidR="005C6B66" w:rsidRPr="00B50FF0" w:rsidRDefault="005C6B66" w:rsidP="00ED42C1">
      <w:pPr>
        <w:tabs>
          <w:tab w:val="right" w:leader="dot" w:pos="9923"/>
        </w:tabs>
        <w:ind w:firstLine="0"/>
        <w:rPr>
          <w:rFonts w:ascii="Times New Roman" w:hAnsi="Times New Roman" w:cs="Times New Roman"/>
        </w:rPr>
      </w:pPr>
    </w:p>
    <w:p w:rsidR="00001809" w:rsidRPr="00B50FF0" w:rsidRDefault="00001809" w:rsidP="00ED42C1">
      <w:pPr>
        <w:pStyle w:val="1"/>
        <w:tabs>
          <w:tab w:val="right" w:leader="dot" w:pos="9923"/>
        </w:tabs>
        <w:rPr>
          <w:rFonts w:ascii="Times New Roman" w:hAnsi="Times New Roman" w:cs="Times New Roman"/>
          <w:color w:val="auto"/>
        </w:rPr>
      </w:pPr>
      <w:r w:rsidRPr="00B50FF0">
        <w:rPr>
          <w:rFonts w:ascii="Times New Roman" w:hAnsi="Times New Roman" w:cs="Times New Roman"/>
          <w:color w:val="auto"/>
        </w:rPr>
        <w:t>Проект N 2</w:t>
      </w:r>
    </w:p>
    <w:p w:rsidR="00001809" w:rsidRPr="00B50FF0" w:rsidRDefault="00001809" w:rsidP="00ED42C1">
      <w:pPr>
        <w:tabs>
          <w:tab w:val="right" w:leader="dot" w:pos="9923"/>
        </w:tabs>
        <w:ind w:firstLine="0"/>
        <w:rPr>
          <w:rFonts w:ascii="Times New Roman" w:hAnsi="Times New Roman" w:cs="Times New Roman"/>
        </w:rPr>
      </w:pPr>
    </w:p>
    <w:tbl>
      <w:tblPr>
        <w:tblW w:w="10490"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570"/>
      </w:tblGrid>
      <w:tr w:rsidR="00001809" w:rsidRPr="00B50FF0" w:rsidTr="00001809">
        <w:tc>
          <w:tcPr>
            <w:tcW w:w="840" w:type="dxa"/>
            <w:tcBorders>
              <w:top w:val="single" w:sz="4" w:space="0" w:color="auto"/>
              <w:bottom w:val="nil"/>
              <w:right w:val="single" w:sz="4" w:space="0" w:color="auto"/>
            </w:tcBorders>
          </w:tcPr>
          <w:p w:rsidR="00001809" w:rsidRPr="00B50FF0" w:rsidRDefault="00001809"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001809"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001809"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570" w:type="dxa"/>
            <w:tcBorders>
              <w:top w:val="single" w:sz="4" w:space="0" w:color="auto"/>
              <w:left w:val="single" w:sz="4" w:space="0" w:color="auto"/>
              <w:bottom w:val="nil"/>
            </w:tcBorders>
          </w:tcPr>
          <w:p w:rsidR="00001809"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t>Техническое перевооружение ж/д путей  Филиал АО Фирма "Август" "ВЗСП"</w:t>
            </w:r>
          </w:p>
        </w:tc>
      </w:tr>
      <w:tr w:rsidR="00001809" w:rsidRPr="00B50FF0" w:rsidTr="00001809">
        <w:tc>
          <w:tcPr>
            <w:tcW w:w="840" w:type="dxa"/>
            <w:tcBorders>
              <w:top w:val="nil"/>
              <w:bottom w:val="nil"/>
              <w:right w:val="single" w:sz="4" w:space="0" w:color="auto"/>
            </w:tcBorders>
          </w:tcPr>
          <w:p w:rsidR="00001809" w:rsidRPr="00B50FF0" w:rsidRDefault="00001809"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001809"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001809"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570" w:type="dxa"/>
            <w:tcBorders>
              <w:top w:val="nil"/>
              <w:left w:val="single" w:sz="4" w:space="0" w:color="auto"/>
              <w:bottom w:val="nil"/>
            </w:tcBorders>
          </w:tcPr>
          <w:p w:rsidR="00001809"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t xml:space="preserve">Капитальный ремонт ж/д путей, протяженностью 600м. </w:t>
            </w:r>
          </w:p>
        </w:tc>
      </w:tr>
      <w:tr w:rsidR="00001809" w:rsidRPr="00B50FF0" w:rsidTr="00001809">
        <w:tc>
          <w:tcPr>
            <w:tcW w:w="840" w:type="dxa"/>
            <w:tcBorders>
              <w:top w:val="nil"/>
              <w:bottom w:val="nil"/>
              <w:right w:val="single" w:sz="4" w:space="0" w:color="auto"/>
            </w:tcBorders>
          </w:tcPr>
          <w:p w:rsidR="00001809" w:rsidRPr="00B50FF0" w:rsidRDefault="00001809"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001809"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001809"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570" w:type="dxa"/>
            <w:tcBorders>
              <w:top w:val="nil"/>
              <w:left w:val="single" w:sz="4" w:space="0" w:color="auto"/>
              <w:bottom w:val="nil"/>
            </w:tcBorders>
          </w:tcPr>
          <w:p w:rsidR="00001809"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t>общая стоимость проекта – 56,1 млн. рублей;</w:t>
            </w:r>
          </w:p>
          <w:p w:rsidR="00001809"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t>срок реализации проекта – 2023-2025 годы</w:t>
            </w:r>
          </w:p>
        </w:tc>
      </w:tr>
      <w:tr w:rsidR="00001809" w:rsidRPr="00B50FF0" w:rsidTr="00001809">
        <w:tc>
          <w:tcPr>
            <w:tcW w:w="840" w:type="dxa"/>
            <w:tcBorders>
              <w:top w:val="nil"/>
              <w:bottom w:val="single" w:sz="4" w:space="0" w:color="auto"/>
              <w:right w:val="single" w:sz="4" w:space="0" w:color="auto"/>
            </w:tcBorders>
          </w:tcPr>
          <w:p w:rsidR="00001809" w:rsidRPr="00B50FF0" w:rsidRDefault="00001809"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001809"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001809"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570" w:type="dxa"/>
            <w:tcBorders>
              <w:top w:val="nil"/>
              <w:left w:val="single" w:sz="4" w:space="0" w:color="auto"/>
              <w:bottom w:val="single" w:sz="4" w:space="0" w:color="auto"/>
            </w:tcBorders>
          </w:tcPr>
          <w:p w:rsidR="00001809"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t>собственные средства</w:t>
            </w:r>
          </w:p>
        </w:tc>
      </w:tr>
    </w:tbl>
    <w:p w:rsidR="00001809" w:rsidRPr="00B50FF0" w:rsidRDefault="00001809" w:rsidP="00ED42C1">
      <w:pPr>
        <w:tabs>
          <w:tab w:val="right" w:leader="dot" w:pos="9923"/>
        </w:tabs>
        <w:ind w:firstLine="0"/>
        <w:rPr>
          <w:rFonts w:ascii="Times New Roman" w:hAnsi="Times New Roman" w:cs="Times New Roman"/>
        </w:rPr>
      </w:pPr>
    </w:p>
    <w:p w:rsidR="00001809" w:rsidRPr="00B50FF0" w:rsidRDefault="00001809" w:rsidP="00ED42C1">
      <w:pPr>
        <w:pStyle w:val="1"/>
        <w:tabs>
          <w:tab w:val="right" w:leader="dot" w:pos="9923"/>
        </w:tabs>
        <w:rPr>
          <w:rFonts w:ascii="Times New Roman" w:hAnsi="Times New Roman" w:cs="Times New Roman"/>
          <w:color w:val="auto"/>
        </w:rPr>
      </w:pPr>
      <w:r w:rsidRPr="00B50FF0">
        <w:rPr>
          <w:rFonts w:ascii="Times New Roman" w:hAnsi="Times New Roman" w:cs="Times New Roman"/>
          <w:color w:val="auto"/>
        </w:rPr>
        <w:t>Проект N 3</w:t>
      </w:r>
    </w:p>
    <w:p w:rsidR="00001809" w:rsidRPr="00B50FF0" w:rsidRDefault="00001809" w:rsidP="00ED42C1">
      <w:pPr>
        <w:tabs>
          <w:tab w:val="right" w:leader="dot" w:pos="9923"/>
        </w:tabs>
        <w:ind w:firstLine="0"/>
        <w:rPr>
          <w:rFonts w:ascii="Times New Roman" w:hAnsi="Times New Roman" w:cs="Times New Roman"/>
        </w:rPr>
      </w:pPr>
    </w:p>
    <w:tbl>
      <w:tblPr>
        <w:tblW w:w="9923"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003"/>
      </w:tblGrid>
      <w:tr w:rsidR="00001809" w:rsidRPr="00B50FF0" w:rsidTr="00023CE6">
        <w:tc>
          <w:tcPr>
            <w:tcW w:w="840" w:type="dxa"/>
            <w:tcBorders>
              <w:top w:val="single" w:sz="4" w:space="0" w:color="auto"/>
              <w:bottom w:val="nil"/>
              <w:right w:val="single" w:sz="4" w:space="0" w:color="auto"/>
            </w:tcBorders>
          </w:tcPr>
          <w:p w:rsidR="00001809" w:rsidRPr="00B50FF0" w:rsidRDefault="00001809"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001809"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001809"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003" w:type="dxa"/>
            <w:tcBorders>
              <w:top w:val="single" w:sz="4" w:space="0" w:color="auto"/>
              <w:left w:val="single" w:sz="4" w:space="0" w:color="auto"/>
              <w:bottom w:val="nil"/>
            </w:tcBorders>
          </w:tcPr>
          <w:p w:rsidR="00001809"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t xml:space="preserve">Техническое перевооружение </w:t>
            </w:r>
            <w:r w:rsidR="009C2D92" w:rsidRPr="00B50FF0">
              <w:rPr>
                <w:rFonts w:ascii="Times New Roman" w:hAnsi="Times New Roman" w:cs="Times New Roman"/>
              </w:rPr>
              <w:t xml:space="preserve">производства ХСЗР в корпусе 182 </w:t>
            </w:r>
            <w:r w:rsidRPr="00B50FF0">
              <w:rPr>
                <w:rFonts w:ascii="Times New Roman" w:hAnsi="Times New Roman" w:cs="Times New Roman"/>
              </w:rPr>
              <w:t xml:space="preserve"> Филиал АО Фирма "Август" "ВЗСП"</w:t>
            </w:r>
          </w:p>
        </w:tc>
      </w:tr>
      <w:tr w:rsidR="00001809" w:rsidRPr="00B50FF0" w:rsidTr="00023CE6">
        <w:tc>
          <w:tcPr>
            <w:tcW w:w="840" w:type="dxa"/>
            <w:tcBorders>
              <w:top w:val="nil"/>
              <w:bottom w:val="nil"/>
              <w:right w:val="single" w:sz="4" w:space="0" w:color="auto"/>
            </w:tcBorders>
          </w:tcPr>
          <w:p w:rsidR="00001809" w:rsidRPr="00B50FF0" w:rsidRDefault="00001809"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001809"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t xml:space="preserve">Краткое описание </w:t>
            </w:r>
            <w:r w:rsidRPr="00B50FF0">
              <w:rPr>
                <w:rFonts w:ascii="Times New Roman" w:hAnsi="Times New Roman" w:cs="Times New Roman"/>
              </w:rPr>
              <w:lastRenderedPageBreak/>
              <w:t>проекта</w:t>
            </w:r>
          </w:p>
        </w:tc>
        <w:tc>
          <w:tcPr>
            <w:tcW w:w="280" w:type="dxa"/>
            <w:tcBorders>
              <w:top w:val="nil"/>
              <w:left w:val="single" w:sz="4" w:space="0" w:color="auto"/>
              <w:bottom w:val="nil"/>
              <w:right w:val="single" w:sz="4" w:space="0" w:color="auto"/>
            </w:tcBorders>
          </w:tcPr>
          <w:p w:rsidR="00001809"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lastRenderedPageBreak/>
              <w:t>-</w:t>
            </w:r>
          </w:p>
        </w:tc>
        <w:tc>
          <w:tcPr>
            <w:tcW w:w="6003" w:type="dxa"/>
            <w:tcBorders>
              <w:top w:val="nil"/>
              <w:left w:val="single" w:sz="4" w:space="0" w:color="auto"/>
              <w:bottom w:val="nil"/>
            </w:tcBorders>
          </w:tcPr>
          <w:p w:rsidR="00001809" w:rsidRPr="00B50FF0" w:rsidRDefault="009C2D92" w:rsidP="00ED42C1">
            <w:pPr>
              <w:pStyle w:val="a9"/>
              <w:tabs>
                <w:tab w:val="right" w:leader="dot" w:pos="9923"/>
              </w:tabs>
              <w:rPr>
                <w:rFonts w:ascii="Times New Roman" w:hAnsi="Times New Roman" w:cs="Times New Roman"/>
              </w:rPr>
            </w:pPr>
            <w:r w:rsidRPr="00B50FF0">
              <w:rPr>
                <w:rFonts w:ascii="Times New Roman" w:hAnsi="Times New Roman" w:cs="Times New Roman"/>
              </w:rPr>
              <w:t xml:space="preserve">Техническое перевооружение системы вентиляции в </w:t>
            </w:r>
            <w:r w:rsidRPr="00B50FF0">
              <w:rPr>
                <w:rFonts w:ascii="Times New Roman" w:hAnsi="Times New Roman" w:cs="Times New Roman"/>
              </w:rPr>
              <w:lastRenderedPageBreak/>
              <w:t>кор.182</w:t>
            </w:r>
          </w:p>
        </w:tc>
      </w:tr>
      <w:tr w:rsidR="00001809" w:rsidRPr="00B50FF0" w:rsidTr="00023CE6">
        <w:tc>
          <w:tcPr>
            <w:tcW w:w="840" w:type="dxa"/>
            <w:tcBorders>
              <w:top w:val="nil"/>
              <w:bottom w:val="nil"/>
              <w:right w:val="single" w:sz="4" w:space="0" w:color="auto"/>
            </w:tcBorders>
          </w:tcPr>
          <w:p w:rsidR="00001809" w:rsidRPr="00B50FF0" w:rsidRDefault="00001809"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lastRenderedPageBreak/>
              <w:t>3.</w:t>
            </w:r>
          </w:p>
        </w:tc>
        <w:tc>
          <w:tcPr>
            <w:tcW w:w="2800" w:type="dxa"/>
            <w:tcBorders>
              <w:top w:val="nil"/>
              <w:left w:val="single" w:sz="4" w:space="0" w:color="auto"/>
              <w:bottom w:val="nil"/>
              <w:right w:val="single" w:sz="4" w:space="0" w:color="auto"/>
            </w:tcBorders>
          </w:tcPr>
          <w:p w:rsidR="00001809"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001809"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003" w:type="dxa"/>
            <w:tcBorders>
              <w:top w:val="nil"/>
              <w:left w:val="single" w:sz="4" w:space="0" w:color="auto"/>
              <w:bottom w:val="nil"/>
            </w:tcBorders>
          </w:tcPr>
          <w:p w:rsidR="00001809"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t xml:space="preserve">общая стоимость проекта - </w:t>
            </w:r>
            <w:r w:rsidR="009C2D92" w:rsidRPr="00B50FF0">
              <w:rPr>
                <w:rFonts w:ascii="Times New Roman" w:hAnsi="Times New Roman" w:cs="Times New Roman"/>
              </w:rPr>
              <w:t>10</w:t>
            </w:r>
            <w:r w:rsidRPr="00B50FF0">
              <w:rPr>
                <w:rFonts w:ascii="Times New Roman" w:hAnsi="Times New Roman" w:cs="Times New Roman"/>
              </w:rPr>
              <w:t> млн. рублей;</w:t>
            </w:r>
          </w:p>
          <w:p w:rsidR="00001809"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t>срок реализации проекта – 2023-202</w:t>
            </w:r>
            <w:r w:rsidR="009C2D92" w:rsidRPr="00B50FF0">
              <w:rPr>
                <w:rFonts w:ascii="Times New Roman" w:hAnsi="Times New Roman" w:cs="Times New Roman"/>
              </w:rPr>
              <w:t>5</w:t>
            </w:r>
            <w:r w:rsidRPr="00B50FF0">
              <w:rPr>
                <w:rFonts w:ascii="Times New Roman" w:hAnsi="Times New Roman" w:cs="Times New Roman"/>
              </w:rPr>
              <w:t> годы</w:t>
            </w:r>
          </w:p>
        </w:tc>
      </w:tr>
      <w:tr w:rsidR="00001809" w:rsidRPr="00B50FF0" w:rsidTr="00023CE6">
        <w:tc>
          <w:tcPr>
            <w:tcW w:w="840" w:type="dxa"/>
            <w:tcBorders>
              <w:top w:val="nil"/>
              <w:bottom w:val="single" w:sz="4" w:space="0" w:color="auto"/>
              <w:right w:val="single" w:sz="4" w:space="0" w:color="auto"/>
            </w:tcBorders>
          </w:tcPr>
          <w:p w:rsidR="00001809" w:rsidRPr="00B50FF0" w:rsidRDefault="00001809"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001809"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001809"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003" w:type="dxa"/>
            <w:tcBorders>
              <w:top w:val="nil"/>
              <w:left w:val="single" w:sz="4" w:space="0" w:color="auto"/>
              <w:bottom w:val="single" w:sz="4" w:space="0" w:color="auto"/>
            </w:tcBorders>
          </w:tcPr>
          <w:p w:rsidR="00001809"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t>собственные средства</w:t>
            </w:r>
          </w:p>
        </w:tc>
      </w:tr>
    </w:tbl>
    <w:p w:rsidR="00001809" w:rsidRPr="00B50FF0" w:rsidRDefault="00001809" w:rsidP="00ED42C1">
      <w:pPr>
        <w:tabs>
          <w:tab w:val="right" w:leader="dot" w:pos="9923"/>
        </w:tabs>
        <w:ind w:firstLine="0"/>
        <w:rPr>
          <w:rFonts w:ascii="Times New Roman" w:hAnsi="Times New Roman" w:cs="Times New Roman"/>
        </w:rPr>
      </w:pPr>
    </w:p>
    <w:p w:rsidR="005C6B66" w:rsidRPr="00B50FF0" w:rsidRDefault="005C6B66" w:rsidP="00ED42C1">
      <w:pPr>
        <w:tabs>
          <w:tab w:val="right" w:leader="dot" w:pos="9923"/>
        </w:tabs>
        <w:ind w:firstLine="0"/>
        <w:rPr>
          <w:rFonts w:ascii="Times New Roman" w:hAnsi="Times New Roman" w:cs="Times New Roman"/>
        </w:rPr>
      </w:pPr>
    </w:p>
    <w:p w:rsidR="005C6B66" w:rsidRPr="00B50FF0" w:rsidRDefault="005C6B66" w:rsidP="00ED42C1">
      <w:pPr>
        <w:tabs>
          <w:tab w:val="right" w:leader="dot" w:pos="9923"/>
        </w:tabs>
        <w:ind w:firstLine="0"/>
        <w:rPr>
          <w:rFonts w:ascii="Times New Roman" w:hAnsi="Times New Roman" w:cs="Times New Roman"/>
        </w:rPr>
      </w:pPr>
    </w:p>
    <w:p w:rsidR="005C6B66" w:rsidRPr="00B50FF0" w:rsidRDefault="005C6B66" w:rsidP="00ED42C1">
      <w:pPr>
        <w:pStyle w:val="1"/>
        <w:tabs>
          <w:tab w:val="right" w:leader="dot" w:pos="9923"/>
        </w:tabs>
        <w:spacing w:before="0" w:after="0"/>
        <w:rPr>
          <w:rFonts w:ascii="Times New Roman" w:hAnsi="Times New Roman" w:cs="Times New Roman"/>
          <w:color w:val="auto"/>
        </w:rPr>
      </w:pPr>
      <w:bookmarkStart w:id="127" w:name="_Toc1735116"/>
      <w:bookmarkStart w:id="128" w:name="sub_1360"/>
      <w:r w:rsidRPr="00B50FF0">
        <w:rPr>
          <w:rFonts w:ascii="Times New Roman" w:hAnsi="Times New Roman" w:cs="Times New Roman"/>
          <w:color w:val="auto"/>
        </w:rPr>
        <w:t>Производство и переработка сельскохозяйственной продукции</w:t>
      </w:r>
      <w:bookmarkEnd w:id="127"/>
    </w:p>
    <w:bookmarkEnd w:id="128"/>
    <w:p w:rsidR="005C6B66" w:rsidRPr="00B50FF0" w:rsidRDefault="005C6B66" w:rsidP="00ED42C1">
      <w:pPr>
        <w:tabs>
          <w:tab w:val="right" w:leader="dot" w:pos="9923"/>
        </w:tabs>
        <w:ind w:firstLine="0"/>
        <w:rPr>
          <w:rFonts w:ascii="Times New Roman" w:hAnsi="Times New Roman" w:cs="Times New Roman"/>
        </w:rPr>
      </w:pPr>
    </w:p>
    <w:p w:rsidR="00434C66" w:rsidRPr="00B50FF0" w:rsidRDefault="00434C66" w:rsidP="00ED42C1">
      <w:pPr>
        <w:pStyle w:val="1"/>
        <w:tabs>
          <w:tab w:val="right" w:leader="dot" w:pos="9923"/>
        </w:tabs>
        <w:spacing w:before="0" w:after="0"/>
        <w:rPr>
          <w:rFonts w:ascii="Times New Roman" w:hAnsi="Times New Roman" w:cs="Times New Roman"/>
          <w:color w:val="auto"/>
        </w:rPr>
      </w:pPr>
      <w:bookmarkStart w:id="129" w:name="_Toc1735118"/>
      <w:bookmarkStart w:id="130" w:name="sub_1370"/>
      <w:r w:rsidRPr="00B50FF0">
        <w:rPr>
          <w:rFonts w:ascii="Times New Roman" w:hAnsi="Times New Roman" w:cs="Times New Roman"/>
          <w:color w:val="auto"/>
        </w:rPr>
        <w:t>Проект N 1</w:t>
      </w:r>
      <w:bookmarkEnd w:id="129"/>
    </w:p>
    <w:p w:rsidR="00434C66" w:rsidRPr="00B50FF0" w:rsidRDefault="00434C66" w:rsidP="00ED42C1">
      <w:pPr>
        <w:tabs>
          <w:tab w:val="right" w:leader="dot" w:pos="9923"/>
        </w:tabs>
        <w:ind w:firstLine="0"/>
        <w:rPr>
          <w:rFonts w:ascii="Times New Roman" w:hAnsi="Times New Roman" w:cs="Times New Roman"/>
        </w:rPr>
      </w:pPr>
    </w:p>
    <w:tbl>
      <w:tblPr>
        <w:tblW w:w="10490"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570"/>
      </w:tblGrid>
      <w:tr w:rsidR="00434C66" w:rsidRPr="00B50FF0" w:rsidTr="00380FE2">
        <w:tc>
          <w:tcPr>
            <w:tcW w:w="840" w:type="dxa"/>
            <w:tcBorders>
              <w:top w:val="single" w:sz="4" w:space="0" w:color="auto"/>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570" w:type="dxa"/>
            <w:tcBorders>
              <w:top w:val="single" w:sz="4" w:space="0" w:color="auto"/>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Строительство склада на 5000 тонн , АО "</w:t>
            </w:r>
            <w:proofErr w:type="spellStart"/>
            <w:r w:rsidRPr="00B50FF0">
              <w:rPr>
                <w:rFonts w:ascii="Times New Roman" w:hAnsi="Times New Roman" w:cs="Times New Roman"/>
              </w:rPr>
              <w:t>Вурнарский</w:t>
            </w:r>
            <w:proofErr w:type="spellEnd"/>
            <w:r w:rsidRPr="00B50FF0">
              <w:rPr>
                <w:rFonts w:ascii="Times New Roman" w:hAnsi="Times New Roman" w:cs="Times New Roman"/>
              </w:rPr>
              <w:t xml:space="preserve"> мясокомбинат"</w:t>
            </w:r>
          </w:p>
        </w:tc>
      </w:tr>
      <w:tr w:rsidR="00434C66" w:rsidRPr="00B50FF0" w:rsidTr="00380FE2">
        <w:tc>
          <w:tcPr>
            <w:tcW w:w="840" w:type="dxa"/>
            <w:tcBorders>
              <w:top w:val="nil"/>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570" w:type="dxa"/>
            <w:tcBorders>
              <w:top w:val="nil"/>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строительство склада для хранения зерна на 5000 тонн</w:t>
            </w:r>
          </w:p>
        </w:tc>
      </w:tr>
      <w:tr w:rsidR="00434C66" w:rsidRPr="00B50FF0" w:rsidTr="00380FE2">
        <w:tc>
          <w:tcPr>
            <w:tcW w:w="840" w:type="dxa"/>
            <w:tcBorders>
              <w:top w:val="nil"/>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570" w:type="dxa"/>
            <w:tcBorders>
              <w:top w:val="nil"/>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 xml:space="preserve">общая стоимость проекта - </w:t>
            </w:r>
            <w:r w:rsidR="0049023E" w:rsidRPr="00B50FF0">
              <w:rPr>
                <w:rFonts w:ascii="Times New Roman" w:hAnsi="Times New Roman" w:cs="Times New Roman"/>
              </w:rPr>
              <w:t>3</w:t>
            </w:r>
            <w:r w:rsidRPr="00B50FF0">
              <w:rPr>
                <w:rFonts w:ascii="Times New Roman" w:hAnsi="Times New Roman" w:cs="Times New Roman"/>
              </w:rPr>
              <w:t>0 млн. рублей;</w:t>
            </w:r>
          </w:p>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срок реализации проекта - 2023 год</w:t>
            </w:r>
          </w:p>
        </w:tc>
      </w:tr>
      <w:tr w:rsidR="00434C66" w:rsidRPr="00B50FF0" w:rsidTr="00380FE2">
        <w:tc>
          <w:tcPr>
            <w:tcW w:w="840" w:type="dxa"/>
            <w:tcBorders>
              <w:top w:val="nil"/>
              <w:bottom w:val="single" w:sz="4" w:space="0" w:color="auto"/>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570" w:type="dxa"/>
            <w:tcBorders>
              <w:top w:val="nil"/>
              <w:left w:val="single" w:sz="4" w:space="0" w:color="auto"/>
              <w:bottom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собственные средства</w:t>
            </w:r>
          </w:p>
        </w:tc>
      </w:tr>
    </w:tbl>
    <w:p w:rsidR="00434C66" w:rsidRPr="00B50FF0" w:rsidRDefault="00434C66" w:rsidP="00ED42C1">
      <w:pPr>
        <w:tabs>
          <w:tab w:val="right" w:leader="dot" w:pos="9923"/>
        </w:tabs>
        <w:ind w:firstLine="0"/>
        <w:rPr>
          <w:rFonts w:ascii="Times New Roman" w:hAnsi="Times New Roman" w:cs="Times New Roman"/>
        </w:rPr>
      </w:pPr>
    </w:p>
    <w:p w:rsidR="00434C66" w:rsidRPr="00B50FF0" w:rsidRDefault="00434C66" w:rsidP="00ED42C1">
      <w:pPr>
        <w:pStyle w:val="1"/>
        <w:tabs>
          <w:tab w:val="right" w:leader="dot" w:pos="9923"/>
        </w:tabs>
        <w:spacing w:before="0" w:after="0"/>
        <w:rPr>
          <w:rFonts w:ascii="Times New Roman" w:hAnsi="Times New Roman" w:cs="Times New Roman"/>
          <w:color w:val="auto"/>
        </w:rPr>
      </w:pPr>
      <w:r w:rsidRPr="00B50FF0">
        <w:rPr>
          <w:rFonts w:ascii="Times New Roman" w:hAnsi="Times New Roman" w:cs="Times New Roman"/>
          <w:color w:val="auto"/>
        </w:rPr>
        <w:t>Проект N 2</w:t>
      </w:r>
    </w:p>
    <w:p w:rsidR="00434C66" w:rsidRPr="00B50FF0" w:rsidRDefault="00434C66" w:rsidP="00ED42C1">
      <w:pPr>
        <w:tabs>
          <w:tab w:val="right" w:leader="dot" w:pos="9923"/>
        </w:tabs>
        <w:ind w:firstLine="0"/>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434C66" w:rsidRPr="00B50FF0" w:rsidTr="00380FE2">
        <w:tc>
          <w:tcPr>
            <w:tcW w:w="840" w:type="dxa"/>
            <w:tcBorders>
              <w:top w:val="single" w:sz="4" w:space="0" w:color="auto"/>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single" w:sz="4" w:space="0" w:color="auto"/>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Строительство овощехранилища на 1000 тонн в ООО «</w:t>
            </w:r>
            <w:proofErr w:type="spellStart"/>
            <w:r w:rsidRPr="00B50FF0">
              <w:rPr>
                <w:rFonts w:ascii="Times New Roman" w:hAnsi="Times New Roman" w:cs="Times New Roman"/>
              </w:rPr>
              <w:t>Агрохмель</w:t>
            </w:r>
            <w:proofErr w:type="spellEnd"/>
            <w:r w:rsidRPr="00B50FF0">
              <w:rPr>
                <w:rFonts w:ascii="Times New Roman" w:hAnsi="Times New Roman" w:cs="Times New Roman"/>
              </w:rPr>
              <w:t>»</w:t>
            </w:r>
          </w:p>
        </w:tc>
      </w:tr>
      <w:tr w:rsidR="00434C66" w:rsidRPr="00B50FF0" w:rsidTr="00380FE2">
        <w:tc>
          <w:tcPr>
            <w:tcW w:w="840" w:type="dxa"/>
            <w:tcBorders>
              <w:top w:val="nil"/>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строительство склада для хранения овощей и картофеля на 1000 тонн</w:t>
            </w:r>
          </w:p>
        </w:tc>
      </w:tr>
      <w:tr w:rsidR="00434C66" w:rsidRPr="00B50FF0" w:rsidTr="00380FE2">
        <w:tc>
          <w:tcPr>
            <w:tcW w:w="840" w:type="dxa"/>
            <w:tcBorders>
              <w:top w:val="nil"/>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общая стоимость проекта - 10 млн. рублей;</w:t>
            </w:r>
          </w:p>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срок реализации проекта - 2026 год</w:t>
            </w:r>
          </w:p>
        </w:tc>
      </w:tr>
      <w:tr w:rsidR="00434C66" w:rsidRPr="00B50FF0" w:rsidTr="00380FE2">
        <w:tc>
          <w:tcPr>
            <w:tcW w:w="840" w:type="dxa"/>
            <w:tcBorders>
              <w:top w:val="nil"/>
              <w:bottom w:val="single" w:sz="4" w:space="0" w:color="auto"/>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собственные, заемные средства</w:t>
            </w:r>
          </w:p>
        </w:tc>
      </w:tr>
    </w:tbl>
    <w:p w:rsidR="00434C66" w:rsidRPr="00B50FF0" w:rsidRDefault="00434C66" w:rsidP="00ED42C1">
      <w:pPr>
        <w:tabs>
          <w:tab w:val="right" w:leader="dot" w:pos="9923"/>
        </w:tabs>
        <w:ind w:firstLine="0"/>
        <w:rPr>
          <w:rFonts w:ascii="Times New Roman" w:hAnsi="Times New Roman" w:cs="Times New Roman"/>
        </w:rPr>
      </w:pPr>
    </w:p>
    <w:p w:rsidR="00434C66" w:rsidRPr="00B50FF0" w:rsidRDefault="00434C66" w:rsidP="00ED42C1">
      <w:pPr>
        <w:pStyle w:val="1"/>
        <w:tabs>
          <w:tab w:val="right" w:leader="dot" w:pos="9923"/>
        </w:tabs>
        <w:spacing w:before="0" w:after="0"/>
        <w:rPr>
          <w:rFonts w:ascii="Times New Roman" w:hAnsi="Times New Roman" w:cs="Times New Roman"/>
          <w:color w:val="auto"/>
        </w:rPr>
      </w:pPr>
      <w:r w:rsidRPr="00B50FF0">
        <w:rPr>
          <w:rFonts w:ascii="Times New Roman" w:hAnsi="Times New Roman" w:cs="Times New Roman"/>
          <w:color w:val="auto"/>
        </w:rPr>
        <w:t>Проект N 3</w:t>
      </w:r>
    </w:p>
    <w:p w:rsidR="00434C66" w:rsidRPr="00B50FF0" w:rsidRDefault="00434C66" w:rsidP="00ED42C1">
      <w:pPr>
        <w:tabs>
          <w:tab w:val="right" w:leader="dot" w:pos="9923"/>
        </w:tabs>
        <w:ind w:firstLine="0"/>
        <w:rPr>
          <w:rFonts w:ascii="Times New Roman" w:hAnsi="Times New Roman" w:cs="Times New Roman"/>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434C66" w:rsidRPr="00B50FF0" w:rsidTr="00380FE2">
        <w:tc>
          <w:tcPr>
            <w:tcW w:w="840" w:type="dxa"/>
            <w:tcBorders>
              <w:top w:val="single" w:sz="4" w:space="0" w:color="auto"/>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single" w:sz="4" w:space="0" w:color="auto"/>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Строительство зерносклада на 500 тонн в</w:t>
            </w:r>
          </w:p>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СХПК «Победа»</w:t>
            </w:r>
          </w:p>
        </w:tc>
      </w:tr>
      <w:tr w:rsidR="00434C66" w:rsidRPr="00B50FF0" w:rsidTr="00380FE2">
        <w:tc>
          <w:tcPr>
            <w:tcW w:w="840" w:type="dxa"/>
            <w:tcBorders>
              <w:top w:val="nil"/>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 xml:space="preserve">строительство склада для хранения зерна на 500 тонн </w:t>
            </w:r>
          </w:p>
        </w:tc>
      </w:tr>
      <w:tr w:rsidR="00434C66" w:rsidRPr="00B50FF0" w:rsidTr="00380FE2">
        <w:tc>
          <w:tcPr>
            <w:tcW w:w="840" w:type="dxa"/>
            <w:tcBorders>
              <w:top w:val="nil"/>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общая стоимость проекта - 5 млн. рублей;</w:t>
            </w:r>
          </w:p>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срок реализации проекта - 2026 год</w:t>
            </w:r>
          </w:p>
        </w:tc>
      </w:tr>
      <w:tr w:rsidR="00434C66" w:rsidRPr="00B50FF0" w:rsidTr="00380FE2">
        <w:tc>
          <w:tcPr>
            <w:tcW w:w="840" w:type="dxa"/>
            <w:tcBorders>
              <w:top w:val="nil"/>
              <w:bottom w:val="single" w:sz="4" w:space="0" w:color="auto"/>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собственные, заемные средства</w:t>
            </w:r>
          </w:p>
        </w:tc>
      </w:tr>
    </w:tbl>
    <w:p w:rsidR="00434C66" w:rsidRPr="00B50FF0" w:rsidRDefault="00434C66" w:rsidP="00ED42C1">
      <w:pPr>
        <w:pStyle w:val="1"/>
        <w:tabs>
          <w:tab w:val="right" w:leader="dot" w:pos="9923"/>
        </w:tabs>
        <w:spacing w:before="0" w:after="0"/>
        <w:rPr>
          <w:rFonts w:ascii="Times New Roman" w:hAnsi="Times New Roman" w:cs="Times New Roman"/>
          <w:color w:val="auto"/>
        </w:rPr>
      </w:pPr>
      <w:bookmarkStart w:id="131" w:name="_Toc1735122"/>
      <w:bookmarkStart w:id="132" w:name="_Toc1735119"/>
      <w:r w:rsidRPr="00B50FF0">
        <w:rPr>
          <w:rFonts w:ascii="Times New Roman" w:hAnsi="Times New Roman" w:cs="Times New Roman"/>
          <w:color w:val="auto"/>
        </w:rPr>
        <w:t>Проект N 4</w:t>
      </w:r>
      <w:bookmarkEnd w:id="131"/>
    </w:p>
    <w:p w:rsidR="00434C66" w:rsidRPr="00B50FF0" w:rsidRDefault="00434C66" w:rsidP="00ED42C1">
      <w:pPr>
        <w:tabs>
          <w:tab w:val="right" w:leader="dot" w:pos="9923"/>
        </w:tabs>
        <w:ind w:firstLine="0"/>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434C66" w:rsidRPr="00B50FF0" w:rsidTr="00380FE2">
        <w:tc>
          <w:tcPr>
            <w:tcW w:w="840" w:type="dxa"/>
            <w:tcBorders>
              <w:top w:val="single" w:sz="4" w:space="0" w:color="auto"/>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single" w:sz="4" w:space="0" w:color="auto"/>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 xml:space="preserve">Строительство коровника на 200 голов в СХПК им. </w:t>
            </w:r>
            <w:proofErr w:type="spellStart"/>
            <w:r w:rsidRPr="00B50FF0">
              <w:rPr>
                <w:rFonts w:ascii="Times New Roman" w:hAnsi="Times New Roman" w:cs="Times New Roman"/>
              </w:rPr>
              <w:t>К.Маркса</w:t>
            </w:r>
            <w:proofErr w:type="spellEnd"/>
          </w:p>
        </w:tc>
      </w:tr>
      <w:tr w:rsidR="00434C66" w:rsidRPr="00B50FF0" w:rsidTr="00380FE2">
        <w:tc>
          <w:tcPr>
            <w:tcW w:w="840" w:type="dxa"/>
            <w:tcBorders>
              <w:top w:val="nil"/>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lastRenderedPageBreak/>
              <w:t>2.</w:t>
            </w:r>
          </w:p>
        </w:tc>
        <w:tc>
          <w:tcPr>
            <w:tcW w:w="280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строительство специализированной фермы по выращиванию и откорму молодняка крупного рогатого скота молочных пород на 200 голов</w:t>
            </w:r>
          </w:p>
        </w:tc>
      </w:tr>
      <w:tr w:rsidR="00434C66" w:rsidRPr="00B50FF0" w:rsidTr="00380FE2">
        <w:tc>
          <w:tcPr>
            <w:tcW w:w="840" w:type="dxa"/>
            <w:tcBorders>
              <w:top w:val="nil"/>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общая стоимость проекта - 40 млн. рублей;</w:t>
            </w:r>
          </w:p>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срок реализации проекта - 2026 - 2027 годы</w:t>
            </w:r>
          </w:p>
        </w:tc>
      </w:tr>
      <w:tr w:rsidR="00434C66" w:rsidRPr="00B50FF0" w:rsidTr="00380FE2">
        <w:tc>
          <w:tcPr>
            <w:tcW w:w="840" w:type="dxa"/>
            <w:tcBorders>
              <w:top w:val="nil"/>
              <w:bottom w:val="single" w:sz="4" w:space="0" w:color="auto"/>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собственные, заемные средства</w:t>
            </w:r>
          </w:p>
        </w:tc>
      </w:tr>
    </w:tbl>
    <w:p w:rsidR="00434C66" w:rsidRPr="00B50FF0" w:rsidRDefault="00434C66" w:rsidP="00ED42C1">
      <w:pPr>
        <w:pStyle w:val="1"/>
        <w:tabs>
          <w:tab w:val="right" w:leader="dot" w:pos="9923"/>
        </w:tabs>
        <w:spacing w:before="0" w:after="0"/>
        <w:rPr>
          <w:rFonts w:ascii="Times New Roman" w:hAnsi="Times New Roman" w:cs="Times New Roman"/>
          <w:color w:val="auto"/>
        </w:rPr>
      </w:pPr>
    </w:p>
    <w:p w:rsidR="00434C66" w:rsidRPr="00B50FF0" w:rsidRDefault="00434C66" w:rsidP="00ED42C1">
      <w:pPr>
        <w:pStyle w:val="1"/>
        <w:tabs>
          <w:tab w:val="right" w:leader="dot" w:pos="9923"/>
        </w:tabs>
        <w:spacing w:before="0" w:after="0"/>
        <w:rPr>
          <w:rFonts w:ascii="Times New Roman" w:hAnsi="Times New Roman" w:cs="Times New Roman"/>
          <w:color w:val="auto"/>
        </w:rPr>
      </w:pPr>
    </w:p>
    <w:p w:rsidR="00434C66" w:rsidRPr="00B50FF0" w:rsidRDefault="00434C66" w:rsidP="00ED42C1">
      <w:pPr>
        <w:pStyle w:val="1"/>
        <w:tabs>
          <w:tab w:val="right" w:leader="dot" w:pos="9923"/>
        </w:tabs>
        <w:spacing w:before="0" w:after="0"/>
        <w:rPr>
          <w:rFonts w:ascii="Times New Roman" w:hAnsi="Times New Roman" w:cs="Times New Roman"/>
          <w:color w:val="auto"/>
        </w:rPr>
      </w:pPr>
      <w:r w:rsidRPr="00B50FF0">
        <w:rPr>
          <w:rFonts w:ascii="Times New Roman" w:hAnsi="Times New Roman" w:cs="Times New Roman"/>
          <w:color w:val="auto"/>
        </w:rPr>
        <w:t>Проект N 5</w:t>
      </w:r>
      <w:bookmarkEnd w:id="132"/>
    </w:p>
    <w:p w:rsidR="00434C66" w:rsidRPr="00B50FF0" w:rsidRDefault="00434C66" w:rsidP="00ED42C1">
      <w:pPr>
        <w:tabs>
          <w:tab w:val="right" w:leader="dot" w:pos="9923"/>
        </w:tabs>
        <w:ind w:firstLine="0"/>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434C66" w:rsidRPr="00B50FF0" w:rsidTr="00380FE2">
        <w:tc>
          <w:tcPr>
            <w:tcW w:w="840" w:type="dxa"/>
            <w:tcBorders>
              <w:top w:val="single" w:sz="4" w:space="0" w:color="auto"/>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single" w:sz="4" w:space="0" w:color="auto"/>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Строительство коровника на 150 голов СХПК «</w:t>
            </w:r>
            <w:proofErr w:type="spellStart"/>
            <w:r w:rsidRPr="00B50FF0">
              <w:rPr>
                <w:rFonts w:ascii="Times New Roman" w:hAnsi="Times New Roman" w:cs="Times New Roman"/>
              </w:rPr>
              <w:t>Янгорчино</w:t>
            </w:r>
            <w:proofErr w:type="spellEnd"/>
            <w:r w:rsidRPr="00B50FF0">
              <w:rPr>
                <w:rFonts w:ascii="Times New Roman" w:hAnsi="Times New Roman" w:cs="Times New Roman"/>
              </w:rPr>
              <w:t>»</w:t>
            </w:r>
          </w:p>
        </w:tc>
      </w:tr>
      <w:tr w:rsidR="00434C66" w:rsidRPr="00B50FF0" w:rsidTr="00380FE2">
        <w:tc>
          <w:tcPr>
            <w:tcW w:w="840" w:type="dxa"/>
            <w:tcBorders>
              <w:top w:val="nil"/>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строительство специализированной фермы по выращиванию и откорму молодняка крупного рогатого скота молочных пород на 150 голов</w:t>
            </w:r>
          </w:p>
        </w:tc>
      </w:tr>
      <w:tr w:rsidR="00434C66" w:rsidRPr="00B50FF0" w:rsidTr="00380FE2">
        <w:tc>
          <w:tcPr>
            <w:tcW w:w="840" w:type="dxa"/>
            <w:tcBorders>
              <w:top w:val="nil"/>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общая стоимость проекта - 20 млн. рублей;</w:t>
            </w:r>
          </w:p>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срок реализации проекта - 2028 - 2029 годы</w:t>
            </w:r>
          </w:p>
        </w:tc>
      </w:tr>
      <w:tr w:rsidR="00434C66" w:rsidRPr="00B50FF0" w:rsidTr="00380FE2">
        <w:tc>
          <w:tcPr>
            <w:tcW w:w="840" w:type="dxa"/>
            <w:tcBorders>
              <w:top w:val="nil"/>
              <w:bottom w:val="single" w:sz="4" w:space="0" w:color="auto"/>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собственные, заемные средства</w:t>
            </w:r>
          </w:p>
        </w:tc>
      </w:tr>
    </w:tbl>
    <w:p w:rsidR="00434C66" w:rsidRPr="00B50FF0" w:rsidRDefault="00434C66" w:rsidP="00ED42C1">
      <w:pPr>
        <w:pStyle w:val="1"/>
        <w:tabs>
          <w:tab w:val="right" w:leader="dot" w:pos="9923"/>
        </w:tabs>
        <w:spacing w:before="0" w:after="0"/>
        <w:rPr>
          <w:rFonts w:ascii="Times New Roman" w:hAnsi="Times New Roman" w:cs="Times New Roman"/>
          <w:color w:val="auto"/>
        </w:rPr>
      </w:pPr>
    </w:p>
    <w:p w:rsidR="00434C66" w:rsidRPr="00B50FF0" w:rsidRDefault="00434C66" w:rsidP="00ED42C1">
      <w:pPr>
        <w:pStyle w:val="1"/>
        <w:tabs>
          <w:tab w:val="right" w:leader="dot" w:pos="9923"/>
        </w:tabs>
        <w:spacing w:before="0" w:after="0"/>
        <w:rPr>
          <w:rFonts w:ascii="Times New Roman" w:hAnsi="Times New Roman" w:cs="Times New Roman"/>
          <w:color w:val="auto"/>
        </w:rPr>
      </w:pPr>
    </w:p>
    <w:p w:rsidR="00434C66" w:rsidRPr="00B50FF0" w:rsidRDefault="00434C66" w:rsidP="00ED42C1">
      <w:pPr>
        <w:pStyle w:val="1"/>
        <w:tabs>
          <w:tab w:val="right" w:leader="dot" w:pos="9923"/>
        </w:tabs>
        <w:spacing w:before="0" w:after="0"/>
        <w:rPr>
          <w:rFonts w:ascii="Times New Roman" w:hAnsi="Times New Roman" w:cs="Times New Roman"/>
          <w:color w:val="auto"/>
        </w:rPr>
      </w:pPr>
      <w:r w:rsidRPr="00B50FF0">
        <w:rPr>
          <w:rFonts w:ascii="Times New Roman" w:hAnsi="Times New Roman" w:cs="Times New Roman"/>
          <w:color w:val="auto"/>
        </w:rPr>
        <w:t>Проект N 6</w:t>
      </w:r>
    </w:p>
    <w:p w:rsidR="00434C66" w:rsidRPr="00B50FF0" w:rsidRDefault="00434C66" w:rsidP="00ED42C1">
      <w:pPr>
        <w:tabs>
          <w:tab w:val="right" w:leader="dot" w:pos="9923"/>
        </w:tabs>
        <w:ind w:firstLine="0"/>
        <w:rPr>
          <w:rFonts w:ascii="Times New Roman" w:hAnsi="Times New Roman" w:cs="Times New Roman"/>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434C66" w:rsidRPr="00B50FF0" w:rsidTr="00380FE2">
        <w:tc>
          <w:tcPr>
            <w:tcW w:w="840" w:type="dxa"/>
            <w:tcBorders>
              <w:top w:val="single" w:sz="4" w:space="0" w:color="auto"/>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single" w:sz="4" w:space="0" w:color="auto"/>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 xml:space="preserve">Строительство зерносклада на 1000 тонн в СХПК им. </w:t>
            </w:r>
            <w:proofErr w:type="spellStart"/>
            <w:r w:rsidRPr="00B50FF0">
              <w:rPr>
                <w:rFonts w:ascii="Times New Roman" w:hAnsi="Times New Roman" w:cs="Times New Roman"/>
              </w:rPr>
              <w:t>К.Маркса</w:t>
            </w:r>
            <w:proofErr w:type="spellEnd"/>
          </w:p>
        </w:tc>
      </w:tr>
      <w:tr w:rsidR="00434C66" w:rsidRPr="00B50FF0" w:rsidTr="00380FE2">
        <w:tc>
          <w:tcPr>
            <w:tcW w:w="840" w:type="dxa"/>
            <w:tcBorders>
              <w:top w:val="nil"/>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строительство склада для хранения зерна на 1000 тонн</w:t>
            </w:r>
          </w:p>
        </w:tc>
      </w:tr>
      <w:tr w:rsidR="00434C66" w:rsidRPr="00B50FF0" w:rsidTr="00380FE2">
        <w:tc>
          <w:tcPr>
            <w:tcW w:w="840" w:type="dxa"/>
            <w:tcBorders>
              <w:top w:val="nil"/>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общая стоимость проекта - 8 млн. рублей;</w:t>
            </w:r>
          </w:p>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срок реализации проекта - 2029 год</w:t>
            </w:r>
          </w:p>
        </w:tc>
      </w:tr>
      <w:tr w:rsidR="00434C66" w:rsidRPr="00B50FF0" w:rsidTr="00380FE2">
        <w:tc>
          <w:tcPr>
            <w:tcW w:w="840" w:type="dxa"/>
            <w:tcBorders>
              <w:top w:val="nil"/>
              <w:bottom w:val="single" w:sz="4" w:space="0" w:color="auto"/>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собственные, заемные средства</w:t>
            </w:r>
          </w:p>
        </w:tc>
      </w:tr>
    </w:tbl>
    <w:p w:rsidR="00434C66" w:rsidRPr="00B50FF0" w:rsidRDefault="00434C66" w:rsidP="00ED42C1">
      <w:pPr>
        <w:pStyle w:val="1"/>
        <w:tabs>
          <w:tab w:val="right" w:leader="dot" w:pos="9923"/>
        </w:tabs>
        <w:spacing w:before="0" w:after="0"/>
        <w:rPr>
          <w:rFonts w:ascii="Times New Roman" w:hAnsi="Times New Roman" w:cs="Times New Roman"/>
          <w:color w:val="auto"/>
        </w:rPr>
      </w:pPr>
    </w:p>
    <w:p w:rsidR="00434C66" w:rsidRPr="00B50FF0" w:rsidRDefault="00434C66" w:rsidP="00ED42C1">
      <w:pPr>
        <w:pStyle w:val="1"/>
        <w:tabs>
          <w:tab w:val="right" w:leader="dot" w:pos="9923"/>
        </w:tabs>
        <w:spacing w:before="0" w:after="0"/>
        <w:rPr>
          <w:rFonts w:ascii="Times New Roman" w:hAnsi="Times New Roman" w:cs="Times New Roman"/>
          <w:color w:val="auto"/>
        </w:rPr>
      </w:pPr>
      <w:bookmarkStart w:id="133" w:name="_Toc1735121"/>
      <w:r w:rsidRPr="00B50FF0">
        <w:rPr>
          <w:rFonts w:ascii="Times New Roman" w:hAnsi="Times New Roman" w:cs="Times New Roman"/>
          <w:color w:val="auto"/>
        </w:rPr>
        <w:t>Проект N 7</w:t>
      </w:r>
      <w:bookmarkEnd w:id="133"/>
    </w:p>
    <w:p w:rsidR="00434C66" w:rsidRPr="00B50FF0" w:rsidRDefault="00434C66" w:rsidP="00ED42C1">
      <w:pPr>
        <w:tabs>
          <w:tab w:val="right" w:leader="dot" w:pos="9923"/>
        </w:tabs>
        <w:ind w:firstLine="0"/>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434C66" w:rsidRPr="00B50FF0" w:rsidTr="00380FE2">
        <w:tc>
          <w:tcPr>
            <w:tcW w:w="840" w:type="dxa"/>
            <w:tcBorders>
              <w:top w:val="single" w:sz="4" w:space="0" w:color="auto"/>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single" w:sz="4" w:space="0" w:color="auto"/>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Строительство зерносклада на 1000 тонн в</w:t>
            </w:r>
          </w:p>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СХПК «Луч»</w:t>
            </w:r>
          </w:p>
        </w:tc>
      </w:tr>
      <w:tr w:rsidR="00434C66" w:rsidRPr="00B50FF0" w:rsidTr="00380FE2">
        <w:tc>
          <w:tcPr>
            <w:tcW w:w="840" w:type="dxa"/>
            <w:tcBorders>
              <w:top w:val="nil"/>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 xml:space="preserve">строительство склада для хранения зерна на 1000 тонн </w:t>
            </w:r>
          </w:p>
        </w:tc>
      </w:tr>
      <w:tr w:rsidR="00434C66" w:rsidRPr="00B50FF0" w:rsidTr="00380FE2">
        <w:tc>
          <w:tcPr>
            <w:tcW w:w="840" w:type="dxa"/>
            <w:tcBorders>
              <w:top w:val="nil"/>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общая стоимость проекта - 8 млн. рублей;</w:t>
            </w:r>
          </w:p>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срок реализации проекта - 2030 год</w:t>
            </w:r>
          </w:p>
        </w:tc>
      </w:tr>
      <w:tr w:rsidR="00434C66" w:rsidRPr="00B50FF0" w:rsidTr="00380FE2">
        <w:tc>
          <w:tcPr>
            <w:tcW w:w="840" w:type="dxa"/>
            <w:tcBorders>
              <w:top w:val="nil"/>
              <w:bottom w:val="single" w:sz="4" w:space="0" w:color="auto"/>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собственные, заемные средства</w:t>
            </w:r>
          </w:p>
        </w:tc>
      </w:tr>
    </w:tbl>
    <w:p w:rsidR="00434C66" w:rsidRPr="00B50FF0" w:rsidRDefault="00434C66" w:rsidP="00ED42C1">
      <w:pPr>
        <w:tabs>
          <w:tab w:val="right" w:leader="dot" w:pos="9923"/>
        </w:tabs>
        <w:ind w:firstLine="0"/>
        <w:rPr>
          <w:rFonts w:ascii="Times New Roman" w:hAnsi="Times New Roman" w:cs="Times New Roman"/>
        </w:rPr>
      </w:pPr>
    </w:p>
    <w:p w:rsidR="00434C66" w:rsidRPr="00B50FF0" w:rsidRDefault="00434C66" w:rsidP="00ED42C1">
      <w:pPr>
        <w:pStyle w:val="1"/>
        <w:tabs>
          <w:tab w:val="right" w:leader="dot" w:pos="9923"/>
        </w:tabs>
        <w:spacing w:before="0" w:after="0"/>
        <w:rPr>
          <w:rFonts w:ascii="Times New Roman" w:hAnsi="Times New Roman" w:cs="Times New Roman"/>
          <w:color w:val="auto"/>
        </w:rPr>
      </w:pPr>
      <w:r w:rsidRPr="00B50FF0">
        <w:rPr>
          <w:rFonts w:ascii="Times New Roman" w:hAnsi="Times New Roman" w:cs="Times New Roman"/>
          <w:color w:val="auto"/>
        </w:rPr>
        <w:t>Проект N 8</w:t>
      </w:r>
    </w:p>
    <w:p w:rsidR="00434C66" w:rsidRPr="00B50FF0" w:rsidRDefault="00434C66" w:rsidP="00ED42C1">
      <w:pPr>
        <w:tabs>
          <w:tab w:val="right" w:leader="dot" w:pos="9923"/>
        </w:tabs>
        <w:ind w:firstLine="0"/>
        <w:rPr>
          <w:rFonts w:ascii="Times New Roman" w:hAnsi="Times New Roman" w:cs="Times New Roman"/>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434C66" w:rsidRPr="00B50FF0" w:rsidTr="00380FE2">
        <w:tc>
          <w:tcPr>
            <w:tcW w:w="840" w:type="dxa"/>
            <w:tcBorders>
              <w:top w:val="single" w:sz="4" w:space="0" w:color="auto"/>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lastRenderedPageBreak/>
              <w:t>1.</w:t>
            </w:r>
          </w:p>
        </w:tc>
        <w:tc>
          <w:tcPr>
            <w:tcW w:w="2800" w:type="dxa"/>
            <w:tcBorders>
              <w:top w:val="single" w:sz="4" w:space="0" w:color="auto"/>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single" w:sz="4" w:space="0" w:color="auto"/>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Реконструкция коровника на 100 голов в СХПК «Знамя»</w:t>
            </w:r>
          </w:p>
        </w:tc>
      </w:tr>
      <w:tr w:rsidR="00434C66" w:rsidRPr="00B50FF0" w:rsidTr="00380FE2">
        <w:tc>
          <w:tcPr>
            <w:tcW w:w="840" w:type="dxa"/>
            <w:tcBorders>
              <w:top w:val="nil"/>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реконструкция специализированной фермы по выращиванию и откорму молодняка крупного рогатого скота молочных пород на 100 голов</w:t>
            </w:r>
          </w:p>
        </w:tc>
      </w:tr>
      <w:tr w:rsidR="00434C66" w:rsidRPr="00B50FF0" w:rsidTr="00380FE2">
        <w:tc>
          <w:tcPr>
            <w:tcW w:w="840" w:type="dxa"/>
            <w:tcBorders>
              <w:top w:val="nil"/>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общая стоимость проекта - 17 млн. рублей;</w:t>
            </w:r>
          </w:p>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срок реализации проекта - 2030 - 2031 годы</w:t>
            </w:r>
          </w:p>
        </w:tc>
      </w:tr>
      <w:tr w:rsidR="00434C66" w:rsidRPr="00B50FF0" w:rsidTr="00380FE2">
        <w:tc>
          <w:tcPr>
            <w:tcW w:w="840" w:type="dxa"/>
            <w:tcBorders>
              <w:top w:val="nil"/>
              <w:bottom w:val="single" w:sz="4" w:space="0" w:color="auto"/>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собственные, заемные средства</w:t>
            </w:r>
          </w:p>
        </w:tc>
      </w:tr>
    </w:tbl>
    <w:p w:rsidR="00434C66" w:rsidRPr="00B50FF0" w:rsidRDefault="00434C66" w:rsidP="00ED42C1">
      <w:pPr>
        <w:pStyle w:val="1"/>
        <w:tabs>
          <w:tab w:val="right" w:leader="dot" w:pos="9923"/>
        </w:tabs>
        <w:spacing w:before="0" w:after="0"/>
        <w:rPr>
          <w:rFonts w:ascii="Times New Roman" w:hAnsi="Times New Roman" w:cs="Times New Roman"/>
          <w:color w:val="auto"/>
        </w:rPr>
      </w:pPr>
      <w:bookmarkStart w:id="134" w:name="_Toc1735120"/>
      <w:r w:rsidRPr="00B50FF0">
        <w:rPr>
          <w:rFonts w:ascii="Times New Roman" w:hAnsi="Times New Roman" w:cs="Times New Roman"/>
          <w:color w:val="auto"/>
        </w:rPr>
        <w:t>Проект N 9</w:t>
      </w:r>
      <w:bookmarkEnd w:id="134"/>
    </w:p>
    <w:p w:rsidR="00434C66" w:rsidRPr="00B50FF0" w:rsidRDefault="00434C66" w:rsidP="00ED42C1">
      <w:pPr>
        <w:tabs>
          <w:tab w:val="right" w:leader="dot" w:pos="9923"/>
        </w:tabs>
        <w:ind w:firstLine="0"/>
        <w:rPr>
          <w:rFonts w:ascii="Times New Roman" w:hAnsi="Times New Roman" w:cs="Times New Roman"/>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434C66" w:rsidRPr="00B50FF0" w:rsidTr="00380FE2">
        <w:tc>
          <w:tcPr>
            <w:tcW w:w="840" w:type="dxa"/>
            <w:tcBorders>
              <w:top w:val="single" w:sz="4" w:space="0" w:color="auto"/>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single" w:sz="4" w:space="0" w:color="auto"/>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Строительство коровника на 200 голов в ООО «Агрофирма «</w:t>
            </w:r>
            <w:proofErr w:type="spellStart"/>
            <w:r w:rsidRPr="00B50FF0">
              <w:rPr>
                <w:rFonts w:ascii="Times New Roman" w:hAnsi="Times New Roman" w:cs="Times New Roman"/>
              </w:rPr>
              <w:t>Кольцовка</w:t>
            </w:r>
            <w:proofErr w:type="spellEnd"/>
            <w:r w:rsidRPr="00B50FF0">
              <w:rPr>
                <w:rFonts w:ascii="Times New Roman" w:hAnsi="Times New Roman" w:cs="Times New Roman"/>
              </w:rPr>
              <w:t>»</w:t>
            </w:r>
          </w:p>
        </w:tc>
      </w:tr>
      <w:tr w:rsidR="00434C66" w:rsidRPr="00B50FF0" w:rsidTr="00380FE2">
        <w:tc>
          <w:tcPr>
            <w:tcW w:w="840" w:type="dxa"/>
            <w:tcBorders>
              <w:top w:val="nil"/>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строительство специализированной фермы по выращиванию и откорму молодняка крупного рогатого скота молочных пород на 200 голов</w:t>
            </w:r>
          </w:p>
        </w:tc>
      </w:tr>
      <w:tr w:rsidR="00434C66" w:rsidRPr="00B50FF0" w:rsidTr="00380FE2">
        <w:tc>
          <w:tcPr>
            <w:tcW w:w="840" w:type="dxa"/>
            <w:tcBorders>
              <w:top w:val="nil"/>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общая стоимость проекта - 30 млн. рублей;</w:t>
            </w:r>
          </w:p>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срок реализации проекта - 2032 год</w:t>
            </w:r>
          </w:p>
        </w:tc>
      </w:tr>
      <w:tr w:rsidR="00434C66" w:rsidRPr="00B50FF0" w:rsidTr="00380FE2">
        <w:tc>
          <w:tcPr>
            <w:tcW w:w="840" w:type="dxa"/>
            <w:tcBorders>
              <w:top w:val="nil"/>
              <w:bottom w:val="single" w:sz="4" w:space="0" w:color="auto"/>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собственные, заемные средства</w:t>
            </w:r>
          </w:p>
        </w:tc>
      </w:tr>
    </w:tbl>
    <w:p w:rsidR="00837A95" w:rsidRPr="00B50FF0" w:rsidRDefault="00837A95" w:rsidP="00ED42C1">
      <w:pPr>
        <w:tabs>
          <w:tab w:val="right" w:leader="dot" w:pos="9923"/>
        </w:tabs>
        <w:ind w:firstLine="0"/>
        <w:rPr>
          <w:rFonts w:ascii="Times New Roman" w:hAnsi="Times New Roman" w:cs="Times New Roman"/>
        </w:rPr>
      </w:pPr>
    </w:p>
    <w:p w:rsidR="00837A95" w:rsidRPr="00B50FF0" w:rsidRDefault="00837A95" w:rsidP="00ED42C1">
      <w:pPr>
        <w:tabs>
          <w:tab w:val="right" w:leader="dot" w:pos="9923"/>
        </w:tabs>
        <w:ind w:firstLine="0"/>
        <w:rPr>
          <w:rFonts w:ascii="Times New Roman" w:hAnsi="Times New Roman" w:cs="Times New Roman"/>
        </w:rPr>
      </w:pPr>
    </w:p>
    <w:p w:rsidR="005C6B66" w:rsidRPr="00B50FF0" w:rsidRDefault="005C6B66" w:rsidP="00ED42C1">
      <w:pPr>
        <w:pStyle w:val="1"/>
        <w:tabs>
          <w:tab w:val="right" w:leader="dot" w:pos="9923"/>
        </w:tabs>
        <w:spacing w:before="0" w:after="0"/>
        <w:rPr>
          <w:rFonts w:ascii="Times New Roman" w:hAnsi="Times New Roman" w:cs="Times New Roman"/>
          <w:color w:val="auto"/>
        </w:rPr>
      </w:pPr>
      <w:bookmarkStart w:id="135" w:name="_Toc1735123"/>
      <w:bookmarkStart w:id="136" w:name="sub_1390"/>
      <w:bookmarkEnd w:id="130"/>
      <w:r w:rsidRPr="00B50FF0">
        <w:rPr>
          <w:rFonts w:ascii="Times New Roman" w:hAnsi="Times New Roman" w:cs="Times New Roman"/>
          <w:color w:val="auto"/>
        </w:rPr>
        <w:t>Транспорт, связь, коммунальное и дорожное хозяйство</w:t>
      </w:r>
      <w:bookmarkEnd w:id="135"/>
    </w:p>
    <w:bookmarkEnd w:id="136"/>
    <w:p w:rsidR="005C6B66" w:rsidRPr="00B50FF0" w:rsidRDefault="005C6B66" w:rsidP="00ED42C1">
      <w:pPr>
        <w:tabs>
          <w:tab w:val="right" w:leader="dot" w:pos="9923"/>
        </w:tabs>
        <w:ind w:firstLine="0"/>
        <w:rPr>
          <w:rFonts w:ascii="Times New Roman" w:hAnsi="Times New Roman" w:cs="Times New Roman"/>
        </w:rPr>
      </w:pPr>
    </w:p>
    <w:p w:rsidR="005C6B66" w:rsidRPr="00B50FF0" w:rsidRDefault="005C6B66" w:rsidP="00ED42C1">
      <w:pPr>
        <w:pStyle w:val="1"/>
        <w:tabs>
          <w:tab w:val="right" w:leader="dot" w:pos="9923"/>
        </w:tabs>
        <w:spacing w:before="0" w:after="0"/>
        <w:rPr>
          <w:rFonts w:ascii="Times New Roman" w:hAnsi="Times New Roman" w:cs="Times New Roman"/>
          <w:color w:val="auto"/>
        </w:rPr>
      </w:pPr>
      <w:bookmarkStart w:id="137" w:name="_Toc1735124"/>
      <w:r w:rsidRPr="00B50FF0">
        <w:rPr>
          <w:rFonts w:ascii="Times New Roman" w:hAnsi="Times New Roman" w:cs="Times New Roman"/>
          <w:color w:val="auto"/>
        </w:rPr>
        <w:t>Проект N 1</w:t>
      </w:r>
      <w:bookmarkEnd w:id="137"/>
    </w:p>
    <w:p w:rsidR="00E554E0" w:rsidRPr="00B50FF0" w:rsidRDefault="00E554E0" w:rsidP="00ED42C1">
      <w:pPr>
        <w:tabs>
          <w:tab w:val="right" w:leader="dot" w:pos="9923"/>
        </w:tabs>
        <w:ind w:firstLine="0"/>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E554E0" w:rsidRPr="00B50FF0" w:rsidTr="00277D92">
        <w:tc>
          <w:tcPr>
            <w:tcW w:w="840" w:type="dxa"/>
            <w:tcBorders>
              <w:top w:val="single" w:sz="4" w:space="0" w:color="auto"/>
              <w:bottom w:val="nil"/>
              <w:right w:val="single" w:sz="4" w:space="0" w:color="auto"/>
            </w:tcBorders>
          </w:tcPr>
          <w:p w:rsidR="00E554E0" w:rsidRPr="00B50FF0" w:rsidRDefault="00E554E0"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E554E0" w:rsidRPr="00B50FF0" w:rsidRDefault="00E554E0" w:rsidP="00ED42C1">
            <w:pPr>
              <w:pStyle w:val="a9"/>
              <w:tabs>
                <w:tab w:val="right" w:leader="dot" w:pos="9923"/>
              </w:tabs>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E554E0" w:rsidRPr="00B50FF0" w:rsidRDefault="00E554E0"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single" w:sz="4" w:space="0" w:color="auto"/>
              <w:left w:val="single" w:sz="4" w:space="0" w:color="auto"/>
              <w:bottom w:val="nil"/>
            </w:tcBorders>
          </w:tcPr>
          <w:p w:rsidR="00E554E0" w:rsidRPr="00B50FF0" w:rsidRDefault="00B1200F" w:rsidP="00ED42C1">
            <w:pPr>
              <w:pStyle w:val="a9"/>
              <w:tabs>
                <w:tab w:val="right" w:leader="dot" w:pos="9923"/>
              </w:tabs>
              <w:rPr>
                <w:rFonts w:ascii="Times New Roman" w:hAnsi="Times New Roman" w:cs="Times New Roman"/>
              </w:rPr>
            </w:pPr>
            <w:r w:rsidRPr="00B50FF0">
              <w:rPr>
                <w:rFonts w:ascii="Times New Roman" w:hAnsi="Times New Roman" w:cs="Times New Roman"/>
              </w:rPr>
              <w:t xml:space="preserve">Капитальный ремонт </w:t>
            </w:r>
            <w:r w:rsidR="00E554E0" w:rsidRPr="00B50FF0">
              <w:rPr>
                <w:rFonts w:ascii="Times New Roman" w:hAnsi="Times New Roman" w:cs="Times New Roman"/>
              </w:rPr>
              <w:t xml:space="preserve"> канализаци</w:t>
            </w:r>
            <w:r w:rsidRPr="00B50FF0">
              <w:rPr>
                <w:rFonts w:ascii="Times New Roman" w:hAnsi="Times New Roman" w:cs="Times New Roman"/>
              </w:rPr>
              <w:t xml:space="preserve">онных колодцев в </w:t>
            </w:r>
            <w:proofErr w:type="spellStart"/>
            <w:r w:rsidRPr="00B50FF0">
              <w:rPr>
                <w:rFonts w:ascii="Times New Roman" w:hAnsi="Times New Roman" w:cs="Times New Roman"/>
              </w:rPr>
              <w:t>пгт.Вурнары</w:t>
            </w:r>
            <w:proofErr w:type="spellEnd"/>
          </w:p>
        </w:tc>
      </w:tr>
      <w:tr w:rsidR="00E554E0" w:rsidRPr="00B50FF0" w:rsidTr="00277D92">
        <w:tc>
          <w:tcPr>
            <w:tcW w:w="840" w:type="dxa"/>
            <w:tcBorders>
              <w:top w:val="nil"/>
              <w:bottom w:val="nil"/>
              <w:right w:val="single" w:sz="4" w:space="0" w:color="auto"/>
            </w:tcBorders>
          </w:tcPr>
          <w:p w:rsidR="00E554E0" w:rsidRPr="00B50FF0" w:rsidRDefault="00E554E0"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E554E0" w:rsidRPr="00B50FF0" w:rsidRDefault="00E554E0" w:rsidP="00ED42C1">
            <w:pPr>
              <w:pStyle w:val="a9"/>
              <w:tabs>
                <w:tab w:val="right" w:leader="dot" w:pos="9923"/>
              </w:tabs>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E554E0" w:rsidRPr="00B50FF0" w:rsidRDefault="00E554E0"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E554E0" w:rsidRPr="00B50FF0" w:rsidRDefault="00B1200F" w:rsidP="00ED42C1">
            <w:pPr>
              <w:pStyle w:val="a9"/>
              <w:tabs>
                <w:tab w:val="right" w:leader="dot" w:pos="9923"/>
              </w:tabs>
              <w:rPr>
                <w:rFonts w:ascii="Times New Roman" w:hAnsi="Times New Roman" w:cs="Times New Roman"/>
              </w:rPr>
            </w:pPr>
            <w:r w:rsidRPr="00B50FF0">
              <w:rPr>
                <w:rFonts w:ascii="Times New Roman" w:hAnsi="Times New Roman" w:cs="Times New Roman"/>
              </w:rPr>
              <w:t>Капитальный ремонт 480 колодцев</w:t>
            </w:r>
          </w:p>
        </w:tc>
      </w:tr>
      <w:tr w:rsidR="00E554E0" w:rsidRPr="00B50FF0" w:rsidTr="00277D92">
        <w:tc>
          <w:tcPr>
            <w:tcW w:w="840" w:type="dxa"/>
            <w:tcBorders>
              <w:top w:val="nil"/>
              <w:bottom w:val="nil"/>
              <w:right w:val="single" w:sz="4" w:space="0" w:color="auto"/>
            </w:tcBorders>
          </w:tcPr>
          <w:p w:rsidR="00E554E0" w:rsidRPr="00B50FF0" w:rsidRDefault="00E554E0"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E554E0" w:rsidRPr="00B50FF0" w:rsidRDefault="00E554E0" w:rsidP="00ED42C1">
            <w:pPr>
              <w:pStyle w:val="a9"/>
              <w:tabs>
                <w:tab w:val="right" w:leader="dot" w:pos="9923"/>
              </w:tabs>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E554E0" w:rsidRPr="00B50FF0" w:rsidRDefault="00E554E0"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E554E0" w:rsidRPr="00B50FF0" w:rsidRDefault="00E554E0" w:rsidP="00ED42C1">
            <w:pPr>
              <w:pStyle w:val="a9"/>
              <w:tabs>
                <w:tab w:val="right" w:leader="dot" w:pos="9923"/>
              </w:tabs>
              <w:rPr>
                <w:rFonts w:ascii="Times New Roman" w:hAnsi="Times New Roman" w:cs="Times New Roman"/>
              </w:rPr>
            </w:pPr>
            <w:r w:rsidRPr="00B50FF0">
              <w:rPr>
                <w:rFonts w:ascii="Times New Roman" w:hAnsi="Times New Roman" w:cs="Times New Roman"/>
              </w:rPr>
              <w:t xml:space="preserve">общая стоимость проекта </w:t>
            </w:r>
            <w:r w:rsidR="00B1200F" w:rsidRPr="00B50FF0">
              <w:rPr>
                <w:rFonts w:ascii="Times New Roman" w:hAnsi="Times New Roman" w:cs="Times New Roman"/>
              </w:rPr>
              <w:t>–17,05</w:t>
            </w:r>
            <w:r w:rsidRPr="00B50FF0">
              <w:rPr>
                <w:rFonts w:ascii="Times New Roman" w:hAnsi="Times New Roman" w:cs="Times New Roman"/>
              </w:rPr>
              <w:t> млн. рублей;</w:t>
            </w:r>
          </w:p>
          <w:p w:rsidR="00E554E0" w:rsidRPr="00B50FF0" w:rsidRDefault="00E554E0" w:rsidP="00ED42C1">
            <w:pPr>
              <w:pStyle w:val="a9"/>
              <w:tabs>
                <w:tab w:val="right" w:leader="dot" w:pos="9923"/>
              </w:tabs>
              <w:rPr>
                <w:rFonts w:ascii="Times New Roman" w:hAnsi="Times New Roman" w:cs="Times New Roman"/>
              </w:rPr>
            </w:pPr>
            <w:r w:rsidRPr="00B50FF0">
              <w:rPr>
                <w:rFonts w:ascii="Times New Roman" w:hAnsi="Times New Roman" w:cs="Times New Roman"/>
              </w:rPr>
              <w:t>срок реализации проекта - 20</w:t>
            </w:r>
            <w:r w:rsidR="00B1200F" w:rsidRPr="00B50FF0">
              <w:rPr>
                <w:rFonts w:ascii="Times New Roman" w:hAnsi="Times New Roman" w:cs="Times New Roman"/>
              </w:rPr>
              <w:t>23</w:t>
            </w:r>
            <w:r w:rsidRPr="00B50FF0">
              <w:rPr>
                <w:rFonts w:ascii="Times New Roman" w:hAnsi="Times New Roman" w:cs="Times New Roman"/>
              </w:rPr>
              <w:t> - 202</w:t>
            </w:r>
            <w:r w:rsidR="00B1200F" w:rsidRPr="00B50FF0">
              <w:rPr>
                <w:rFonts w:ascii="Times New Roman" w:hAnsi="Times New Roman" w:cs="Times New Roman"/>
              </w:rPr>
              <w:t>4</w:t>
            </w:r>
            <w:r w:rsidRPr="00B50FF0">
              <w:rPr>
                <w:rFonts w:ascii="Times New Roman" w:hAnsi="Times New Roman" w:cs="Times New Roman"/>
              </w:rPr>
              <w:t> годы</w:t>
            </w:r>
          </w:p>
        </w:tc>
      </w:tr>
      <w:tr w:rsidR="00E554E0" w:rsidRPr="00B50FF0" w:rsidTr="00277D92">
        <w:tc>
          <w:tcPr>
            <w:tcW w:w="840" w:type="dxa"/>
            <w:tcBorders>
              <w:top w:val="nil"/>
              <w:bottom w:val="single" w:sz="4" w:space="0" w:color="auto"/>
              <w:right w:val="single" w:sz="4" w:space="0" w:color="auto"/>
            </w:tcBorders>
          </w:tcPr>
          <w:p w:rsidR="00E554E0" w:rsidRPr="00B50FF0" w:rsidRDefault="00E554E0"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E554E0" w:rsidRPr="00B50FF0" w:rsidRDefault="00E554E0" w:rsidP="00ED42C1">
            <w:pPr>
              <w:pStyle w:val="a9"/>
              <w:tabs>
                <w:tab w:val="right" w:leader="dot" w:pos="9923"/>
              </w:tabs>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E554E0" w:rsidRPr="00B50FF0" w:rsidRDefault="00E554E0"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single" w:sz="4" w:space="0" w:color="auto"/>
            </w:tcBorders>
          </w:tcPr>
          <w:p w:rsidR="00E554E0" w:rsidRPr="00B50FF0" w:rsidRDefault="00E554E0" w:rsidP="00ED42C1">
            <w:pPr>
              <w:pStyle w:val="a9"/>
              <w:tabs>
                <w:tab w:val="right" w:leader="dot" w:pos="9923"/>
              </w:tabs>
              <w:rPr>
                <w:rFonts w:ascii="Times New Roman" w:hAnsi="Times New Roman" w:cs="Times New Roman"/>
              </w:rPr>
            </w:pPr>
            <w:r w:rsidRPr="00B50FF0">
              <w:rPr>
                <w:rFonts w:ascii="Times New Roman" w:hAnsi="Times New Roman" w:cs="Times New Roman"/>
              </w:rPr>
              <w:t>бюджетные</w:t>
            </w:r>
          </w:p>
        </w:tc>
      </w:tr>
    </w:tbl>
    <w:p w:rsidR="005C6B66" w:rsidRPr="00B50FF0" w:rsidRDefault="005C6B66" w:rsidP="00ED42C1">
      <w:pPr>
        <w:tabs>
          <w:tab w:val="right" w:leader="dot" w:pos="9923"/>
        </w:tabs>
        <w:ind w:firstLine="0"/>
        <w:rPr>
          <w:rFonts w:ascii="Times New Roman" w:hAnsi="Times New Roman" w:cs="Times New Roman"/>
        </w:rPr>
      </w:pPr>
    </w:p>
    <w:p w:rsidR="00373DF7" w:rsidRPr="00B50FF0" w:rsidRDefault="00373DF7" w:rsidP="00ED42C1">
      <w:pPr>
        <w:pStyle w:val="1"/>
        <w:tabs>
          <w:tab w:val="right" w:leader="dot" w:pos="9923"/>
        </w:tabs>
        <w:spacing w:before="0" w:after="0"/>
        <w:rPr>
          <w:rFonts w:ascii="Times New Roman" w:hAnsi="Times New Roman" w:cs="Times New Roman"/>
          <w:color w:val="auto"/>
        </w:rPr>
      </w:pPr>
      <w:bookmarkStart w:id="138" w:name="_Toc1735125"/>
      <w:bookmarkStart w:id="139" w:name="sub_13100"/>
      <w:r w:rsidRPr="00B50FF0">
        <w:rPr>
          <w:rFonts w:ascii="Times New Roman" w:hAnsi="Times New Roman" w:cs="Times New Roman"/>
          <w:color w:val="auto"/>
        </w:rPr>
        <w:t>Проект N </w:t>
      </w:r>
      <w:r w:rsidR="008E2708" w:rsidRPr="00B50FF0">
        <w:rPr>
          <w:rFonts w:ascii="Times New Roman" w:hAnsi="Times New Roman" w:cs="Times New Roman"/>
          <w:color w:val="auto"/>
        </w:rPr>
        <w:t>2</w:t>
      </w:r>
      <w:bookmarkEnd w:id="138"/>
    </w:p>
    <w:p w:rsidR="008F1336" w:rsidRPr="00B50FF0" w:rsidRDefault="008F1336" w:rsidP="00ED42C1">
      <w:pPr>
        <w:tabs>
          <w:tab w:val="right" w:leader="dot" w:pos="9923"/>
        </w:tabs>
        <w:ind w:firstLine="0"/>
        <w:rPr>
          <w:rFonts w:ascii="Times New Roman" w:hAnsi="Times New Roman" w:cs="Times New Roman"/>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373DF7" w:rsidRPr="00B50FF0" w:rsidTr="00C97A00">
        <w:tc>
          <w:tcPr>
            <w:tcW w:w="840" w:type="dxa"/>
            <w:tcBorders>
              <w:top w:val="single" w:sz="4" w:space="0" w:color="auto"/>
              <w:bottom w:val="nil"/>
              <w:right w:val="single" w:sz="4" w:space="0" w:color="auto"/>
            </w:tcBorders>
          </w:tcPr>
          <w:p w:rsidR="00373DF7" w:rsidRPr="00B50FF0" w:rsidRDefault="00373DF7"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373DF7" w:rsidRPr="00B50FF0" w:rsidRDefault="00373DF7" w:rsidP="00ED42C1">
            <w:pPr>
              <w:pStyle w:val="a9"/>
              <w:tabs>
                <w:tab w:val="right" w:leader="dot" w:pos="9923"/>
              </w:tabs>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373DF7" w:rsidRPr="00B50FF0" w:rsidRDefault="00373DF7"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single" w:sz="4" w:space="0" w:color="auto"/>
              <w:left w:val="single" w:sz="4" w:space="0" w:color="auto"/>
              <w:bottom w:val="nil"/>
            </w:tcBorders>
          </w:tcPr>
          <w:p w:rsidR="00373DF7" w:rsidRPr="00B50FF0" w:rsidRDefault="0092265B" w:rsidP="00ED42C1">
            <w:pPr>
              <w:pStyle w:val="a9"/>
              <w:tabs>
                <w:tab w:val="right" w:leader="dot" w:pos="9923"/>
              </w:tabs>
              <w:rPr>
                <w:rFonts w:ascii="Times New Roman" w:hAnsi="Times New Roman" w:cs="Times New Roman"/>
              </w:rPr>
            </w:pPr>
            <w:r w:rsidRPr="00B50FF0">
              <w:rPr>
                <w:rFonts w:ascii="Times New Roman" w:hAnsi="Times New Roman" w:cs="Times New Roman"/>
              </w:rPr>
              <w:t>Капитальный ремонт  канализаци</w:t>
            </w:r>
            <w:r w:rsidR="00A21926" w:rsidRPr="00B50FF0">
              <w:rPr>
                <w:rFonts w:ascii="Times New Roman" w:hAnsi="Times New Roman" w:cs="Times New Roman"/>
              </w:rPr>
              <w:t>онных сетей</w:t>
            </w:r>
            <w:r w:rsidRPr="00B50FF0">
              <w:rPr>
                <w:rFonts w:ascii="Times New Roman" w:hAnsi="Times New Roman" w:cs="Times New Roman"/>
              </w:rPr>
              <w:t xml:space="preserve"> в </w:t>
            </w:r>
            <w:proofErr w:type="spellStart"/>
            <w:r w:rsidRPr="00B50FF0">
              <w:rPr>
                <w:rFonts w:ascii="Times New Roman" w:hAnsi="Times New Roman" w:cs="Times New Roman"/>
              </w:rPr>
              <w:t>пгт.Вурнары</w:t>
            </w:r>
            <w:proofErr w:type="spellEnd"/>
          </w:p>
        </w:tc>
      </w:tr>
      <w:tr w:rsidR="00373DF7" w:rsidRPr="00B50FF0" w:rsidTr="00C97A00">
        <w:tc>
          <w:tcPr>
            <w:tcW w:w="840" w:type="dxa"/>
            <w:tcBorders>
              <w:top w:val="nil"/>
              <w:bottom w:val="nil"/>
              <w:right w:val="single" w:sz="4" w:space="0" w:color="auto"/>
            </w:tcBorders>
          </w:tcPr>
          <w:p w:rsidR="00373DF7" w:rsidRPr="00B50FF0" w:rsidRDefault="00373DF7"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373DF7" w:rsidRPr="00B50FF0" w:rsidRDefault="00373DF7" w:rsidP="00ED42C1">
            <w:pPr>
              <w:pStyle w:val="a9"/>
              <w:tabs>
                <w:tab w:val="right" w:leader="dot" w:pos="9923"/>
              </w:tabs>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373DF7" w:rsidRPr="00B50FF0" w:rsidRDefault="00373DF7"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373DF7" w:rsidRPr="00B50FF0" w:rsidRDefault="0092265B" w:rsidP="00ED42C1">
            <w:pPr>
              <w:pStyle w:val="a9"/>
              <w:tabs>
                <w:tab w:val="right" w:leader="dot" w:pos="9923"/>
              </w:tabs>
              <w:rPr>
                <w:rFonts w:ascii="Times New Roman" w:hAnsi="Times New Roman" w:cs="Times New Roman"/>
              </w:rPr>
            </w:pPr>
            <w:r w:rsidRPr="00B50FF0">
              <w:rPr>
                <w:rFonts w:ascii="Times New Roman" w:hAnsi="Times New Roman" w:cs="Times New Roman"/>
              </w:rPr>
              <w:t xml:space="preserve">Капитальный ремонт </w:t>
            </w:r>
            <w:r w:rsidR="00343DD5" w:rsidRPr="00B50FF0">
              <w:rPr>
                <w:rFonts w:ascii="Times New Roman" w:hAnsi="Times New Roman" w:cs="Times New Roman"/>
              </w:rPr>
              <w:t>сетей для нужд населения</w:t>
            </w:r>
          </w:p>
        </w:tc>
      </w:tr>
      <w:tr w:rsidR="00373DF7" w:rsidRPr="00B50FF0" w:rsidTr="00C97A00">
        <w:tc>
          <w:tcPr>
            <w:tcW w:w="840" w:type="dxa"/>
            <w:tcBorders>
              <w:top w:val="nil"/>
              <w:bottom w:val="nil"/>
              <w:right w:val="single" w:sz="4" w:space="0" w:color="auto"/>
            </w:tcBorders>
          </w:tcPr>
          <w:p w:rsidR="00373DF7" w:rsidRPr="00B50FF0" w:rsidRDefault="00373DF7"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373DF7" w:rsidRPr="00B50FF0" w:rsidRDefault="00373DF7" w:rsidP="00ED42C1">
            <w:pPr>
              <w:pStyle w:val="a9"/>
              <w:tabs>
                <w:tab w:val="right" w:leader="dot" w:pos="9923"/>
              </w:tabs>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373DF7" w:rsidRPr="00B50FF0" w:rsidRDefault="00373DF7"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373DF7" w:rsidRPr="00B50FF0" w:rsidRDefault="00373DF7" w:rsidP="00ED42C1">
            <w:pPr>
              <w:pStyle w:val="a9"/>
              <w:tabs>
                <w:tab w:val="right" w:leader="dot" w:pos="9923"/>
              </w:tabs>
              <w:rPr>
                <w:rFonts w:ascii="Times New Roman" w:hAnsi="Times New Roman" w:cs="Times New Roman"/>
              </w:rPr>
            </w:pPr>
            <w:r w:rsidRPr="00B50FF0">
              <w:rPr>
                <w:rFonts w:ascii="Times New Roman" w:hAnsi="Times New Roman" w:cs="Times New Roman"/>
              </w:rPr>
              <w:t xml:space="preserve">общая стоимость проекта – </w:t>
            </w:r>
            <w:r w:rsidR="0092265B" w:rsidRPr="00B50FF0">
              <w:rPr>
                <w:rFonts w:ascii="Times New Roman" w:hAnsi="Times New Roman" w:cs="Times New Roman"/>
              </w:rPr>
              <w:t>9,7</w:t>
            </w:r>
            <w:r w:rsidRPr="00B50FF0">
              <w:rPr>
                <w:rFonts w:ascii="Times New Roman" w:hAnsi="Times New Roman" w:cs="Times New Roman"/>
              </w:rPr>
              <w:t> млн. рублей;</w:t>
            </w:r>
          </w:p>
          <w:p w:rsidR="00373DF7" w:rsidRPr="00B50FF0" w:rsidRDefault="00373DF7" w:rsidP="00ED42C1">
            <w:pPr>
              <w:pStyle w:val="a9"/>
              <w:tabs>
                <w:tab w:val="right" w:leader="dot" w:pos="9923"/>
              </w:tabs>
              <w:rPr>
                <w:rFonts w:ascii="Times New Roman" w:hAnsi="Times New Roman" w:cs="Times New Roman"/>
              </w:rPr>
            </w:pPr>
            <w:r w:rsidRPr="00B50FF0">
              <w:rPr>
                <w:rFonts w:ascii="Times New Roman" w:hAnsi="Times New Roman" w:cs="Times New Roman"/>
              </w:rPr>
              <w:t xml:space="preserve">срок реализации проекта </w:t>
            </w:r>
            <w:r w:rsidR="0092265B" w:rsidRPr="00B50FF0">
              <w:rPr>
                <w:rFonts w:ascii="Times New Roman" w:hAnsi="Times New Roman" w:cs="Times New Roman"/>
              </w:rPr>
              <w:t>–</w:t>
            </w:r>
            <w:r w:rsidRPr="00B50FF0">
              <w:rPr>
                <w:rFonts w:ascii="Times New Roman" w:hAnsi="Times New Roman" w:cs="Times New Roman"/>
              </w:rPr>
              <w:t xml:space="preserve"> 20</w:t>
            </w:r>
            <w:r w:rsidR="0092265B" w:rsidRPr="00B50FF0">
              <w:rPr>
                <w:rFonts w:ascii="Times New Roman" w:hAnsi="Times New Roman" w:cs="Times New Roman"/>
              </w:rPr>
              <w:t>23-2024</w:t>
            </w:r>
            <w:r w:rsidRPr="00B50FF0">
              <w:rPr>
                <w:rFonts w:ascii="Times New Roman" w:hAnsi="Times New Roman" w:cs="Times New Roman"/>
              </w:rPr>
              <w:t> год</w:t>
            </w:r>
            <w:r w:rsidR="0092265B" w:rsidRPr="00B50FF0">
              <w:rPr>
                <w:rFonts w:ascii="Times New Roman" w:hAnsi="Times New Roman" w:cs="Times New Roman"/>
              </w:rPr>
              <w:t>ы</w:t>
            </w:r>
          </w:p>
        </w:tc>
      </w:tr>
      <w:tr w:rsidR="00373DF7" w:rsidRPr="00B50FF0" w:rsidTr="00C97A00">
        <w:tc>
          <w:tcPr>
            <w:tcW w:w="840" w:type="dxa"/>
            <w:tcBorders>
              <w:top w:val="nil"/>
              <w:bottom w:val="single" w:sz="4" w:space="0" w:color="auto"/>
              <w:right w:val="single" w:sz="4" w:space="0" w:color="auto"/>
            </w:tcBorders>
          </w:tcPr>
          <w:p w:rsidR="00373DF7" w:rsidRPr="00B50FF0" w:rsidRDefault="00373DF7"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373DF7" w:rsidRPr="00B50FF0" w:rsidRDefault="00373DF7" w:rsidP="00ED42C1">
            <w:pPr>
              <w:pStyle w:val="a9"/>
              <w:tabs>
                <w:tab w:val="right" w:leader="dot" w:pos="9923"/>
              </w:tabs>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373DF7" w:rsidRPr="00B50FF0" w:rsidRDefault="00373DF7"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single" w:sz="4" w:space="0" w:color="auto"/>
            </w:tcBorders>
          </w:tcPr>
          <w:p w:rsidR="00373DF7" w:rsidRPr="00B50FF0" w:rsidRDefault="00373DF7" w:rsidP="00ED42C1">
            <w:pPr>
              <w:pStyle w:val="a9"/>
              <w:tabs>
                <w:tab w:val="right" w:leader="dot" w:pos="9923"/>
              </w:tabs>
              <w:rPr>
                <w:rFonts w:ascii="Times New Roman" w:hAnsi="Times New Roman" w:cs="Times New Roman"/>
              </w:rPr>
            </w:pPr>
            <w:r w:rsidRPr="00B50FF0">
              <w:rPr>
                <w:rFonts w:ascii="Times New Roman" w:hAnsi="Times New Roman" w:cs="Times New Roman"/>
              </w:rPr>
              <w:t>бюджетные</w:t>
            </w:r>
          </w:p>
        </w:tc>
      </w:tr>
    </w:tbl>
    <w:p w:rsidR="00C97A00" w:rsidRPr="00B50FF0" w:rsidRDefault="00C97A00" w:rsidP="00ED42C1">
      <w:pPr>
        <w:pStyle w:val="1"/>
        <w:tabs>
          <w:tab w:val="right" w:leader="dot" w:pos="9923"/>
        </w:tabs>
        <w:spacing w:before="0" w:after="0"/>
        <w:rPr>
          <w:rFonts w:ascii="Times New Roman" w:hAnsi="Times New Roman" w:cs="Times New Roman"/>
          <w:color w:val="auto"/>
        </w:rPr>
      </w:pPr>
    </w:p>
    <w:p w:rsidR="00C97A00" w:rsidRPr="00B50FF0" w:rsidRDefault="00C97A00" w:rsidP="00ED42C1">
      <w:pPr>
        <w:pStyle w:val="1"/>
        <w:tabs>
          <w:tab w:val="right" w:leader="dot" w:pos="9923"/>
        </w:tabs>
        <w:spacing w:before="0" w:after="0"/>
        <w:rPr>
          <w:rFonts w:ascii="Times New Roman" w:hAnsi="Times New Roman" w:cs="Times New Roman"/>
          <w:color w:val="auto"/>
        </w:rPr>
      </w:pPr>
      <w:bookmarkStart w:id="140" w:name="_Toc1735126"/>
      <w:r w:rsidRPr="00B50FF0">
        <w:rPr>
          <w:rFonts w:ascii="Times New Roman" w:hAnsi="Times New Roman" w:cs="Times New Roman"/>
          <w:color w:val="auto"/>
        </w:rPr>
        <w:t>Проект N </w:t>
      </w:r>
      <w:r w:rsidR="008E2708" w:rsidRPr="00B50FF0">
        <w:rPr>
          <w:rFonts w:ascii="Times New Roman" w:hAnsi="Times New Roman" w:cs="Times New Roman"/>
          <w:color w:val="auto"/>
        </w:rPr>
        <w:t>3</w:t>
      </w:r>
      <w:bookmarkEnd w:id="140"/>
    </w:p>
    <w:p w:rsidR="00C97A00" w:rsidRPr="00B50FF0" w:rsidRDefault="00C97A00" w:rsidP="00ED42C1">
      <w:pPr>
        <w:tabs>
          <w:tab w:val="right" w:leader="dot" w:pos="9923"/>
        </w:tabs>
        <w:ind w:firstLine="0"/>
        <w:rPr>
          <w:rFonts w:ascii="Times New Roman" w:hAnsi="Times New Roman" w:cs="Times New Roman"/>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C97A00" w:rsidRPr="00B50FF0" w:rsidTr="002344F0">
        <w:tc>
          <w:tcPr>
            <w:tcW w:w="840" w:type="dxa"/>
            <w:tcBorders>
              <w:top w:val="single" w:sz="4" w:space="0" w:color="auto"/>
              <w:bottom w:val="nil"/>
              <w:right w:val="single" w:sz="4" w:space="0" w:color="auto"/>
            </w:tcBorders>
          </w:tcPr>
          <w:p w:rsidR="00C97A00" w:rsidRPr="00B50FF0" w:rsidRDefault="00C97A00"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C97A00" w:rsidRPr="00B50FF0" w:rsidRDefault="00C97A00" w:rsidP="00ED42C1">
            <w:pPr>
              <w:pStyle w:val="a9"/>
              <w:tabs>
                <w:tab w:val="right" w:leader="dot" w:pos="9923"/>
              </w:tabs>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C97A00" w:rsidRPr="00B50FF0" w:rsidRDefault="00C97A00"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single" w:sz="4" w:space="0" w:color="auto"/>
              <w:left w:val="single" w:sz="4" w:space="0" w:color="auto"/>
              <w:bottom w:val="nil"/>
            </w:tcBorders>
          </w:tcPr>
          <w:p w:rsidR="00C97A00" w:rsidRPr="00B50FF0" w:rsidRDefault="00343DD5" w:rsidP="00ED42C1">
            <w:pPr>
              <w:pStyle w:val="a9"/>
              <w:tabs>
                <w:tab w:val="right" w:leader="dot" w:pos="9923"/>
              </w:tabs>
              <w:rPr>
                <w:rFonts w:ascii="Times New Roman" w:hAnsi="Times New Roman" w:cs="Times New Roman"/>
              </w:rPr>
            </w:pPr>
            <w:r w:rsidRPr="00B50FF0">
              <w:rPr>
                <w:rFonts w:ascii="Times New Roman" w:hAnsi="Times New Roman" w:cs="Times New Roman"/>
              </w:rPr>
              <w:t xml:space="preserve">Капитальный ремонт автомобильных дорог по ул. Пионерская, Комсомольская, Советская, </w:t>
            </w:r>
            <w:proofErr w:type="spellStart"/>
            <w:r w:rsidRPr="00B50FF0">
              <w:rPr>
                <w:rFonts w:ascii="Times New Roman" w:hAnsi="Times New Roman" w:cs="Times New Roman"/>
              </w:rPr>
              <w:t>Ж.Илюкина</w:t>
            </w:r>
            <w:proofErr w:type="spellEnd"/>
            <w:r w:rsidRPr="00B50FF0">
              <w:rPr>
                <w:rFonts w:ascii="Times New Roman" w:hAnsi="Times New Roman" w:cs="Times New Roman"/>
              </w:rPr>
              <w:t xml:space="preserve">, </w:t>
            </w:r>
            <w:proofErr w:type="spellStart"/>
            <w:r w:rsidRPr="00B50FF0">
              <w:rPr>
                <w:rFonts w:ascii="Times New Roman" w:hAnsi="Times New Roman" w:cs="Times New Roman"/>
              </w:rPr>
              <w:t>Ашмарова</w:t>
            </w:r>
            <w:proofErr w:type="spellEnd"/>
          </w:p>
        </w:tc>
      </w:tr>
      <w:tr w:rsidR="00C97A00" w:rsidRPr="00B50FF0" w:rsidTr="002344F0">
        <w:tc>
          <w:tcPr>
            <w:tcW w:w="840" w:type="dxa"/>
            <w:tcBorders>
              <w:top w:val="nil"/>
              <w:bottom w:val="nil"/>
              <w:right w:val="single" w:sz="4" w:space="0" w:color="auto"/>
            </w:tcBorders>
          </w:tcPr>
          <w:p w:rsidR="00C97A00" w:rsidRPr="00B50FF0" w:rsidRDefault="00C97A00"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C97A00" w:rsidRPr="00B50FF0" w:rsidRDefault="00C97A00" w:rsidP="00ED42C1">
            <w:pPr>
              <w:pStyle w:val="a9"/>
              <w:tabs>
                <w:tab w:val="right" w:leader="dot" w:pos="9923"/>
              </w:tabs>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C97A00" w:rsidRPr="00B50FF0" w:rsidRDefault="00C97A00"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C97A00" w:rsidRPr="00B50FF0" w:rsidRDefault="00343DD5" w:rsidP="00ED42C1">
            <w:pPr>
              <w:pStyle w:val="a9"/>
              <w:tabs>
                <w:tab w:val="right" w:leader="dot" w:pos="9923"/>
              </w:tabs>
              <w:rPr>
                <w:rFonts w:ascii="Times New Roman" w:hAnsi="Times New Roman" w:cs="Times New Roman"/>
              </w:rPr>
            </w:pPr>
            <w:r w:rsidRPr="00B50FF0">
              <w:rPr>
                <w:rFonts w:ascii="Times New Roman" w:hAnsi="Times New Roman" w:cs="Times New Roman"/>
              </w:rPr>
              <w:t>4 км.</w:t>
            </w:r>
          </w:p>
        </w:tc>
      </w:tr>
      <w:tr w:rsidR="00C97A00" w:rsidRPr="00B50FF0" w:rsidTr="002344F0">
        <w:tc>
          <w:tcPr>
            <w:tcW w:w="840" w:type="dxa"/>
            <w:tcBorders>
              <w:top w:val="nil"/>
              <w:bottom w:val="nil"/>
              <w:right w:val="single" w:sz="4" w:space="0" w:color="auto"/>
            </w:tcBorders>
          </w:tcPr>
          <w:p w:rsidR="00C97A00" w:rsidRPr="00B50FF0" w:rsidRDefault="00C97A00"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C97A00" w:rsidRPr="00B50FF0" w:rsidRDefault="00C97A00" w:rsidP="00ED42C1">
            <w:pPr>
              <w:pStyle w:val="a9"/>
              <w:tabs>
                <w:tab w:val="right" w:leader="dot" w:pos="9923"/>
              </w:tabs>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C97A00" w:rsidRPr="00B50FF0" w:rsidRDefault="00C97A00"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C97A00" w:rsidRPr="00B50FF0" w:rsidRDefault="00C97A00" w:rsidP="00ED42C1">
            <w:pPr>
              <w:pStyle w:val="a9"/>
              <w:tabs>
                <w:tab w:val="right" w:leader="dot" w:pos="9923"/>
              </w:tabs>
              <w:rPr>
                <w:rFonts w:ascii="Times New Roman" w:hAnsi="Times New Roman" w:cs="Times New Roman"/>
              </w:rPr>
            </w:pPr>
            <w:r w:rsidRPr="00B50FF0">
              <w:rPr>
                <w:rFonts w:ascii="Times New Roman" w:hAnsi="Times New Roman" w:cs="Times New Roman"/>
              </w:rPr>
              <w:t>общая стоимость проекта –</w:t>
            </w:r>
            <w:r w:rsidR="00343DD5" w:rsidRPr="00B50FF0">
              <w:rPr>
                <w:rFonts w:ascii="Times New Roman" w:hAnsi="Times New Roman" w:cs="Times New Roman"/>
              </w:rPr>
              <w:t xml:space="preserve"> 90</w:t>
            </w:r>
            <w:r w:rsidRPr="00B50FF0">
              <w:rPr>
                <w:rFonts w:ascii="Times New Roman" w:hAnsi="Times New Roman" w:cs="Times New Roman"/>
              </w:rPr>
              <w:t> млн. рублей;</w:t>
            </w:r>
          </w:p>
          <w:p w:rsidR="00C97A00" w:rsidRPr="00B50FF0" w:rsidRDefault="00C97A00" w:rsidP="00ED42C1">
            <w:pPr>
              <w:pStyle w:val="a9"/>
              <w:tabs>
                <w:tab w:val="right" w:leader="dot" w:pos="9923"/>
              </w:tabs>
              <w:rPr>
                <w:rFonts w:ascii="Times New Roman" w:hAnsi="Times New Roman" w:cs="Times New Roman"/>
              </w:rPr>
            </w:pPr>
            <w:r w:rsidRPr="00B50FF0">
              <w:rPr>
                <w:rFonts w:ascii="Times New Roman" w:hAnsi="Times New Roman" w:cs="Times New Roman"/>
              </w:rPr>
              <w:t xml:space="preserve">срок реализации проекта </w:t>
            </w:r>
            <w:r w:rsidR="00343DD5" w:rsidRPr="00B50FF0">
              <w:rPr>
                <w:rFonts w:ascii="Times New Roman" w:hAnsi="Times New Roman" w:cs="Times New Roman"/>
              </w:rPr>
              <w:t>–</w:t>
            </w:r>
            <w:r w:rsidRPr="00B50FF0">
              <w:rPr>
                <w:rFonts w:ascii="Times New Roman" w:hAnsi="Times New Roman" w:cs="Times New Roman"/>
              </w:rPr>
              <w:t xml:space="preserve"> 20</w:t>
            </w:r>
            <w:r w:rsidR="00343DD5" w:rsidRPr="00B50FF0">
              <w:rPr>
                <w:rFonts w:ascii="Times New Roman" w:hAnsi="Times New Roman" w:cs="Times New Roman"/>
              </w:rPr>
              <w:t>25-2030</w:t>
            </w:r>
            <w:r w:rsidRPr="00B50FF0">
              <w:rPr>
                <w:rFonts w:ascii="Times New Roman" w:hAnsi="Times New Roman" w:cs="Times New Roman"/>
              </w:rPr>
              <w:t> год</w:t>
            </w:r>
            <w:r w:rsidR="00343DD5" w:rsidRPr="00B50FF0">
              <w:rPr>
                <w:rFonts w:ascii="Times New Roman" w:hAnsi="Times New Roman" w:cs="Times New Roman"/>
              </w:rPr>
              <w:t>ы</w:t>
            </w:r>
          </w:p>
        </w:tc>
      </w:tr>
      <w:tr w:rsidR="00C97A00" w:rsidRPr="00B50FF0" w:rsidTr="002344F0">
        <w:tc>
          <w:tcPr>
            <w:tcW w:w="840" w:type="dxa"/>
            <w:tcBorders>
              <w:top w:val="nil"/>
              <w:bottom w:val="single" w:sz="4" w:space="0" w:color="auto"/>
              <w:right w:val="single" w:sz="4" w:space="0" w:color="auto"/>
            </w:tcBorders>
          </w:tcPr>
          <w:p w:rsidR="00C97A00" w:rsidRPr="00B50FF0" w:rsidRDefault="00C97A00"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C97A00" w:rsidRPr="00B50FF0" w:rsidRDefault="00C97A00" w:rsidP="00ED42C1">
            <w:pPr>
              <w:pStyle w:val="a9"/>
              <w:tabs>
                <w:tab w:val="right" w:leader="dot" w:pos="9923"/>
              </w:tabs>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C97A00" w:rsidRPr="00B50FF0" w:rsidRDefault="00C97A00"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single" w:sz="4" w:space="0" w:color="auto"/>
            </w:tcBorders>
          </w:tcPr>
          <w:p w:rsidR="00C97A00" w:rsidRPr="00B50FF0" w:rsidRDefault="00C97A00" w:rsidP="00ED42C1">
            <w:pPr>
              <w:pStyle w:val="a9"/>
              <w:tabs>
                <w:tab w:val="right" w:leader="dot" w:pos="9923"/>
              </w:tabs>
              <w:rPr>
                <w:rFonts w:ascii="Times New Roman" w:hAnsi="Times New Roman" w:cs="Times New Roman"/>
              </w:rPr>
            </w:pPr>
            <w:r w:rsidRPr="00B50FF0">
              <w:rPr>
                <w:rFonts w:ascii="Times New Roman" w:hAnsi="Times New Roman" w:cs="Times New Roman"/>
              </w:rPr>
              <w:t>бюджетные</w:t>
            </w:r>
          </w:p>
        </w:tc>
      </w:tr>
    </w:tbl>
    <w:p w:rsidR="00373DF7" w:rsidRPr="00B50FF0" w:rsidRDefault="00373DF7" w:rsidP="00ED42C1">
      <w:pPr>
        <w:pStyle w:val="1"/>
        <w:tabs>
          <w:tab w:val="right" w:leader="dot" w:pos="9923"/>
        </w:tabs>
        <w:spacing w:before="0" w:after="0"/>
        <w:rPr>
          <w:rFonts w:ascii="Times New Roman" w:hAnsi="Times New Roman" w:cs="Times New Roman"/>
          <w:color w:val="auto"/>
        </w:rPr>
      </w:pPr>
    </w:p>
    <w:p w:rsidR="00346F0E" w:rsidRPr="00B50FF0" w:rsidRDefault="00346F0E" w:rsidP="00ED42C1">
      <w:pPr>
        <w:pStyle w:val="1"/>
        <w:tabs>
          <w:tab w:val="right" w:leader="dot" w:pos="9923"/>
        </w:tabs>
        <w:spacing w:before="0" w:after="0"/>
        <w:rPr>
          <w:rFonts w:ascii="Times New Roman" w:hAnsi="Times New Roman" w:cs="Times New Roman"/>
          <w:color w:val="auto"/>
        </w:rPr>
      </w:pPr>
    </w:p>
    <w:p w:rsidR="0007535A" w:rsidRPr="00B50FF0" w:rsidRDefault="0007535A" w:rsidP="00ED42C1">
      <w:pPr>
        <w:tabs>
          <w:tab w:val="right" w:leader="dot" w:pos="9923"/>
        </w:tabs>
        <w:ind w:firstLine="0"/>
        <w:jc w:val="center"/>
        <w:rPr>
          <w:rFonts w:ascii="Times New Roman" w:hAnsi="Times New Roman" w:cs="Times New Roman"/>
          <w:b/>
          <w:lang w:val="en-US"/>
        </w:rPr>
      </w:pPr>
      <w:r w:rsidRPr="00B50FF0">
        <w:rPr>
          <w:rFonts w:ascii="Times New Roman" w:hAnsi="Times New Roman" w:cs="Times New Roman"/>
          <w:b/>
        </w:rPr>
        <w:t>Проект №</w:t>
      </w:r>
      <w:r w:rsidR="00EB5270" w:rsidRPr="00B50FF0">
        <w:rPr>
          <w:rFonts w:ascii="Times New Roman" w:hAnsi="Times New Roman" w:cs="Times New Roman"/>
          <w:b/>
          <w:lang w:val="en-US"/>
        </w:rPr>
        <w:t>4</w:t>
      </w:r>
    </w:p>
    <w:p w:rsidR="0007535A" w:rsidRPr="00B50FF0" w:rsidRDefault="0007535A" w:rsidP="00ED42C1">
      <w:pPr>
        <w:tabs>
          <w:tab w:val="right" w:leader="dot" w:pos="9923"/>
        </w:tabs>
        <w:ind w:firstLine="0"/>
        <w:jc w:val="center"/>
        <w:rPr>
          <w:rFonts w:ascii="Times New Roman" w:hAnsi="Times New Roman"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742"/>
        <w:gridCol w:w="296"/>
        <w:gridCol w:w="5612"/>
      </w:tblGrid>
      <w:tr w:rsidR="0007535A" w:rsidRPr="00B50FF0" w:rsidTr="00583870">
        <w:tc>
          <w:tcPr>
            <w:tcW w:w="851" w:type="dxa"/>
          </w:tcPr>
          <w:p w:rsidR="0007535A" w:rsidRPr="00B50FF0" w:rsidRDefault="002361E0" w:rsidP="00ED42C1">
            <w:pPr>
              <w:tabs>
                <w:tab w:val="right" w:leader="dot" w:pos="9923"/>
              </w:tabs>
              <w:ind w:firstLine="0"/>
              <w:rPr>
                <w:rFonts w:ascii="Times New Roman" w:hAnsi="Times New Roman" w:cs="Times New Roman"/>
              </w:rPr>
            </w:pPr>
            <w:r w:rsidRPr="00B50FF0">
              <w:rPr>
                <w:rFonts w:ascii="Times New Roman" w:hAnsi="Times New Roman" w:cs="Times New Roman"/>
              </w:rPr>
              <w:t>1.</w:t>
            </w:r>
          </w:p>
          <w:p w:rsidR="00AE359A" w:rsidRPr="00B50FF0" w:rsidRDefault="00AE359A" w:rsidP="00ED42C1">
            <w:pPr>
              <w:tabs>
                <w:tab w:val="right" w:leader="dot" w:pos="9923"/>
              </w:tabs>
              <w:ind w:firstLine="0"/>
              <w:rPr>
                <w:rFonts w:ascii="Times New Roman" w:hAnsi="Times New Roman" w:cs="Times New Roman"/>
              </w:rPr>
            </w:pPr>
            <w:r w:rsidRPr="00B50FF0">
              <w:rPr>
                <w:rFonts w:ascii="Times New Roman" w:hAnsi="Times New Roman" w:cs="Times New Roman"/>
              </w:rPr>
              <w:t>2.</w:t>
            </w:r>
          </w:p>
          <w:p w:rsidR="00AE359A" w:rsidRPr="00B50FF0" w:rsidRDefault="00AE359A" w:rsidP="00ED42C1">
            <w:pPr>
              <w:tabs>
                <w:tab w:val="right" w:leader="dot" w:pos="9923"/>
              </w:tabs>
              <w:ind w:firstLine="0"/>
              <w:rPr>
                <w:rFonts w:ascii="Times New Roman" w:hAnsi="Times New Roman" w:cs="Times New Roman"/>
              </w:rPr>
            </w:pPr>
          </w:p>
          <w:p w:rsidR="00AE359A" w:rsidRPr="00B50FF0" w:rsidRDefault="00AE359A" w:rsidP="00ED42C1">
            <w:pPr>
              <w:tabs>
                <w:tab w:val="right" w:leader="dot" w:pos="9923"/>
              </w:tabs>
              <w:ind w:firstLine="0"/>
              <w:rPr>
                <w:rFonts w:ascii="Times New Roman" w:hAnsi="Times New Roman" w:cs="Times New Roman"/>
              </w:rPr>
            </w:pPr>
            <w:r w:rsidRPr="00B50FF0">
              <w:rPr>
                <w:rFonts w:ascii="Times New Roman" w:hAnsi="Times New Roman" w:cs="Times New Roman"/>
              </w:rPr>
              <w:t>3.</w:t>
            </w:r>
          </w:p>
          <w:p w:rsidR="00AE359A" w:rsidRPr="00B50FF0" w:rsidRDefault="00AE359A" w:rsidP="00ED42C1">
            <w:pPr>
              <w:tabs>
                <w:tab w:val="right" w:leader="dot" w:pos="9923"/>
              </w:tabs>
              <w:ind w:firstLine="0"/>
              <w:rPr>
                <w:rFonts w:ascii="Times New Roman" w:hAnsi="Times New Roman" w:cs="Times New Roman"/>
              </w:rPr>
            </w:pPr>
          </w:p>
          <w:p w:rsidR="00AE359A" w:rsidRPr="00B50FF0" w:rsidRDefault="00AE359A" w:rsidP="00ED42C1">
            <w:pPr>
              <w:tabs>
                <w:tab w:val="right" w:leader="dot" w:pos="9923"/>
              </w:tabs>
              <w:ind w:firstLine="0"/>
              <w:rPr>
                <w:rFonts w:ascii="Times New Roman" w:hAnsi="Times New Roman" w:cs="Times New Roman"/>
              </w:rPr>
            </w:pPr>
          </w:p>
          <w:p w:rsidR="00AE359A" w:rsidRPr="00B50FF0" w:rsidRDefault="00AE359A" w:rsidP="00ED42C1">
            <w:pPr>
              <w:tabs>
                <w:tab w:val="right" w:leader="dot" w:pos="9923"/>
              </w:tabs>
              <w:ind w:firstLine="0"/>
              <w:rPr>
                <w:rFonts w:ascii="Times New Roman" w:hAnsi="Times New Roman" w:cs="Times New Roman"/>
              </w:rPr>
            </w:pPr>
          </w:p>
          <w:p w:rsidR="00AE359A" w:rsidRPr="00B50FF0" w:rsidRDefault="00AE359A" w:rsidP="00ED42C1">
            <w:pPr>
              <w:tabs>
                <w:tab w:val="right" w:leader="dot" w:pos="9923"/>
              </w:tabs>
              <w:ind w:firstLine="0"/>
              <w:rPr>
                <w:rFonts w:ascii="Times New Roman" w:hAnsi="Times New Roman" w:cs="Times New Roman"/>
              </w:rPr>
            </w:pPr>
          </w:p>
          <w:p w:rsidR="00AE359A" w:rsidRPr="00B50FF0" w:rsidRDefault="00AE359A" w:rsidP="00ED42C1">
            <w:pPr>
              <w:tabs>
                <w:tab w:val="right" w:leader="dot" w:pos="9923"/>
              </w:tabs>
              <w:ind w:firstLine="0"/>
              <w:rPr>
                <w:rFonts w:ascii="Times New Roman" w:hAnsi="Times New Roman" w:cs="Times New Roman"/>
              </w:rPr>
            </w:pPr>
            <w:r w:rsidRPr="00B50FF0">
              <w:rPr>
                <w:rFonts w:ascii="Times New Roman" w:hAnsi="Times New Roman" w:cs="Times New Roman"/>
              </w:rPr>
              <w:t>4.</w:t>
            </w:r>
          </w:p>
        </w:tc>
        <w:tc>
          <w:tcPr>
            <w:tcW w:w="2835" w:type="dxa"/>
          </w:tcPr>
          <w:p w:rsidR="0007535A" w:rsidRPr="00B50FF0" w:rsidRDefault="002361E0" w:rsidP="00ED42C1">
            <w:pPr>
              <w:tabs>
                <w:tab w:val="right" w:leader="dot" w:pos="9923"/>
              </w:tabs>
              <w:ind w:firstLine="0"/>
              <w:rPr>
                <w:rFonts w:ascii="Times New Roman" w:hAnsi="Times New Roman" w:cs="Times New Roman"/>
              </w:rPr>
            </w:pPr>
            <w:r w:rsidRPr="00B50FF0">
              <w:rPr>
                <w:rFonts w:ascii="Times New Roman" w:hAnsi="Times New Roman" w:cs="Times New Roman"/>
              </w:rPr>
              <w:t>Наименование проекта</w:t>
            </w:r>
          </w:p>
          <w:p w:rsidR="00AE359A" w:rsidRPr="00B50FF0" w:rsidRDefault="00AE359A" w:rsidP="00ED42C1">
            <w:pPr>
              <w:tabs>
                <w:tab w:val="right" w:leader="dot" w:pos="9923"/>
              </w:tabs>
              <w:ind w:firstLine="0"/>
              <w:rPr>
                <w:rFonts w:ascii="Times New Roman" w:hAnsi="Times New Roman" w:cs="Times New Roman"/>
              </w:rPr>
            </w:pPr>
            <w:r w:rsidRPr="00B50FF0">
              <w:rPr>
                <w:rFonts w:ascii="Times New Roman" w:hAnsi="Times New Roman" w:cs="Times New Roman"/>
              </w:rPr>
              <w:t>Краткое описание проекта</w:t>
            </w:r>
          </w:p>
          <w:p w:rsidR="00AE359A" w:rsidRPr="00B50FF0" w:rsidRDefault="00AE359A" w:rsidP="00ED42C1">
            <w:pPr>
              <w:tabs>
                <w:tab w:val="right" w:leader="dot" w:pos="9923"/>
              </w:tabs>
              <w:ind w:firstLine="0"/>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p w:rsidR="00AE359A" w:rsidRPr="00B50FF0" w:rsidRDefault="00AE359A" w:rsidP="00ED42C1">
            <w:pPr>
              <w:tabs>
                <w:tab w:val="right" w:leader="dot" w:pos="9923"/>
              </w:tabs>
              <w:ind w:firstLine="0"/>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3" w:type="dxa"/>
          </w:tcPr>
          <w:p w:rsidR="0007535A" w:rsidRPr="00B50FF0" w:rsidRDefault="00AE359A" w:rsidP="00ED42C1">
            <w:pPr>
              <w:tabs>
                <w:tab w:val="right" w:leader="dot" w:pos="9923"/>
              </w:tabs>
              <w:ind w:firstLine="0"/>
              <w:rPr>
                <w:rFonts w:ascii="Times New Roman" w:hAnsi="Times New Roman" w:cs="Times New Roman"/>
                <w:b/>
              </w:rPr>
            </w:pPr>
            <w:r w:rsidRPr="00B50FF0">
              <w:rPr>
                <w:rFonts w:ascii="Times New Roman" w:hAnsi="Times New Roman" w:cs="Times New Roman"/>
                <w:b/>
              </w:rPr>
              <w:t>-</w:t>
            </w:r>
          </w:p>
          <w:p w:rsidR="00AE359A" w:rsidRPr="00B50FF0" w:rsidRDefault="00AE359A" w:rsidP="00ED42C1">
            <w:pPr>
              <w:tabs>
                <w:tab w:val="right" w:leader="dot" w:pos="9923"/>
              </w:tabs>
              <w:ind w:firstLine="0"/>
              <w:rPr>
                <w:rFonts w:ascii="Times New Roman" w:hAnsi="Times New Roman" w:cs="Times New Roman"/>
                <w:b/>
              </w:rPr>
            </w:pPr>
            <w:r w:rsidRPr="00B50FF0">
              <w:rPr>
                <w:rFonts w:ascii="Times New Roman" w:hAnsi="Times New Roman" w:cs="Times New Roman"/>
                <w:b/>
              </w:rPr>
              <w:t>-</w:t>
            </w:r>
          </w:p>
          <w:p w:rsidR="00AE359A" w:rsidRPr="00B50FF0" w:rsidRDefault="00AE359A" w:rsidP="00ED42C1">
            <w:pPr>
              <w:tabs>
                <w:tab w:val="right" w:leader="dot" w:pos="9923"/>
              </w:tabs>
              <w:ind w:firstLine="0"/>
              <w:rPr>
                <w:rFonts w:ascii="Times New Roman" w:hAnsi="Times New Roman" w:cs="Times New Roman"/>
                <w:b/>
              </w:rPr>
            </w:pPr>
          </w:p>
          <w:p w:rsidR="00AE359A" w:rsidRPr="00B50FF0" w:rsidRDefault="00AE359A" w:rsidP="00ED42C1">
            <w:pPr>
              <w:tabs>
                <w:tab w:val="right" w:leader="dot" w:pos="9923"/>
              </w:tabs>
              <w:ind w:firstLine="0"/>
              <w:rPr>
                <w:rFonts w:ascii="Times New Roman" w:hAnsi="Times New Roman" w:cs="Times New Roman"/>
                <w:b/>
              </w:rPr>
            </w:pPr>
            <w:r w:rsidRPr="00B50FF0">
              <w:rPr>
                <w:rFonts w:ascii="Times New Roman" w:hAnsi="Times New Roman" w:cs="Times New Roman"/>
                <w:b/>
              </w:rPr>
              <w:t>-</w:t>
            </w:r>
          </w:p>
          <w:p w:rsidR="00AE359A" w:rsidRPr="00B50FF0" w:rsidRDefault="00AE359A" w:rsidP="00ED42C1">
            <w:pPr>
              <w:tabs>
                <w:tab w:val="right" w:leader="dot" w:pos="9923"/>
              </w:tabs>
              <w:ind w:firstLine="0"/>
              <w:rPr>
                <w:rFonts w:ascii="Times New Roman" w:hAnsi="Times New Roman" w:cs="Times New Roman"/>
                <w:b/>
              </w:rPr>
            </w:pPr>
          </w:p>
          <w:p w:rsidR="00AE359A" w:rsidRPr="00B50FF0" w:rsidRDefault="00AE359A" w:rsidP="00ED42C1">
            <w:pPr>
              <w:tabs>
                <w:tab w:val="right" w:leader="dot" w:pos="9923"/>
              </w:tabs>
              <w:ind w:firstLine="0"/>
              <w:rPr>
                <w:rFonts w:ascii="Times New Roman" w:hAnsi="Times New Roman" w:cs="Times New Roman"/>
                <w:b/>
              </w:rPr>
            </w:pPr>
          </w:p>
          <w:p w:rsidR="00AE359A" w:rsidRPr="00B50FF0" w:rsidRDefault="00AE359A" w:rsidP="00ED42C1">
            <w:pPr>
              <w:tabs>
                <w:tab w:val="right" w:leader="dot" w:pos="9923"/>
              </w:tabs>
              <w:ind w:firstLine="0"/>
              <w:rPr>
                <w:rFonts w:ascii="Times New Roman" w:hAnsi="Times New Roman" w:cs="Times New Roman"/>
                <w:b/>
              </w:rPr>
            </w:pPr>
          </w:p>
          <w:p w:rsidR="00AE359A" w:rsidRPr="00B50FF0" w:rsidRDefault="00AE359A" w:rsidP="00ED42C1">
            <w:pPr>
              <w:tabs>
                <w:tab w:val="right" w:leader="dot" w:pos="9923"/>
              </w:tabs>
              <w:ind w:firstLine="0"/>
              <w:rPr>
                <w:rFonts w:ascii="Times New Roman" w:hAnsi="Times New Roman" w:cs="Times New Roman"/>
                <w:b/>
              </w:rPr>
            </w:pPr>
          </w:p>
          <w:p w:rsidR="00AE359A" w:rsidRPr="00B50FF0" w:rsidRDefault="00AE359A" w:rsidP="00ED42C1">
            <w:pPr>
              <w:tabs>
                <w:tab w:val="right" w:leader="dot" w:pos="9923"/>
              </w:tabs>
              <w:ind w:firstLine="0"/>
              <w:rPr>
                <w:rFonts w:ascii="Times New Roman" w:hAnsi="Times New Roman" w:cs="Times New Roman"/>
                <w:b/>
              </w:rPr>
            </w:pPr>
          </w:p>
          <w:p w:rsidR="00AE359A" w:rsidRPr="00B50FF0" w:rsidRDefault="00AE359A" w:rsidP="00ED42C1">
            <w:pPr>
              <w:tabs>
                <w:tab w:val="right" w:leader="dot" w:pos="9923"/>
              </w:tabs>
              <w:ind w:firstLine="0"/>
              <w:rPr>
                <w:rFonts w:ascii="Times New Roman" w:hAnsi="Times New Roman" w:cs="Times New Roman"/>
                <w:b/>
              </w:rPr>
            </w:pPr>
            <w:r w:rsidRPr="00B50FF0">
              <w:rPr>
                <w:rFonts w:ascii="Times New Roman" w:hAnsi="Times New Roman" w:cs="Times New Roman"/>
                <w:b/>
              </w:rPr>
              <w:t>-</w:t>
            </w:r>
          </w:p>
          <w:p w:rsidR="00AE359A" w:rsidRPr="00B50FF0" w:rsidRDefault="00AE359A" w:rsidP="00ED42C1">
            <w:pPr>
              <w:tabs>
                <w:tab w:val="right" w:leader="dot" w:pos="9923"/>
              </w:tabs>
              <w:ind w:firstLine="0"/>
              <w:rPr>
                <w:rFonts w:ascii="Times New Roman" w:hAnsi="Times New Roman" w:cs="Times New Roman"/>
                <w:b/>
              </w:rPr>
            </w:pPr>
          </w:p>
        </w:tc>
        <w:tc>
          <w:tcPr>
            <w:tcW w:w="5963" w:type="dxa"/>
          </w:tcPr>
          <w:p w:rsidR="00AE359A" w:rsidRPr="00B50FF0" w:rsidRDefault="00F140F0" w:rsidP="00ED42C1">
            <w:pPr>
              <w:tabs>
                <w:tab w:val="right" w:leader="dot" w:pos="9923"/>
              </w:tabs>
              <w:ind w:firstLine="0"/>
              <w:rPr>
                <w:rFonts w:ascii="Times New Roman" w:hAnsi="Times New Roman" w:cs="Times New Roman"/>
              </w:rPr>
            </w:pPr>
            <w:r w:rsidRPr="00B50FF0">
              <w:rPr>
                <w:rFonts w:ascii="Times New Roman" w:hAnsi="Times New Roman" w:cs="Times New Roman"/>
              </w:rPr>
              <w:t xml:space="preserve">Строительство </w:t>
            </w:r>
            <w:proofErr w:type="spellStart"/>
            <w:r w:rsidR="001A4AD6" w:rsidRPr="00B50FF0">
              <w:rPr>
                <w:rFonts w:ascii="Times New Roman" w:hAnsi="Times New Roman" w:cs="Times New Roman"/>
              </w:rPr>
              <w:t>блочно</w:t>
            </w:r>
            <w:proofErr w:type="spellEnd"/>
            <w:r w:rsidR="001A4AD6" w:rsidRPr="00B50FF0">
              <w:rPr>
                <w:rFonts w:ascii="Times New Roman" w:hAnsi="Times New Roman" w:cs="Times New Roman"/>
              </w:rPr>
              <w:t xml:space="preserve">-модульной котельной </w:t>
            </w:r>
            <w:proofErr w:type="spellStart"/>
            <w:r w:rsidR="001A4AD6" w:rsidRPr="00B50FF0">
              <w:rPr>
                <w:rFonts w:ascii="Times New Roman" w:hAnsi="Times New Roman" w:cs="Times New Roman"/>
              </w:rPr>
              <w:t>с.Калинино</w:t>
            </w:r>
            <w:proofErr w:type="spellEnd"/>
          </w:p>
          <w:p w:rsidR="001A4AD6" w:rsidRPr="00B50FF0" w:rsidRDefault="001A4AD6" w:rsidP="00ED42C1">
            <w:pPr>
              <w:tabs>
                <w:tab w:val="right" w:leader="dot" w:pos="9923"/>
              </w:tabs>
              <w:ind w:firstLine="0"/>
              <w:rPr>
                <w:rFonts w:ascii="Times New Roman" w:hAnsi="Times New Roman" w:cs="Times New Roman"/>
              </w:rPr>
            </w:pPr>
            <w:r w:rsidRPr="00B50FF0">
              <w:rPr>
                <w:rFonts w:ascii="Times New Roman" w:hAnsi="Times New Roman" w:cs="Times New Roman"/>
              </w:rPr>
              <w:t xml:space="preserve">Мощность 1 </w:t>
            </w:r>
            <w:proofErr w:type="spellStart"/>
            <w:r w:rsidRPr="00B50FF0">
              <w:rPr>
                <w:rFonts w:ascii="Times New Roman" w:hAnsi="Times New Roman" w:cs="Times New Roman"/>
              </w:rPr>
              <w:t>МгВт</w:t>
            </w:r>
            <w:proofErr w:type="spellEnd"/>
          </w:p>
          <w:p w:rsidR="00AE359A" w:rsidRPr="00B50FF0" w:rsidRDefault="00AE359A" w:rsidP="00ED42C1">
            <w:pPr>
              <w:tabs>
                <w:tab w:val="right" w:leader="dot" w:pos="9923"/>
              </w:tabs>
              <w:ind w:firstLine="0"/>
              <w:rPr>
                <w:rFonts w:ascii="Times New Roman" w:hAnsi="Times New Roman" w:cs="Times New Roman"/>
              </w:rPr>
            </w:pPr>
            <w:r w:rsidRPr="00B50FF0">
              <w:rPr>
                <w:rFonts w:ascii="Times New Roman" w:hAnsi="Times New Roman" w:cs="Times New Roman"/>
              </w:rPr>
              <w:t xml:space="preserve">Общая стоимость проекта – </w:t>
            </w:r>
            <w:r w:rsidR="001A4AD6" w:rsidRPr="00B50FF0">
              <w:rPr>
                <w:rFonts w:ascii="Times New Roman" w:hAnsi="Times New Roman" w:cs="Times New Roman"/>
              </w:rPr>
              <w:t>20</w:t>
            </w:r>
            <w:r w:rsidRPr="00B50FF0">
              <w:rPr>
                <w:rFonts w:ascii="Times New Roman" w:hAnsi="Times New Roman" w:cs="Times New Roman"/>
              </w:rPr>
              <w:t>,0 млн. руб.</w:t>
            </w:r>
          </w:p>
          <w:p w:rsidR="00AE359A" w:rsidRPr="00B50FF0" w:rsidRDefault="00AE359A" w:rsidP="00ED42C1">
            <w:pPr>
              <w:tabs>
                <w:tab w:val="right" w:leader="dot" w:pos="9923"/>
              </w:tabs>
              <w:ind w:firstLine="0"/>
              <w:rPr>
                <w:rFonts w:ascii="Times New Roman" w:hAnsi="Times New Roman" w:cs="Times New Roman"/>
              </w:rPr>
            </w:pPr>
            <w:r w:rsidRPr="00B50FF0">
              <w:rPr>
                <w:rFonts w:ascii="Times New Roman" w:hAnsi="Times New Roman" w:cs="Times New Roman"/>
              </w:rPr>
              <w:t>Срок реализации – 202</w:t>
            </w:r>
            <w:r w:rsidR="001A4AD6" w:rsidRPr="00B50FF0">
              <w:rPr>
                <w:rFonts w:ascii="Times New Roman" w:hAnsi="Times New Roman" w:cs="Times New Roman"/>
              </w:rPr>
              <w:t>4</w:t>
            </w:r>
            <w:r w:rsidRPr="00B50FF0">
              <w:rPr>
                <w:rFonts w:ascii="Times New Roman" w:hAnsi="Times New Roman" w:cs="Times New Roman"/>
              </w:rPr>
              <w:t>-202</w:t>
            </w:r>
            <w:r w:rsidR="001A4AD6" w:rsidRPr="00B50FF0">
              <w:rPr>
                <w:rFonts w:ascii="Times New Roman" w:hAnsi="Times New Roman" w:cs="Times New Roman"/>
              </w:rPr>
              <w:t>5</w:t>
            </w:r>
            <w:r w:rsidRPr="00B50FF0">
              <w:rPr>
                <w:rFonts w:ascii="Times New Roman" w:hAnsi="Times New Roman" w:cs="Times New Roman"/>
              </w:rPr>
              <w:t xml:space="preserve"> годы</w:t>
            </w:r>
          </w:p>
          <w:p w:rsidR="00AE359A" w:rsidRPr="00B50FF0" w:rsidRDefault="00AE359A" w:rsidP="00ED42C1">
            <w:pPr>
              <w:tabs>
                <w:tab w:val="right" w:leader="dot" w:pos="9923"/>
              </w:tabs>
              <w:ind w:firstLine="0"/>
              <w:rPr>
                <w:rFonts w:ascii="Times New Roman" w:hAnsi="Times New Roman" w:cs="Times New Roman"/>
              </w:rPr>
            </w:pPr>
          </w:p>
          <w:p w:rsidR="00AE359A" w:rsidRPr="00B50FF0" w:rsidRDefault="00AE359A" w:rsidP="00ED42C1">
            <w:pPr>
              <w:tabs>
                <w:tab w:val="right" w:leader="dot" w:pos="9923"/>
              </w:tabs>
              <w:ind w:firstLine="0"/>
              <w:rPr>
                <w:rFonts w:ascii="Times New Roman" w:hAnsi="Times New Roman" w:cs="Times New Roman"/>
              </w:rPr>
            </w:pPr>
          </w:p>
          <w:p w:rsidR="00AE359A" w:rsidRPr="00B50FF0" w:rsidRDefault="00AE359A" w:rsidP="00ED42C1">
            <w:pPr>
              <w:tabs>
                <w:tab w:val="right" w:leader="dot" w:pos="9923"/>
              </w:tabs>
              <w:ind w:firstLine="0"/>
              <w:rPr>
                <w:rFonts w:ascii="Times New Roman" w:hAnsi="Times New Roman" w:cs="Times New Roman"/>
              </w:rPr>
            </w:pPr>
          </w:p>
          <w:p w:rsidR="00AE359A" w:rsidRPr="00B50FF0" w:rsidRDefault="00AE359A" w:rsidP="00ED42C1">
            <w:pPr>
              <w:tabs>
                <w:tab w:val="right" w:leader="dot" w:pos="9923"/>
              </w:tabs>
              <w:ind w:firstLine="0"/>
              <w:rPr>
                <w:rFonts w:ascii="Times New Roman" w:hAnsi="Times New Roman" w:cs="Times New Roman"/>
              </w:rPr>
            </w:pPr>
            <w:r w:rsidRPr="00B50FF0">
              <w:rPr>
                <w:rFonts w:ascii="Times New Roman" w:hAnsi="Times New Roman" w:cs="Times New Roman"/>
              </w:rPr>
              <w:t>бюджетные</w:t>
            </w:r>
          </w:p>
          <w:p w:rsidR="0007535A" w:rsidRPr="00B50FF0" w:rsidRDefault="0007535A" w:rsidP="00ED42C1">
            <w:pPr>
              <w:tabs>
                <w:tab w:val="right" w:leader="dot" w:pos="9923"/>
              </w:tabs>
              <w:ind w:firstLine="0"/>
              <w:rPr>
                <w:rFonts w:ascii="Times New Roman" w:hAnsi="Times New Roman" w:cs="Times New Roman"/>
                <w:b/>
              </w:rPr>
            </w:pPr>
          </w:p>
        </w:tc>
      </w:tr>
    </w:tbl>
    <w:p w:rsidR="0007535A" w:rsidRPr="00B50FF0" w:rsidRDefault="0007535A" w:rsidP="00ED42C1">
      <w:pPr>
        <w:tabs>
          <w:tab w:val="right" w:leader="dot" w:pos="9923"/>
        </w:tabs>
        <w:ind w:firstLine="0"/>
        <w:rPr>
          <w:rFonts w:ascii="Times New Roman" w:hAnsi="Times New Roman" w:cs="Times New Roman"/>
          <w:b/>
        </w:rPr>
      </w:pPr>
    </w:p>
    <w:p w:rsidR="0007535A" w:rsidRPr="00B50FF0" w:rsidRDefault="0007535A" w:rsidP="00ED42C1">
      <w:pPr>
        <w:tabs>
          <w:tab w:val="right" w:leader="dot" w:pos="9923"/>
        </w:tabs>
        <w:ind w:firstLine="0"/>
        <w:rPr>
          <w:rFonts w:ascii="Times New Roman" w:hAnsi="Times New Roman" w:cs="Times New Roman"/>
          <w:b/>
        </w:rPr>
      </w:pPr>
    </w:p>
    <w:p w:rsidR="00346F0E" w:rsidRPr="00B50FF0" w:rsidRDefault="00346F0E" w:rsidP="00ED42C1">
      <w:pPr>
        <w:pStyle w:val="1"/>
        <w:tabs>
          <w:tab w:val="right" w:leader="dot" w:pos="9923"/>
        </w:tabs>
        <w:spacing w:before="0" w:after="0"/>
        <w:rPr>
          <w:rFonts w:ascii="Times New Roman" w:hAnsi="Times New Roman" w:cs="Times New Roman"/>
          <w:color w:val="auto"/>
          <w:lang w:val="en-US"/>
        </w:rPr>
      </w:pPr>
      <w:bookmarkStart w:id="141" w:name="_Toc1735128"/>
      <w:r w:rsidRPr="00B50FF0">
        <w:rPr>
          <w:rFonts w:ascii="Times New Roman" w:hAnsi="Times New Roman" w:cs="Times New Roman"/>
          <w:color w:val="auto"/>
        </w:rPr>
        <w:t>Проект N </w:t>
      </w:r>
      <w:bookmarkEnd w:id="141"/>
      <w:r w:rsidR="00EB5270" w:rsidRPr="00B50FF0">
        <w:rPr>
          <w:rFonts w:ascii="Times New Roman" w:hAnsi="Times New Roman" w:cs="Times New Roman"/>
          <w:color w:val="auto"/>
          <w:lang w:val="en-US"/>
        </w:rPr>
        <w:t>5</w:t>
      </w:r>
    </w:p>
    <w:p w:rsidR="00346F0E" w:rsidRPr="00B50FF0" w:rsidRDefault="00346F0E" w:rsidP="00ED42C1">
      <w:pPr>
        <w:tabs>
          <w:tab w:val="right" w:leader="dot" w:pos="9923"/>
        </w:tabs>
        <w:ind w:firstLine="0"/>
        <w:rPr>
          <w:rFonts w:ascii="Times New Roman" w:hAnsi="Times New Roman" w:cs="Times New Roman"/>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346F0E" w:rsidRPr="00B50FF0" w:rsidTr="00A66278">
        <w:tc>
          <w:tcPr>
            <w:tcW w:w="840" w:type="dxa"/>
            <w:tcBorders>
              <w:top w:val="single" w:sz="4" w:space="0" w:color="auto"/>
              <w:bottom w:val="nil"/>
              <w:right w:val="single" w:sz="4" w:space="0" w:color="auto"/>
            </w:tcBorders>
          </w:tcPr>
          <w:p w:rsidR="00346F0E" w:rsidRPr="00B50FF0" w:rsidRDefault="00346F0E"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346F0E" w:rsidRPr="00B50FF0" w:rsidRDefault="00346F0E" w:rsidP="00ED42C1">
            <w:pPr>
              <w:pStyle w:val="a9"/>
              <w:tabs>
                <w:tab w:val="right" w:leader="dot" w:pos="9923"/>
              </w:tabs>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346F0E" w:rsidRPr="00B50FF0" w:rsidRDefault="00346F0E"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single" w:sz="4" w:space="0" w:color="auto"/>
              <w:left w:val="single" w:sz="4" w:space="0" w:color="auto"/>
              <w:bottom w:val="nil"/>
            </w:tcBorders>
          </w:tcPr>
          <w:p w:rsidR="00346F0E" w:rsidRPr="00B50FF0" w:rsidRDefault="00346F0E" w:rsidP="00ED42C1">
            <w:pPr>
              <w:pStyle w:val="a9"/>
              <w:tabs>
                <w:tab w:val="right" w:leader="dot" w:pos="9923"/>
              </w:tabs>
              <w:rPr>
                <w:rFonts w:ascii="Times New Roman" w:hAnsi="Times New Roman" w:cs="Times New Roman"/>
              </w:rPr>
            </w:pPr>
            <w:r w:rsidRPr="00B50FF0">
              <w:rPr>
                <w:rFonts w:ascii="Times New Roman" w:hAnsi="Times New Roman" w:cs="Times New Roman"/>
              </w:rPr>
              <w:t xml:space="preserve">Обустройство дворовых территорий </w:t>
            </w:r>
          </w:p>
        </w:tc>
      </w:tr>
      <w:tr w:rsidR="00346F0E" w:rsidRPr="00B50FF0" w:rsidTr="00A66278">
        <w:tc>
          <w:tcPr>
            <w:tcW w:w="840" w:type="dxa"/>
            <w:tcBorders>
              <w:top w:val="nil"/>
              <w:bottom w:val="nil"/>
              <w:right w:val="single" w:sz="4" w:space="0" w:color="auto"/>
            </w:tcBorders>
          </w:tcPr>
          <w:p w:rsidR="00346F0E" w:rsidRPr="00B50FF0" w:rsidRDefault="00346F0E"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346F0E" w:rsidRPr="00B50FF0" w:rsidRDefault="00346F0E" w:rsidP="00ED42C1">
            <w:pPr>
              <w:pStyle w:val="a9"/>
              <w:tabs>
                <w:tab w:val="right" w:leader="dot" w:pos="9923"/>
              </w:tabs>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346F0E" w:rsidRPr="00B50FF0" w:rsidRDefault="00346F0E"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346F0E" w:rsidRPr="00B50FF0" w:rsidRDefault="002E65DC" w:rsidP="00ED42C1">
            <w:pPr>
              <w:pStyle w:val="a9"/>
              <w:tabs>
                <w:tab w:val="right" w:leader="dot" w:pos="9923"/>
              </w:tabs>
              <w:rPr>
                <w:rFonts w:ascii="Times New Roman" w:hAnsi="Times New Roman" w:cs="Times New Roman"/>
              </w:rPr>
            </w:pPr>
            <w:r w:rsidRPr="00B50FF0">
              <w:rPr>
                <w:rFonts w:ascii="Times New Roman" w:hAnsi="Times New Roman" w:cs="Times New Roman"/>
              </w:rPr>
              <w:t xml:space="preserve">Обустройство дворовых территорий многоквартирных домов по пер. Северный, </w:t>
            </w:r>
            <w:proofErr w:type="spellStart"/>
            <w:r w:rsidR="00343DD5" w:rsidRPr="00B50FF0">
              <w:rPr>
                <w:rFonts w:ascii="Times New Roman" w:hAnsi="Times New Roman" w:cs="Times New Roman"/>
              </w:rPr>
              <w:t>ул.Ж.Илюкина</w:t>
            </w:r>
            <w:proofErr w:type="spellEnd"/>
            <w:r w:rsidR="00343DD5" w:rsidRPr="00B50FF0">
              <w:rPr>
                <w:rFonts w:ascii="Times New Roman" w:hAnsi="Times New Roman" w:cs="Times New Roman"/>
              </w:rPr>
              <w:t xml:space="preserve"> в</w:t>
            </w:r>
            <w:r w:rsidRPr="00B50FF0">
              <w:rPr>
                <w:rFonts w:ascii="Times New Roman" w:hAnsi="Times New Roman" w:cs="Times New Roman"/>
              </w:rPr>
              <w:t xml:space="preserve"> п. Вурнары</w:t>
            </w:r>
          </w:p>
        </w:tc>
      </w:tr>
      <w:tr w:rsidR="00346F0E" w:rsidRPr="00B50FF0" w:rsidTr="00A66278">
        <w:tc>
          <w:tcPr>
            <w:tcW w:w="840" w:type="dxa"/>
            <w:tcBorders>
              <w:top w:val="nil"/>
              <w:bottom w:val="nil"/>
              <w:right w:val="single" w:sz="4" w:space="0" w:color="auto"/>
            </w:tcBorders>
          </w:tcPr>
          <w:p w:rsidR="00346F0E" w:rsidRPr="00B50FF0" w:rsidRDefault="00346F0E"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346F0E" w:rsidRPr="00B50FF0" w:rsidRDefault="00346F0E" w:rsidP="00ED42C1">
            <w:pPr>
              <w:pStyle w:val="a9"/>
              <w:tabs>
                <w:tab w:val="right" w:leader="dot" w:pos="9923"/>
              </w:tabs>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346F0E" w:rsidRPr="00B50FF0" w:rsidRDefault="00346F0E"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346F0E" w:rsidRPr="00B50FF0" w:rsidRDefault="00346F0E" w:rsidP="00ED42C1">
            <w:pPr>
              <w:pStyle w:val="a9"/>
              <w:tabs>
                <w:tab w:val="right" w:leader="dot" w:pos="9923"/>
              </w:tabs>
              <w:rPr>
                <w:rFonts w:ascii="Times New Roman" w:hAnsi="Times New Roman" w:cs="Times New Roman"/>
              </w:rPr>
            </w:pPr>
            <w:r w:rsidRPr="00B50FF0">
              <w:rPr>
                <w:rFonts w:ascii="Times New Roman" w:hAnsi="Times New Roman" w:cs="Times New Roman"/>
              </w:rPr>
              <w:t>общая стоимость проекта – 9,</w:t>
            </w:r>
            <w:r w:rsidR="00343DD5" w:rsidRPr="00B50FF0">
              <w:rPr>
                <w:rFonts w:ascii="Times New Roman" w:hAnsi="Times New Roman" w:cs="Times New Roman"/>
              </w:rPr>
              <w:t>6</w:t>
            </w:r>
            <w:r w:rsidRPr="00B50FF0">
              <w:rPr>
                <w:rFonts w:ascii="Times New Roman" w:hAnsi="Times New Roman" w:cs="Times New Roman"/>
              </w:rPr>
              <w:t> млн. рублей;</w:t>
            </w:r>
          </w:p>
          <w:p w:rsidR="00346F0E" w:rsidRPr="00B50FF0" w:rsidRDefault="00346F0E" w:rsidP="00ED42C1">
            <w:pPr>
              <w:pStyle w:val="a9"/>
              <w:tabs>
                <w:tab w:val="right" w:leader="dot" w:pos="9923"/>
              </w:tabs>
              <w:rPr>
                <w:rFonts w:ascii="Times New Roman" w:hAnsi="Times New Roman" w:cs="Times New Roman"/>
              </w:rPr>
            </w:pPr>
            <w:r w:rsidRPr="00B50FF0">
              <w:rPr>
                <w:rFonts w:ascii="Times New Roman" w:hAnsi="Times New Roman" w:cs="Times New Roman"/>
              </w:rPr>
              <w:t xml:space="preserve">срок реализации проекта </w:t>
            </w:r>
            <w:r w:rsidR="00343DD5" w:rsidRPr="00B50FF0">
              <w:rPr>
                <w:rFonts w:ascii="Times New Roman" w:hAnsi="Times New Roman" w:cs="Times New Roman"/>
              </w:rPr>
              <w:t>–</w:t>
            </w:r>
            <w:r w:rsidRPr="00B50FF0">
              <w:rPr>
                <w:rFonts w:ascii="Times New Roman" w:hAnsi="Times New Roman" w:cs="Times New Roman"/>
              </w:rPr>
              <w:t xml:space="preserve"> 20</w:t>
            </w:r>
            <w:r w:rsidR="00343DD5" w:rsidRPr="00B50FF0">
              <w:rPr>
                <w:rFonts w:ascii="Times New Roman" w:hAnsi="Times New Roman" w:cs="Times New Roman"/>
              </w:rPr>
              <w:t>23-2024</w:t>
            </w:r>
            <w:r w:rsidRPr="00B50FF0">
              <w:rPr>
                <w:rFonts w:ascii="Times New Roman" w:hAnsi="Times New Roman" w:cs="Times New Roman"/>
              </w:rPr>
              <w:t> год</w:t>
            </w:r>
            <w:r w:rsidR="00343DD5" w:rsidRPr="00B50FF0">
              <w:rPr>
                <w:rFonts w:ascii="Times New Roman" w:hAnsi="Times New Roman" w:cs="Times New Roman"/>
              </w:rPr>
              <w:t>ы</w:t>
            </w:r>
          </w:p>
        </w:tc>
      </w:tr>
      <w:tr w:rsidR="00346F0E" w:rsidRPr="00B50FF0" w:rsidTr="00A66278">
        <w:tc>
          <w:tcPr>
            <w:tcW w:w="840" w:type="dxa"/>
            <w:tcBorders>
              <w:top w:val="nil"/>
              <w:bottom w:val="single" w:sz="4" w:space="0" w:color="auto"/>
              <w:right w:val="single" w:sz="4" w:space="0" w:color="auto"/>
            </w:tcBorders>
          </w:tcPr>
          <w:p w:rsidR="00346F0E" w:rsidRPr="00B50FF0" w:rsidRDefault="00346F0E"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346F0E" w:rsidRPr="00B50FF0" w:rsidRDefault="00346F0E" w:rsidP="00ED42C1">
            <w:pPr>
              <w:pStyle w:val="a9"/>
              <w:tabs>
                <w:tab w:val="right" w:leader="dot" w:pos="9923"/>
              </w:tabs>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346F0E" w:rsidRPr="00B50FF0" w:rsidRDefault="00346F0E"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single" w:sz="4" w:space="0" w:color="auto"/>
            </w:tcBorders>
          </w:tcPr>
          <w:p w:rsidR="00346F0E" w:rsidRPr="00B50FF0" w:rsidRDefault="00346F0E" w:rsidP="00ED42C1">
            <w:pPr>
              <w:pStyle w:val="a9"/>
              <w:tabs>
                <w:tab w:val="right" w:leader="dot" w:pos="9923"/>
              </w:tabs>
              <w:rPr>
                <w:rFonts w:ascii="Times New Roman" w:hAnsi="Times New Roman" w:cs="Times New Roman"/>
              </w:rPr>
            </w:pPr>
            <w:r w:rsidRPr="00B50FF0">
              <w:rPr>
                <w:rFonts w:ascii="Times New Roman" w:hAnsi="Times New Roman" w:cs="Times New Roman"/>
              </w:rPr>
              <w:t>бюджетные</w:t>
            </w:r>
          </w:p>
        </w:tc>
      </w:tr>
    </w:tbl>
    <w:p w:rsidR="00346F0E" w:rsidRPr="00B50FF0" w:rsidRDefault="00346F0E" w:rsidP="00ED42C1">
      <w:pPr>
        <w:pStyle w:val="1"/>
        <w:tabs>
          <w:tab w:val="right" w:leader="dot" w:pos="9923"/>
        </w:tabs>
        <w:spacing w:before="0" w:after="0"/>
        <w:rPr>
          <w:rFonts w:ascii="Times New Roman" w:hAnsi="Times New Roman" w:cs="Times New Roman"/>
          <w:color w:val="auto"/>
        </w:rPr>
      </w:pPr>
    </w:p>
    <w:p w:rsidR="00414795" w:rsidRPr="00B50FF0" w:rsidRDefault="00414795" w:rsidP="00ED42C1">
      <w:pPr>
        <w:tabs>
          <w:tab w:val="right" w:leader="dot" w:pos="9923"/>
        </w:tabs>
        <w:ind w:firstLine="0"/>
        <w:rPr>
          <w:rFonts w:ascii="Times New Roman" w:hAnsi="Times New Roman" w:cs="Times New Roman"/>
        </w:rPr>
      </w:pPr>
    </w:p>
    <w:p w:rsidR="00EB5270" w:rsidRPr="00B50FF0" w:rsidRDefault="00EB5270" w:rsidP="00ED42C1">
      <w:pPr>
        <w:pStyle w:val="1"/>
        <w:tabs>
          <w:tab w:val="right" w:leader="dot" w:pos="9923"/>
        </w:tabs>
        <w:spacing w:before="0" w:after="0"/>
        <w:rPr>
          <w:rFonts w:ascii="Times New Roman" w:hAnsi="Times New Roman" w:cs="Times New Roman"/>
          <w:color w:val="auto"/>
          <w:lang w:val="en-US"/>
        </w:rPr>
      </w:pPr>
      <w:r w:rsidRPr="00B50FF0">
        <w:rPr>
          <w:rFonts w:ascii="Times New Roman" w:hAnsi="Times New Roman" w:cs="Times New Roman"/>
          <w:color w:val="auto"/>
        </w:rPr>
        <w:t xml:space="preserve"> Проект N </w:t>
      </w:r>
      <w:r w:rsidRPr="00B50FF0">
        <w:rPr>
          <w:rFonts w:ascii="Times New Roman" w:hAnsi="Times New Roman" w:cs="Times New Roman"/>
          <w:color w:val="auto"/>
          <w:lang w:val="en-US"/>
        </w:rPr>
        <w:t>6</w:t>
      </w:r>
    </w:p>
    <w:p w:rsidR="00414795" w:rsidRPr="00B50FF0" w:rsidRDefault="00414795" w:rsidP="00ED42C1">
      <w:pPr>
        <w:tabs>
          <w:tab w:val="right" w:leader="dot" w:pos="9923"/>
        </w:tabs>
        <w:ind w:firstLine="0"/>
        <w:rPr>
          <w:rFonts w:ascii="Times New Roman" w:hAnsi="Times New Roman" w:cs="Times New Roman"/>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414795" w:rsidRPr="00B50FF0" w:rsidTr="00001809">
        <w:tc>
          <w:tcPr>
            <w:tcW w:w="840" w:type="dxa"/>
            <w:tcBorders>
              <w:top w:val="single" w:sz="4" w:space="0" w:color="auto"/>
              <w:bottom w:val="nil"/>
              <w:right w:val="single" w:sz="4" w:space="0" w:color="auto"/>
            </w:tcBorders>
          </w:tcPr>
          <w:p w:rsidR="00414795" w:rsidRPr="00B50FF0" w:rsidRDefault="00414795"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414795" w:rsidRPr="00B50FF0" w:rsidRDefault="00414795" w:rsidP="00ED42C1">
            <w:pPr>
              <w:pStyle w:val="a9"/>
              <w:tabs>
                <w:tab w:val="right" w:leader="dot" w:pos="9923"/>
              </w:tabs>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414795" w:rsidRPr="00B50FF0" w:rsidRDefault="00414795"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single" w:sz="4" w:space="0" w:color="auto"/>
              <w:left w:val="single" w:sz="4" w:space="0" w:color="auto"/>
              <w:bottom w:val="nil"/>
            </w:tcBorders>
          </w:tcPr>
          <w:p w:rsidR="00414795" w:rsidRPr="00B50FF0" w:rsidRDefault="00414795" w:rsidP="00ED42C1">
            <w:pPr>
              <w:pStyle w:val="a9"/>
              <w:tabs>
                <w:tab w:val="right" w:leader="dot" w:pos="9923"/>
              </w:tabs>
              <w:rPr>
                <w:rFonts w:ascii="Times New Roman" w:hAnsi="Times New Roman" w:cs="Times New Roman"/>
              </w:rPr>
            </w:pPr>
            <w:r w:rsidRPr="00B50FF0">
              <w:rPr>
                <w:rFonts w:ascii="Times New Roman" w:hAnsi="Times New Roman" w:cs="Times New Roman"/>
              </w:rPr>
              <w:t xml:space="preserve">Модернизация теплотрассы от котельной №2 до ЦТП №1в </w:t>
            </w:r>
            <w:proofErr w:type="spellStart"/>
            <w:r w:rsidRPr="00B50FF0">
              <w:rPr>
                <w:rFonts w:ascii="Times New Roman" w:hAnsi="Times New Roman" w:cs="Times New Roman"/>
              </w:rPr>
              <w:t>пгт.Вурнары</w:t>
            </w:r>
            <w:proofErr w:type="spellEnd"/>
          </w:p>
        </w:tc>
      </w:tr>
      <w:tr w:rsidR="00414795" w:rsidRPr="00B50FF0" w:rsidTr="00001809">
        <w:tc>
          <w:tcPr>
            <w:tcW w:w="840" w:type="dxa"/>
            <w:tcBorders>
              <w:top w:val="nil"/>
              <w:bottom w:val="nil"/>
              <w:right w:val="single" w:sz="4" w:space="0" w:color="auto"/>
            </w:tcBorders>
          </w:tcPr>
          <w:p w:rsidR="00414795" w:rsidRPr="00B50FF0" w:rsidRDefault="00414795"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414795" w:rsidRPr="00B50FF0" w:rsidRDefault="00414795" w:rsidP="00ED42C1">
            <w:pPr>
              <w:pStyle w:val="a9"/>
              <w:tabs>
                <w:tab w:val="right" w:leader="dot" w:pos="9923"/>
              </w:tabs>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414795" w:rsidRPr="00B50FF0" w:rsidRDefault="00414795"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414795" w:rsidRPr="00B50FF0" w:rsidRDefault="00414795" w:rsidP="00ED42C1">
            <w:pPr>
              <w:pStyle w:val="a9"/>
              <w:tabs>
                <w:tab w:val="right" w:leader="dot" w:pos="9923"/>
              </w:tabs>
              <w:jc w:val="both"/>
              <w:rPr>
                <w:rFonts w:ascii="Times New Roman" w:hAnsi="Times New Roman" w:cs="Times New Roman"/>
              </w:rPr>
            </w:pPr>
            <w:r w:rsidRPr="00B50FF0">
              <w:rPr>
                <w:rFonts w:ascii="Times New Roman" w:hAnsi="Times New Roman" w:cs="Times New Roman"/>
              </w:rPr>
              <w:t>Протяженность 1,9 км.</w:t>
            </w:r>
          </w:p>
        </w:tc>
      </w:tr>
      <w:tr w:rsidR="00414795" w:rsidRPr="00B50FF0" w:rsidTr="00001809">
        <w:tc>
          <w:tcPr>
            <w:tcW w:w="840" w:type="dxa"/>
            <w:tcBorders>
              <w:top w:val="nil"/>
              <w:bottom w:val="nil"/>
              <w:right w:val="single" w:sz="4" w:space="0" w:color="auto"/>
            </w:tcBorders>
          </w:tcPr>
          <w:p w:rsidR="00414795" w:rsidRPr="00B50FF0" w:rsidRDefault="00414795"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414795" w:rsidRPr="00B50FF0" w:rsidRDefault="00414795" w:rsidP="00ED42C1">
            <w:pPr>
              <w:pStyle w:val="a9"/>
              <w:tabs>
                <w:tab w:val="right" w:leader="dot" w:pos="9923"/>
              </w:tabs>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414795" w:rsidRPr="00B50FF0" w:rsidRDefault="00414795"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414795" w:rsidRPr="00B50FF0" w:rsidRDefault="00414795" w:rsidP="00ED42C1">
            <w:pPr>
              <w:pStyle w:val="a9"/>
              <w:tabs>
                <w:tab w:val="right" w:leader="dot" w:pos="9923"/>
              </w:tabs>
              <w:rPr>
                <w:rFonts w:ascii="Times New Roman" w:hAnsi="Times New Roman" w:cs="Times New Roman"/>
              </w:rPr>
            </w:pPr>
            <w:r w:rsidRPr="00B50FF0">
              <w:rPr>
                <w:rFonts w:ascii="Times New Roman" w:hAnsi="Times New Roman" w:cs="Times New Roman"/>
              </w:rPr>
              <w:t>общая стоимость проекта – 59,0 млн. рублей</w:t>
            </w:r>
          </w:p>
          <w:p w:rsidR="00414795" w:rsidRPr="00B50FF0" w:rsidRDefault="00414795" w:rsidP="00ED42C1">
            <w:pPr>
              <w:pStyle w:val="a9"/>
              <w:tabs>
                <w:tab w:val="right" w:leader="dot" w:pos="9923"/>
              </w:tabs>
              <w:rPr>
                <w:rFonts w:ascii="Times New Roman" w:hAnsi="Times New Roman" w:cs="Times New Roman"/>
              </w:rPr>
            </w:pPr>
            <w:r w:rsidRPr="00B50FF0">
              <w:rPr>
                <w:rFonts w:ascii="Times New Roman" w:hAnsi="Times New Roman" w:cs="Times New Roman"/>
              </w:rPr>
              <w:t>срок реализации проекта – 2024-2025 годы</w:t>
            </w:r>
          </w:p>
        </w:tc>
      </w:tr>
      <w:tr w:rsidR="00414795" w:rsidRPr="00B50FF0" w:rsidTr="00001809">
        <w:tc>
          <w:tcPr>
            <w:tcW w:w="840" w:type="dxa"/>
            <w:tcBorders>
              <w:top w:val="nil"/>
              <w:bottom w:val="single" w:sz="4" w:space="0" w:color="auto"/>
              <w:right w:val="single" w:sz="4" w:space="0" w:color="auto"/>
            </w:tcBorders>
          </w:tcPr>
          <w:p w:rsidR="00414795" w:rsidRPr="00B50FF0" w:rsidRDefault="00414795"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414795" w:rsidRPr="00B50FF0" w:rsidRDefault="00414795" w:rsidP="00ED42C1">
            <w:pPr>
              <w:pStyle w:val="a9"/>
              <w:tabs>
                <w:tab w:val="right" w:leader="dot" w:pos="9923"/>
              </w:tabs>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414795" w:rsidRPr="00B50FF0" w:rsidRDefault="00414795"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single" w:sz="4" w:space="0" w:color="auto"/>
            </w:tcBorders>
          </w:tcPr>
          <w:p w:rsidR="00414795" w:rsidRPr="00B50FF0" w:rsidRDefault="00414795" w:rsidP="00ED42C1">
            <w:pPr>
              <w:pStyle w:val="a9"/>
              <w:tabs>
                <w:tab w:val="right" w:leader="dot" w:pos="9923"/>
              </w:tabs>
              <w:rPr>
                <w:rFonts w:ascii="Times New Roman" w:hAnsi="Times New Roman" w:cs="Times New Roman"/>
              </w:rPr>
            </w:pPr>
            <w:r w:rsidRPr="00B50FF0">
              <w:rPr>
                <w:rFonts w:ascii="Times New Roman" w:hAnsi="Times New Roman" w:cs="Times New Roman"/>
              </w:rPr>
              <w:t>бюджетные</w:t>
            </w:r>
          </w:p>
        </w:tc>
      </w:tr>
    </w:tbl>
    <w:p w:rsidR="00EB5270" w:rsidRPr="00B50FF0" w:rsidRDefault="00EB5270" w:rsidP="00ED42C1">
      <w:pPr>
        <w:pStyle w:val="1"/>
        <w:tabs>
          <w:tab w:val="right" w:leader="dot" w:pos="9923"/>
        </w:tabs>
        <w:spacing w:before="0" w:after="0"/>
        <w:rPr>
          <w:rFonts w:ascii="Times New Roman" w:hAnsi="Times New Roman" w:cs="Times New Roman"/>
          <w:color w:val="auto"/>
          <w:lang w:val="en-US"/>
        </w:rPr>
      </w:pPr>
      <w:r w:rsidRPr="00B50FF0">
        <w:rPr>
          <w:rFonts w:ascii="Times New Roman" w:hAnsi="Times New Roman" w:cs="Times New Roman"/>
          <w:color w:val="auto"/>
        </w:rPr>
        <w:lastRenderedPageBreak/>
        <w:t>Проект N </w:t>
      </w:r>
      <w:r w:rsidRPr="00B50FF0">
        <w:rPr>
          <w:rFonts w:ascii="Times New Roman" w:hAnsi="Times New Roman" w:cs="Times New Roman"/>
          <w:color w:val="auto"/>
          <w:lang w:val="en-US"/>
        </w:rPr>
        <w:t>7</w:t>
      </w:r>
    </w:p>
    <w:p w:rsidR="00373DF7" w:rsidRPr="00B50FF0" w:rsidRDefault="00373DF7" w:rsidP="00ED42C1">
      <w:pPr>
        <w:pStyle w:val="1"/>
        <w:tabs>
          <w:tab w:val="right" w:leader="dot" w:pos="9923"/>
        </w:tabs>
        <w:spacing w:before="0" w:after="0"/>
        <w:rPr>
          <w:rFonts w:ascii="Times New Roman" w:hAnsi="Times New Roman" w:cs="Times New Roman"/>
          <w:color w:val="auto"/>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E37787" w:rsidRPr="00B50FF0" w:rsidTr="00001809">
        <w:tc>
          <w:tcPr>
            <w:tcW w:w="840" w:type="dxa"/>
            <w:tcBorders>
              <w:top w:val="single" w:sz="4" w:space="0" w:color="auto"/>
              <w:bottom w:val="nil"/>
              <w:right w:val="single" w:sz="4" w:space="0" w:color="auto"/>
            </w:tcBorders>
          </w:tcPr>
          <w:p w:rsidR="00E37787" w:rsidRPr="00B50FF0" w:rsidRDefault="00E37787"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E37787" w:rsidRPr="00B50FF0" w:rsidRDefault="00E37787" w:rsidP="00ED42C1">
            <w:pPr>
              <w:pStyle w:val="a9"/>
              <w:tabs>
                <w:tab w:val="right" w:leader="dot" w:pos="9923"/>
              </w:tabs>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E37787" w:rsidRPr="00B50FF0" w:rsidRDefault="00E37787"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single" w:sz="4" w:space="0" w:color="auto"/>
              <w:left w:val="single" w:sz="4" w:space="0" w:color="auto"/>
              <w:bottom w:val="nil"/>
            </w:tcBorders>
          </w:tcPr>
          <w:p w:rsidR="00E37787" w:rsidRPr="00B50FF0" w:rsidRDefault="00E37787" w:rsidP="00ED42C1">
            <w:pPr>
              <w:pStyle w:val="a9"/>
              <w:tabs>
                <w:tab w:val="right" w:leader="dot" w:pos="9923"/>
              </w:tabs>
              <w:rPr>
                <w:rFonts w:ascii="Times New Roman" w:hAnsi="Times New Roman" w:cs="Times New Roman"/>
              </w:rPr>
            </w:pPr>
            <w:r w:rsidRPr="00B50FF0">
              <w:rPr>
                <w:rFonts w:ascii="Times New Roman" w:hAnsi="Times New Roman" w:cs="Times New Roman"/>
              </w:rPr>
              <w:t xml:space="preserve">Капитальный ремонт водонапорной башни в </w:t>
            </w:r>
            <w:proofErr w:type="spellStart"/>
            <w:r w:rsidRPr="00B50FF0">
              <w:rPr>
                <w:rFonts w:ascii="Times New Roman" w:hAnsi="Times New Roman" w:cs="Times New Roman"/>
              </w:rPr>
              <w:t>д.Мунъялы</w:t>
            </w:r>
            <w:proofErr w:type="spellEnd"/>
          </w:p>
        </w:tc>
      </w:tr>
      <w:tr w:rsidR="00E37787" w:rsidRPr="00B50FF0" w:rsidTr="00001809">
        <w:tc>
          <w:tcPr>
            <w:tcW w:w="840" w:type="dxa"/>
            <w:tcBorders>
              <w:top w:val="nil"/>
              <w:bottom w:val="nil"/>
              <w:right w:val="single" w:sz="4" w:space="0" w:color="auto"/>
            </w:tcBorders>
          </w:tcPr>
          <w:p w:rsidR="00E37787" w:rsidRPr="00B50FF0" w:rsidRDefault="00E37787"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E37787" w:rsidRPr="00B50FF0" w:rsidRDefault="00E37787" w:rsidP="00ED42C1">
            <w:pPr>
              <w:pStyle w:val="a9"/>
              <w:tabs>
                <w:tab w:val="right" w:leader="dot" w:pos="9923"/>
              </w:tabs>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E37787" w:rsidRPr="00B50FF0" w:rsidRDefault="00E37787"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E37787" w:rsidRPr="00B50FF0" w:rsidRDefault="00E37787" w:rsidP="00ED42C1">
            <w:pPr>
              <w:pStyle w:val="a9"/>
              <w:tabs>
                <w:tab w:val="right" w:leader="dot" w:pos="9923"/>
              </w:tabs>
              <w:jc w:val="both"/>
              <w:rPr>
                <w:rFonts w:ascii="Times New Roman" w:hAnsi="Times New Roman" w:cs="Times New Roman"/>
              </w:rPr>
            </w:pPr>
            <w:r w:rsidRPr="00B50FF0">
              <w:rPr>
                <w:rFonts w:ascii="Times New Roman" w:hAnsi="Times New Roman" w:cs="Times New Roman"/>
              </w:rPr>
              <w:t xml:space="preserve">Для нужд населения </w:t>
            </w:r>
          </w:p>
        </w:tc>
      </w:tr>
      <w:tr w:rsidR="00E37787" w:rsidRPr="00B50FF0" w:rsidTr="00001809">
        <w:tc>
          <w:tcPr>
            <w:tcW w:w="840" w:type="dxa"/>
            <w:tcBorders>
              <w:top w:val="nil"/>
              <w:bottom w:val="nil"/>
              <w:right w:val="single" w:sz="4" w:space="0" w:color="auto"/>
            </w:tcBorders>
          </w:tcPr>
          <w:p w:rsidR="00E37787" w:rsidRPr="00B50FF0" w:rsidRDefault="00E37787"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E37787" w:rsidRPr="00B50FF0" w:rsidRDefault="00E37787" w:rsidP="00ED42C1">
            <w:pPr>
              <w:pStyle w:val="a9"/>
              <w:tabs>
                <w:tab w:val="right" w:leader="dot" w:pos="9923"/>
              </w:tabs>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E37787" w:rsidRPr="00B50FF0" w:rsidRDefault="00E37787"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E37787" w:rsidRPr="00B50FF0" w:rsidRDefault="00E37787" w:rsidP="00ED42C1">
            <w:pPr>
              <w:pStyle w:val="a9"/>
              <w:tabs>
                <w:tab w:val="right" w:leader="dot" w:pos="9923"/>
              </w:tabs>
              <w:rPr>
                <w:rFonts w:ascii="Times New Roman" w:hAnsi="Times New Roman" w:cs="Times New Roman"/>
              </w:rPr>
            </w:pPr>
            <w:r w:rsidRPr="00B50FF0">
              <w:rPr>
                <w:rFonts w:ascii="Times New Roman" w:hAnsi="Times New Roman" w:cs="Times New Roman"/>
              </w:rPr>
              <w:t>общая стоимость проекта – 2,0 млн. рублей</w:t>
            </w:r>
          </w:p>
          <w:p w:rsidR="00E37787" w:rsidRPr="00B50FF0" w:rsidRDefault="00E37787" w:rsidP="00ED42C1">
            <w:pPr>
              <w:pStyle w:val="a9"/>
              <w:tabs>
                <w:tab w:val="right" w:leader="dot" w:pos="9923"/>
              </w:tabs>
              <w:rPr>
                <w:rFonts w:ascii="Times New Roman" w:hAnsi="Times New Roman" w:cs="Times New Roman"/>
              </w:rPr>
            </w:pPr>
            <w:r w:rsidRPr="00B50FF0">
              <w:rPr>
                <w:rFonts w:ascii="Times New Roman" w:hAnsi="Times New Roman" w:cs="Times New Roman"/>
              </w:rPr>
              <w:t>срок реализации проекта – 2024 год</w:t>
            </w:r>
          </w:p>
        </w:tc>
      </w:tr>
      <w:tr w:rsidR="00E37787" w:rsidRPr="00B50FF0" w:rsidTr="00001809">
        <w:tc>
          <w:tcPr>
            <w:tcW w:w="840" w:type="dxa"/>
            <w:tcBorders>
              <w:top w:val="nil"/>
              <w:bottom w:val="single" w:sz="4" w:space="0" w:color="auto"/>
              <w:right w:val="single" w:sz="4" w:space="0" w:color="auto"/>
            </w:tcBorders>
          </w:tcPr>
          <w:p w:rsidR="00E37787" w:rsidRPr="00B50FF0" w:rsidRDefault="00E37787"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E37787" w:rsidRPr="00B50FF0" w:rsidRDefault="00E37787" w:rsidP="00ED42C1">
            <w:pPr>
              <w:pStyle w:val="a9"/>
              <w:tabs>
                <w:tab w:val="right" w:leader="dot" w:pos="9923"/>
              </w:tabs>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E37787" w:rsidRPr="00B50FF0" w:rsidRDefault="00E37787"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single" w:sz="4" w:space="0" w:color="auto"/>
            </w:tcBorders>
          </w:tcPr>
          <w:p w:rsidR="00E37787" w:rsidRPr="00B50FF0" w:rsidRDefault="00E37787" w:rsidP="00ED42C1">
            <w:pPr>
              <w:pStyle w:val="a9"/>
              <w:tabs>
                <w:tab w:val="right" w:leader="dot" w:pos="9923"/>
              </w:tabs>
              <w:rPr>
                <w:rFonts w:ascii="Times New Roman" w:hAnsi="Times New Roman" w:cs="Times New Roman"/>
              </w:rPr>
            </w:pPr>
            <w:r w:rsidRPr="00B50FF0">
              <w:rPr>
                <w:rFonts w:ascii="Times New Roman" w:hAnsi="Times New Roman" w:cs="Times New Roman"/>
              </w:rPr>
              <w:t>бюджетные</w:t>
            </w:r>
          </w:p>
        </w:tc>
      </w:tr>
    </w:tbl>
    <w:p w:rsidR="00E37787" w:rsidRPr="00B50FF0" w:rsidRDefault="00E37787" w:rsidP="00ED42C1">
      <w:pPr>
        <w:tabs>
          <w:tab w:val="right" w:leader="dot" w:pos="9923"/>
        </w:tabs>
        <w:ind w:firstLine="0"/>
        <w:rPr>
          <w:rFonts w:ascii="Times New Roman" w:hAnsi="Times New Roman" w:cs="Times New Roman"/>
        </w:rPr>
      </w:pPr>
    </w:p>
    <w:bookmarkEnd w:id="139"/>
    <w:p w:rsidR="005C6B66" w:rsidRPr="00B50FF0" w:rsidRDefault="005C6B66" w:rsidP="00ED42C1">
      <w:pPr>
        <w:tabs>
          <w:tab w:val="right" w:leader="dot" w:pos="9923"/>
        </w:tabs>
        <w:ind w:firstLine="0"/>
        <w:rPr>
          <w:rFonts w:ascii="Times New Roman" w:hAnsi="Times New Roman" w:cs="Times New Roman"/>
        </w:rPr>
      </w:pPr>
    </w:p>
    <w:p w:rsidR="00B22FA1" w:rsidRPr="00B50FF0" w:rsidRDefault="00B22FA1" w:rsidP="00ED42C1">
      <w:pPr>
        <w:pStyle w:val="1"/>
        <w:tabs>
          <w:tab w:val="right" w:leader="dot" w:pos="9923"/>
        </w:tabs>
        <w:spacing w:before="0" w:after="0"/>
        <w:rPr>
          <w:rFonts w:ascii="Times New Roman" w:hAnsi="Times New Roman" w:cs="Times New Roman"/>
          <w:color w:val="auto"/>
        </w:rPr>
      </w:pPr>
      <w:r w:rsidRPr="00B50FF0">
        <w:rPr>
          <w:rFonts w:ascii="Times New Roman" w:hAnsi="Times New Roman" w:cs="Times New Roman"/>
          <w:color w:val="auto"/>
        </w:rPr>
        <w:t>Образование</w:t>
      </w:r>
    </w:p>
    <w:p w:rsidR="00B22FA1" w:rsidRPr="00B50FF0" w:rsidRDefault="00B22FA1" w:rsidP="00ED42C1">
      <w:pPr>
        <w:pStyle w:val="1"/>
        <w:tabs>
          <w:tab w:val="right" w:leader="dot" w:pos="9923"/>
        </w:tabs>
        <w:spacing w:before="0" w:after="0"/>
        <w:rPr>
          <w:rFonts w:ascii="Times New Roman" w:hAnsi="Times New Roman" w:cs="Times New Roman"/>
          <w:color w:val="auto"/>
        </w:rPr>
      </w:pPr>
    </w:p>
    <w:p w:rsidR="00B22FA1" w:rsidRPr="00B50FF0" w:rsidRDefault="00B22FA1" w:rsidP="00ED42C1">
      <w:pPr>
        <w:pStyle w:val="1"/>
        <w:tabs>
          <w:tab w:val="right" w:leader="dot" w:pos="9923"/>
        </w:tabs>
        <w:spacing w:before="0" w:after="0"/>
        <w:rPr>
          <w:rFonts w:ascii="Times New Roman" w:hAnsi="Times New Roman" w:cs="Times New Roman"/>
          <w:color w:val="auto"/>
        </w:rPr>
      </w:pPr>
      <w:r w:rsidRPr="00B50FF0">
        <w:rPr>
          <w:rFonts w:ascii="Times New Roman" w:hAnsi="Times New Roman" w:cs="Times New Roman"/>
          <w:color w:val="auto"/>
        </w:rPr>
        <w:t>Проект N 1</w:t>
      </w:r>
    </w:p>
    <w:p w:rsidR="00B22FA1" w:rsidRPr="00B50FF0" w:rsidRDefault="00B22FA1" w:rsidP="00ED42C1">
      <w:pPr>
        <w:tabs>
          <w:tab w:val="right" w:leader="dot" w:pos="9923"/>
        </w:tabs>
        <w:ind w:firstLine="0"/>
        <w:rPr>
          <w:rFonts w:ascii="Times New Roman" w:hAnsi="Times New Roman" w:cs="Times New Roman"/>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B22FA1" w:rsidRPr="00B50FF0" w:rsidTr="00001809">
        <w:tc>
          <w:tcPr>
            <w:tcW w:w="840" w:type="dxa"/>
            <w:tcBorders>
              <w:top w:val="single" w:sz="4" w:space="0" w:color="auto"/>
              <w:bottom w:val="nil"/>
              <w:right w:val="single" w:sz="4" w:space="0" w:color="auto"/>
            </w:tcBorders>
          </w:tcPr>
          <w:p w:rsidR="00B22FA1" w:rsidRPr="00B50FF0" w:rsidRDefault="00B22FA1"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single" w:sz="4" w:space="0" w:color="auto"/>
              <w:left w:val="single" w:sz="4" w:space="0" w:color="auto"/>
              <w:bottom w:val="nil"/>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Капитальный ремонт спортивного зала МБОУ «Вурнарская СОШ № 2»</w:t>
            </w:r>
          </w:p>
        </w:tc>
      </w:tr>
      <w:tr w:rsidR="00B22FA1" w:rsidRPr="00B50FF0" w:rsidTr="00001809">
        <w:tc>
          <w:tcPr>
            <w:tcW w:w="840" w:type="dxa"/>
            <w:tcBorders>
              <w:top w:val="nil"/>
              <w:bottom w:val="nil"/>
              <w:right w:val="single" w:sz="4" w:space="0" w:color="auto"/>
            </w:tcBorders>
          </w:tcPr>
          <w:p w:rsidR="00B22FA1" w:rsidRPr="00B50FF0" w:rsidRDefault="00B22FA1"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B22FA1" w:rsidRPr="00B50FF0" w:rsidRDefault="00B22FA1" w:rsidP="00ED42C1">
            <w:pPr>
              <w:pStyle w:val="a9"/>
              <w:tabs>
                <w:tab w:val="right" w:leader="dot" w:pos="9923"/>
              </w:tabs>
              <w:jc w:val="both"/>
              <w:rPr>
                <w:rFonts w:ascii="Times New Roman" w:hAnsi="Times New Roman" w:cs="Times New Roman"/>
              </w:rPr>
            </w:pPr>
            <w:r w:rsidRPr="00B50FF0">
              <w:rPr>
                <w:rFonts w:ascii="Times New Roman" w:hAnsi="Times New Roman" w:cs="Times New Roman"/>
              </w:rPr>
              <w:t xml:space="preserve">Обновление материально-технической базы для занятий физической культурой и спортом в общеобразовательной организации, расположенной в сельской местности и капитальный ремонт спортивного зала МБОУ «Вурнарская СОШ № 2»  </w:t>
            </w:r>
          </w:p>
        </w:tc>
      </w:tr>
      <w:tr w:rsidR="00B22FA1" w:rsidRPr="00B50FF0" w:rsidTr="00001809">
        <w:tc>
          <w:tcPr>
            <w:tcW w:w="840" w:type="dxa"/>
            <w:tcBorders>
              <w:top w:val="nil"/>
              <w:bottom w:val="nil"/>
              <w:right w:val="single" w:sz="4" w:space="0" w:color="auto"/>
            </w:tcBorders>
          </w:tcPr>
          <w:p w:rsidR="00B22FA1" w:rsidRPr="00B50FF0" w:rsidRDefault="00B22FA1"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общая стоимость проекта – 2640,79 тыс. рублей</w:t>
            </w:r>
          </w:p>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срок реализации проекта – 2023 од</w:t>
            </w:r>
          </w:p>
        </w:tc>
      </w:tr>
      <w:tr w:rsidR="00B22FA1" w:rsidRPr="00B50FF0" w:rsidTr="00001809">
        <w:tc>
          <w:tcPr>
            <w:tcW w:w="840" w:type="dxa"/>
            <w:tcBorders>
              <w:top w:val="nil"/>
              <w:bottom w:val="single" w:sz="4" w:space="0" w:color="auto"/>
              <w:right w:val="single" w:sz="4" w:space="0" w:color="auto"/>
            </w:tcBorders>
          </w:tcPr>
          <w:p w:rsidR="00B22FA1" w:rsidRPr="00B50FF0" w:rsidRDefault="00B22FA1"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бюджетные</w:t>
            </w:r>
          </w:p>
        </w:tc>
      </w:tr>
    </w:tbl>
    <w:p w:rsidR="00B22FA1" w:rsidRPr="00B50FF0" w:rsidRDefault="00B22FA1" w:rsidP="00ED42C1">
      <w:pPr>
        <w:tabs>
          <w:tab w:val="right" w:leader="dot" w:pos="9923"/>
        </w:tabs>
        <w:ind w:firstLine="0"/>
        <w:rPr>
          <w:rFonts w:ascii="Times New Roman" w:hAnsi="Times New Roman" w:cs="Times New Roman"/>
        </w:rPr>
      </w:pPr>
    </w:p>
    <w:p w:rsidR="00B22FA1" w:rsidRPr="00B50FF0" w:rsidRDefault="00B22FA1" w:rsidP="00ED42C1">
      <w:pPr>
        <w:pStyle w:val="1"/>
        <w:tabs>
          <w:tab w:val="right" w:leader="dot" w:pos="9923"/>
        </w:tabs>
        <w:spacing w:before="0" w:after="0"/>
        <w:rPr>
          <w:rFonts w:ascii="Times New Roman" w:hAnsi="Times New Roman" w:cs="Times New Roman"/>
          <w:color w:val="auto"/>
        </w:rPr>
      </w:pPr>
      <w:r w:rsidRPr="00B50FF0">
        <w:rPr>
          <w:rFonts w:ascii="Times New Roman" w:hAnsi="Times New Roman" w:cs="Times New Roman"/>
          <w:color w:val="auto"/>
        </w:rPr>
        <w:t>Проект N 2</w:t>
      </w:r>
    </w:p>
    <w:p w:rsidR="00B22FA1" w:rsidRPr="00B50FF0" w:rsidRDefault="00B22FA1" w:rsidP="00ED42C1">
      <w:pPr>
        <w:tabs>
          <w:tab w:val="right" w:leader="dot" w:pos="9923"/>
        </w:tabs>
        <w:ind w:firstLine="0"/>
        <w:rPr>
          <w:rFonts w:ascii="Times New Roman" w:hAnsi="Times New Roman" w:cs="Times New Roman"/>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B22FA1" w:rsidRPr="00B50FF0" w:rsidTr="00001809">
        <w:tc>
          <w:tcPr>
            <w:tcW w:w="840" w:type="dxa"/>
            <w:tcBorders>
              <w:top w:val="single" w:sz="4" w:space="0" w:color="auto"/>
              <w:bottom w:val="nil"/>
              <w:right w:val="single" w:sz="4" w:space="0" w:color="auto"/>
            </w:tcBorders>
          </w:tcPr>
          <w:p w:rsidR="00B22FA1" w:rsidRPr="00B50FF0" w:rsidRDefault="00B22FA1"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single" w:sz="4" w:space="0" w:color="auto"/>
              <w:left w:val="single" w:sz="4" w:space="0" w:color="auto"/>
              <w:bottom w:val="nil"/>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Капитальный ремонт спортивного зала МБОУ «</w:t>
            </w:r>
            <w:proofErr w:type="spellStart"/>
            <w:r w:rsidRPr="00B50FF0">
              <w:rPr>
                <w:rFonts w:ascii="Times New Roman" w:hAnsi="Times New Roman" w:cs="Times New Roman"/>
              </w:rPr>
              <w:t>Буртасинская</w:t>
            </w:r>
            <w:proofErr w:type="spellEnd"/>
            <w:r w:rsidRPr="00B50FF0">
              <w:rPr>
                <w:rFonts w:ascii="Times New Roman" w:hAnsi="Times New Roman" w:cs="Times New Roman"/>
              </w:rPr>
              <w:t xml:space="preserve"> СОШ»</w:t>
            </w:r>
          </w:p>
        </w:tc>
      </w:tr>
      <w:tr w:rsidR="00B22FA1" w:rsidRPr="00B50FF0" w:rsidTr="00001809">
        <w:tc>
          <w:tcPr>
            <w:tcW w:w="840" w:type="dxa"/>
            <w:tcBorders>
              <w:top w:val="nil"/>
              <w:bottom w:val="nil"/>
              <w:right w:val="single" w:sz="4" w:space="0" w:color="auto"/>
            </w:tcBorders>
          </w:tcPr>
          <w:p w:rsidR="00B22FA1" w:rsidRPr="00B50FF0" w:rsidRDefault="00B22FA1"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B22FA1" w:rsidRPr="00B50FF0" w:rsidRDefault="00B22FA1" w:rsidP="00ED42C1">
            <w:pPr>
              <w:pStyle w:val="a9"/>
              <w:tabs>
                <w:tab w:val="right" w:leader="dot" w:pos="9923"/>
              </w:tabs>
              <w:jc w:val="both"/>
              <w:rPr>
                <w:rFonts w:ascii="Times New Roman" w:hAnsi="Times New Roman" w:cs="Times New Roman"/>
              </w:rPr>
            </w:pPr>
            <w:r w:rsidRPr="00B50FF0">
              <w:rPr>
                <w:rFonts w:ascii="Times New Roman" w:hAnsi="Times New Roman" w:cs="Times New Roman"/>
              </w:rPr>
              <w:t>Обновление материально-технической базы для занятий физической культурой и спортом в общеобразовательной организации, расположенной в сельской местности и капитальный ремонт спортивного зала МБОУ «</w:t>
            </w:r>
            <w:proofErr w:type="spellStart"/>
            <w:r w:rsidRPr="00B50FF0">
              <w:rPr>
                <w:rFonts w:ascii="Times New Roman" w:hAnsi="Times New Roman" w:cs="Times New Roman"/>
              </w:rPr>
              <w:t>Буртасинская</w:t>
            </w:r>
            <w:proofErr w:type="spellEnd"/>
            <w:r w:rsidRPr="00B50FF0">
              <w:rPr>
                <w:rFonts w:ascii="Times New Roman" w:hAnsi="Times New Roman" w:cs="Times New Roman"/>
              </w:rPr>
              <w:t xml:space="preserve"> СОШ»</w:t>
            </w:r>
          </w:p>
        </w:tc>
      </w:tr>
      <w:tr w:rsidR="00B22FA1" w:rsidRPr="00B50FF0" w:rsidTr="00001809">
        <w:tc>
          <w:tcPr>
            <w:tcW w:w="840" w:type="dxa"/>
            <w:tcBorders>
              <w:top w:val="nil"/>
              <w:bottom w:val="nil"/>
              <w:right w:val="single" w:sz="4" w:space="0" w:color="auto"/>
            </w:tcBorders>
          </w:tcPr>
          <w:p w:rsidR="00B22FA1" w:rsidRPr="00B50FF0" w:rsidRDefault="00B22FA1"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общая стоимость проекта – 2640,79 тыс. рублей</w:t>
            </w:r>
          </w:p>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срок реализации проекта – 2023 од</w:t>
            </w:r>
          </w:p>
        </w:tc>
      </w:tr>
      <w:tr w:rsidR="00B22FA1" w:rsidRPr="00B50FF0" w:rsidTr="00001809">
        <w:tc>
          <w:tcPr>
            <w:tcW w:w="840" w:type="dxa"/>
            <w:tcBorders>
              <w:top w:val="nil"/>
              <w:bottom w:val="single" w:sz="4" w:space="0" w:color="auto"/>
              <w:right w:val="single" w:sz="4" w:space="0" w:color="auto"/>
            </w:tcBorders>
          </w:tcPr>
          <w:p w:rsidR="00B22FA1" w:rsidRPr="00B50FF0" w:rsidRDefault="00B22FA1"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бюджетные</w:t>
            </w:r>
          </w:p>
        </w:tc>
      </w:tr>
    </w:tbl>
    <w:p w:rsidR="00B22FA1" w:rsidRPr="00B50FF0" w:rsidRDefault="00B22FA1" w:rsidP="00ED42C1">
      <w:pPr>
        <w:pStyle w:val="1"/>
        <w:tabs>
          <w:tab w:val="right" w:leader="dot" w:pos="9923"/>
        </w:tabs>
        <w:spacing w:before="0" w:after="0"/>
        <w:rPr>
          <w:rFonts w:ascii="Times New Roman" w:hAnsi="Times New Roman" w:cs="Times New Roman"/>
          <w:color w:val="auto"/>
        </w:rPr>
      </w:pPr>
    </w:p>
    <w:p w:rsidR="00B22FA1" w:rsidRPr="00B50FF0" w:rsidRDefault="00B22FA1" w:rsidP="00ED42C1">
      <w:pPr>
        <w:pStyle w:val="1"/>
        <w:tabs>
          <w:tab w:val="right" w:leader="dot" w:pos="9923"/>
        </w:tabs>
        <w:spacing w:before="0" w:after="0"/>
        <w:rPr>
          <w:rFonts w:ascii="Times New Roman" w:hAnsi="Times New Roman" w:cs="Times New Roman"/>
          <w:color w:val="auto"/>
        </w:rPr>
      </w:pPr>
      <w:r w:rsidRPr="00B50FF0">
        <w:rPr>
          <w:rFonts w:ascii="Times New Roman" w:hAnsi="Times New Roman" w:cs="Times New Roman"/>
          <w:color w:val="auto"/>
        </w:rPr>
        <w:t>Проект N 3</w:t>
      </w:r>
    </w:p>
    <w:p w:rsidR="00B22FA1" w:rsidRPr="00B50FF0" w:rsidRDefault="00B22FA1" w:rsidP="00ED42C1">
      <w:pPr>
        <w:tabs>
          <w:tab w:val="right" w:leader="dot" w:pos="9923"/>
        </w:tabs>
        <w:ind w:firstLine="0"/>
        <w:rPr>
          <w:rFonts w:ascii="Times New Roman" w:hAnsi="Times New Roman" w:cs="Times New Roman"/>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B22FA1" w:rsidRPr="00B50FF0" w:rsidTr="00001809">
        <w:tc>
          <w:tcPr>
            <w:tcW w:w="840" w:type="dxa"/>
            <w:tcBorders>
              <w:top w:val="single" w:sz="4" w:space="0" w:color="auto"/>
              <w:bottom w:val="nil"/>
              <w:right w:val="single" w:sz="4" w:space="0" w:color="auto"/>
            </w:tcBorders>
          </w:tcPr>
          <w:p w:rsidR="00B22FA1" w:rsidRPr="00B50FF0" w:rsidRDefault="00B22FA1"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single" w:sz="4" w:space="0" w:color="auto"/>
              <w:left w:val="single" w:sz="4" w:space="0" w:color="auto"/>
              <w:bottom w:val="nil"/>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Капитальный ремонт МБОУ «</w:t>
            </w:r>
            <w:proofErr w:type="spellStart"/>
            <w:r w:rsidRPr="00B50FF0">
              <w:rPr>
                <w:rFonts w:ascii="Times New Roman" w:hAnsi="Times New Roman" w:cs="Times New Roman"/>
              </w:rPr>
              <w:t>Санарпосинская</w:t>
            </w:r>
            <w:proofErr w:type="spellEnd"/>
            <w:r w:rsidRPr="00B50FF0">
              <w:rPr>
                <w:rFonts w:ascii="Times New Roman" w:hAnsi="Times New Roman" w:cs="Times New Roman"/>
              </w:rPr>
              <w:t xml:space="preserve"> СОШ»</w:t>
            </w:r>
          </w:p>
        </w:tc>
      </w:tr>
      <w:tr w:rsidR="00B22FA1" w:rsidRPr="00B50FF0" w:rsidTr="00001809">
        <w:tc>
          <w:tcPr>
            <w:tcW w:w="840" w:type="dxa"/>
            <w:tcBorders>
              <w:top w:val="nil"/>
              <w:bottom w:val="nil"/>
              <w:right w:val="single" w:sz="4" w:space="0" w:color="auto"/>
            </w:tcBorders>
          </w:tcPr>
          <w:p w:rsidR="00B22FA1" w:rsidRPr="00B50FF0" w:rsidRDefault="00B22FA1"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Капитальный ремонт МБОУ «</w:t>
            </w:r>
            <w:proofErr w:type="spellStart"/>
            <w:r w:rsidRPr="00B50FF0">
              <w:rPr>
                <w:rFonts w:ascii="Times New Roman" w:hAnsi="Times New Roman" w:cs="Times New Roman"/>
              </w:rPr>
              <w:t>Санарпосинская</w:t>
            </w:r>
            <w:proofErr w:type="spellEnd"/>
            <w:r w:rsidRPr="00B50FF0">
              <w:rPr>
                <w:rFonts w:ascii="Times New Roman" w:hAnsi="Times New Roman" w:cs="Times New Roman"/>
              </w:rPr>
              <w:t xml:space="preserve"> СОШ», имеющего износ здания более 50%</w:t>
            </w:r>
          </w:p>
        </w:tc>
      </w:tr>
      <w:tr w:rsidR="00B22FA1" w:rsidRPr="00B50FF0" w:rsidTr="00001809">
        <w:tc>
          <w:tcPr>
            <w:tcW w:w="840" w:type="dxa"/>
            <w:tcBorders>
              <w:top w:val="nil"/>
              <w:bottom w:val="nil"/>
              <w:right w:val="single" w:sz="4" w:space="0" w:color="auto"/>
            </w:tcBorders>
          </w:tcPr>
          <w:p w:rsidR="00B22FA1" w:rsidRPr="00B50FF0" w:rsidRDefault="00B22FA1"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 xml:space="preserve">Основные показатели проекта (общая </w:t>
            </w:r>
            <w:r w:rsidRPr="00B50FF0">
              <w:rPr>
                <w:rFonts w:ascii="Times New Roman" w:hAnsi="Times New Roman" w:cs="Times New Roman"/>
              </w:rPr>
              <w:lastRenderedPageBreak/>
              <w:t>стоимость проекта, срок реализации проекта)</w:t>
            </w:r>
          </w:p>
        </w:tc>
        <w:tc>
          <w:tcPr>
            <w:tcW w:w="280" w:type="dxa"/>
            <w:tcBorders>
              <w:top w:val="nil"/>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lastRenderedPageBreak/>
              <w:t>-</w:t>
            </w:r>
          </w:p>
        </w:tc>
        <w:tc>
          <w:tcPr>
            <w:tcW w:w="6300" w:type="dxa"/>
            <w:tcBorders>
              <w:top w:val="nil"/>
              <w:left w:val="single" w:sz="4" w:space="0" w:color="auto"/>
              <w:bottom w:val="nil"/>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общая стоимость проекта – 87542,43 тыс. рублей;</w:t>
            </w:r>
          </w:p>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срок реализации проекта – 2024 год</w:t>
            </w:r>
          </w:p>
        </w:tc>
      </w:tr>
      <w:tr w:rsidR="00B22FA1" w:rsidRPr="00B50FF0" w:rsidTr="00001809">
        <w:tc>
          <w:tcPr>
            <w:tcW w:w="840" w:type="dxa"/>
            <w:tcBorders>
              <w:top w:val="nil"/>
              <w:bottom w:val="single" w:sz="4" w:space="0" w:color="auto"/>
              <w:right w:val="single" w:sz="4" w:space="0" w:color="auto"/>
            </w:tcBorders>
          </w:tcPr>
          <w:p w:rsidR="00B22FA1" w:rsidRPr="00B50FF0" w:rsidRDefault="00B22FA1"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lastRenderedPageBreak/>
              <w:t>4.</w:t>
            </w:r>
          </w:p>
        </w:tc>
        <w:tc>
          <w:tcPr>
            <w:tcW w:w="2800" w:type="dxa"/>
            <w:tcBorders>
              <w:top w:val="nil"/>
              <w:left w:val="single" w:sz="4" w:space="0" w:color="auto"/>
              <w:bottom w:val="single" w:sz="4" w:space="0" w:color="auto"/>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бюджетные</w:t>
            </w:r>
          </w:p>
        </w:tc>
      </w:tr>
    </w:tbl>
    <w:p w:rsidR="00B22FA1" w:rsidRPr="00B50FF0" w:rsidRDefault="00B22FA1" w:rsidP="00ED42C1">
      <w:pPr>
        <w:tabs>
          <w:tab w:val="right" w:leader="dot" w:pos="9923"/>
        </w:tabs>
        <w:ind w:firstLine="0"/>
        <w:rPr>
          <w:rFonts w:ascii="Times New Roman" w:hAnsi="Times New Roman" w:cs="Times New Roman"/>
        </w:rPr>
      </w:pPr>
    </w:p>
    <w:p w:rsidR="00B22FA1" w:rsidRPr="00B50FF0" w:rsidRDefault="00B22FA1" w:rsidP="00ED42C1">
      <w:pPr>
        <w:pStyle w:val="1"/>
        <w:tabs>
          <w:tab w:val="right" w:leader="dot" w:pos="9923"/>
        </w:tabs>
        <w:spacing w:before="0" w:after="0"/>
        <w:rPr>
          <w:rFonts w:ascii="Times New Roman" w:hAnsi="Times New Roman" w:cs="Times New Roman"/>
          <w:color w:val="auto"/>
        </w:rPr>
      </w:pPr>
      <w:r w:rsidRPr="00B50FF0">
        <w:rPr>
          <w:rFonts w:ascii="Times New Roman" w:hAnsi="Times New Roman" w:cs="Times New Roman"/>
          <w:color w:val="auto"/>
        </w:rPr>
        <w:t>Проект N 4</w:t>
      </w:r>
    </w:p>
    <w:p w:rsidR="00B22FA1" w:rsidRPr="00B50FF0" w:rsidRDefault="00B22FA1" w:rsidP="00ED42C1">
      <w:pPr>
        <w:tabs>
          <w:tab w:val="right" w:leader="dot" w:pos="9923"/>
        </w:tabs>
        <w:ind w:firstLine="0"/>
        <w:rPr>
          <w:rFonts w:ascii="Times New Roman" w:hAnsi="Times New Roman" w:cs="Times New Roman"/>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B22FA1" w:rsidRPr="00B50FF0" w:rsidTr="00001809">
        <w:tc>
          <w:tcPr>
            <w:tcW w:w="840" w:type="dxa"/>
            <w:tcBorders>
              <w:top w:val="single" w:sz="4" w:space="0" w:color="auto"/>
              <w:bottom w:val="nil"/>
              <w:right w:val="single" w:sz="4" w:space="0" w:color="auto"/>
            </w:tcBorders>
          </w:tcPr>
          <w:p w:rsidR="00B22FA1" w:rsidRPr="00B50FF0" w:rsidRDefault="00B22FA1"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single" w:sz="4" w:space="0" w:color="auto"/>
              <w:left w:val="single" w:sz="4" w:space="0" w:color="auto"/>
              <w:bottom w:val="nil"/>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Капитальный ремонт МБОУ «Калининская СОШ»</w:t>
            </w:r>
          </w:p>
        </w:tc>
      </w:tr>
      <w:tr w:rsidR="00B22FA1" w:rsidRPr="00B50FF0" w:rsidTr="00001809">
        <w:tc>
          <w:tcPr>
            <w:tcW w:w="840" w:type="dxa"/>
            <w:tcBorders>
              <w:top w:val="nil"/>
              <w:bottom w:val="nil"/>
              <w:right w:val="single" w:sz="4" w:space="0" w:color="auto"/>
            </w:tcBorders>
          </w:tcPr>
          <w:p w:rsidR="00B22FA1" w:rsidRPr="00B50FF0" w:rsidRDefault="00B22FA1"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Капитальный ремонт МБОУ «Калининская СОШ», имеющего износ здания более 50%</w:t>
            </w:r>
          </w:p>
        </w:tc>
      </w:tr>
      <w:tr w:rsidR="00B22FA1" w:rsidRPr="00B50FF0" w:rsidTr="00001809">
        <w:tc>
          <w:tcPr>
            <w:tcW w:w="840" w:type="dxa"/>
            <w:tcBorders>
              <w:top w:val="nil"/>
              <w:bottom w:val="nil"/>
              <w:right w:val="single" w:sz="4" w:space="0" w:color="auto"/>
            </w:tcBorders>
          </w:tcPr>
          <w:p w:rsidR="00B22FA1" w:rsidRPr="00B50FF0" w:rsidRDefault="00B22FA1"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 xml:space="preserve">общая стоимость проекта – </w:t>
            </w:r>
            <w:r w:rsidRPr="00B50FF0">
              <w:rPr>
                <w:rFonts w:ascii="Times New Roman" w:hAnsi="Times New Roman" w:cs="Times New Roman"/>
                <w:lang w:eastAsia="ar-SA"/>
              </w:rPr>
              <w:t>63 641 470</w:t>
            </w:r>
            <w:r w:rsidRPr="00B50FF0">
              <w:rPr>
                <w:rFonts w:ascii="Times New Roman" w:hAnsi="Times New Roman" w:cs="Times New Roman"/>
              </w:rPr>
              <w:t xml:space="preserve"> рублей;</w:t>
            </w:r>
          </w:p>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срок реализации проекта – 2022-2023 годы</w:t>
            </w:r>
          </w:p>
        </w:tc>
      </w:tr>
      <w:tr w:rsidR="00B22FA1" w:rsidRPr="00B50FF0" w:rsidTr="00001809">
        <w:tc>
          <w:tcPr>
            <w:tcW w:w="840" w:type="dxa"/>
            <w:tcBorders>
              <w:top w:val="nil"/>
              <w:bottom w:val="single" w:sz="4" w:space="0" w:color="auto"/>
              <w:right w:val="single" w:sz="4" w:space="0" w:color="auto"/>
            </w:tcBorders>
          </w:tcPr>
          <w:p w:rsidR="00B22FA1" w:rsidRPr="00B50FF0" w:rsidRDefault="00B22FA1"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бюджетные</w:t>
            </w:r>
          </w:p>
        </w:tc>
      </w:tr>
    </w:tbl>
    <w:p w:rsidR="00B22FA1" w:rsidRPr="00B50FF0" w:rsidRDefault="00B22FA1" w:rsidP="00ED42C1">
      <w:pPr>
        <w:tabs>
          <w:tab w:val="right" w:leader="dot" w:pos="9923"/>
        </w:tabs>
        <w:ind w:firstLine="0"/>
        <w:rPr>
          <w:rFonts w:ascii="Times New Roman" w:hAnsi="Times New Roman" w:cs="Times New Roman"/>
        </w:rPr>
      </w:pPr>
    </w:p>
    <w:p w:rsidR="00B22FA1" w:rsidRPr="00B50FF0" w:rsidRDefault="00B22FA1" w:rsidP="00ED42C1">
      <w:pPr>
        <w:pStyle w:val="1"/>
        <w:tabs>
          <w:tab w:val="right" w:leader="dot" w:pos="9923"/>
        </w:tabs>
        <w:spacing w:before="0" w:after="0"/>
        <w:rPr>
          <w:rFonts w:ascii="Times New Roman" w:hAnsi="Times New Roman" w:cs="Times New Roman"/>
          <w:color w:val="auto"/>
        </w:rPr>
      </w:pPr>
      <w:r w:rsidRPr="00B50FF0">
        <w:rPr>
          <w:rFonts w:ascii="Times New Roman" w:hAnsi="Times New Roman" w:cs="Times New Roman"/>
          <w:color w:val="auto"/>
        </w:rPr>
        <w:t>Проект N 5</w:t>
      </w:r>
    </w:p>
    <w:p w:rsidR="00B22FA1" w:rsidRPr="00B50FF0" w:rsidRDefault="00B22FA1" w:rsidP="00ED42C1">
      <w:pPr>
        <w:tabs>
          <w:tab w:val="right" w:leader="dot" w:pos="9923"/>
        </w:tabs>
        <w:ind w:firstLine="0"/>
        <w:rPr>
          <w:rFonts w:ascii="Times New Roman" w:hAnsi="Times New Roman" w:cs="Times New Roman"/>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B22FA1" w:rsidRPr="00B50FF0" w:rsidTr="00001809">
        <w:tc>
          <w:tcPr>
            <w:tcW w:w="840" w:type="dxa"/>
            <w:tcBorders>
              <w:top w:val="single" w:sz="4" w:space="0" w:color="auto"/>
              <w:bottom w:val="nil"/>
              <w:right w:val="single" w:sz="4" w:space="0" w:color="auto"/>
            </w:tcBorders>
          </w:tcPr>
          <w:p w:rsidR="00B22FA1" w:rsidRPr="00B50FF0" w:rsidRDefault="00B22FA1"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single" w:sz="4" w:space="0" w:color="auto"/>
              <w:left w:val="single" w:sz="4" w:space="0" w:color="auto"/>
              <w:bottom w:val="nil"/>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 xml:space="preserve">Строительство </w:t>
            </w:r>
            <w:proofErr w:type="spellStart"/>
            <w:r w:rsidRPr="00B50FF0">
              <w:rPr>
                <w:rFonts w:ascii="Times New Roman" w:hAnsi="Times New Roman" w:cs="Times New Roman"/>
              </w:rPr>
              <w:t>пристроя</w:t>
            </w:r>
            <w:proofErr w:type="spellEnd"/>
            <w:r w:rsidRPr="00B50FF0">
              <w:rPr>
                <w:rFonts w:ascii="Times New Roman" w:hAnsi="Times New Roman" w:cs="Times New Roman"/>
              </w:rPr>
              <w:t xml:space="preserve"> школы</w:t>
            </w:r>
          </w:p>
        </w:tc>
      </w:tr>
      <w:tr w:rsidR="00B22FA1" w:rsidRPr="00B50FF0" w:rsidTr="00001809">
        <w:tc>
          <w:tcPr>
            <w:tcW w:w="840" w:type="dxa"/>
            <w:tcBorders>
              <w:top w:val="nil"/>
              <w:bottom w:val="nil"/>
              <w:right w:val="single" w:sz="4" w:space="0" w:color="auto"/>
            </w:tcBorders>
          </w:tcPr>
          <w:p w:rsidR="00B22FA1" w:rsidRPr="00B50FF0" w:rsidRDefault="00B22FA1"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 xml:space="preserve">Строительство </w:t>
            </w:r>
            <w:proofErr w:type="spellStart"/>
            <w:r w:rsidRPr="00B50FF0">
              <w:rPr>
                <w:rFonts w:ascii="Times New Roman" w:hAnsi="Times New Roman" w:cs="Times New Roman"/>
              </w:rPr>
              <w:t>пристроя</w:t>
            </w:r>
            <w:proofErr w:type="spellEnd"/>
            <w:r w:rsidRPr="00B50FF0">
              <w:rPr>
                <w:rFonts w:ascii="Times New Roman" w:hAnsi="Times New Roman" w:cs="Times New Roman"/>
              </w:rPr>
              <w:t xml:space="preserve"> к МБОУ «Вурнарская СОШ № 1 им. И.Н. Никифорова» п. Вурнары на 400 мест</w:t>
            </w:r>
          </w:p>
        </w:tc>
      </w:tr>
      <w:tr w:rsidR="00B22FA1" w:rsidRPr="00B50FF0" w:rsidTr="00001809">
        <w:tc>
          <w:tcPr>
            <w:tcW w:w="840" w:type="dxa"/>
            <w:tcBorders>
              <w:top w:val="nil"/>
              <w:bottom w:val="nil"/>
              <w:right w:val="single" w:sz="4" w:space="0" w:color="auto"/>
            </w:tcBorders>
          </w:tcPr>
          <w:p w:rsidR="00B22FA1" w:rsidRPr="00B50FF0" w:rsidRDefault="00B22FA1"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общая стоимость проекта – 308 млн. рублей;</w:t>
            </w:r>
          </w:p>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срок реализации проекта – 2024 - 2025 годы</w:t>
            </w:r>
          </w:p>
        </w:tc>
      </w:tr>
      <w:tr w:rsidR="00B22FA1" w:rsidRPr="00B50FF0" w:rsidTr="00001809">
        <w:tc>
          <w:tcPr>
            <w:tcW w:w="840" w:type="dxa"/>
            <w:tcBorders>
              <w:top w:val="nil"/>
              <w:bottom w:val="single" w:sz="4" w:space="0" w:color="auto"/>
              <w:right w:val="single" w:sz="4" w:space="0" w:color="auto"/>
            </w:tcBorders>
          </w:tcPr>
          <w:p w:rsidR="00B22FA1" w:rsidRPr="00B50FF0" w:rsidRDefault="00B22FA1"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бюджетные</w:t>
            </w:r>
          </w:p>
        </w:tc>
      </w:tr>
    </w:tbl>
    <w:p w:rsidR="00B22FA1" w:rsidRPr="00B50FF0" w:rsidRDefault="00B22FA1" w:rsidP="00ED42C1">
      <w:pPr>
        <w:tabs>
          <w:tab w:val="right" w:leader="dot" w:pos="9923"/>
        </w:tabs>
        <w:ind w:firstLine="0"/>
        <w:rPr>
          <w:rFonts w:ascii="Times New Roman" w:hAnsi="Times New Roman" w:cs="Times New Roman"/>
        </w:rPr>
      </w:pPr>
    </w:p>
    <w:p w:rsidR="00B22FA1" w:rsidRPr="00B50FF0" w:rsidRDefault="00B22FA1" w:rsidP="00ED42C1">
      <w:pPr>
        <w:pStyle w:val="1"/>
        <w:tabs>
          <w:tab w:val="right" w:leader="dot" w:pos="9923"/>
        </w:tabs>
        <w:spacing w:before="0" w:after="0"/>
        <w:rPr>
          <w:rFonts w:ascii="Times New Roman" w:hAnsi="Times New Roman" w:cs="Times New Roman"/>
          <w:color w:val="auto"/>
        </w:rPr>
      </w:pPr>
    </w:p>
    <w:p w:rsidR="00B22FA1" w:rsidRPr="00B50FF0" w:rsidRDefault="00B22FA1" w:rsidP="00ED42C1">
      <w:pPr>
        <w:pStyle w:val="1"/>
        <w:tabs>
          <w:tab w:val="right" w:leader="dot" w:pos="9923"/>
        </w:tabs>
        <w:spacing w:before="0" w:after="0"/>
        <w:rPr>
          <w:rFonts w:ascii="Times New Roman" w:hAnsi="Times New Roman" w:cs="Times New Roman"/>
          <w:color w:val="auto"/>
        </w:rPr>
      </w:pPr>
      <w:r w:rsidRPr="00B50FF0">
        <w:rPr>
          <w:rFonts w:ascii="Times New Roman" w:hAnsi="Times New Roman" w:cs="Times New Roman"/>
          <w:color w:val="auto"/>
        </w:rPr>
        <w:t>Проект N 6</w:t>
      </w:r>
    </w:p>
    <w:p w:rsidR="00B22FA1" w:rsidRPr="00B50FF0" w:rsidRDefault="00B22FA1" w:rsidP="00ED42C1">
      <w:pPr>
        <w:tabs>
          <w:tab w:val="right" w:leader="dot" w:pos="9923"/>
        </w:tabs>
        <w:ind w:firstLine="0"/>
        <w:rPr>
          <w:rFonts w:ascii="Times New Roman" w:hAnsi="Times New Roman" w:cs="Times New Roman"/>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B22FA1" w:rsidRPr="00B50FF0" w:rsidTr="00001809">
        <w:tc>
          <w:tcPr>
            <w:tcW w:w="840" w:type="dxa"/>
            <w:tcBorders>
              <w:top w:val="single" w:sz="4" w:space="0" w:color="auto"/>
              <w:bottom w:val="nil"/>
              <w:right w:val="single" w:sz="4" w:space="0" w:color="auto"/>
            </w:tcBorders>
          </w:tcPr>
          <w:p w:rsidR="00B22FA1" w:rsidRPr="00B50FF0" w:rsidRDefault="00B22FA1"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single" w:sz="4" w:space="0" w:color="auto"/>
              <w:left w:val="single" w:sz="4" w:space="0" w:color="auto"/>
              <w:bottom w:val="nil"/>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Капитальный ремонт МБОУ «</w:t>
            </w:r>
            <w:proofErr w:type="spellStart"/>
            <w:r w:rsidRPr="00B50FF0">
              <w:rPr>
                <w:rFonts w:ascii="Times New Roman" w:hAnsi="Times New Roman" w:cs="Times New Roman"/>
              </w:rPr>
              <w:t>Большеяушская</w:t>
            </w:r>
            <w:proofErr w:type="spellEnd"/>
            <w:r w:rsidRPr="00B50FF0">
              <w:rPr>
                <w:rFonts w:ascii="Times New Roman" w:hAnsi="Times New Roman" w:cs="Times New Roman"/>
              </w:rPr>
              <w:t xml:space="preserve"> СОШ им. Ф.И. </w:t>
            </w:r>
            <w:proofErr w:type="spellStart"/>
            <w:r w:rsidRPr="00B50FF0">
              <w:rPr>
                <w:rFonts w:ascii="Times New Roman" w:hAnsi="Times New Roman" w:cs="Times New Roman"/>
              </w:rPr>
              <w:t>Ашмарова</w:t>
            </w:r>
            <w:proofErr w:type="spellEnd"/>
            <w:r w:rsidRPr="00B50FF0">
              <w:rPr>
                <w:rFonts w:ascii="Times New Roman" w:hAnsi="Times New Roman" w:cs="Times New Roman"/>
              </w:rPr>
              <w:t>»</w:t>
            </w:r>
          </w:p>
        </w:tc>
      </w:tr>
      <w:tr w:rsidR="00B22FA1" w:rsidRPr="00B50FF0" w:rsidTr="00001809">
        <w:tc>
          <w:tcPr>
            <w:tcW w:w="840" w:type="dxa"/>
            <w:tcBorders>
              <w:top w:val="nil"/>
              <w:bottom w:val="nil"/>
              <w:right w:val="single" w:sz="4" w:space="0" w:color="auto"/>
            </w:tcBorders>
          </w:tcPr>
          <w:p w:rsidR="00B22FA1" w:rsidRPr="00B50FF0" w:rsidRDefault="00B22FA1"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Капитальный ремонт МБОУ «</w:t>
            </w:r>
            <w:proofErr w:type="spellStart"/>
            <w:r w:rsidRPr="00B50FF0">
              <w:rPr>
                <w:rFonts w:ascii="Times New Roman" w:hAnsi="Times New Roman" w:cs="Times New Roman"/>
              </w:rPr>
              <w:t>Большеяушская</w:t>
            </w:r>
            <w:proofErr w:type="spellEnd"/>
            <w:r w:rsidRPr="00B50FF0">
              <w:rPr>
                <w:rFonts w:ascii="Times New Roman" w:hAnsi="Times New Roman" w:cs="Times New Roman"/>
              </w:rPr>
              <w:t xml:space="preserve"> СОШ им. Ф.И. </w:t>
            </w:r>
            <w:proofErr w:type="spellStart"/>
            <w:r w:rsidRPr="00B50FF0">
              <w:rPr>
                <w:rFonts w:ascii="Times New Roman" w:hAnsi="Times New Roman" w:cs="Times New Roman"/>
              </w:rPr>
              <w:t>Ашмарова</w:t>
            </w:r>
            <w:proofErr w:type="spellEnd"/>
            <w:r w:rsidRPr="00B50FF0">
              <w:rPr>
                <w:rFonts w:ascii="Times New Roman" w:hAnsi="Times New Roman" w:cs="Times New Roman"/>
              </w:rPr>
              <w:t>», имеющего износ здания более 50%</w:t>
            </w:r>
          </w:p>
        </w:tc>
      </w:tr>
      <w:tr w:rsidR="00B22FA1" w:rsidRPr="00B50FF0" w:rsidTr="00001809">
        <w:tc>
          <w:tcPr>
            <w:tcW w:w="840" w:type="dxa"/>
            <w:tcBorders>
              <w:top w:val="nil"/>
              <w:bottom w:val="nil"/>
              <w:right w:val="single" w:sz="4" w:space="0" w:color="auto"/>
            </w:tcBorders>
          </w:tcPr>
          <w:p w:rsidR="00B22FA1" w:rsidRPr="00B50FF0" w:rsidRDefault="00B22FA1"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общая стоимость проекта – 55786, 89 тыс. рублей;</w:t>
            </w:r>
          </w:p>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срок реализации проекта – 2025 год</w:t>
            </w:r>
          </w:p>
        </w:tc>
      </w:tr>
      <w:tr w:rsidR="00B22FA1" w:rsidRPr="00B50FF0" w:rsidTr="00001809">
        <w:tc>
          <w:tcPr>
            <w:tcW w:w="840" w:type="dxa"/>
            <w:tcBorders>
              <w:top w:val="nil"/>
              <w:bottom w:val="single" w:sz="4" w:space="0" w:color="auto"/>
              <w:right w:val="single" w:sz="4" w:space="0" w:color="auto"/>
            </w:tcBorders>
          </w:tcPr>
          <w:p w:rsidR="00B22FA1" w:rsidRPr="00B50FF0" w:rsidRDefault="00B22FA1"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бюджетные</w:t>
            </w:r>
          </w:p>
        </w:tc>
      </w:tr>
    </w:tbl>
    <w:p w:rsidR="00B22FA1" w:rsidRPr="00B50FF0" w:rsidRDefault="00B22FA1" w:rsidP="00ED42C1">
      <w:pPr>
        <w:pStyle w:val="1"/>
        <w:tabs>
          <w:tab w:val="right" w:leader="dot" w:pos="9923"/>
        </w:tabs>
        <w:spacing w:before="0" w:after="0"/>
        <w:rPr>
          <w:rFonts w:ascii="Times New Roman" w:hAnsi="Times New Roman" w:cs="Times New Roman"/>
          <w:color w:val="auto"/>
        </w:rPr>
      </w:pPr>
    </w:p>
    <w:p w:rsidR="005C6B66" w:rsidRPr="00B50FF0" w:rsidRDefault="005C6B66" w:rsidP="00ED42C1">
      <w:pPr>
        <w:tabs>
          <w:tab w:val="right" w:leader="dot" w:pos="9923"/>
        </w:tabs>
        <w:ind w:firstLine="0"/>
        <w:rPr>
          <w:rFonts w:ascii="Times New Roman" w:hAnsi="Times New Roman" w:cs="Times New Roman"/>
        </w:rPr>
      </w:pPr>
    </w:p>
    <w:p w:rsidR="005C6B66" w:rsidRPr="00B50FF0" w:rsidRDefault="005C6B66" w:rsidP="00ED42C1">
      <w:pPr>
        <w:pStyle w:val="1"/>
        <w:tabs>
          <w:tab w:val="right" w:leader="dot" w:pos="9923"/>
        </w:tabs>
        <w:spacing w:before="0" w:after="0"/>
        <w:rPr>
          <w:rFonts w:ascii="Times New Roman" w:hAnsi="Times New Roman" w:cs="Times New Roman"/>
          <w:color w:val="auto"/>
        </w:rPr>
      </w:pPr>
      <w:bookmarkStart w:id="142" w:name="_Toc1735135"/>
      <w:bookmarkStart w:id="143" w:name="sub_13120"/>
      <w:r w:rsidRPr="00B50FF0">
        <w:rPr>
          <w:rFonts w:ascii="Times New Roman" w:hAnsi="Times New Roman" w:cs="Times New Roman"/>
          <w:color w:val="auto"/>
        </w:rPr>
        <w:t>Культура</w:t>
      </w:r>
      <w:bookmarkEnd w:id="142"/>
    </w:p>
    <w:p w:rsidR="00023CE6" w:rsidRPr="00B50FF0" w:rsidRDefault="00023CE6" w:rsidP="00ED42C1">
      <w:pPr>
        <w:tabs>
          <w:tab w:val="right" w:leader="dot" w:pos="9923"/>
        </w:tabs>
        <w:ind w:firstLine="0"/>
        <w:rPr>
          <w:rFonts w:ascii="Times New Roman" w:hAnsi="Times New Roman" w:cs="Times New Roman"/>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073"/>
        <w:gridCol w:w="280"/>
        <w:gridCol w:w="6145"/>
      </w:tblGrid>
      <w:tr w:rsidR="00023CE6" w:rsidRPr="00B50FF0" w:rsidTr="00023CE6">
        <w:tc>
          <w:tcPr>
            <w:tcW w:w="567" w:type="dxa"/>
            <w:tcBorders>
              <w:top w:val="single" w:sz="4" w:space="0" w:color="auto"/>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1.</w:t>
            </w:r>
          </w:p>
        </w:tc>
        <w:tc>
          <w:tcPr>
            <w:tcW w:w="3073" w:type="dxa"/>
            <w:tcBorders>
              <w:top w:val="single" w:sz="4" w:space="0" w:color="auto"/>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single" w:sz="4" w:space="0" w:color="auto"/>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bCs/>
              </w:rPr>
              <w:t xml:space="preserve">Строительство сельского Дома культуры на 49 мест в деревне </w:t>
            </w:r>
            <w:proofErr w:type="spellStart"/>
            <w:r w:rsidRPr="00B50FF0">
              <w:rPr>
                <w:rFonts w:ascii="Times New Roman" w:hAnsi="Times New Roman" w:cs="Times New Roman"/>
                <w:bCs/>
              </w:rPr>
              <w:t>Ойкас-Кибеки</w:t>
            </w:r>
            <w:proofErr w:type="spellEnd"/>
            <w:r w:rsidRPr="00B50FF0">
              <w:rPr>
                <w:rFonts w:ascii="Times New Roman" w:hAnsi="Times New Roman" w:cs="Times New Roman"/>
                <w:bCs/>
              </w:rPr>
              <w:t xml:space="preserve"> Вурнарского муниципального округа Чувашской Республики</w:t>
            </w:r>
          </w:p>
          <w:p w:rsidR="00023CE6" w:rsidRPr="00B50FF0" w:rsidRDefault="00023CE6" w:rsidP="00ED42C1">
            <w:pPr>
              <w:tabs>
                <w:tab w:val="right" w:leader="dot" w:pos="9923"/>
              </w:tabs>
              <w:ind w:firstLine="0"/>
              <w:jc w:val="left"/>
              <w:rPr>
                <w:rFonts w:ascii="Times New Roman" w:hAnsi="Times New Roman" w:cs="Times New Roman"/>
              </w:rPr>
            </w:pPr>
          </w:p>
        </w:tc>
      </w:tr>
      <w:tr w:rsidR="00023CE6" w:rsidRPr="00B50FF0" w:rsidTr="00023CE6">
        <w:tc>
          <w:tcPr>
            <w:tcW w:w="567" w:type="dxa"/>
            <w:tcBorders>
              <w:top w:val="nil"/>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2.</w:t>
            </w:r>
          </w:p>
        </w:tc>
        <w:tc>
          <w:tcPr>
            <w:tcW w:w="3073"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 xml:space="preserve">строительство в </w:t>
            </w:r>
            <w:proofErr w:type="spellStart"/>
            <w:r w:rsidRPr="00B50FF0">
              <w:rPr>
                <w:rFonts w:ascii="Times New Roman" w:hAnsi="Times New Roman" w:cs="Times New Roman"/>
              </w:rPr>
              <w:t>д.Ойкас-Кибеки</w:t>
            </w:r>
            <w:proofErr w:type="spellEnd"/>
            <w:r w:rsidRPr="00B50FF0">
              <w:rPr>
                <w:rFonts w:ascii="Times New Roman" w:hAnsi="Times New Roman" w:cs="Times New Roman"/>
              </w:rPr>
              <w:t xml:space="preserve"> , </w:t>
            </w:r>
            <w:proofErr w:type="spellStart"/>
            <w:r w:rsidRPr="00B50FF0">
              <w:rPr>
                <w:rFonts w:ascii="Times New Roman" w:hAnsi="Times New Roman" w:cs="Times New Roman"/>
              </w:rPr>
              <w:t>ул.Ленина</w:t>
            </w:r>
            <w:proofErr w:type="spellEnd"/>
            <w:r w:rsidRPr="00B50FF0">
              <w:rPr>
                <w:rFonts w:ascii="Times New Roman" w:hAnsi="Times New Roman" w:cs="Times New Roman"/>
              </w:rPr>
              <w:t xml:space="preserve">, д.27 здания </w:t>
            </w:r>
            <w:proofErr w:type="spellStart"/>
            <w:r w:rsidRPr="00B50FF0">
              <w:rPr>
                <w:rFonts w:ascii="Times New Roman" w:hAnsi="Times New Roman" w:cs="Times New Roman"/>
              </w:rPr>
              <w:t>Ойкас-Кибекского</w:t>
            </w:r>
            <w:proofErr w:type="spellEnd"/>
            <w:r w:rsidRPr="00B50FF0">
              <w:rPr>
                <w:rFonts w:ascii="Times New Roman" w:hAnsi="Times New Roman" w:cs="Times New Roman"/>
              </w:rPr>
              <w:t xml:space="preserve"> сельского Дома культуры на 49 посадочных мест, с автономным отоплением</w:t>
            </w:r>
          </w:p>
          <w:p w:rsidR="00023CE6" w:rsidRPr="00B50FF0" w:rsidRDefault="00023CE6" w:rsidP="00ED42C1">
            <w:pPr>
              <w:tabs>
                <w:tab w:val="right" w:leader="dot" w:pos="9923"/>
              </w:tabs>
              <w:ind w:firstLine="0"/>
              <w:jc w:val="left"/>
              <w:rPr>
                <w:rFonts w:ascii="Times New Roman" w:hAnsi="Times New Roman" w:cs="Times New Roman"/>
              </w:rPr>
            </w:pPr>
          </w:p>
        </w:tc>
      </w:tr>
      <w:tr w:rsidR="00023CE6" w:rsidRPr="00B50FF0" w:rsidTr="00023CE6">
        <w:tc>
          <w:tcPr>
            <w:tcW w:w="567" w:type="dxa"/>
            <w:tcBorders>
              <w:top w:val="nil"/>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lastRenderedPageBreak/>
              <w:t>3.</w:t>
            </w:r>
          </w:p>
        </w:tc>
        <w:tc>
          <w:tcPr>
            <w:tcW w:w="3073"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 xml:space="preserve">общая стоимость проекта – </w:t>
            </w:r>
            <w:r w:rsidRPr="00B50FF0">
              <w:rPr>
                <w:rFonts w:ascii="Times New Roman" w:hAnsi="Times New Roman" w:cs="Times New Roman"/>
                <w:color w:val="000000"/>
              </w:rPr>
              <w:t xml:space="preserve">33464,33 </w:t>
            </w:r>
            <w:r w:rsidRPr="00B50FF0">
              <w:rPr>
                <w:rFonts w:ascii="Times New Roman" w:hAnsi="Times New Roman" w:cs="Times New Roman"/>
              </w:rPr>
              <w:t>тыс. рублей;</w:t>
            </w:r>
          </w:p>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срок реализации проекта - 2024 год</w:t>
            </w:r>
          </w:p>
        </w:tc>
      </w:tr>
      <w:tr w:rsidR="00023CE6" w:rsidRPr="00B50FF0" w:rsidTr="00023CE6">
        <w:tc>
          <w:tcPr>
            <w:tcW w:w="567" w:type="dxa"/>
            <w:tcBorders>
              <w:top w:val="nil"/>
              <w:bottom w:val="single" w:sz="4" w:space="0" w:color="auto"/>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4.</w:t>
            </w:r>
          </w:p>
        </w:tc>
        <w:tc>
          <w:tcPr>
            <w:tcW w:w="3073" w:type="dxa"/>
            <w:tcBorders>
              <w:top w:val="nil"/>
              <w:left w:val="single" w:sz="4" w:space="0" w:color="auto"/>
              <w:bottom w:val="single" w:sz="4" w:space="0" w:color="auto"/>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бюджетные</w:t>
            </w:r>
          </w:p>
        </w:tc>
      </w:tr>
    </w:tbl>
    <w:p w:rsidR="00023CE6" w:rsidRPr="00B50FF0" w:rsidRDefault="00023CE6" w:rsidP="00ED42C1">
      <w:pPr>
        <w:keepNext/>
        <w:widowControl/>
        <w:numPr>
          <w:ilvl w:val="0"/>
          <w:numId w:val="14"/>
        </w:numPr>
        <w:tabs>
          <w:tab w:val="clear" w:pos="432"/>
          <w:tab w:val="right" w:leader="dot" w:pos="9923"/>
        </w:tabs>
        <w:autoSpaceDE/>
        <w:autoSpaceDN/>
        <w:adjustRightInd/>
        <w:ind w:left="0" w:firstLine="0"/>
        <w:jc w:val="right"/>
        <w:outlineLvl w:val="0"/>
        <w:rPr>
          <w:rFonts w:ascii="Times New Roman" w:hAnsi="Times New Roman" w:cs="Times New Roman"/>
          <w:b/>
        </w:rPr>
      </w:pPr>
    </w:p>
    <w:p w:rsidR="00023CE6" w:rsidRPr="00B50FF0" w:rsidRDefault="00023CE6" w:rsidP="00ED42C1">
      <w:pPr>
        <w:keepNext/>
        <w:widowControl/>
        <w:numPr>
          <w:ilvl w:val="0"/>
          <w:numId w:val="14"/>
        </w:numPr>
        <w:tabs>
          <w:tab w:val="clear" w:pos="432"/>
          <w:tab w:val="right" w:leader="dot" w:pos="9923"/>
        </w:tabs>
        <w:autoSpaceDE/>
        <w:autoSpaceDN/>
        <w:adjustRightInd/>
        <w:ind w:left="0" w:firstLine="0"/>
        <w:jc w:val="right"/>
        <w:outlineLvl w:val="0"/>
        <w:rPr>
          <w:rFonts w:ascii="Times New Roman" w:hAnsi="Times New Roman" w:cs="Times New Roman"/>
          <w:b/>
        </w:rPr>
      </w:pPr>
      <w:r w:rsidRPr="00B50FF0">
        <w:rPr>
          <w:rFonts w:ascii="Times New Roman" w:hAnsi="Times New Roman" w:cs="Times New Roman"/>
          <w:b/>
        </w:rPr>
        <w:t>Проект № 2</w:t>
      </w:r>
    </w:p>
    <w:p w:rsidR="00023CE6" w:rsidRPr="00B50FF0" w:rsidRDefault="00023CE6" w:rsidP="00ED42C1">
      <w:pPr>
        <w:widowControl/>
        <w:tabs>
          <w:tab w:val="right" w:leader="dot" w:pos="9923"/>
        </w:tabs>
        <w:ind w:firstLine="0"/>
        <w:jc w:val="left"/>
        <w:rPr>
          <w:rFonts w:ascii="Times New Roman" w:hAnsi="Times New Roman" w:cs="Times New Roman"/>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073"/>
        <w:gridCol w:w="280"/>
        <w:gridCol w:w="6145"/>
      </w:tblGrid>
      <w:tr w:rsidR="00023CE6" w:rsidRPr="00B50FF0" w:rsidTr="00023CE6">
        <w:tc>
          <w:tcPr>
            <w:tcW w:w="567" w:type="dxa"/>
            <w:tcBorders>
              <w:top w:val="single" w:sz="4" w:space="0" w:color="auto"/>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1.</w:t>
            </w:r>
          </w:p>
        </w:tc>
        <w:tc>
          <w:tcPr>
            <w:tcW w:w="3073" w:type="dxa"/>
            <w:tcBorders>
              <w:top w:val="single" w:sz="4" w:space="0" w:color="auto"/>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single" w:sz="4" w:space="0" w:color="auto"/>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 xml:space="preserve">Капитальный ремонт здания </w:t>
            </w:r>
            <w:proofErr w:type="spellStart"/>
            <w:r w:rsidRPr="00B50FF0">
              <w:rPr>
                <w:rFonts w:ascii="Times New Roman" w:hAnsi="Times New Roman" w:cs="Times New Roman"/>
              </w:rPr>
              <w:t>Янгорчинского</w:t>
            </w:r>
            <w:proofErr w:type="spellEnd"/>
            <w:r w:rsidRPr="00B50FF0">
              <w:rPr>
                <w:rFonts w:ascii="Times New Roman" w:hAnsi="Times New Roman" w:cs="Times New Roman"/>
              </w:rPr>
              <w:t xml:space="preserve"> сельского Дома культуры МБУК «Централизованная клубная система» Вурнарского муниципального округа Чувашской Республики</w:t>
            </w:r>
          </w:p>
        </w:tc>
      </w:tr>
      <w:tr w:rsidR="00023CE6" w:rsidRPr="00B50FF0" w:rsidTr="00023CE6">
        <w:tc>
          <w:tcPr>
            <w:tcW w:w="567" w:type="dxa"/>
            <w:tcBorders>
              <w:top w:val="nil"/>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2.</w:t>
            </w:r>
          </w:p>
        </w:tc>
        <w:tc>
          <w:tcPr>
            <w:tcW w:w="3073"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Ремонт облицовки, замена пола в зрительном зале, ремонт помещений</w:t>
            </w:r>
          </w:p>
        </w:tc>
      </w:tr>
      <w:tr w:rsidR="00023CE6" w:rsidRPr="00B50FF0" w:rsidTr="00023CE6">
        <w:tc>
          <w:tcPr>
            <w:tcW w:w="567" w:type="dxa"/>
            <w:tcBorders>
              <w:top w:val="nil"/>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3.</w:t>
            </w:r>
          </w:p>
        </w:tc>
        <w:tc>
          <w:tcPr>
            <w:tcW w:w="3073"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 xml:space="preserve">общая стоимость проекта – </w:t>
            </w:r>
            <w:r w:rsidRPr="00B50FF0">
              <w:rPr>
                <w:rFonts w:ascii="Times New Roman" w:hAnsi="Times New Roman" w:cs="Times New Roman"/>
                <w:lang w:eastAsia="en-US"/>
              </w:rPr>
              <w:t xml:space="preserve">13171,08 </w:t>
            </w:r>
            <w:r w:rsidRPr="00B50FF0">
              <w:rPr>
                <w:rFonts w:ascii="Times New Roman" w:hAnsi="Times New Roman" w:cs="Times New Roman"/>
              </w:rPr>
              <w:t>тыс. рублей</w:t>
            </w:r>
            <w:r w:rsidRPr="00B50FF0">
              <w:rPr>
                <w:rFonts w:ascii="Times New Roman" w:hAnsi="Times New Roman" w:cs="Times New Roman"/>
                <w:color w:val="000000"/>
              </w:rPr>
              <w:t xml:space="preserve"> (в ценах </w:t>
            </w:r>
            <w:r w:rsidRPr="00B50FF0">
              <w:rPr>
                <w:rFonts w:ascii="Times New Roman" w:hAnsi="Times New Roman" w:cs="Times New Roman"/>
                <w:color w:val="000000"/>
                <w:lang w:val="en-US"/>
              </w:rPr>
              <w:t>IV</w:t>
            </w:r>
            <w:r w:rsidRPr="00B50FF0">
              <w:rPr>
                <w:rFonts w:ascii="Times New Roman" w:hAnsi="Times New Roman" w:cs="Times New Roman"/>
                <w:color w:val="000000"/>
              </w:rPr>
              <w:t xml:space="preserve"> кв. 2021г.)</w:t>
            </w:r>
            <w:r w:rsidRPr="00B50FF0">
              <w:rPr>
                <w:rFonts w:ascii="Times New Roman" w:hAnsi="Times New Roman" w:cs="Times New Roman"/>
              </w:rPr>
              <w:t>;</w:t>
            </w:r>
          </w:p>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срок реализации проекта - 2025 год</w:t>
            </w:r>
          </w:p>
        </w:tc>
      </w:tr>
      <w:tr w:rsidR="00023CE6" w:rsidRPr="00B50FF0" w:rsidTr="00023CE6">
        <w:tc>
          <w:tcPr>
            <w:tcW w:w="567" w:type="dxa"/>
            <w:tcBorders>
              <w:top w:val="nil"/>
              <w:bottom w:val="single" w:sz="4" w:space="0" w:color="auto"/>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4.</w:t>
            </w:r>
          </w:p>
        </w:tc>
        <w:tc>
          <w:tcPr>
            <w:tcW w:w="3073" w:type="dxa"/>
            <w:tcBorders>
              <w:top w:val="nil"/>
              <w:left w:val="single" w:sz="4" w:space="0" w:color="auto"/>
              <w:bottom w:val="single" w:sz="4" w:space="0" w:color="auto"/>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бюджетные</w:t>
            </w:r>
          </w:p>
        </w:tc>
      </w:tr>
    </w:tbl>
    <w:p w:rsidR="00023CE6" w:rsidRPr="00B50FF0" w:rsidRDefault="00023CE6" w:rsidP="00ED42C1">
      <w:pPr>
        <w:keepNext/>
        <w:widowControl/>
        <w:numPr>
          <w:ilvl w:val="0"/>
          <w:numId w:val="14"/>
        </w:numPr>
        <w:tabs>
          <w:tab w:val="clear" w:pos="432"/>
          <w:tab w:val="right" w:leader="dot" w:pos="9923"/>
        </w:tabs>
        <w:autoSpaceDE/>
        <w:autoSpaceDN/>
        <w:adjustRightInd/>
        <w:ind w:left="0" w:firstLine="0"/>
        <w:jc w:val="right"/>
        <w:outlineLvl w:val="0"/>
        <w:rPr>
          <w:rFonts w:ascii="Times New Roman" w:hAnsi="Times New Roman" w:cs="Times New Roman"/>
          <w:b/>
        </w:rPr>
      </w:pPr>
    </w:p>
    <w:p w:rsidR="00023CE6" w:rsidRPr="00B50FF0" w:rsidRDefault="00023CE6" w:rsidP="00ED42C1">
      <w:pPr>
        <w:keepNext/>
        <w:widowControl/>
        <w:numPr>
          <w:ilvl w:val="0"/>
          <w:numId w:val="14"/>
        </w:numPr>
        <w:tabs>
          <w:tab w:val="clear" w:pos="432"/>
          <w:tab w:val="right" w:leader="dot" w:pos="9923"/>
        </w:tabs>
        <w:autoSpaceDE/>
        <w:autoSpaceDN/>
        <w:adjustRightInd/>
        <w:ind w:left="0" w:firstLine="0"/>
        <w:jc w:val="right"/>
        <w:outlineLvl w:val="0"/>
        <w:rPr>
          <w:rFonts w:ascii="Times New Roman" w:hAnsi="Times New Roman" w:cs="Times New Roman"/>
          <w:b/>
        </w:rPr>
      </w:pPr>
      <w:r w:rsidRPr="00B50FF0">
        <w:rPr>
          <w:rFonts w:ascii="Times New Roman" w:hAnsi="Times New Roman" w:cs="Times New Roman"/>
          <w:b/>
        </w:rPr>
        <w:t>Проект № 3</w:t>
      </w:r>
    </w:p>
    <w:p w:rsidR="00023CE6" w:rsidRPr="00B50FF0" w:rsidRDefault="00023CE6" w:rsidP="00ED42C1">
      <w:pPr>
        <w:keepNext/>
        <w:widowControl/>
        <w:tabs>
          <w:tab w:val="right" w:leader="dot" w:pos="9923"/>
        </w:tabs>
        <w:ind w:firstLine="0"/>
        <w:jc w:val="right"/>
        <w:outlineLvl w:val="0"/>
        <w:rPr>
          <w:rFonts w:ascii="Times New Roman" w:hAnsi="Times New Roman" w:cs="Times New Roman"/>
          <w:b/>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145"/>
      </w:tblGrid>
      <w:tr w:rsidR="00023CE6" w:rsidRPr="00B50FF0" w:rsidTr="00023CE6">
        <w:tc>
          <w:tcPr>
            <w:tcW w:w="840" w:type="dxa"/>
            <w:tcBorders>
              <w:top w:val="single" w:sz="4" w:space="0" w:color="auto"/>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single" w:sz="4" w:space="0" w:color="auto"/>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lang w:eastAsia="en-US"/>
              </w:rPr>
              <w:t xml:space="preserve">Капитальный ремонт </w:t>
            </w:r>
            <w:proofErr w:type="spellStart"/>
            <w:r w:rsidRPr="00B50FF0">
              <w:rPr>
                <w:rFonts w:ascii="Times New Roman" w:hAnsi="Times New Roman" w:cs="Times New Roman"/>
                <w:lang w:eastAsia="en-US"/>
              </w:rPr>
              <w:t>Санарпосинского</w:t>
            </w:r>
            <w:proofErr w:type="spellEnd"/>
            <w:r w:rsidRPr="00B50FF0">
              <w:rPr>
                <w:rFonts w:ascii="Times New Roman" w:hAnsi="Times New Roman" w:cs="Times New Roman"/>
                <w:lang w:eastAsia="en-US"/>
              </w:rPr>
              <w:t xml:space="preserve"> сельского Дома культуры</w:t>
            </w:r>
            <w:r w:rsidRPr="00B50FF0">
              <w:rPr>
                <w:rFonts w:ascii="Times New Roman" w:hAnsi="Times New Roman" w:cs="Times New Roman"/>
              </w:rPr>
              <w:t xml:space="preserve"> МБУК «Централизованная клубная система» Вурнарского муниципального округа Чувашской Республики</w:t>
            </w:r>
          </w:p>
        </w:tc>
      </w:tr>
      <w:tr w:rsidR="00023CE6" w:rsidRPr="00B50FF0" w:rsidTr="00023CE6">
        <w:tc>
          <w:tcPr>
            <w:tcW w:w="840" w:type="dxa"/>
            <w:tcBorders>
              <w:top w:val="nil"/>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Ремонт крыши</w:t>
            </w:r>
          </w:p>
        </w:tc>
      </w:tr>
      <w:tr w:rsidR="00023CE6" w:rsidRPr="00B50FF0" w:rsidTr="00023CE6">
        <w:tc>
          <w:tcPr>
            <w:tcW w:w="840" w:type="dxa"/>
            <w:tcBorders>
              <w:top w:val="nil"/>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 xml:space="preserve">общая стоимость проекта – 27ЗЗ,12 тыс. рублей </w:t>
            </w:r>
            <w:r w:rsidRPr="00B50FF0">
              <w:rPr>
                <w:rFonts w:ascii="Times New Roman" w:hAnsi="Times New Roman" w:cs="Times New Roman"/>
                <w:lang w:eastAsia="en-US"/>
              </w:rPr>
              <w:t xml:space="preserve">(в ценах </w:t>
            </w:r>
            <w:r w:rsidRPr="00B50FF0">
              <w:rPr>
                <w:rFonts w:ascii="Times New Roman" w:hAnsi="Times New Roman" w:cs="Times New Roman"/>
                <w:lang w:val="en-US" w:eastAsia="en-US"/>
              </w:rPr>
              <w:t>II</w:t>
            </w:r>
            <w:r w:rsidRPr="00B50FF0">
              <w:rPr>
                <w:rFonts w:ascii="Times New Roman" w:hAnsi="Times New Roman" w:cs="Times New Roman"/>
                <w:lang w:eastAsia="en-US"/>
              </w:rPr>
              <w:t xml:space="preserve"> кв. 2022 года)</w:t>
            </w:r>
            <w:r w:rsidRPr="00B50FF0">
              <w:rPr>
                <w:rFonts w:ascii="Times New Roman" w:hAnsi="Times New Roman" w:cs="Times New Roman"/>
              </w:rPr>
              <w:t>;</w:t>
            </w:r>
          </w:p>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срок реализации проекта - 2024 год</w:t>
            </w:r>
          </w:p>
        </w:tc>
      </w:tr>
      <w:tr w:rsidR="00023CE6" w:rsidRPr="00B50FF0" w:rsidTr="00023CE6">
        <w:tc>
          <w:tcPr>
            <w:tcW w:w="840" w:type="dxa"/>
            <w:tcBorders>
              <w:top w:val="nil"/>
              <w:bottom w:val="single" w:sz="4" w:space="0" w:color="auto"/>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бюджетные</w:t>
            </w:r>
          </w:p>
        </w:tc>
      </w:tr>
    </w:tbl>
    <w:p w:rsidR="00023CE6" w:rsidRPr="00B50FF0" w:rsidRDefault="00023CE6" w:rsidP="00ED42C1">
      <w:pPr>
        <w:keepNext/>
        <w:widowControl/>
        <w:tabs>
          <w:tab w:val="right" w:leader="dot" w:pos="9923"/>
        </w:tabs>
        <w:ind w:firstLine="0"/>
        <w:jc w:val="left"/>
        <w:outlineLvl w:val="0"/>
        <w:rPr>
          <w:rFonts w:ascii="Times New Roman" w:hAnsi="Times New Roman" w:cs="Times New Roman"/>
          <w:b/>
        </w:rPr>
      </w:pPr>
    </w:p>
    <w:p w:rsidR="00023CE6" w:rsidRPr="00B50FF0" w:rsidRDefault="00023CE6" w:rsidP="00ED42C1">
      <w:pPr>
        <w:keepNext/>
        <w:widowControl/>
        <w:numPr>
          <w:ilvl w:val="0"/>
          <w:numId w:val="14"/>
        </w:numPr>
        <w:tabs>
          <w:tab w:val="clear" w:pos="432"/>
          <w:tab w:val="right" w:leader="dot" w:pos="9923"/>
        </w:tabs>
        <w:autoSpaceDE/>
        <w:autoSpaceDN/>
        <w:adjustRightInd/>
        <w:ind w:left="0" w:firstLine="0"/>
        <w:jc w:val="right"/>
        <w:outlineLvl w:val="0"/>
        <w:rPr>
          <w:rFonts w:ascii="Times New Roman" w:hAnsi="Times New Roman" w:cs="Times New Roman"/>
          <w:b/>
        </w:rPr>
      </w:pPr>
      <w:r w:rsidRPr="00B50FF0">
        <w:rPr>
          <w:rFonts w:ascii="Times New Roman" w:hAnsi="Times New Roman" w:cs="Times New Roman"/>
          <w:b/>
        </w:rPr>
        <w:t>Проект № 4</w:t>
      </w:r>
    </w:p>
    <w:p w:rsidR="00023CE6" w:rsidRPr="00B50FF0" w:rsidRDefault="00023CE6" w:rsidP="00ED42C1">
      <w:pPr>
        <w:widowControl/>
        <w:tabs>
          <w:tab w:val="right" w:leader="dot" w:pos="9923"/>
        </w:tabs>
        <w:ind w:firstLine="0"/>
        <w:jc w:val="left"/>
        <w:rPr>
          <w:rFonts w:ascii="Times New Roman" w:hAnsi="Times New Roman" w:cs="Times New Roman"/>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145"/>
      </w:tblGrid>
      <w:tr w:rsidR="00023CE6" w:rsidRPr="00B50FF0" w:rsidTr="00023CE6">
        <w:tc>
          <w:tcPr>
            <w:tcW w:w="840" w:type="dxa"/>
            <w:tcBorders>
              <w:top w:val="single" w:sz="4" w:space="0" w:color="auto"/>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single" w:sz="4" w:space="0" w:color="auto"/>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lang w:eastAsia="en-US"/>
              </w:rPr>
              <w:t xml:space="preserve">Капитальный ремонт </w:t>
            </w:r>
            <w:proofErr w:type="spellStart"/>
            <w:r w:rsidRPr="00B50FF0">
              <w:rPr>
                <w:rFonts w:ascii="Times New Roman" w:hAnsi="Times New Roman" w:cs="Times New Roman"/>
                <w:lang w:eastAsia="en-US"/>
              </w:rPr>
              <w:t>Кумашского</w:t>
            </w:r>
            <w:proofErr w:type="spellEnd"/>
            <w:r w:rsidRPr="00B50FF0">
              <w:rPr>
                <w:rFonts w:ascii="Times New Roman" w:hAnsi="Times New Roman" w:cs="Times New Roman"/>
                <w:lang w:eastAsia="en-US"/>
              </w:rPr>
              <w:t xml:space="preserve"> сельского клуба</w:t>
            </w:r>
            <w:r w:rsidRPr="00B50FF0">
              <w:rPr>
                <w:rFonts w:ascii="Times New Roman" w:hAnsi="Times New Roman" w:cs="Times New Roman"/>
              </w:rPr>
              <w:t xml:space="preserve"> МБУК «Централизованная клубная система» Вурнарского муниципального округа Чувашской Республики</w:t>
            </w:r>
          </w:p>
        </w:tc>
      </w:tr>
      <w:tr w:rsidR="00023CE6" w:rsidRPr="00B50FF0" w:rsidTr="00023CE6">
        <w:tc>
          <w:tcPr>
            <w:tcW w:w="840" w:type="dxa"/>
            <w:tcBorders>
              <w:top w:val="nil"/>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Ремонт помещений</w:t>
            </w:r>
          </w:p>
        </w:tc>
      </w:tr>
      <w:tr w:rsidR="00023CE6" w:rsidRPr="00B50FF0" w:rsidTr="00023CE6">
        <w:tc>
          <w:tcPr>
            <w:tcW w:w="840" w:type="dxa"/>
            <w:tcBorders>
              <w:top w:val="nil"/>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 xml:space="preserve">общая стоимость проекта – </w:t>
            </w:r>
            <w:r w:rsidRPr="00B50FF0">
              <w:rPr>
                <w:rFonts w:ascii="Times New Roman" w:hAnsi="Times New Roman" w:cs="Times New Roman"/>
                <w:lang w:eastAsia="en-US"/>
              </w:rPr>
              <w:t xml:space="preserve">1583,87 тыс. рублей (в ценах на </w:t>
            </w:r>
            <w:r w:rsidRPr="00B50FF0">
              <w:rPr>
                <w:rFonts w:ascii="Times New Roman" w:hAnsi="Times New Roman" w:cs="Times New Roman"/>
                <w:lang w:val="en-US" w:eastAsia="en-US"/>
              </w:rPr>
              <w:t>III</w:t>
            </w:r>
            <w:r w:rsidRPr="00B50FF0">
              <w:rPr>
                <w:rFonts w:ascii="Times New Roman" w:hAnsi="Times New Roman" w:cs="Times New Roman"/>
                <w:lang w:eastAsia="en-US"/>
              </w:rPr>
              <w:t xml:space="preserve"> кв. 2020 года)</w:t>
            </w:r>
            <w:r w:rsidRPr="00B50FF0">
              <w:rPr>
                <w:rFonts w:ascii="Times New Roman" w:hAnsi="Times New Roman" w:cs="Times New Roman"/>
              </w:rPr>
              <w:t>;</w:t>
            </w:r>
          </w:p>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срок реализации проекта - 2025 год</w:t>
            </w:r>
          </w:p>
        </w:tc>
      </w:tr>
      <w:tr w:rsidR="00023CE6" w:rsidRPr="00B50FF0" w:rsidTr="00023CE6">
        <w:tc>
          <w:tcPr>
            <w:tcW w:w="840" w:type="dxa"/>
            <w:tcBorders>
              <w:top w:val="nil"/>
              <w:bottom w:val="single" w:sz="4" w:space="0" w:color="auto"/>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бюджетные</w:t>
            </w:r>
          </w:p>
        </w:tc>
      </w:tr>
    </w:tbl>
    <w:p w:rsidR="00023CE6" w:rsidRPr="00B50FF0" w:rsidRDefault="00023CE6" w:rsidP="00ED42C1">
      <w:pPr>
        <w:widowControl/>
        <w:tabs>
          <w:tab w:val="right" w:leader="dot" w:pos="9923"/>
        </w:tabs>
        <w:ind w:firstLine="0"/>
        <w:jc w:val="left"/>
        <w:rPr>
          <w:rFonts w:ascii="Times New Roman" w:hAnsi="Times New Roman" w:cs="Times New Roman"/>
        </w:rPr>
      </w:pPr>
    </w:p>
    <w:p w:rsidR="00023CE6" w:rsidRPr="00B50FF0" w:rsidRDefault="00023CE6" w:rsidP="00ED42C1">
      <w:pPr>
        <w:keepNext/>
        <w:widowControl/>
        <w:numPr>
          <w:ilvl w:val="0"/>
          <w:numId w:val="14"/>
        </w:numPr>
        <w:tabs>
          <w:tab w:val="clear" w:pos="432"/>
          <w:tab w:val="right" w:leader="dot" w:pos="9923"/>
        </w:tabs>
        <w:autoSpaceDE/>
        <w:autoSpaceDN/>
        <w:adjustRightInd/>
        <w:ind w:left="0" w:firstLine="0"/>
        <w:jc w:val="right"/>
        <w:outlineLvl w:val="0"/>
        <w:rPr>
          <w:rFonts w:ascii="Times New Roman" w:hAnsi="Times New Roman" w:cs="Times New Roman"/>
          <w:b/>
        </w:rPr>
      </w:pPr>
      <w:r w:rsidRPr="00B50FF0">
        <w:rPr>
          <w:rFonts w:ascii="Times New Roman" w:hAnsi="Times New Roman" w:cs="Times New Roman"/>
          <w:b/>
        </w:rPr>
        <w:t>Проект № 5</w:t>
      </w:r>
    </w:p>
    <w:p w:rsidR="00023CE6" w:rsidRPr="00B50FF0" w:rsidRDefault="00023CE6" w:rsidP="00ED42C1">
      <w:pPr>
        <w:widowControl/>
        <w:tabs>
          <w:tab w:val="right" w:leader="dot" w:pos="9923"/>
        </w:tabs>
        <w:ind w:firstLine="0"/>
        <w:jc w:val="left"/>
        <w:rPr>
          <w:rFonts w:ascii="Times New Roman" w:hAnsi="Times New Roman" w:cs="Times New Roman"/>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145"/>
      </w:tblGrid>
      <w:tr w:rsidR="00023CE6" w:rsidRPr="00B50FF0" w:rsidTr="00023CE6">
        <w:tc>
          <w:tcPr>
            <w:tcW w:w="840" w:type="dxa"/>
            <w:tcBorders>
              <w:top w:val="single" w:sz="4" w:space="0" w:color="auto"/>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lastRenderedPageBreak/>
              <w:t>1.</w:t>
            </w:r>
          </w:p>
        </w:tc>
        <w:tc>
          <w:tcPr>
            <w:tcW w:w="2800" w:type="dxa"/>
            <w:tcBorders>
              <w:top w:val="single" w:sz="4" w:space="0" w:color="auto"/>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single" w:sz="4" w:space="0" w:color="auto"/>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lang w:eastAsia="en-US"/>
              </w:rPr>
              <w:t xml:space="preserve">Капитальный ремонт </w:t>
            </w:r>
            <w:proofErr w:type="spellStart"/>
            <w:r w:rsidRPr="00B50FF0">
              <w:rPr>
                <w:rFonts w:ascii="Times New Roman" w:hAnsi="Times New Roman" w:cs="Times New Roman"/>
                <w:lang w:eastAsia="en-US"/>
              </w:rPr>
              <w:t>Сендимиркинского</w:t>
            </w:r>
            <w:proofErr w:type="spellEnd"/>
            <w:r w:rsidRPr="00B50FF0">
              <w:rPr>
                <w:rFonts w:ascii="Times New Roman" w:hAnsi="Times New Roman" w:cs="Times New Roman"/>
                <w:lang w:eastAsia="en-US"/>
              </w:rPr>
              <w:t xml:space="preserve"> сельского Дома культуры</w:t>
            </w:r>
            <w:r w:rsidRPr="00B50FF0">
              <w:rPr>
                <w:rFonts w:ascii="Times New Roman" w:hAnsi="Times New Roman" w:cs="Times New Roman"/>
              </w:rPr>
              <w:t xml:space="preserve"> МБУК «Централизованная клубная система» Вурнарского муниципального округа Чувашской Республики</w:t>
            </w:r>
          </w:p>
        </w:tc>
      </w:tr>
      <w:tr w:rsidR="00023CE6" w:rsidRPr="00B50FF0" w:rsidTr="00023CE6">
        <w:tc>
          <w:tcPr>
            <w:tcW w:w="840" w:type="dxa"/>
            <w:tcBorders>
              <w:top w:val="nil"/>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Ремонт система отопления, электромонтажные работы, ремонт помещений</w:t>
            </w:r>
          </w:p>
        </w:tc>
      </w:tr>
      <w:tr w:rsidR="00023CE6" w:rsidRPr="00B50FF0" w:rsidTr="00023CE6">
        <w:tc>
          <w:tcPr>
            <w:tcW w:w="840" w:type="dxa"/>
            <w:tcBorders>
              <w:top w:val="nil"/>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 xml:space="preserve">общая стоимость проекта – 8,0 млн. </w:t>
            </w:r>
            <w:r w:rsidRPr="00B50FF0">
              <w:rPr>
                <w:rFonts w:ascii="Times New Roman" w:hAnsi="Times New Roman" w:cs="Times New Roman"/>
                <w:lang w:eastAsia="en-US"/>
              </w:rPr>
              <w:t>рублей</w:t>
            </w:r>
            <w:r w:rsidRPr="00B50FF0">
              <w:rPr>
                <w:rFonts w:ascii="Times New Roman" w:hAnsi="Times New Roman" w:cs="Times New Roman"/>
              </w:rPr>
              <w:t>;</w:t>
            </w:r>
          </w:p>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срок реализации проекта - 2026 год</w:t>
            </w:r>
          </w:p>
        </w:tc>
      </w:tr>
      <w:tr w:rsidR="00023CE6" w:rsidRPr="00B50FF0" w:rsidTr="00023CE6">
        <w:tc>
          <w:tcPr>
            <w:tcW w:w="840" w:type="dxa"/>
            <w:tcBorders>
              <w:top w:val="nil"/>
              <w:bottom w:val="single" w:sz="4" w:space="0" w:color="auto"/>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бюджетные</w:t>
            </w:r>
          </w:p>
        </w:tc>
      </w:tr>
    </w:tbl>
    <w:p w:rsidR="00023CE6" w:rsidRPr="00B50FF0" w:rsidRDefault="00023CE6" w:rsidP="00ED42C1">
      <w:pPr>
        <w:widowControl/>
        <w:tabs>
          <w:tab w:val="right" w:leader="dot" w:pos="9923"/>
        </w:tabs>
        <w:ind w:firstLine="0"/>
        <w:jc w:val="left"/>
        <w:rPr>
          <w:rFonts w:ascii="Times New Roman" w:hAnsi="Times New Roman" w:cs="Times New Roman"/>
        </w:rPr>
      </w:pPr>
    </w:p>
    <w:p w:rsidR="00023CE6" w:rsidRPr="00B50FF0" w:rsidRDefault="00023CE6" w:rsidP="00ED42C1">
      <w:pPr>
        <w:keepNext/>
        <w:widowControl/>
        <w:numPr>
          <w:ilvl w:val="0"/>
          <w:numId w:val="14"/>
        </w:numPr>
        <w:tabs>
          <w:tab w:val="clear" w:pos="432"/>
          <w:tab w:val="right" w:leader="dot" w:pos="9923"/>
        </w:tabs>
        <w:autoSpaceDE/>
        <w:autoSpaceDN/>
        <w:adjustRightInd/>
        <w:ind w:left="0" w:firstLine="0"/>
        <w:jc w:val="right"/>
        <w:outlineLvl w:val="0"/>
        <w:rPr>
          <w:rFonts w:ascii="Times New Roman" w:hAnsi="Times New Roman" w:cs="Times New Roman"/>
          <w:b/>
        </w:rPr>
      </w:pPr>
      <w:r w:rsidRPr="00B50FF0">
        <w:rPr>
          <w:rFonts w:ascii="Times New Roman" w:hAnsi="Times New Roman" w:cs="Times New Roman"/>
          <w:b/>
        </w:rPr>
        <w:t>Проект № 6</w:t>
      </w:r>
    </w:p>
    <w:p w:rsidR="00023CE6" w:rsidRPr="00B50FF0" w:rsidRDefault="00023CE6" w:rsidP="00ED42C1">
      <w:pPr>
        <w:widowControl/>
        <w:tabs>
          <w:tab w:val="right" w:leader="dot" w:pos="9923"/>
        </w:tabs>
        <w:ind w:firstLine="0"/>
        <w:jc w:val="left"/>
        <w:rPr>
          <w:rFonts w:ascii="Times New Roman" w:hAnsi="Times New Roman" w:cs="Times New Roman"/>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145"/>
      </w:tblGrid>
      <w:tr w:rsidR="00023CE6" w:rsidRPr="00B50FF0" w:rsidTr="00023CE6">
        <w:tc>
          <w:tcPr>
            <w:tcW w:w="840" w:type="dxa"/>
            <w:tcBorders>
              <w:top w:val="single" w:sz="4" w:space="0" w:color="auto"/>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single" w:sz="4" w:space="0" w:color="auto"/>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lang w:eastAsia="en-US"/>
              </w:rPr>
              <w:t xml:space="preserve">Капитальный ремонт </w:t>
            </w:r>
            <w:proofErr w:type="spellStart"/>
            <w:r w:rsidRPr="00B50FF0">
              <w:rPr>
                <w:rFonts w:ascii="Times New Roman" w:hAnsi="Times New Roman" w:cs="Times New Roman"/>
                <w:lang w:eastAsia="en-US"/>
              </w:rPr>
              <w:t>Янишевского</w:t>
            </w:r>
            <w:proofErr w:type="spellEnd"/>
            <w:r w:rsidRPr="00B50FF0">
              <w:rPr>
                <w:rFonts w:ascii="Times New Roman" w:hAnsi="Times New Roman" w:cs="Times New Roman"/>
                <w:lang w:eastAsia="en-US"/>
              </w:rPr>
              <w:t xml:space="preserve"> сельского Дома культуры </w:t>
            </w:r>
            <w:r w:rsidRPr="00B50FF0">
              <w:rPr>
                <w:rFonts w:ascii="Times New Roman" w:hAnsi="Times New Roman" w:cs="Times New Roman"/>
              </w:rPr>
              <w:t>МБУК «Централизованная клубная система» Вурнарского муниципального округа Чувашской Республики</w:t>
            </w:r>
          </w:p>
        </w:tc>
      </w:tr>
      <w:tr w:rsidR="00023CE6" w:rsidRPr="00B50FF0" w:rsidTr="00023CE6">
        <w:tc>
          <w:tcPr>
            <w:tcW w:w="840" w:type="dxa"/>
            <w:tcBorders>
              <w:top w:val="nil"/>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Замена окон, дверей, полов, системы отопления, тамбура.</w:t>
            </w:r>
          </w:p>
        </w:tc>
      </w:tr>
      <w:tr w:rsidR="00023CE6" w:rsidRPr="00B50FF0" w:rsidTr="00023CE6">
        <w:tc>
          <w:tcPr>
            <w:tcW w:w="840" w:type="dxa"/>
            <w:tcBorders>
              <w:top w:val="nil"/>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срок реализации проекта - 2024 год</w:t>
            </w:r>
          </w:p>
        </w:tc>
      </w:tr>
      <w:tr w:rsidR="00023CE6" w:rsidRPr="00B50FF0" w:rsidTr="00023CE6">
        <w:tc>
          <w:tcPr>
            <w:tcW w:w="840" w:type="dxa"/>
            <w:tcBorders>
              <w:top w:val="nil"/>
              <w:bottom w:val="single" w:sz="4" w:space="0" w:color="auto"/>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бюджетные</w:t>
            </w:r>
          </w:p>
        </w:tc>
      </w:tr>
    </w:tbl>
    <w:p w:rsidR="00023CE6" w:rsidRPr="00B50FF0" w:rsidRDefault="00023CE6" w:rsidP="00ED42C1">
      <w:pPr>
        <w:widowControl/>
        <w:tabs>
          <w:tab w:val="right" w:leader="dot" w:pos="9923"/>
        </w:tabs>
        <w:ind w:firstLine="0"/>
        <w:jc w:val="left"/>
        <w:rPr>
          <w:rFonts w:ascii="Times New Roman" w:hAnsi="Times New Roman" w:cs="Times New Roman"/>
        </w:rPr>
      </w:pPr>
    </w:p>
    <w:p w:rsidR="00023CE6" w:rsidRPr="00B50FF0" w:rsidRDefault="00023CE6" w:rsidP="00ED42C1">
      <w:pPr>
        <w:keepNext/>
        <w:widowControl/>
        <w:numPr>
          <w:ilvl w:val="0"/>
          <w:numId w:val="14"/>
        </w:numPr>
        <w:tabs>
          <w:tab w:val="clear" w:pos="432"/>
          <w:tab w:val="right" w:leader="dot" w:pos="9923"/>
        </w:tabs>
        <w:autoSpaceDE/>
        <w:autoSpaceDN/>
        <w:adjustRightInd/>
        <w:ind w:left="0" w:firstLine="0"/>
        <w:jc w:val="right"/>
        <w:outlineLvl w:val="0"/>
        <w:rPr>
          <w:rFonts w:ascii="Times New Roman" w:hAnsi="Times New Roman" w:cs="Times New Roman"/>
          <w:b/>
        </w:rPr>
      </w:pPr>
      <w:r w:rsidRPr="00B50FF0">
        <w:rPr>
          <w:rFonts w:ascii="Times New Roman" w:hAnsi="Times New Roman" w:cs="Times New Roman"/>
          <w:b/>
        </w:rPr>
        <w:t>Проект № 7</w:t>
      </w:r>
    </w:p>
    <w:p w:rsidR="00023CE6" w:rsidRPr="00B50FF0" w:rsidRDefault="00023CE6" w:rsidP="00ED42C1">
      <w:pPr>
        <w:widowControl/>
        <w:tabs>
          <w:tab w:val="right" w:leader="dot" w:pos="9923"/>
        </w:tabs>
        <w:ind w:firstLine="0"/>
        <w:jc w:val="left"/>
        <w:rPr>
          <w:rFonts w:ascii="Times New Roman" w:hAnsi="Times New Roman" w:cs="Times New Roman"/>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145"/>
      </w:tblGrid>
      <w:tr w:rsidR="00023CE6" w:rsidRPr="00B50FF0" w:rsidTr="00023CE6">
        <w:tc>
          <w:tcPr>
            <w:tcW w:w="840" w:type="dxa"/>
            <w:tcBorders>
              <w:top w:val="single" w:sz="4" w:space="0" w:color="auto"/>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single" w:sz="4" w:space="0" w:color="auto"/>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lang w:eastAsia="en-US"/>
              </w:rPr>
              <w:t xml:space="preserve">Капитальный ремонт </w:t>
            </w:r>
            <w:proofErr w:type="spellStart"/>
            <w:r w:rsidRPr="00B50FF0">
              <w:rPr>
                <w:rFonts w:ascii="Times New Roman" w:hAnsi="Times New Roman" w:cs="Times New Roman"/>
                <w:lang w:eastAsia="en-US"/>
              </w:rPr>
              <w:t>Хирпосинского</w:t>
            </w:r>
            <w:proofErr w:type="spellEnd"/>
            <w:r w:rsidRPr="00B50FF0">
              <w:rPr>
                <w:rFonts w:ascii="Times New Roman" w:hAnsi="Times New Roman" w:cs="Times New Roman"/>
                <w:lang w:eastAsia="en-US"/>
              </w:rPr>
              <w:t xml:space="preserve"> сельского Дома культуры </w:t>
            </w:r>
            <w:r w:rsidRPr="00B50FF0">
              <w:rPr>
                <w:rFonts w:ascii="Times New Roman" w:hAnsi="Times New Roman" w:cs="Times New Roman"/>
              </w:rPr>
              <w:t>МБУК «Централизованная клубная система» Вурнарского муниципального округа Чувашской Республики</w:t>
            </w:r>
          </w:p>
        </w:tc>
      </w:tr>
      <w:tr w:rsidR="00023CE6" w:rsidRPr="00B50FF0" w:rsidTr="00023CE6">
        <w:tc>
          <w:tcPr>
            <w:tcW w:w="840" w:type="dxa"/>
            <w:tcBorders>
              <w:top w:val="nil"/>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Ремонт зрительного зала, крыши,  пола, стен, замена окон, дверей, замена проводов.</w:t>
            </w:r>
          </w:p>
        </w:tc>
      </w:tr>
      <w:tr w:rsidR="00023CE6" w:rsidRPr="00B50FF0" w:rsidTr="00023CE6">
        <w:tc>
          <w:tcPr>
            <w:tcW w:w="840" w:type="dxa"/>
            <w:tcBorders>
              <w:top w:val="nil"/>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срок реализации проекта - 2028 год</w:t>
            </w:r>
          </w:p>
        </w:tc>
      </w:tr>
      <w:tr w:rsidR="00023CE6" w:rsidRPr="00B50FF0" w:rsidTr="00023CE6">
        <w:tc>
          <w:tcPr>
            <w:tcW w:w="840" w:type="dxa"/>
            <w:tcBorders>
              <w:top w:val="nil"/>
              <w:bottom w:val="single" w:sz="4" w:space="0" w:color="auto"/>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бюджетные</w:t>
            </w:r>
          </w:p>
        </w:tc>
      </w:tr>
    </w:tbl>
    <w:p w:rsidR="00023CE6" w:rsidRPr="00B50FF0" w:rsidRDefault="00023CE6" w:rsidP="00ED42C1">
      <w:pPr>
        <w:keepNext/>
        <w:widowControl/>
        <w:tabs>
          <w:tab w:val="right" w:leader="dot" w:pos="9923"/>
        </w:tabs>
        <w:ind w:firstLine="0"/>
        <w:jc w:val="left"/>
        <w:outlineLvl w:val="0"/>
        <w:rPr>
          <w:rFonts w:ascii="Times New Roman" w:hAnsi="Times New Roman" w:cs="Times New Roman"/>
          <w:b/>
        </w:rPr>
      </w:pPr>
    </w:p>
    <w:p w:rsidR="00023CE6" w:rsidRPr="00B50FF0" w:rsidRDefault="00023CE6" w:rsidP="00ED42C1">
      <w:pPr>
        <w:keepNext/>
        <w:widowControl/>
        <w:numPr>
          <w:ilvl w:val="0"/>
          <w:numId w:val="14"/>
        </w:numPr>
        <w:tabs>
          <w:tab w:val="clear" w:pos="432"/>
          <w:tab w:val="right" w:leader="dot" w:pos="9923"/>
        </w:tabs>
        <w:autoSpaceDE/>
        <w:autoSpaceDN/>
        <w:adjustRightInd/>
        <w:ind w:left="0" w:firstLine="0"/>
        <w:jc w:val="right"/>
        <w:outlineLvl w:val="0"/>
        <w:rPr>
          <w:rFonts w:ascii="Times New Roman" w:hAnsi="Times New Roman" w:cs="Times New Roman"/>
          <w:b/>
        </w:rPr>
      </w:pPr>
      <w:r w:rsidRPr="00B50FF0">
        <w:rPr>
          <w:rFonts w:ascii="Times New Roman" w:hAnsi="Times New Roman" w:cs="Times New Roman"/>
          <w:b/>
        </w:rPr>
        <w:t>Проект № 8</w:t>
      </w:r>
    </w:p>
    <w:p w:rsidR="00023CE6" w:rsidRPr="00B50FF0" w:rsidRDefault="00023CE6" w:rsidP="00ED42C1">
      <w:pPr>
        <w:keepNext/>
        <w:widowControl/>
        <w:tabs>
          <w:tab w:val="right" w:leader="dot" w:pos="9923"/>
        </w:tabs>
        <w:ind w:firstLine="0"/>
        <w:jc w:val="left"/>
        <w:outlineLvl w:val="0"/>
        <w:rPr>
          <w:rFonts w:ascii="Times New Roman" w:hAnsi="Times New Roman" w:cs="Times New Roman"/>
          <w:b/>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145"/>
      </w:tblGrid>
      <w:tr w:rsidR="00023CE6" w:rsidRPr="00B50FF0" w:rsidTr="00023CE6">
        <w:tc>
          <w:tcPr>
            <w:tcW w:w="840" w:type="dxa"/>
            <w:tcBorders>
              <w:top w:val="single" w:sz="4" w:space="0" w:color="auto"/>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single" w:sz="4" w:space="0" w:color="auto"/>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lang w:eastAsia="en-US"/>
              </w:rPr>
              <w:t xml:space="preserve">Капитальный ремонт </w:t>
            </w:r>
            <w:proofErr w:type="spellStart"/>
            <w:r w:rsidRPr="00B50FF0">
              <w:rPr>
                <w:rFonts w:ascii="Times New Roman" w:hAnsi="Times New Roman" w:cs="Times New Roman"/>
                <w:lang w:eastAsia="en-US"/>
              </w:rPr>
              <w:t>Ораушского</w:t>
            </w:r>
            <w:proofErr w:type="spellEnd"/>
            <w:r w:rsidRPr="00B50FF0">
              <w:rPr>
                <w:rFonts w:ascii="Times New Roman" w:hAnsi="Times New Roman" w:cs="Times New Roman"/>
                <w:lang w:eastAsia="en-US"/>
              </w:rPr>
              <w:t xml:space="preserve"> сельского клуба</w:t>
            </w:r>
            <w:r w:rsidRPr="00B50FF0">
              <w:rPr>
                <w:rFonts w:ascii="Times New Roman" w:hAnsi="Times New Roman" w:cs="Times New Roman"/>
              </w:rPr>
              <w:t xml:space="preserve"> МБУК «Централизованная клубная система» Вурнарского муниципального округа Чувашской Республики</w:t>
            </w:r>
          </w:p>
        </w:tc>
      </w:tr>
      <w:tr w:rsidR="00023CE6" w:rsidRPr="00B50FF0" w:rsidTr="00023CE6">
        <w:tc>
          <w:tcPr>
            <w:tcW w:w="840" w:type="dxa"/>
            <w:tcBorders>
              <w:top w:val="nil"/>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 xml:space="preserve">Ремонт зрительного зала, крыши,  пола, стен, замена окон, дверей, замена проводов, ремонт канализации, замена системы отопления.  </w:t>
            </w:r>
          </w:p>
        </w:tc>
      </w:tr>
      <w:tr w:rsidR="00023CE6" w:rsidRPr="00B50FF0" w:rsidTr="00023CE6">
        <w:tc>
          <w:tcPr>
            <w:tcW w:w="840" w:type="dxa"/>
            <w:tcBorders>
              <w:top w:val="nil"/>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 xml:space="preserve">Основные показатели проекта (общая </w:t>
            </w:r>
            <w:r w:rsidRPr="00B50FF0">
              <w:rPr>
                <w:rFonts w:ascii="Times New Roman" w:hAnsi="Times New Roman" w:cs="Times New Roman"/>
              </w:rPr>
              <w:lastRenderedPageBreak/>
              <w:t>стоимость проекта, срок реализации проекта)</w:t>
            </w:r>
          </w:p>
        </w:tc>
        <w:tc>
          <w:tcPr>
            <w:tcW w:w="28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lastRenderedPageBreak/>
              <w:t>-</w:t>
            </w:r>
          </w:p>
        </w:tc>
        <w:tc>
          <w:tcPr>
            <w:tcW w:w="6145" w:type="dxa"/>
            <w:tcBorders>
              <w:top w:val="nil"/>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срок реализации проекта - 2028 год</w:t>
            </w:r>
          </w:p>
        </w:tc>
      </w:tr>
      <w:tr w:rsidR="00023CE6" w:rsidRPr="00B50FF0" w:rsidTr="00023CE6">
        <w:tc>
          <w:tcPr>
            <w:tcW w:w="840" w:type="dxa"/>
            <w:tcBorders>
              <w:top w:val="nil"/>
              <w:bottom w:val="single" w:sz="4" w:space="0" w:color="auto"/>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lastRenderedPageBreak/>
              <w:t>4.</w:t>
            </w:r>
          </w:p>
        </w:tc>
        <w:tc>
          <w:tcPr>
            <w:tcW w:w="2800" w:type="dxa"/>
            <w:tcBorders>
              <w:top w:val="nil"/>
              <w:left w:val="single" w:sz="4" w:space="0" w:color="auto"/>
              <w:bottom w:val="single" w:sz="4" w:space="0" w:color="auto"/>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бюджетные</w:t>
            </w:r>
          </w:p>
        </w:tc>
      </w:tr>
    </w:tbl>
    <w:p w:rsidR="00023CE6" w:rsidRPr="00B50FF0" w:rsidRDefault="00023CE6" w:rsidP="00ED42C1">
      <w:pPr>
        <w:keepNext/>
        <w:widowControl/>
        <w:tabs>
          <w:tab w:val="right" w:leader="dot" w:pos="9923"/>
        </w:tabs>
        <w:ind w:firstLine="0"/>
        <w:jc w:val="left"/>
        <w:outlineLvl w:val="0"/>
        <w:rPr>
          <w:rFonts w:ascii="Times New Roman" w:hAnsi="Times New Roman" w:cs="Times New Roman"/>
          <w:b/>
        </w:rPr>
      </w:pPr>
    </w:p>
    <w:p w:rsidR="00023CE6" w:rsidRPr="00B50FF0" w:rsidRDefault="00023CE6" w:rsidP="00ED42C1">
      <w:pPr>
        <w:keepNext/>
        <w:widowControl/>
        <w:numPr>
          <w:ilvl w:val="0"/>
          <w:numId w:val="14"/>
        </w:numPr>
        <w:tabs>
          <w:tab w:val="clear" w:pos="432"/>
          <w:tab w:val="right" w:leader="dot" w:pos="9923"/>
        </w:tabs>
        <w:autoSpaceDE/>
        <w:autoSpaceDN/>
        <w:adjustRightInd/>
        <w:ind w:left="0" w:firstLine="0"/>
        <w:jc w:val="right"/>
        <w:outlineLvl w:val="0"/>
        <w:rPr>
          <w:rFonts w:ascii="Times New Roman" w:hAnsi="Times New Roman" w:cs="Times New Roman"/>
          <w:b/>
        </w:rPr>
      </w:pPr>
      <w:r w:rsidRPr="00B50FF0">
        <w:rPr>
          <w:rFonts w:ascii="Times New Roman" w:hAnsi="Times New Roman" w:cs="Times New Roman"/>
          <w:b/>
        </w:rPr>
        <w:t>Проект № 9</w:t>
      </w:r>
    </w:p>
    <w:p w:rsidR="00023CE6" w:rsidRPr="00B50FF0" w:rsidRDefault="00023CE6" w:rsidP="00ED42C1">
      <w:pPr>
        <w:widowControl/>
        <w:tabs>
          <w:tab w:val="right" w:leader="dot" w:pos="9923"/>
        </w:tabs>
        <w:ind w:firstLine="0"/>
        <w:jc w:val="left"/>
        <w:rPr>
          <w:rFonts w:ascii="Times New Roman" w:hAnsi="Times New Roman" w:cs="Times New Roman"/>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145"/>
      </w:tblGrid>
      <w:tr w:rsidR="00023CE6" w:rsidRPr="00B50FF0" w:rsidTr="00023CE6">
        <w:tc>
          <w:tcPr>
            <w:tcW w:w="840" w:type="dxa"/>
            <w:tcBorders>
              <w:top w:val="single" w:sz="4" w:space="0" w:color="auto"/>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single" w:sz="4" w:space="0" w:color="auto"/>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lang w:eastAsia="en-US"/>
              </w:rPr>
              <w:t xml:space="preserve">Строительство </w:t>
            </w:r>
            <w:proofErr w:type="spellStart"/>
            <w:r w:rsidRPr="00B50FF0">
              <w:rPr>
                <w:rFonts w:ascii="Times New Roman" w:hAnsi="Times New Roman" w:cs="Times New Roman"/>
                <w:lang w:eastAsia="en-US"/>
              </w:rPr>
              <w:t>пристроя</w:t>
            </w:r>
            <w:proofErr w:type="spellEnd"/>
            <w:r w:rsidRPr="00B50FF0">
              <w:rPr>
                <w:rFonts w:ascii="Times New Roman" w:hAnsi="Times New Roman" w:cs="Times New Roman"/>
                <w:lang w:eastAsia="en-US"/>
              </w:rPr>
              <w:t xml:space="preserve"> муниципального бюджетного учреждения районного архива на 132 м</w:t>
            </w:r>
            <w:r w:rsidRPr="00B50FF0">
              <w:rPr>
                <w:rFonts w:ascii="Times New Roman" w:hAnsi="Times New Roman" w:cs="Times New Roman"/>
                <w:vertAlign w:val="superscript"/>
                <w:lang w:eastAsia="en-US"/>
              </w:rPr>
              <w:t>2</w:t>
            </w:r>
          </w:p>
        </w:tc>
      </w:tr>
      <w:tr w:rsidR="00023CE6" w:rsidRPr="00B50FF0" w:rsidTr="00023CE6">
        <w:tc>
          <w:tcPr>
            <w:tcW w:w="840" w:type="dxa"/>
            <w:tcBorders>
              <w:top w:val="nil"/>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Ремонт крыши, потолка, замена окон</w:t>
            </w:r>
          </w:p>
        </w:tc>
      </w:tr>
      <w:tr w:rsidR="00023CE6" w:rsidRPr="00B50FF0" w:rsidTr="00023CE6">
        <w:tc>
          <w:tcPr>
            <w:tcW w:w="840" w:type="dxa"/>
            <w:tcBorders>
              <w:top w:val="nil"/>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общая стоимость проекта – 30,0 млн. рублей;</w:t>
            </w:r>
          </w:p>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срок реализации проекта – 2024-2025 годы</w:t>
            </w:r>
          </w:p>
        </w:tc>
      </w:tr>
      <w:tr w:rsidR="00023CE6" w:rsidRPr="00B50FF0" w:rsidTr="00023CE6">
        <w:tc>
          <w:tcPr>
            <w:tcW w:w="840" w:type="dxa"/>
            <w:tcBorders>
              <w:top w:val="nil"/>
              <w:bottom w:val="single" w:sz="4" w:space="0" w:color="auto"/>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бюджетные</w:t>
            </w:r>
          </w:p>
        </w:tc>
      </w:tr>
    </w:tbl>
    <w:p w:rsidR="00023CE6" w:rsidRPr="00B50FF0" w:rsidRDefault="00023CE6" w:rsidP="00ED42C1">
      <w:pPr>
        <w:keepNext/>
        <w:widowControl/>
        <w:tabs>
          <w:tab w:val="right" w:leader="dot" w:pos="9923"/>
        </w:tabs>
        <w:ind w:firstLine="0"/>
        <w:outlineLvl w:val="0"/>
        <w:rPr>
          <w:rFonts w:ascii="Times New Roman" w:hAnsi="Times New Roman" w:cs="Times New Roman"/>
          <w:b/>
        </w:rPr>
      </w:pPr>
    </w:p>
    <w:p w:rsidR="00023CE6" w:rsidRPr="00B50FF0" w:rsidRDefault="00023CE6" w:rsidP="00ED42C1">
      <w:pPr>
        <w:widowControl/>
        <w:tabs>
          <w:tab w:val="right" w:leader="dot" w:pos="9923"/>
        </w:tabs>
        <w:ind w:firstLine="0"/>
        <w:jc w:val="left"/>
        <w:rPr>
          <w:rFonts w:ascii="Times New Roman" w:hAnsi="Times New Roman" w:cs="Times New Roman"/>
        </w:rPr>
      </w:pPr>
    </w:p>
    <w:p w:rsidR="00023CE6" w:rsidRPr="00B50FF0" w:rsidRDefault="00023CE6" w:rsidP="00ED42C1">
      <w:pPr>
        <w:widowControl/>
        <w:tabs>
          <w:tab w:val="right" w:leader="dot" w:pos="9923"/>
        </w:tabs>
        <w:ind w:firstLine="0"/>
        <w:jc w:val="right"/>
        <w:rPr>
          <w:rFonts w:ascii="Times New Roman" w:hAnsi="Times New Roman" w:cs="Times New Roman"/>
          <w:b/>
        </w:rPr>
      </w:pPr>
      <w:r w:rsidRPr="00B50FF0">
        <w:rPr>
          <w:rFonts w:ascii="Times New Roman" w:hAnsi="Times New Roman" w:cs="Times New Roman"/>
          <w:b/>
        </w:rPr>
        <w:t xml:space="preserve">  Проект № 10</w:t>
      </w:r>
    </w:p>
    <w:p w:rsidR="00023CE6" w:rsidRPr="00B50FF0" w:rsidRDefault="00023CE6" w:rsidP="00ED42C1">
      <w:pPr>
        <w:widowControl/>
        <w:tabs>
          <w:tab w:val="right" w:leader="dot" w:pos="9923"/>
        </w:tabs>
        <w:ind w:firstLine="0"/>
        <w:jc w:val="right"/>
        <w:rPr>
          <w:rFonts w:ascii="Times New Roman" w:hAnsi="Times New Roman" w:cs="Times New Roman"/>
          <w:b/>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145"/>
      </w:tblGrid>
      <w:tr w:rsidR="00023CE6" w:rsidRPr="00B50FF0" w:rsidTr="00023CE6">
        <w:tc>
          <w:tcPr>
            <w:tcW w:w="840" w:type="dxa"/>
            <w:tcBorders>
              <w:top w:val="single" w:sz="4" w:space="0" w:color="auto"/>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single" w:sz="4" w:space="0" w:color="auto"/>
              <w:left w:val="single" w:sz="4" w:space="0" w:color="auto"/>
              <w:bottom w:val="nil"/>
            </w:tcBorders>
          </w:tcPr>
          <w:p w:rsidR="00023CE6" w:rsidRPr="00B50FF0" w:rsidRDefault="00023CE6" w:rsidP="00ED42C1">
            <w:pPr>
              <w:tabs>
                <w:tab w:val="right" w:leader="dot" w:pos="9923"/>
              </w:tabs>
              <w:ind w:firstLine="0"/>
              <w:rPr>
                <w:rFonts w:ascii="Times New Roman" w:hAnsi="Times New Roman" w:cs="Times New Roman"/>
              </w:rPr>
            </w:pPr>
            <w:r w:rsidRPr="00B50FF0">
              <w:rPr>
                <w:rFonts w:ascii="Times New Roman" w:hAnsi="Times New Roman" w:cs="Times New Roman"/>
              </w:rPr>
              <w:t>Улучшение материально-технической базы сельских Домов культуры МБУК «Централизованная клубная система» Вурнарского муниципального округа Чувашской Республики</w:t>
            </w:r>
          </w:p>
        </w:tc>
      </w:tr>
      <w:tr w:rsidR="00023CE6" w:rsidRPr="00B50FF0" w:rsidTr="00023CE6">
        <w:tc>
          <w:tcPr>
            <w:tcW w:w="840" w:type="dxa"/>
            <w:tcBorders>
              <w:top w:val="nil"/>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nil"/>
            </w:tcBorders>
          </w:tcPr>
          <w:p w:rsidR="00023CE6" w:rsidRPr="00B50FF0" w:rsidRDefault="00023CE6" w:rsidP="00ED42C1">
            <w:pPr>
              <w:tabs>
                <w:tab w:val="right" w:leader="dot" w:pos="9923"/>
              </w:tabs>
              <w:ind w:firstLine="0"/>
              <w:rPr>
                <w:rFonts w:ascii="Times New Roman" w:hAnsi="Times New Roman" w:cs="Times New Roman"/>
              </w:rPr>
            </w:pPr>
            <w:r w:rsidRPr="00B50FF0">
              <w:rPr>
                <w:rFonts w:ascii="Times New Roman" w:hAnsi="Times New Roman" w:cs="Times New Roman"/>
              </w:rPr>
              <w:t>Приобретение современных технических средств, одежды сцены, сценических костюмов  с целью повышения качества услуг, предоставляемых населению</w:t>
            </w:r>
          </w:p>
        </w:tc>
      </w:tr>
      <w:tr w:rsidR="00023CE6" w:rsidRPr="00B50FF0" w:rsidTr="00023CE6">
        <w:tc>
          <w:tcPr>
            <w:tcW w:w="840" w:type="dxa"/>
            <w:tcBorders>
              <w:top w:val="nil"/>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общая стоимость проекта – 700,0 тыс. рублей;</w:t>
            </w:r>
          </w:p>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срок реализации проекта - ежегодно</w:t>
            </w:r>
          </w:p>
        </w:tc>
      </w:tr>
      <w:tr w:rsidR="00023CE6" w:rsidRPr="00B50FF0" w:rsidTr="00023CE6">
        <w:tc>
          <w:tcPr>
            <w:tcW w:w="840" w:type="dxa"/>
            <w:tcBorders>
              <w:top w:val="nil"/>
              <w:bottom w:val="single" w:sz="4" w:space="0" w:color="auto"/>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бюджетные</w:t>
            </w:r>
          </w:p>
        </w:tc>
      </w:tr>
    </w:tbl>
    <w:p w:rsidR="00023CE6" w:rsidRPr="00B50FF0" w:rsidRDefault="00023CE6" w:rsidP="00ED42C1">
      <w:pPr>
        <w:widowControl/>
        <w:tabs>
          <w:tab w:val="right" w:leader="dot" w:pos="9923"/>
        </w:tabs>
        <w:ind w:firstLine="0"/>
        <w:rPr>
          <w:rFonts w:ascii="Times New Roman" w:hAnsi="Times New Roman" w:cs="Times New Roman"/>
        </w:rPr>
      </w:pPr>
    </w:p>
    <w:p w:rsidR="00023CE6" w:rsidRPr="00B50FF0" w:rsidRDefault="00023CE6" w:rsidP="00ED42C1">
      <w:pPr>
        <w:widowControl/>
        <w:tabs>
          <w:tab w:val="right" w:leader="dot" w:pos="9923"/>
        </w:tabs>
        <w:ind w:firstLine="0"/>
        <w:jc w:val="right"/>
        <w:rPr>
          <w:rFonts w:ascii="Times New Roman" w:hAnsi="Times New Roman" w:cs="Times New Roman"/>
          <w:b/>
        </w:rPr>
      </w:pPr>
    </w:p>
    <w:p w:rsidR="00023CE6" w:rsidRPr="00B50FF0" w:rsidRDefault="00023CE6" w:rsidP="00ED42C1">
      <w:pPr>
        <w:widowControl/>
        <w:tabs>
          <w:tab w:val="right" w:leader="dot" w:pos="9923"/>
        </w:tabs>
        <w:ind w:firstLine="0"/>
        <w:jc w:val="right"/>
        <w:rPr>
          <w:rFonts w:ascii="Times New Roman" w:hAnsi="Times New Roman" w:cs="Times New Roman"/>
        </w:rPr>
      </w:pPr>
      <w:r w:rsidRPr="00B50FF0">
        <w:rPr>
          <w:rFonts w:ascii="Times New Roman" w:hAnsi="Times New Roman" w:cs="Times New Roman"/>
          <w:b/>
        </w:rPr>
        <w:t>Проект № 11</w:t>
      </w:r>
    </w:p>
    <w:p w:rsidR="00023CE6" w:rsidRPr="00B50FF0" w:rsidRDefault="00023CE6" w:rsidP="00ED42C1">
      <w:pPr>
        <w:widowControl/>
        <w:tabs>
          <w:tab w:val="right" w:leader="dot" w:pos="9923"/>
        </w:tabs>
        <w:ind w:firstLine="0"/>
        <w:rPr>
          <w:rFonts w:ascii="Times New Roman" w:hAnsi="Times New Roman" w:cs="Times New Roman"/>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145"/>
      </w:tblGrid>
      <w:tr w:rsidR="00023CE6" w:rsidRPr="00B50FF0" w:rsidTr="00023CE6">
        <w:tc>
          <w:tcPr>
            <w:tcW w:w="840" w:type="dxa"/>
            <w:tcBorders>
              <w:top w:val="single" w:sz="4" w:space="0" w:color="auto"/>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single" w:sz="4" w:space="0" w:color="auto"/>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lang w:eastAsia="en-US"/>
              </w:rPr>
              <w:t xml:space="preserve">Капитальный ремонт </w:t>
            </w:r>
            <w:proofErr w:type="spellStart"/>
            <w:r w:rsidRPr="00B50FF0">
              <w:rPr>
                <w:rFonts w:ascii="Times New Roman" w:hAnsi="Times New Roman" w:cs="Times New Roman"/>
                <w:lang w:eastAsia="en-US"/>
              </w:rPr>
              <w:t>Чирш-Хирлепского</w:t>
            </w:r>
            <w:proofErr w:type="spellEnd"/>
            <w:r w:rsidRPr="00B50FF0">
              <w:rPr>
                <w:rFonts w:ascii="Times New Roman" w:hAnsi="Times New Roman" w:cs="Times New Roman"/>
                <w:lang w:eastAsia="en-US"/>
              </w:rPr>
              <w:t xml:space="preserve"> сельского Дома культуры </w:t>
            </w:r>
            <w:r w:rsidRPr="00B50FF0">
              <w:rPr>
                <w:rFonts w:ascii="Times New Roman" w:hAnsi="Times New Roman" w:cs="Times New Roman"/>
              </w:rPr>
              <w:t>МБУК «Централизованная клубная система» Вурнарского муниципального округа Чувашской Республики</w:t>
            </w:r>
          </w:p>
        </w:tc>
      </w:tr>
      <w:tr w:rsidR="00023CE6" w:rsidRPr="00B50FF0" w:rsidTr="00023CE6">
        <w:tc>
          <w:tcPr>
            <w:tcW w:w="840" w:type="dxa"/>
            <w:tcBorders>
              <w:top w:val="nil"/>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 xml:space="preserve">Ремонт зрительного зала, кабинетов, стен, пола, электромонтажные работы, ремонт канализации, замена системы отопления.  </w:t>
            </w:r>
          </w:p>
        </w:tc>
      </w:tr>
      <w:tr w:rsidR="00023CE6" w:rsidRPr="00B50FF0" w:rsidTr="00023CE6">
        <w:tc>
          <w:tcPr>
            <w:tcW w:w="840" w:type="dxa"/>
            <w:tcBorders>
              <w:top w:val="nil"/>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срок реализации проекта - 2027 год</w:t>
            </w:r>
          </w:p>
        </w:tc>
      </w:tr>
      <w:tr w:rsidR="00023CE6" w:rsidRPr="00B50FF0" w:rsidTr="00023CE6">
        <w:tc>
          <w:tcPr>
            <w:tcW w:w="840" w:type="dxa"/>
            <w:tcBorders>
              <w:top w:val="nil"/>
              <w:bottom w:val="single" w:sz="4" w:space="0" w:color="auto"/>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бюджетные</w:t>
            </w:r>
          </w:p>
        </w:tc>
      </w:tr>
    </w:tbl>
    <w:p w:rsidR="00023CE6" w:rsidRPr="00B50FF0" w:rsidRDefault="00023CE6" w:rsidP="00ED42C1">
      <w:pPr>
        <w:keepNext/>
        <w:widowControl/>
        <w:tabs>
          <w:tab w:val="right" w:leader="dot" w:pos="9923"/>
        </w:tabs>
        <w:ind w:firstLine="0"/>
        <w:jc w:val="left"/>
        <w:outlineLvl w:val="0"/>
        <w:rPr>
          <w:rFonts w:ascii="Times New Roman" w:hAnsi="Times New Roman" w:cs="Times New Roman"/>
          <w:b/>
        </w:rPr>
      </w:pPr>
    </w:p>
    <w:p w:rsidR="00023CE6" w:rsidRPr="00B50FF0" w:rsidRDefault="00023CE6" w:rsidP="00ED42C1">
      <w:pPr>
        <w:widowControl/>
        <w:tabs>
          <w:tab w:val="right" w:leader="dot" w:pos="9923"/>
        </w:tabs>
        <w:ind w:firstLine="0"/>
        <w:jc w:val="left"/>
        <w:rPr>
          <w:rFonts w:ascii="Times New Roman" w:hAnsi="Times New Roman" w:cs="Times New Roman"/>
        </w:rPr>
      </w:pPr>
    </w:p>
    <w:p w:rsidR="00023CE6" w:rsidRPr="00B50FF0" w:rsidRDefault="00023CE6" w:rsidP="00ED42C1">
      <w:pPr>
        <w:widowControl/>
        <w:tabs>
          <w:tab w:val="right" w:leader="dot" w:pos="9923"/>
        </w:tabs>
        <w:ind w:firstLine="0"/>
        <w:jc w:val="right"/>
        <w:rPr>
          <w:rFonts w:ascii="Times New Roman" w:hAnsi="Times New Roman" w:cs="Times New Roman"/>
        </w:rPr>
      </w:pPr>
      <w:r w:rsidRPr="00B50FF0">
        <w:rPr>
          <w:rFonts w:ascii="Times New Roman" w:hAnsi="Times New Roman" w:cs="Times New Roman"/>
          <w:b/>
        </w:rPr>
        <w:t>Проект № 12</w:t>
      </w:r>
    </w:p>
    <w:p w:rsidR="00023CE6" w:rsidRPr="00B50FF0" w:rsidRDefault="00023CE6" w:rsidP="00ED42C1">
      <w:pPr>
        <w:widowControl/>
        <w:tabs>
          <w:tab w:val="right" w:leader="dot" w:pos="9923"/>
        </w:tabs>
        <w:ind w:firstLine="0"/>
        <w:rPr>
          <w:rFonts w:ascii="Times New Roman" w:hAnsi="Times New Roman" w:cs="Times New Roman"/>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145"/>
      </w:tblGrid>
      <w:tr w:rsidR="00023CE6" w:rsidRPr="00B50FF0" w:rsidTr="00023CE6">
        <w:tc>
          <w:tcPr>
            <w:tcW w:w="840" w:type="dxa"/>
            <w:tcBorders>
              <w:top w:val="single" w:sz="4" w:space="0" w:color="auto"/>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single" w:sz="4" w:space="0" w:color="auto"/>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lang w:eastAsia="en-US"/>
              </w:rPr>
              <w:t xml:space="preserve">Капитальный ремонт </w:t>
            </w:r>
            <w:proofErr w:type="spellStart"/>
            <w:r w:rsidRPr="00B50FF0">
              <w:rPr>
                <w:rFonts w:ascii="Times New Roman" w:hAnsi="Times New Roman" w:cs="Times New Roman"/>
                <w:lang w:eastAsia="en-US"/>
              </w:rPr>
              <w:t>Хумушского</w:t>
            </w:r>
            <w:proofErr w:type="spellEnd"/>
            <w:r w:rsidRPr="00B50FF0">
              <w:rPr>
                <w:rFonts w:ascii="Times New Roman" w:hAnsi="Times New Roman" w:cs="Times New Roman"/>
                <w:lang w:eastAsia="en-US"/>
              </w:rPr>
              <w:t xml:space="preserve"> сельского Дома культуры </w:t>
            </w:r>
            <w:r w:rsidRPr="00B50FF0">
              <w:rPr>
                <w:rFonts w:ascii="Times New Roman" w:hAnsi="Times New Roman" w:cs="Times New Roman"/>
              </w:rPr>
              <w:t>МБУК «Централизованная клубная система» Вурнарского муниципального округа Чувашской Республики</w:t>
            </w:r>
          </w:p>
        </w:tc>
      </w:tr>
      <w:tr w:rsidR="00023CE6" w:rsidRPr="00B50FF0" w:rsidTr="00023CE6">
        <w:tc>
          <w:tcPr>
            <w:tcW w:w="840" w:type="dxa"/>
            <w:tcBorders>
              <w:top w:val="nil"/>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 xml:space="preserve">Ремонт крыши, зрительного зала, кабинетов, стен, пола, электромонтажные работы, замена системы отопления.  </w:t>
            </w:r>
          </w:p>
        </w:tc>
      </w:tr>
      <w:tr w:rsidR="00023CE6" w:rsidRPr="00B50FF0" w:rsidTr="00023CE6">
        <w:tc>
          <w:tcPr>
            <w:tcW w:w="840" w:type="dxa"/>
            <w:tcBorders>
              <w:top w:val="nil"/>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срок реализации проекта - 2025 год</w:t>
            </w:r>
          </w:p>
        </w:tc>
      </w:tr>
      <w:tr w:rsidR="00023CE6" w:rsidRPr="00B50FF0" w:rsidTr="00023CE6">
        <w:tc>
          <w:tcPr>
            <w:tcW w:w="840" w:type="dxa"/>
            <w:tcBorders>
              <w:top w:val="nil"/>
              <w:bottom w:val="single" w:sz="4" w:space="0" w:color="auto"/>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бюджетные</w:t>
            </w:r>
          </w:p>
        </w:tc>
      </w:tr>
    </w:tbl>
    <w:p w:rsidR="00023CE6" w:rsidRPr="00B50FF0" w:rsidRDefault="00023CE6" w:rsidP="00ED42C1">
      <w:pPr>
        <w:widowControl/>
        <w:tabs>
          <w:tab w:val="right" w:leader="dot" w:pos="9923"/>
        </w:tabs>
        <w:ind w:firstLine="0"/>
        <w:jc w:val="left"/>
        <w:rPr>
          <w:rFonts w:ascii="Times New Roman" w:hAnsi="Times New Roman" w:cs="Times New Roman"/>
        </w:rPr>
      </w:pPr>
    </w:p>
    <w:p w:rsidR="00023CE6" w:rsidRPr="00B50FF0" w:rsidRDefault="00023CE6" w:rsidP="00ED42C1">
      <w:pPr>
        <w:widowControl/>
        <w:tabs>
          <w:tab w:val="right" w:leader="dot" w:pos="9923"/>
        </w:tabs>
        <w:ind w:firstLine="0"/>
        <w:jc w:val="left"/>
        <w:rPr>
          <w:rFonts w:ascii="Times New Roman" w:hAnsi="Times New Roman" w:cs="Times New Roman"/>
        </w:rPr>
      </w:pPr>
    </w:p>
    <w:p w:rsidR="00023CE6" w:rsidRPr="00B50FF0" w:rsidRDefault="00023CE6" w:rsidP="00ED42C1">
      <w:pPr>
        <w:widowControl/>
        <w:tabs>
          <w:tab w:val="right" w:leader="dot" w:pos="9923"/>
        </w:tabs>
        <w:ind w:firstLine="0"/>
        <w:jc w:val="left"/>
        <w:rPr>
          <w:rFonts w:ascii="Times New Roman" w:hAnsi="Times New Roman" w:cs="Times New Roman"/>
        </w:rPr>
      </w:pPr>
    </w:p>
    <w:p w:rsidR="00023CE6" w:rsidRPr="00B50FF0" w:rsidRDefault="00023CE6" w:rsidP="00ED42C1">
      <w:pPr>
        <w:widowControl/>
        <w:tabs>
          <w:tab w:val="right" w:leader="dot" w:pos="9923"/>
        </w:tabs>
        <w:ind w:firstLine="0"/>
        <w:jc w:val="right"/>
        <w:rPr>
          <w:rFonts w:ascii="Times New Roman" w:hAnsi="Times New Roman" w:cs="Times New Roman"/>
        </w:rPr>
      </w:pPr>
      <w:r w:rsidRPr="00B50FF0">
        <w:rPr>
          <w:rFonts w:ascii="Times New Roman" w:hAnsi="Times New Roman" w:cs="Times New Roman"/>
          <w:b/>
        </w:rPr>
        <w:t>Проект № 13</w:t>
      </w:r>
    </w:p>
    <w:p w:rsidR="00023CE6" w:rsidRPr="00B50FF0" w:rsidRDefault="00023CE6" w:rsidP="00ED42C1">
      <w:pPr>
        <w:widowControl/>
        <w:tabs>
          <w:tab w:val="right" w:leader="dot" w:pos="9923"/>
        </w:tabs>
        <w:ind w:firstLine="0"/>
        <w:rPr>
          <w:rFonts w:ascii="Times New Roman" w:hAnsi="Times New Roman" w:cs="Times New Roman"/>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145"/>
      </w:tblGrid>
      <w:tr w:rsidR="00023CE6" w:rsidRPr="00B50FF0" w:rsidTr="00023CE6">
        <w:tc>
          <w:tcPr>
            <w:tcW w:w="840" w:type="dxa"/>
            <w:tcBorders>
              <w:top w:val="single" w:sz="4" w:space="0" w:color="auto"/>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single" w:sz="4" w:space="0" w:color="auto"/>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lang w:eastAsia="en-US"/>
              </w:rPr>
              <w:t>Капитальный ремонт Кожар-</w:t>
            </w:r>
            <w:proofErr w:type="spellStart"/>
            <w:r w:rsidRPr="00B50FF0">
              <w:rPr>
                <w:rFonts w:ascii="Times New Roman" w:hAnsi="Times New Roman" w:cs="Times New Roman"/>
                <w:lang w:eastAsia="en-US"/>
              </w:rPr>
              <w:t>Яндобинского</w:t>
            </w:r>
            <w:proofErr w:type="spellEnd"/>
            <w:r w:rsidRPr="00B50FF0">
              <w:rPr>
                <w:rFonts w:ascii="Times New Roman" w:hAnsi="Times New Roman" w:cs="Times New Roman"/>
                <w:lang w:eastAsia="en-US"/>
              </w:rPr>
              <w:t xml:space="preserve"> сельского Дома культуры </w:t>
            </w:r>
            <w:r w:rsidRPr="00B50FF0">
              <w:rPr>
                <w:rFonts w:ascii="Times New Roman" w:hAnsi="Times New Roman" w:cs="Times New Roman"/>
              </w:rPr>
              <w:t>МБУК «Централизованная клубная система» Вурнарского муниципального округа Чувашской Республики</w:t>
            </w:r>
          </w:p>
        </w:tc>
      </w:tr>
      <w:tr w:rsidR="00023CE6" w:rsidRPr="00B50FF0" w:rsidTr="00023CE6">
        <w:tc>
          <w:tcPr>
            <w:tcW w:w="840" w:type="dxa"/>
            <w:tcBorders>
              <w:top w:val="nil"/>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 xml:space="preserve">Ремонт крыши, зрительного зала, кабинетов, стен, пола, электромонтажные работы, замена системы отопления.  </w:t>
            </w:r>
          </w:p>
        </w:tc>
      </w:tr>
      <w:tr w:rsidR="00023CE6" w:rsidRPr="00B50FF0" w:rsidTr="00023CE6">
        <w:tc>
          <w:tcPr>
            <w:tcW w:w="840" w:type="dxa"/>
            <w:tcBorders>
              <w:top w:val="nil"/>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срок реализации проекта - 2027 год</w:t>
            </w:r>
          </w:p>
        </w:tc>
      </w:tr>
      <w:tr w:rsidR="00023CE6" w:rsidRPr="00B50FF0" w:rsidTr="00023CE6">
        <w:tc>
          <w:tcPr>
            <w:tcW w:w="840" w:type="dxa"/>
            <w:tcBorders>
              <w:top w:val="nil"/>
              <w:bottom w:val="single" w:sz="4" w:space="0" w:color="auto"/>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бюджетные</w:t>
            </w:r>
          </w:p>
        </w:tc>
      </w:tr>
    </w:tbl>
    <w:p w:rsidR="00023CE6" w:rsidRPr="00B50FF0" w:rsidRDefault="00023CE6" w:rsidP="00ED42C1">
      <w:pPr>
        <w:widowControl/>
        <w:tabs>
          <w:tab w:val="right" w:leader="dot" w:pos="9923"/>
        </w:tabs>
        <w:ind w:firstLine="0"/>
        <w:jc w:val="left"/>
        <w:rPr>
          <w:rFonts w:ascii="Times New Roman" w:hAnsi="Times New Roman" w:cs="Times New Roman"/>
          <w:sz w:val="18"/>
          <w:szCs w:val="18"/>
        </w:rPr>
        <w:sectPr w:rsidR="00023CE6" w:rsidRPr="00B50FF0" w:rsidSect="00023CE6">
          <w:footerReference w:type="default" r:id="rId35"/>
          <w:pgSz w:w="11906" w:h="16838"/>
          <w:pgMar w:top="567" w:right="1133" w:bottom="1134" w:left="1418" w:header="720" w:footer="720" w:gutter="0"/>
          <w:cols w:space="720"/>
          <w:docGrid w:linePitch="360"/>
        </w:sectPr>
      </w:pPr>
    </w:p>
    <w:p w:rsidR="00023CE6" w:rsidRPr="00B50FF0" w:rsidRDefault="00023CE6" w:rsidP="00ED42C1">
      <w:pPr>
        <w:tabs>
          <w:tab w:val="right" w:leader="dot" w:pos="9923"/>
        </w:tabs>
        <w:rPr>
          <w:rFonts w:ascii="Times New Roman" w:hAnsi="Times New Roman" w:cs="Times New Roman"/>
        </w:rPr>
      </w:pPr>
    </w:p>
    <w:p w:rsidR="00023CE6" w:rsidRPr="00B50FF0" w:rsidRDefault="00023CE6" w:rsidP="00ED42C1">
      <w:pPr>
        <w:tabs>
          <w:tab w:val="right" w:leader="dot" w:pos="9923"/>
        </w:tabs>
        <w:rPr>
          <w:rFonts w:ascii="Times New Roman" w:hAnsi="Times New Roman" w:cs="Times New Roman"/>
        </w:rPr>
      </w:pPr>
    </w:p>
    <w:bookmarkEnd w:id="143"/>
    <w:p w:rsidR="005C6B66" w:rsidRPr="00CC1A3F" w:rsidRDefault="005C6B66" w:rsidP="00ED42C1">
      <w:pPr>
        <w:tabs>
          <w:tab w:val="right" w:leader="dot" w:pos="9923"/>
        </w:tabs>
        <w:ind w:firstLine="0"/>
        <w:jc w:val="left"/>
        <w:rPr>
          <w:rFonts w:ascii="Times New Roman" w:hAnsi="Times New Roman" w:cs="Times New Roman"/>
        </w:rPr>
        <w:sectPr w:rsidR="005C6B66" w:rsidRPr="00CC1A3F" w:rsidSect="00BA44F1">
          <w:footerReference w:type="default" r:id="rId36"/>
          <w:pgSz w:w="11900" w:h="16800"/>
          <w:pgMar w:top="567" w:right="800" w:bottom="568" w:left="1276" w:header="720" w:footer="720" w:gutter="0"/>
          <w:cols w:space="720"/>
          <w:noEndnote/>
        </w:sectPr>
      </w:pPr>
    </w:p>
    <w:p w:rsidR="001F3A04" w:rsidRPr="004E1951" w:rsidRDefault="005C6B66">
      <w:pPr>
        <w:ind w:firstLine="0"/>
        <w:jc w:val="right"/>
        <w:rPr>
          <w:rStyle w:val="a3"/>
          <w:rFonts w:ascii="Times New Roman" w:hAnsi="Times New Roman" w:cs="Times New Roman"/>
          <w:bCs/>
          <w:color w:val="auto"/>
          <w:sz w:val="22"/>
          <w:szCs w:val="22"/>
        </w:rPr>
      </w:pPr>
      <w:bookmarkStart w:id="144" w:name="sub_1400"/>
      <w:r w:rsidRPr="004E1951">
        <w:rPr>
          <w:rStyle w:val="a3"/>
          <w:rFonts w:ascii="Times New Roman" w:hAnsi="Times New Roman" w:cs="Times New Roman"/>
          <w:bCs/>
          <w:color w:val="auto"/>
          <w:sz w:val="22"/>
          <w:szCs w:val="22"/>
        </w:rPr>
        <w:lastRenderedPageBreak/>
        <w:t>Приложение N 4</w:t>
      </w:r>
      <w:r w:rsidRPr="004E1951">
        <w:rPr>
          <w:rStyle w:val="a3"/>
          <w:rFonts w:ascii="Times New Roman" w:hAnsi="Times New Roman" w:cs="Times New Roman"/>
          <w:bCs/>
          <w:color w:val="auto"/>
          <w:sz w:val="22"/>
          <w:szCs w:val="22"/>
        </w:rPr>
        <w:br/>
        <w:t xml:space="preserve">к </w:t>
      </w:r>
      <w:hyperlink w:anchor="sub_1000" w:history="1">
        <w:r w:rsidRPr="004E1951">
          <w:rPr>
            <w:rStyle w:val="a4"/>
            <w:rFonts w:ascii="Times New Roman" w:hAnsi="Times New Roman" w:cs="Times New Roman"/>
            <w:b/>
            <w:color w:val="auto"/>
            <w:sz w:val="22"/>
            <w:szCs w:val="22"/>
          </w:rPr>
          <w:t>Стратегии</w:t>
        </w:r>
      </w:hyperlink>
      <w:r w:rsidRPr="004E1951">
        <w:rPr>
          <w:rStyle w:val="a3"/>
          <w:rFonts w:ascii="Times New Roman" w:hAnsi="Times New Roman" w:cs="Times New Roman"/>
          <w:bCs/>
          <w:color w:val="auto"/>
          <w:sz w:val="22"/>
          <w:szCs w:val="22"/>
        </w:rPr>
        <w:t xml:space="preserve"> социально-</w:t>
      </w:r>
      <w:proofErr w:type="spellStart"/>
      <w:r w:rsidRPr="004E1951">
        <w:rPr>
          <w:rStyle w:val="a3"/>
          <w:rFonts w:ascii="Times New Roman" w:hAnsi="Times New Roman" w:cs="Times New Roman"/>
          <w:bCs/>
          <w:color w:val="auto"/>
          <w:sz w:val="22"/>
          <w:szCs w:val="22"/>
        </w:rPr>
        <w:t>экономическогоразвития</w:t>
      </w:r>
      <w:proofErr w:type="spellEnd"/>
      <w:r w:rsidRPr="004E1951">
        <w:rPr>
          <w:rStyle w:val="a3"/>
          <w:rFonts w:ascii="Times New Roman" w:hAnsi="Times New Roman" w:cs="Times New Roman"/>
          <w:bCs/>
          <w:color w:val="auto"/>
          <w:sz w:val="22"/>
          <w:szCs w:val="22"/>
        </w:rPr>
        <w:t xml:space="preserve"> </w:t>
      </w:r>
    </w:p>
    <w:p w:rsidR="005C6B66" w:rsidRPr="004E1951" w:rsidRDefault="001F3A04">
      <w:pPr>
        <w:ind w:firstLine="0"/>
        <w:jc w:val="right"/>
        <w:rPr>
          <w:rFonts w:ascii="Times New Roman" w:hAnsi="Times New Roman" w:cs="Times New Roman"/>
          <w:sz w:val="22"/>
          <w:szCs w:val="22"/>
        </w:rPr>
      </w:pPr>
      <w:r w:rsidRPr="004E1951">
        <w:rPr>
          <w:rStyle w:val="a3"/>
          <w:rFonts w:ascii="Times New Roman" w:hAnsi="Times New Roman" w:cs="Times New Roman"/>
          <w:bCs/>
          <w:color w:val="auto"/>
          <w:sz w:val="22"/>
          <w:szCs w:val="22"/>
        </w:rPr>
        <w:t xml:space="preserve">Вурнарского </w:t>
      </w:r>
      <w:r w:rsidR="008F38FD">
        <w:rPr>
          <w:rStyle w:val="a3"/>
          <w:rFonts w:ascii="Times New Roman" w:hAnsi="Times New Roman" w:cs="Times New Roman"/>
          <w:bCs/>
          <w:color w:val="auto"/>
          <w:sz w:val="22"/>
          <w:szCs w:val="22"/>
        </w:rPr>
        <w:t xml:space="preserve">муниципального </w:t>
      </w:r>
      <w:proofErr w:type="spellStart"/>
      <w:r w:rsidR="008F38FD">
        <w:rPr>
          <w:rStyle w:val="a3"/>
          <w:rFonts w:ascii="Times New Roman" w:hAnsi="Times New Roman" w:cs="Times New Roman"/>
          <w:bCs/>
          <w:color w:val="auto"/>
          <w:sz w:val="22"/>
          <w:szCs w:val="22"/>
        </w:rPr>
        <w:t>округа</w:t>
      </w:r>
      <w:r w:rsidR="005C6B66" w:rsidRPr="004E1951">
        <w:rPr>
          <w:rStyle w:val="a3"/>
          <w:rFonts w:ascii="Times New Roman" w:hAnsi="Times New Roman" w:cs="Times New Roman"/>
          <w:bCs/>
          <w:color w:val="auto"/>
          <w:sz w:val="22"/>
          <w:szCs w:val="22"/>
        </w:rPr>
        <w:t>Чувашской</w:t>
      </w:r>
      <w:proofErr w:type="spellEnd"/>
      <w:r w:rsidR="005C6B66" w:rsidRPr="004E1951">
        <w:rPr>
          <w:rStyle w:val="a3"/>
          <w:rFonts w:ascii="Times New Roman" w:hAnsi="Times New Roman" w:cs="Times New Roman"/>
          <w:bCs/>
          <w:color w:val="auto"/>
          <w:sz w:val="22"/>
          <w:szCs w:val="22"/>
        </w:rPr>
        <w:t xml:space="preserve"> </w:t>
      </w:r>
      <w:proofErr w:type="spellStart"/>
      <w:r w:rsidR="005C6B66" w:rsidRPr="004E1951">
        <w:rPr>
          <w:rStyle w:val="a3"/>
          <w:rFonts w:ascii="Times New Roman" w:hAnsi="Times New Roman" w:cs="Times New Roman"/>
          <w:bCs/>
          <w:color w:val="auto"/>
          <w:sz w:val="22"/>
          <w:szCs w:val="22"/>
        </w:rPr>
        <w:t>Республикидо</w:t>
      </w:r>
      <w:proofErr w:type="spellEnd"/>
      <w:r w:rsidR="005C6B66" w:rsidRPr="004E1951">
        <w:rPr>
          <w:rStyle w:val="a3"/>
          <w:rFonts w:ascii="Times New Roman" w:hAnsi="Times New Roman" w:cs="Times New Roman"/>
          <w:bCs/>
          <w:color w:val="auto"/>
          <w:sz w:val="22"/>
          <w:szCs w:val="22"/>
        </w:rPr>
        <w:t xml:space="preserve"> 2035 года</w:t>
      </w:r>
    </w:p>
    <w:bookmarkEnd w:id="144"/>
    <w:p w:rsidR="005C6B66" w:rsidRPr="004E1951" w:rsidRDefault="005C6B66">
      <w:pPr>
        <w:rPr>
          <w:rFonts w:ascii="Times New Roman" w:hAnsi="Times New Roman" w:cs="Times New Roman"/>
          <w:sz w:val="22"/>
          <w:szCs w:val="22"/>
        </w:rPr>
      </w:pPr>
    </w:p>
    <w:p w:rsidR="005C6B66" w:rsidRPr="004E1951" w:rsidRDefault="005C6B66">
      <w:pPr>
        <w:pStyle w:val="1"/>
        <w:rPr>
          <w:rFonts w:ascii="Times New Roman" w:hAnsi="Times New Roman" w:cs="Times New Roman"/>
          <w:color w:val="auto"/>
          <w:sz w:val="22"/>
          <w:szCs w:val="22"/>
        </w:rPr>
      </w:pPr>
      <w:bookmarkStart w:id="145" w:name="_Toc1735138"/>
      <w:r w:rsidRPr="004E1951">
        <w:rPr>
          <w:rFonts w:ascii="Times New Roman" w:hAnsi="Times New Roman" w:cs="Times New Roman"/>
          <w:color w:val="auto"/>
          <w:sz w:val="22"/>
          <w:szCs w:val="22"/>
        </w:rPr>
        <w:t>Оценка</w:t>
      </w:r>
      <w:r w:rsidRPr="004E1951">
        <w:rPr>
          <w:rFonts w:ascii="Times New Roman" w:hAnsi="Times New Roman" w:cs="Times New Roman"/>
          <w:color w:val="auto"/>
          <w:sz w:val="22"/>
          <w:szCs w:val="22"/>
        </w:rPr>
        <w:br/>
        <w:t xml:space="preserve">финансовых ресурсов, необходимых для реализации Стратегии социально-экономического развития </w:t>
      </w:r>
      <w:r w:rsidR="001F3A04" w:rsidRPr="004E1951">
        <w:rPr>
          <w:rStyle w:val="a3"/>
          <w:rFonts w:ascii="Times New Roman" w:hAnsi="Times New Roman" w:cs="Times New Roman"/>
          <w:b/>
          <w:bCs w:val="0"/>
          <w:color w:val="auto"/>
          <w:sz w:val="22"/>
          <w:szCs w:val="22"/>
        </w:rPr>
        <w:t xml:space="preserve">Вурнарского </w:t>
      </w:r>
      <w:r w:rsidR="008F38FD">
        <w:rPr>
          <w:rStyle w:val="a3"/>
          <w:rFonts w:ascii="Times New Roman" w:hAnsi="Times New Roman" w:cs="Times New Roman"/>
          <w:b/>
          <w:bCs w:val="0"/>
          <w:color w:val="auto"/>
          <w:sz w:val="22"/>
          <w:szCs w:val="22"/>
        </w:rPr>
        <w:t xml:space="preserve">муниципального </w:t>
      </w:r>
      <w:proofErr w:type="spellStart"/>
      <w:r w:rsidR="008F38FD">
        <w:rPr>
          <w:rStyle w:val="a3"/>
          <w:rFonts w:ascii="Times New Roman" w:hAnsi="Times New Roman" w:cs="Times New Roman"/>
          <w:b/>
          <w:bCs w:val="0"/>
          <w:color w:val="auto"/>
          <w:sz w:val="22"/>
          <w:szCs w:val="22"/>
        </w:rPr>
        <w:t>округа</w:t>
      </w:r>
      <w:r w:rsidRPr="004E1951">
        <w:rPr>
          <w:rFonts w:ascii="Times New Roman" w:hAnsi="Times New Roman" w:cs="Times New Roman"/>
          <w:color w:val="auto"/>
          <w:sz w:val="22"/>
          <w:szCs w:val="22"/>
        </w:rPr>
        <w:t>Чувашской</w:t>
      </w:r>
      <w:proofErr w:type="spellEnd"/>
      <w:r w:rsidRPr="004E1951">
        <w:rPr>
          <w:rFonts w:ascii="Times New Roman" w:hAnsi="Times New Roman" w:cs="Times New Roman"/>
          <w:color w:val="auto"/>
          <w:sz w:val="22"/>
          <w:szCs w:val="22"/>
        </w:rPr>
        <w:t xml:space="preserve"> Республики до 2035 года (в рамках бюджетного прогноза Чувашской Республики)</w:t>
      </w:r>
      <w:bookmarkEnd w:id="145"/>
    </w:p>
    <w:p w:rsidR="005C6B66" w:rsidRDefault="005C6B66">
      <w:pPr>
        <w:ind w:firstLine="0"/>
        <w:jc w:val="right"/>
        <w:rPr>
          <w:rFonts w:ascii="Times New Roman" w:hAnsi="Times New Roman" w:cs="Times New Roman"/>
          <w:sz w:val="22"/>
          <w:szCs w:val="22"/>
        </w:rPr>
      </w:pPr>
      <w:r w:rsidRPr="004E1951">
        <w:rPr>
          <w:rFonts w:ascii="Times New Roman" w:hAnsi="Times New Roman" w:cs="Times New Roman"/>
          <w:sz w:val="22"/>
          <w:szCs w:val="22"/>
        </w:rPr>
        <w:t>(</w:t>
      </w:r>
      <w:r w:rsidR="00C05C00">
        <w:rPr>
          <w:rFonts w:ascii="Times New Roman" w:hAnsi="Times New Roman" w:cs="Times New Roman"/>
          <w:sz w:val="22"/>
          <w:szCs w:val="22"/>
        </w:rPr>
        <w:t>тыс</w:t>
      </w:r>
      <w:r w:rsidRPr="004E1951">
        <w:rPr>
          <w:rFonts w:ascii="Times New Roman" w:hAnsi="Times New Roman" w:cs="Times New Roman"/>
          <w:sz w:val="22"/>
          <w:szCs w:val="22"/>
        </w:rPr>
        <w:t>. рублей)</w:t>
      </w:r>
    </w:p>
    <w:p w:rsidR="004679A3" w:rsidRDefault="004679A3">
      <w:pPr>
        <w:ind w:firstLine="0"/>
        <w:jc w:val="right"/>
        <w:rPr>
          <w:rFonts w:ascii="Times New Roman" w:hAnsi="Times New Roman" w:cs="Times New Roman"/>
          <w:sz w:val="22"/>
          <w:szCs w:val="22"/>
        </w:rPr>
      </w:pPr>
    </w:p>
    <w:p w:rsidR="004679A3" w:rsidRPr="00B50FF0" w:rsidRDefault="004679A3">
      <w:pPr>
        <w:ind w:firstLine="0"/>
        <w:jc w:val="right"/>
        <w:rPr>
          <w:rFonts w:ascii="Times New Roman" w:hAnsi="Times New Roman" w:cs="Times New Roman"/>
          <w:sz w:val="22"/>
          <w:szCs w:val="22"/>
        </w:rPr>
      </w:pP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1151"/>
        <w:gridCol w:w="1151"/>
        <w:gridCol w:w="1151"/>
        <w:gridCol w:w="1151"/>
        <w:gridCol w:w="1151"/>
        <w:gridCol w:w="1261"/>
        <w:gridCol w:w="1151"/>
        <w:gridCol w:w="1151"/>
        <w:gridCol w:w="1261"/>
        <w:gridCol w:w="1261"/>
        <w:gridCol w:w="1371"/>
      </w:tblGrid>
      <w:tr w:rsidR="00B50FF0" w:rsidRPr="00B50FF0" w:rsidTr="004679A3">
        <w:trPr>
          <w:trHeight w:val="564"/>
        </w:trPr>
        <w:tc>
          <w:tcPr>
            <w:tcW w:w="2160" w:type="dxa"/>
            <w:vMerge w:val="restart"/>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Источники финансирования</w:t>
            </w:r>
          </w:p>
        </w:tc>
        <w:tc>
          <w:tcPr>
            <w:tcW w:w="11074" w:type="dxa"/>
            <w:gridSpan w:val="10"/>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Годы</w:t>
            </w:r>
          </w:p>
        </w:tc>
        <w:tc>
          <w:tcPr>
            <w:tcW w:w="1382" w:type="dxa"/>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Всего - 2018 – 2035</w:t>
            </w:r>
          </w:p>
        </w:tc>
      </w:tr>
      <w:tr w:rsidR="00B50FF0" w:rsidRPr="00B50FF0" w:rsidTr="004679A3">
        <w:trPr>
          <w:trHeight w:val="300"/>
        </w:trPr>
        <w:tc>
          <w:tcPr>
            <w:tcW w:w="2160" w:type="dxa"/>
            <w:vMerge/>
            <w:vAlign w:val="center"/>
            <w:hideMark/>
          </w:tcPr>
          <w:p w:rsidR="004679A3" w:rsidRPr="00B50FF0" w:rsidRDefault="004679A3" w:rsidP="004679A3">
            <w:pPr>
              <w:widowControl/>
              <w:autoSpaceDE/>
              <w:autoSpaceDN/>
              <w:adjustRightInd/>
              <w:ind w:firstLine="0"/>
              <w:jc w:val="left"/>
              <w:rPr>
                <w:rFonts w:ascii="Times New Roman" w:hAnsi="Times New Roman" w:cs="Times New Roman"/>
                <w:sz w:val="22"/>
                <w:szCs w:val="22"/>
              </w:rPr>
            </w:pPr>
          </w:p>
        </w:tc>
        <w:tc>
          <w:tcPr>
            <w:tcW w:w="1116" w:type="dxa"/>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2018</w:t>
            </w:r>
          </w:p>
        </w:tc>
        <w:tc>
          <w:tcPr>
            <w:tcW w:w="992" w:type="dxa"/>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2019</w:t>
            </w:r>
          </w:p>
        </w:tc>
        <w:tc>
          <w:tcPr>
            <w:tcW w:w="1134" w:type="dxa"/>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2020</w:t>
            </w:r>
          </w:p>
        </w:tc>
        <w:tc>
          <w:tcPr>
            <w:tcW w:w="992" w:type="dxa"/>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2021</w:t>
            </w:r>
          </w:p>
        </w:tc>
        <w:tc>
          <w:tcPr>
            <w:tcW w:w="1134" w:type="dxa"/>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2022</w:t>
            </w:r>
          </w:p>
        </w:tc>
        <w:tc>
          <w:tcPr>
            <w:tcW w:w="1071" w:type="dxa"/>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2023</w:t>
            </w:r>
          </w:p>
        </w:tc>
        <w:tc>
          <w:tcPr>
            <w:tcW w:w="1055" w:type="dxa"/>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2024</w:t>
            </w:r>
          </w:p>
        </w:tc>
        <w:tc>
          <w:tcPr>
            <w:tcW w:w="1134" w:type="dxa"/>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2025</w:t>
            </w:r>
          </w:p>
        </w:tc>
        <w:tc>
          <w:tcPr>
            <w:tcW w:w="1276" w:type="dxa"/>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2026-2030</w:t>
            </w:r>
          </w:p>
        </w:tc>
        <w:tc>
          <w:tcPr>
            <w:tcW w:w="1170" w:type="dxa"/>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2031-2035</w:t>
            </w:r>
          </w:p>
        </w:tc>
        <w:tc>
          <w:tcPr>
            <w:tcW w:w="1382" w:type="dxa"/>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 годы</w:t>
            </w:r>
          </w:p>
        </w:tc>
      </w:tr>
      <w:tr w:rsidR="00B50FF0" w:rsidRPr="00B50FF0" w:rsidTr="004679A3">
        <w:trPr>
          <w:trHeight w:val="300"/>
        </w:trPr>
        <w:tc>
          <w:tcPr>
            <w:tcW w:w="2160" w:type="dxa"/>
            <w:hideMark/>
          </w:tcPr>
          <w:p w:rsidR="004679A3" w:rsidRPr="00B50FF0" w:rsidRDefault="004679A3" w:rsidP="004679A3">
            <w:pPr>
              <w:widowControl/>
              <w:autoSpaceDE/>
              <w:autoSpaceDN/>
              <w:adjustRightInd/>
              <w:ind w:firstLine="0"/>
              <w:jc w:val="left"/>
              <w:rPr>
                <w:rFonts w:ascii="Times New Roman" w:hAnsi="Times New Roman" w:cs="Times New Roman"/>
                <w:sz w:val="22"/>
                <w:szCs w:val="22"/>
              </w:rPr>
            </w:pPr>
            <w:r w:rsidRPr="00B50FF0">
              <w:rPr>
                <w:rFonts w:ascii="Times New Roman" w:hAnsi="Times New Roman" w:cs="Times New Roman"/>
                <w:sz w:val="22"/>
                <w:szCs w:val="22"/>
              </w:rPr>
              <w:t>Федеральный бюджет</w:t>
            </w:r>
          </w:p>
        </w:tc>
        <w:tc>
          <w:tcPr>
            <w:tcW w:w="1116"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30329,40</w:t>
            </w:r>
          </w:p>
        </w:tc>
        <w:tc>
          <w:tcPr>
            <w:tcW w:w="992"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44940,90</w:t>
            </w:r>
          </w:p>
        </w:tc>
        <w:tc>
          <w:tcPr>
            <w:tcW w:w="1134"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71638,00</w:t>
            </w:r>
          </w:p>
        </w:tc>
        <w:tc>
          <w:tcPr>
            <w:tcW w:w="992"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73847,90</w:t>
            </w:r>
          </w:p>
        </w:tc>
        <w:tc>
          <w:tcPr>
            <w:tcW w:w="1134"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71899,00</w:t>
            </w:r>
          </w:p>
        </w:tc>
        <w:tc>
          <w:tcPr>
            <w:tcW w:w="1071"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72692,40</w:t>
            </w:r>
          </w:p>
        </w:tc>
        <w:tc>
          <w:tcPr>
            <w:tcW w:w="1055"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66645,90</w:t>
            </w:r>
          </w:p>
        </w:tc>
        <w:tc>
          <w:tcPr>
            <w:tcW w:w="1134"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64927,70</w:t>
            </w:r>
          </w:p>
        </w:tc>
        <w:tc>
          <w:tcPr>
            <w:tcW w:w="1276"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324638,50</w:t>
            </w:r>
          </w:p>
        </w:tc>
        <w:tc>
          <w:tcPr>
            <w:tcW w:w="1170"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324638,50</w:t>
            </w:r>
          </w:p>
        </w:tc>
        <w:tc>
          <w:tcPr>
            <w:tcW w:w="1382"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1146198,20</w:t>
            </w:r>
          </w:p>
        </w:tc>
      </w:tr>
      <w:tr w:rsidR="00B50FF0" w:rsidRPr="00B50FF0" w:rsidTr="004679A3">
        <w:trPr>
          <w:trHeight w:val="840"/>
        </w:trPr>
        <w:tc>
          <w:tcPr>
            <w:tcW w:w="2160" w:type="dxa"/>
            <w:hideMark/>
          </w:tcPr>
          <w:p w:rsidR="004679A3" w:rsidRPr="00B50FF0" w:rsidRDefault="004679A3" w:rsidP="004679A3">
            <w:pPr>
              <w:widowControl/>
              <w:autoSpaceDE/>
              <w:autoSpaceDN/>
              <w:adjustRightInd/>
              <w:ind w:firstLine="0"/>
              <w:jc w:val="left"/>
              <w:rPr>
                <w:rFonts w:ascii="Times New Roman" w:hAnsi="Times New Roman" w:cs="Times New Roman"/>
                <w:sz w:val="22"/>
                <w:szCs w:val="22"/>
              </w:rPr>
            </w:pPr>
            <w:r w:rsidRPr="00B50FF0">
              <w:rPr>
                <w:rFonts w:ascii="Times New Roman" w:hAnsi="Times New Roman" w:cs="Times New Roman"/>
                <w:sz w:val="22"/>
                <w:szCs w:val="22"/>
              </w:rPr>
              <w:t>Республиканский бюджет Чувашской Республики</w:t>
            </w:r>
          </w:p>
        </w:tc>
        <w:tc>
          <w:tcPr>
            <w:tcW w:w="1116"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279366,30</w:t>
            </w:r>
          </w:p>
        </w:tc>
        <w:tc>
          <w:tcPr>
            <w:tcW w:w="992"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389757,70</w:t>
            </w:r>
          </w:p>
        </w:tc>
        <w:tc>
          <w:tcPr>
            <w:tcW w:w="1134"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510561,00</w:t>
            </w:r>
          </w:p>
        </w:tc>
        <w:tc>
          <w:tcPr>
            <w:tcW w:w="992"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507229,80</w:t>
            </w:r>
          </w:p>
        </w:tc>
        <w:tc>
          <w:tcPr>
            <w:tcW w:w="1134"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537805,20</w:t>
            </w:r>
          </w:p>
        </w:tc>
        <w:tc>
          <w:tcPr>
            <w:tcW w:w="1071"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556229,00</w:t>
            </w:r>
          </w:p>
        </w:tc>
        <w:tc>
          <w:tcPr>
            <w:tcW w:w="1055"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418361,70</w:t>
            </w:r>
          </w:p>
        </w:tc>
        <w:tc>
          <w:tcPr>
            <w:tcW w:w="1134"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423489,20</w:t>
            </w:r>
          </w:p>
        </w:tc>
        <w:tc>
          <w:tcPr>
            <w:tcW w:w="1276"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2117446,00</w:t>
            </w:r>
          </w:p>
        </w:tc>
        <w:tc>
          <w:tcPr>
            <w:tcW w:w="1170"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2117446,00</w:t>
            </w:r>
          </w:p>
        </w:tc>
        <w:tc>
          <w:tcPr>
            <w:tcW w:w="1382"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7857691,90</w:t>
            </w:r>
          </w:p>
        </w:tc>
      </w:tr>
      <w:tr w:rsidR="00B50FF0" w:rsidRPr="00B50FF0" w:rsidTr="004679A3">
        <w:trPr>
          <w:trHeight w:val="300"/>
        </w:trPr>
        <w:tc>
          <w:tcPr>
            <w:tcW w:w="2160" w:type="dxa"/>
            <w:hideMark/>
          </w:tcPr>
          <w:p w:rsidR="004679A3" w:rsidRPr="00B50FF0" w:rsidRDefault="004679A3" w:rsidP="004679A3">
            <w:pPr>
              <w:widowControl/>
              <w:autoSpaceDE/>
              <w:autoSpaceDN/>
              <w:adjustRightInd/>
              <w:ind w:firstLine="0"/>
              <w:jc w:val="left"/>
              <w:rPr>
                <w:rFonts w:ascii="Times New Roman" w:hAnsi="Times New Roman" w:cs="Times New Roman"/>
                <w:sz w:val="22"/>
                <w:szCs w:val="22"/>
              </w:rPr>
            </w:pPr>
            <w:r w:rsidRPr="00B50FF0">
              <w:rPr>
                <w:rFonts w:ascii="Times New Roman" w:hAnsi="Times New Roman" w:cs="Times New Roman"/>
                <w:sz w:val="22"/>
                <w:szCs w:val="22"/>
              </w:rPr>
              <w:t>Местные бюджеты</w:t>
            </w:r>
          </w:p>
        </w:tc>
        <w:tc>
          <w:tcPr>
            <w:tcW w:w="1116"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313815,00</w:t>
            </w:r>
          </w:p>
        </w:tc>
        <w:tc>
          <w:tcPr>
            <w:tcW w:w="992"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279855,90</w:t>
            </w:r>
          </w:p>
        </w:tc>
        <w:tc>
          <w:tcPr>
            <w:tcW w:w="1134"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257590,60</w:t>
            </w:r>
          </w:p>
        </w:tc>
        <w:tc>
          <w:tcPr>
            <w:tcW w:w="992"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295460,00</w:t>
            </w:r>
          </w:p>
        </w:tc>
        <w:tc>
          <w:tcPr>
            <w:tcW w:w="1134"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333917,30</w:t>
            </w:r>
          </w:p>
        </w:tc>
        <w:tc>
          <w:tcPr>
            <w:tcW w:w="1071"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427895,20</w:t>
            </w:r>
          </w:p>
        </w:tc>
        <w:tc>
          <w:tcPr>
            <w:tcW w:w="1055"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296553,60</w:t>
            </w:r>
          </w:p>
        </w:tc>
        <w:tc>
          <w:tcPr>
            <w:tcW w:w="1134"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314376,90</w:t>
            </w:r>
          </w:p>
        </w:tc>
        <w:tc>
          <w:tcPr>
            <w:tcW w:w="1276"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1571884,50</w:t>
            </w:r>
          </w:p>
        </w:tc>
        <w:tc>
          <w:tcPr>
            <w:tcW w:w="1170"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1571884,50</w:t>
            </w:r>
          </w:p>
        </w:tc>
        <w:tc>
          <w:tcPr>
            <w:tcW w:w="1382"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5663233,50</w:t>
            </w:r>
          </w:p>
        </w:tc>
      </w:tr>
      <w:tr w:rsidR="00B50FF0" w:rsidRPr="00B50FF0" w:rsidTr="004679A3">
        <w:trPr>
          <w:trHeight w:val="564"/>
        </w:trPr>
        <w:tc>
          <w:tcPr>
            <w:tcW w:w="2160" w:type="dxa"/>
            <w:hideMark/>
          </w:tcPr>
          <w:p w:rsidR="004679A3" w:rsidRPr="00B50FF0" w:rsidRDefault="004679A3" w:rsidP="004679A3">
            <w:pPr>
              <w:widowControl/>
              <w:autoSpaceDE/>
              <w:autoSpaceDN/>
              <w:adjustRightInd/>
              <w:ind w:firstLine="0"/>
              <w:jc w:val="left"/>
              <w:rPr>
                <w:rFonts w:ascii="Times New Roman" w:hAnsi="Times New Roman" w:cs="Times New Roman"/>
                <w:sz w:val="22"/>
                <w:szCs w:val="22"/>
              </w:rPr>
            </w:pPr>
            <w:r w:rsidRPr="00B50FF0">
              <w:rPr>
                <w:rFonts w:ascii="Times New Roman" w:hAnsi="Times New Roman" w:cs="Times New Roman"/>
                <w:sz w:val="22"/>
                <w:szCs w:val="22"/>
              </w:rPr>
              <w:t>Внебюджетные средства</w:t>
            </w:r>
          </w:p>
        </w:tc>
        <w:tc>
          <w:tcPr>
            <w:tcW w:w="1116"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25201,50</w:t>
            </w:r>
          </w:p>
        </w:tc>
        <w:tc>
          <w:tcPr>
            <w:tcW w:w="992"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28948,30</w:t>
            </w:r>
          </w:p>
        </w:tc>
        <w:tc>
          <w:tcPr>
            <w:tcW w:w="1134"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20814,60</w:t>
            </w:r>
          </w:p>
        </w:tc>
        <w:tc>
          <w:tcPr>
            <w:tcW w:w="992"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29276,50</w:t>
            </w:r>
          </w:p>
        </w:tc>
        <w:tc>
          <w:tcPr>
            <w:tcW w:w="1134"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32128,30</w:t>
            </w:r>
          </w:p>
        </w:tc>
        <w:tc>
          <w:tcPr>
            <w:tcW w:w="1071"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43417,90</w:t>
            </w:r>
          </w:p>
        </w:tc>
        <w:tc>
          <w:tcPr>
            <w:tcW w:w="1055"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0,00</w:t>
            </w:r>
          </w:p>
        </w:tc>
        <w:tc>
          <w:tcPr>
            <w:tcW w:w="1134"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0,00</w:t>
            </w:r>
          </w:p>
        </w:tc>
        <w:tc>
          <w:tcPr>
            <w:tcW w:w="1276"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0,00</w:t>
            </w:r>
          </w:p>
        </w:tc>
        <w:tc>
          <w:tcPr>
            <w:tcW w:w="1170"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0,00</w:t>
            </w:r>
          </w:p>
        </w:tc>
        <w:tc>
          <w:tcPr>
            <w:tcW w:w="1382"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179787,10</w:t>
            </w:r>
          </w:p>
        </w:tc>
      </w:tr>
      <w:tr w:rsidR="00B50FF0" w:rsidRPr="00B50FF0" w:rsidTr="004679A3">
        <w:trPr>
          <w:trHeight w:val="300"/>
        </w:trPr>
        <w:tc>
          <w:tcPr>
            <w:tcW w:w="2160" w:type="dxa"/>
            <w:hideMark/>
          </w:tcPr>
          <w:p w:rsidR="004679A3" w:rsidRPr="00B50FF0" w:rsidRDefault="004679A3" w:rsidP="004679A3">
            <w:pPr>
              <w:widowControl/>
              <w:autoSpaceDE/>
              <w:autoSpaceDN/>
              <w:adjustRightInd/>
              <w:ind w:firstLine="0"/>
              <w:jc w:val="left"/>
              <w:rPr>
                <w:rFonts w:ascii="Times New Roman" w:hAnsi="Times New Roman" w:cs="Times New Roman"/>
                <w:b/>
                <w:bCs/>
                <w:sz w:val="22"/>
                <w:szCs w:val="22"/>
              </w:rPr>
            </w:pPr>
            <w:r w:rsidRPr="00B50FF0">
              <w:rPr>
                <w:rFonts w:ascii="Times New Roman" w:hAnsi="Times New Roman" w:cs="Times New Roman"/>
                <w:b/>
                <w:bCs/>
                <w:sz w:val="22"/>
                <w:szCs w:val="22"/>
              </w:rPr>
              <w:t>Итого</w:t>
            </w:r>
          </w:p>
        </w:tc>
        <w:tc>
          <w:tcPr>
            <w:tcW w:w="1116"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b/>
                <w:bCs/>
                <w:sz w:val="22"/>
                <w:szCs w:val="22"/>
              </w:rPr>
            </w:pPr>
            <w:r w:rsidRPr="00B50FF0">
              <w:rPr>
                <w:rFonts w:ascii="Times New Roman" w:hAnsi="Times New Roman" w:cs="Times New Roman"/>
                <w:b/>
                <w:bCs/>
                <w:sz w:val="22"/>
                <w:szCs w:val="22"/>
              </w:rPr>
              <w:t>648712,20</w:t>
            </w:r>
          </w:p>
        </w:tc>
        <w:tc>
          <w:tcPr>
            <w:tcW w:w="992"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b/>
                <w:bCs/>
                <w:sz w:val="22"/>
                <w:szCs w:val="22"/>
              </w:rPr>
            </w:pPr>
            <w:r w:rsidRPr="00B50FF0">
              <w:rPr>
                <w:rFonts w:ascii="Times New Roman" w:hAnsi="Times New Roman" w:cs="Times New Roman"/>
                <w:b/>
                <w:bCs/>
                <w:sz w:val="22"/>
                <w:szCs w:val="22"/>
              </w:rPr>
              <w:t>743502,80</w:t>
            </w:r>
          </w:p>
        </w:tc>
        <w:tc>
          <w:tcPr>
            <w:tcW w:w="1134"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b/>
                <w:bCs/>
                <w:sz w:val="22"/>
                <w:szCs w:val="22"/>
              </w:rPr>
            </w:pPr>
            <w:r w:rsidRPr="00B50FF0">
              <w:rPr>
                <w:rFonts w:ascii="Times New Roman" w:hAnsi="Times New Roman" w:cs="Times New Roman"/>
                <w:b/>
                <w:bCs/>
                <w:sz w:val="22"/>
                <w:szCs w:val="22"/>
              </w:rPr>
              <w:t>860604,20</w:t>
            </w:r>
          </w:p>
        </w:tc>
        <w:tc>
          <w:tcPr>
            <w:tcW w:w="992"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b/>
                <w:bCs/>
                <w:sz w:val="22"/>
                <w:szCs w:val="22"/>
              </w:rPr>
            </w:pPr>
            <w:r w:rsidRPr="00B50FF0">
              <w:rPr>
                <w:rFonts w:ascii="Times New Roman" w:hAnsi="Times New Roman" w:cs="Times New Roman"/>
                <w:b/>
                <w:bCs/>
                <w:sz w:val="22"/>
                <w:szCs w:val="22"/>
              </w:rPr>
              <w:t>905814,20</w:t>
            </w:r>
          </w:p>
        </w:tc>
        <w:tc>
          <w:tcPr>
            <w:tcW w:w="1134"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b/>
                <w:bCs/>
                <w:sz w:val="22"/>
                <w:szCs w:val="22"/>
              </w:rPr>
            </w:pPr>
            <w:r w:rsidRPr="00B50FF0">
              <w:rPr>
                <w:rFonts w:ascii="Times New Roman" w:hAnsi="Times New Roman" w:cs="Times New Roman"/>
                <w:b/>
                <w:bCs/>
                <w:sz w:val="22"/>
                <w:szCs w:val="22"/>
              </w:rPr>
              <w:t>975749,80</w:t>
            </w:r>
          </w:p>
        </w:tc>
        <w:tc>
          <w:tcPr>
            <w:tcW w:w="1071"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b/>
                <w:bCs/>
                <w:sz w:val="22"/>
                <w:szCs w:val="22"/>
              </w:rPr>
            </w:pPr>
            <w:r w:rsidRPr="00B50FF0">
              <w:rPr>
                <w:rFonts w:ascii="Times New Roman" w:hAnsi="Times New Roman" w:cs="Times New Roman"/>
                <w:b/>
                <w:bCs/>
                <w:sz w:val="22"/>
                <w:szCs w:val="22"/>
              </w:rPr>
              <w:t>1100234,50</w:t>
            </w:r>
          </w:p>
        </w:tc>
        <w:tc>
          <w:tcPr>
            <w:tcW w:w="1055"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b/>
                <w:bCs/>
                <w:sz w:val="22"/>
                <w:szCs w:val="22"/>
              </w:rPr>
            </w:pPr>
            <w:r w:rsidRPr="00B50FF0">
              <w:rPr>
                <w:rFonts w:ascii="Times New Roman" w:hAnsi="Times New Roman" w:cs="Times New Roman"/>
                <w:b/>
                <w:bCs/>
                <w:sz w:val="22"/>
                <w:szCs w:val="22"/>
              </w:rPr>
              <w:t>781561,20</w:t>
            </w:r>
          </w:p>
        </w:tc>
        <w:tc>
          <w:tcPr>
            <w:tcW w:w="1134"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b/>
                <w:bCs/>
                <w:sz w:val="22"/>
                <w:szCs w:val="22"/>
              </w:rPr>
            </w:pPr>
            <w:r w:rsidRPr="00B50FF0">
              <w:rPr>
                <w:rFonts w:ascii="Times New Roman" w:hAnsi="Times New Roman" w:cs="Times New Roman"/>
                <w:b/>
                <w:bCs/>
                <w:sz w:val="22"/>
                <w:szCs w:val="22"/>
              </w:rPr>
              <w:t>802793,80</w:t>
            </w:r>
          </w:p>
        </w:tc>
        <w:tc>
          <w:tcPr>
            <w:tcW w:w="1276"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b/>
                <w:bCs/>
                <w:sz w:val="22"/>
                <w:szCs w:val="22"/>
              </w:rPr>
            </w:pPr>
            <w:r w:rsidRPr="00B50FF0">
              <w:rPr>
                <w:rFonts w:ascii="Times New Roman" w:hAnsi="Times New Roman" w:cs="Times New Roman"/>
                <w:b/>
                <w:bCs/>
                <w:sz w:val="22"/>
                <w:szCs w:val="22"/>
              </w:rPr>
              <w:t>4013969,00</w:t>
            </w:r>
          </w:p>
        </w:tc>
        <w:tc>
          <w:tcPr>
            <w:tcW w:w="1170"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b/>
                <w:bCs/>
                <w:sz w:val="22"/>
                <w:szCs w:val="22"/>
              </w:rPr>
            </w:pPr>
            <w:r w:rsidRPr="00B50FF0">
              <w:rPr>
                <w:rFonts w:ascii="Times New Roman" w:hAnsi="Times New Roman" w:cs="Times New Roman"/>
                <w:b/>
                <w:bCs/>
                <w:sz w:val="22"/>
                <w:szCs w:val="22"/>
              </w:rPr>
              <w:t>4013969,00</w:t>
            </w:r>
          </w:p>
        </w:tc>
        <w:tc>
          <w:tcPr>
            <w:tcW w:w="1382"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b/>
                <w:bCs/>
                <w:sz w:val="22"/>
                <w:szCs w:val="22"/>
              </w:rPr>
            </w:pPr>
            <w:r w:rsidRPr="00B50FF0">
              <w:rPr>
                <w:rFonts w:ascii="Times New Roman" w:hAnsi="Times New Roman" w:cs="Times New Roman"/>
                <w:b/>
                <w:bCs/>
                <w:sz w:val="22"/>
                <w:szCs w:val="22"/>
              </w:rPr>
              <w:t>14846910,70</w:t>
            </w:r>
          </w:p>
        </w:tc>
      </w:tr>
    </w:tbl>
    <w:p w:rsidR="004679A3" w:rsidRPr="00B50FF0" w:rsidRDefault="004679A3">
      <w:pPr>
        <w:ind w:firstLine="0"/>
        <w:jc w:val="right"/>
        <w:rPr>
          <w:rFonts w:ascii="Times New Roman" w:hAnsi="Times New Roman" w:cs="Times New Roman"/>
          <w:sz w:val="22"/>
          <w:szCs w:val="22"/>
        </w:rPr>
      </w:pPr>
    </w:p>
    <w:p w:rsidR="005C6B66" w:rsidRPr="00B50FF0" w:rsidRDefault="005C6B66">
      <w:pPr>
        <w:rPr>
          <w:rFonts w:ascii="Times New Roman" w:hAnsi="Times New Roman" w:cs="Times New Roman"/>
          <w:sz w:val="22"/>
          <w:szCs w:val="22"/>
        </w:rPr>
      </w:pPr>
    </w:p>
    <w:p w:rsidR="00BE149A" w:rsidRPr="00B50FF0" w:rsidRDefault="00BE149A">
      <w:pPr>
        <w:ind w:firstLine="0"/>
        <w:jc w:val="right"/>
        <w:rPr>
          <w:rStyle w:val="a3"/>
          <w:rFonts w:ascii="Times New Roman" w:hAnsi="Times New Roman" w:cs="Times New Roman"/>
          <w:bCs/>
          <w:color w:val="auto"/>
          <w:sz w:val="22"/>
          <w:szCs w:val="22"/>
        </w:rPr>
      </w:pPr>
      <w:bookmarkStart w:id="146" w:name="sub_1500"/>
    </w:p>
    <w:p w:rsidR="00BE149A" w:rsidRPr="004E1951" w:rsidRDefault="00BE149A">
      <w:pPr>
        <w:ind w:firstLine="0"/>
        <w:jc w:val="right"/>
        <w:rPr>
          <w:rStyle w:val="a3"/>
          <w:bCs/>
          <w:color w:val="auto"/>
        </w:rPr>
      </w:pPr>
    </w:p>
    <w:p w:rsidR="00BE149A" w:rsidRPr="004E1951" w:rsidRDefault="00BE149A">
      <w:pPr>
        <w:ind w:firstLine="0"/>
        <w:jc w:val="right"/>
        <w:rPr>
          <w:rStyle w:val="a3"/>
          <w:bCs/>
          <w:color w:val="auto"/>
        </w:rPr>
      </w:pPr>
    </w:p>
    <w:bookmarkEnd w:id="146"/>
    <w:p w:rsidR="000B589A" w:rsidRPr="004E1951" w:rsidRDefault="000B589A" w:rsidP="00BE149A">
      <w:pPr>
        <w:pStyle w:val="1"/>
        <w:spacing w:before="0"/>
        <w:jc w:val="right"/>
        <w:rPr>
          <w:rFonts w:ascii="Times New Roman" w:hAnsi="Times New Roman" w:cs="Times New Roman"/>
          <w:color w:val="auto"/>
        </w:rPr>
      </w:pPr>
    </w:p>
    <w:p w:rsidR="000B589A" w:rsidRPr="004E1951" w:rsidRDefault="000B589A" w:rsidP="00BE149A">
      <w:pPr>
        <w:pStyle w:val="1"/>
        <w:spacing w:before="0"/>
        <w:jc w:val="right"/>
        <w:rPr>
          <w:rFonts w:ascii="Times New Roman" w:hAnsi="Times New Roman" w:cs="Times New Roman"/>
          <w:color w:val="auto"/>
        </w:rPr>
      </w:pPr>
    </w:p>
    <w:p w:rsidR="000B589A" w:rsidRPr="004E1951" w:rsidRDefault="000B589A" w:rsidP="00BE149A">
      <w:pPr>
        <w:pStyle w:val="1"/>
        <w:spacing w:before="0"/>
        <w:jc w:val="right"/>
        <w:rPr>
          <w:rFonts w:ascii="Times New Roman" w:hAnsi="Times New Roman" w:cs="Times New Roman"/>
          <w:color w:val="auto"/>
        </w:rPr>
      </w:pPr>
    </w:p>
    <w:p w:rsidR="000B589A" w:rsidRPr="004E1951" w:rsidRDefault="000B589A" w:rsidP="00BE149A">
      <w:pPr>
        <w:pStyle w:val="1"/>
        <w:spacing w:before="0"/>
        <w:jc w:val="right"/>
        <w:rPr>
          <w:rFonts w:ascii="Times New Roman" w:hAnsi="Times New Roman" w:cs="Times New Roman"/>
          <w:color w:val="auto"/>
        </w:rPr>
      </w:pPr>
    </w:p>
    <w:p w:rsidR="000B589A" w:rsidRPr="004E1951" w:rsidRDefault="000B589A" w:rsidP="00BE149A">
      <w:pPr>
        <w:pStyle w:val="1"/>
        <w:spacing w:before="0"/>
        <w:jc w:val="right"/>
        <w:rPr>
          <w:rFonts w:ascii="Times New Roman" w:hAnsi="Times New Roman" w:cs="Times New Roman"/>
          <w:color w:val="auto"/>
        </w:rPr>
      </w:pPr>
    </w:p>
    <w:p w:rsidR="000B589A" w:rsidRPr="004E1951" w:rsidRDefault="000B589A" w:rsidP="00BE149A">
      <w:pPr>
        <w:pStyle w:val="1"/>
        <w:spacing w:before="0"/>
        <w:jc w:val="right"/>
        <w:rPr>
          <w:rFonts w:ascii="Times New Roman" w:hAnsi="Times New Roman" w:cs="Times New Roman"/>
          <w:color w:val="auto"/>
        </w:rPr>
      </w:pPr>
    </w:p>
    <w:p w:rsidR="000B589A" w:rsidRPr="004E1951" w:rsidRDefault="000B589A" w:rsidP="00BE149A">
      <w:pPr>
        <w:pStyle w:val="1"/>
        <w:spacing w:before="0"/>
        <w:jc w:val="right"/>
        <w:rPr>
          <w:rFonts w:ascii="Times New Roman" w:hAnsi="Times New Roman" w:cs="Times New Roman"/>
          <w:color w:val="auto"/>
        </w:rPr>
      </w:pPr>
    </w:p>
    <w:p w:rsidR="000B589A" w:rsidRPr="004E1951" w:rsidRDefault="000B589A" w:rsidP="00BE149A">
      <w:pPr>
        <w:pStyle w:val="1"/>
        <w:spacing w:before="0"/>
        <w:jc w:val="right"/>
        <w:rPr>
          <w:rFonts w:ascii="Times New Roman" w:hAnsi="Times New Roman" w:cs="Times New Roman"/>
          <w:color w:val="auto"/>
        </w:rPr>
      </w:pPr>
    </w:p>
    <w:p w:rsidR="000B589A" w:rsidRPr="004E1951" w:rsidRDefault="000B589A" w:rsidP="00BE149A">
      <w:pPr>
        <w:pStyle w:val="1"/>
        <w:spacing w:before="0"/>
        <w:jc w:val="right"/>
        <w:rPr>
          <w:rFonts w:ascii="Times New Roman" w:hAnsi="Times New Roman" w:cs="Times New Roman"/>
          <w:color w:val="auto"/>
        </w:rPr>
      </w:pPr>
    </w:p>
    <w:p w:rsidR="00BE149A" w:rsidRPr="004E1951" w:rsidRDefault="00BE149A" w:rsidP="000B589A">
      <w:pPr>
        <w:pStyle w:val="1"/>
        <w:spacing w:before="0" w:after="0"/>
        <w:jc w:val="right"/>
        <w:rPr>
          <w:rFonts w:ascii="Times New Roman" w:hAnsi="Times New Roman" w:cs="Times New Roman"/>
          <w:color w:val="auto"/>
        </w:rPr>
      </w:pPr>
      <w:bookmarkStart w:id="147" w:name="_Toc1735139"/>
      <w:r w:rsidRPr="004E1951">
        <w:rPr>
          <w:rFonts w:ascii="Times New Roman" w:hAnsi="Times New Roman" w:cs="Times New Roman"/>
          <w:color w:val="auto"/>
        </w:rPr>
        <w:t>Приложение N 5</w:t>
      </w:r>
      <w:bookmarkEnd w:id="147"/>
    </w:p>
    <w:p w:rsidR="00BE149A" w:rsidRPr="004E1951" w:rsidRDefault="00BE149A" w:rsidP="000B589A">
      <w:pPr>
        <w:pStyle w:val="ConsPlusNormal"/>
        <w:jc w:val="right"/>
        <w:rPr>
          <w:rFonts w:ascii="Times New Roman" w:hAnsi="Times New Roman" w:cs="Times New Roman"/>
          <w:b/>
          <w:sz w:val="24"/>
          <w:szCs w:val="24"/>
        </w:rPr>
      </w:pPr>
      <w:r w:rsidRPr="004E1951">
        <w:rPr>
          <w:rFonts w:ascii="Times New Roman" w:hAnsi="Times New Roman" w:cs="Times New Roman"/>
          <w:b/>
          <w:sz w:val="24"/>
          <w:szCs w:val="24"/>
        </w:rPr>
        <w:t>к Стратегии социально-экономического развития</w:t>
      </w:r>
    </w:p>
    <w:p w:rsidR="00BE149A" w:rsidRPr="004E1951" w:rsidRDefault="00403137" w:rsidP="000B589A">
      <w:pPr>
        <w:pStyle w:val="ConsPlusNormal"/>
        <w:jc w:val="right"/>
        <w:rPr>
          <w:rFonts w:ascii="Times New Roman" w:hAnsi="Times New Roman" w:cs="Times New Roman"/>
          <w:b/>
          <w:sz w:val="24"/>
          <w:szCs w:val="24"/>
        </w:rPr>
      </w:pPr>
      <w:r w:rsidRPr="004E1951">
        <w:rPr>
          <w:rFonts w:ascii="Times New Roman" w:hAnsi="Times New Roman" w:cs="Times New Roman"/>
          <w:b/>
          <w:sz w:val="24"/>
          <w:szCs w:val="24"/>
        </w:rPr>
        <w:t>Вурнар</w:t>
      </w:r>
      <w:r w:rsidR="00BE149A" w:rsidRPr="004E1951">
        <w:rPr>
          <w:rFonts w:ascii="Times New Roman" w:hAnsi="Times New Roman" w:cs="Times New Roman"/>
          <w:b/>
          <w:sz w:val="24"/>
          <w:szCs w:val="24"/>
        </w:rPr>
        <w:t xml:space="preserve">ского </w:t>
      </w:r>
      <w:r w:rsidR="008F38FD">
        <w:rPr>
          <w:rFonts w:ascii="Times New Roman" w:hAnsi="Times New Roman" w:cs="Times New Roman"/>
          <w:b/>
          <w:sz w:val="24"/>
          <w:szCs w:val="24"/>
        </w:rPr>
        <w:t>муниципального округа</w:t>
      </w:r>
      <w:r w:rsidR="00BE149A" w:rsidRPr="004E1951">
        <w:rPr>
          <w:rFonts w:ascii="Times New Roman" w:hAnsi="Times New Roman" w:cs="Times New Roman"/>
          <w:b/>
          <w:sz w:val="24"/>
          <w:szCs w:val="24"/>
        </w:rPr>
        <w:t xml:space="preserve"> Чувашской Республики до 2035 года</w:t>
      </w:r>
    </w:p>
    <w:p w:rsidR="00BE149A" w:rsidRPr="004E1951" w:rsidRDefault="00BE149A" w:rsidP="000B589A">
      <w:pPr>
        <w:pStyle w:val="ConsPlusNormal"/>
        <w:jc w:val="both"/>
        <w:rPr>
          <w:rFonts w:ascii="Times New Roman" w:hAnsi="Times New Roman" w:cs="Times New Roman"/>
          <w:sz w:val="24"/>
          <w:szCs w:val="24"/>
        </w:rPr>
      </w:pPr>
    </w:p>
    <w:p w:rsidR="00BE149A" w:rsidRPr="004E1951" w:rsidRDefault="00BE149A" w:rsidP="000B589A">
      <w:pPr>
        <w:pStyle w:val="1"/>
        <w:spacing w:before="0" w:after="0"/>
        <w:rPr>
          <w:rFonts w:ascii="Times New Roman" w:hAnsi="Times New Roman" w:cs="Times New Roman"/>
          <w:color w:val="auto"/>
        </w:rPr>
      </w:pPr>
      <w:bookmarkStart w:id="148" w:name="P6301"/>
      <w:bookmarkStart w:id="149" w:name="_Toc1735140"/>
      <w:bookmarkEnd w:id="148"/>
      <w:r w:rsidRPr="004E1951">
        <w:rPr>
          <w:rFonts w:ascii="Times New Roman" w:hAnsi="Times New Roman" w:cs="Times New Roman"/>
          <w:color w:val="auto"/>
        </w:rPr>
        <w:t>Ожидаемые результаты</w:t>
      </w:r>
      <w:bookmarkEnd w:id="149"/>
    </w:p>
    <w:p w:rsidR="00BE149A" w:rsidRPr="004E1951" w:rsidRDefault="00BE149A" w:rsidP="000B589A">
      <w:pPr>
        <w:pStyle w:val="1"/>
        <w:spacing w:before="0" w:after="0"/>
        <w:rPr>
          <w:rFonts w:ascii="Times New Roman" w:hAnsi="Times New Roman" w:cs="Times New Roman"/>
          <w:color w:val="auto"/>
        </w:rPr>
      </w:pPr>
      <w:bookmarkStart w:id="150" w:name="_Toc1735141"/>
      <w:r w:rsidRPr="004E1951">
        <w:rPr>
          <w:rFonts w:ascii="Times New Roman" w:hAnsi="Times New Roman" w:cs="Times New Roman"/>
          <w:color w:val="auto"/>
        </w:rPr>
        <w:t xml:space="preserve">реализации Стратегии социально-экономического </w:t>
      </w:r>
      <w:proofErr w:type="spellStart"/>
      <w:r w:rsidRPr="004E1951">
        <w:rPr>
          <w:rFonts w:ascii="Times New Roman" w:hAnsi="Times New Roman" w:cs="Times New Roman"/>
          <w:color w:val="auto"/>
        </w:rPr>
        <w:t>развития</w:t>
      </w:r>
      <w:r w:rsidR="00403137" w:rsidRPr="004E1951">
        <w:rPr>
          <w:rFonts w:ascii="Times New Roman" w:hAnsi="Times New Roman" w:cs="Times New Roman"/>
          <w:color w:val="auto"/>
        </w:rPr>
        <w:t>Вурнарского</w:t>
      </w:r>
      <w:proofErr w:type="spellEnd"/>
      <w:r w:rsidR="00403137" w:rsidRPr="004E1951">
        <w:rPr>
          <w:rFonts w:ascii="Times New Roman" w:hAnsi="Times New Roman" w:cs="Times New Roman"/>
          <w:color w:val="auto"/>
        </w:rPr>
        <w:t xml:space="preserve"> </w:t>
      </w:r>
      <w:r w:rsidR="008F38FD">
        <w:rPr>
          <w:rFonts w:ascii="Times New Roman" w:hAnsi="Times New Roman" w:cs="Times New Roman"/>
          <w:color w:val="auto"/>
        </w:rPr>
        <w:t xml:space="preserve">муниципального </w:t>
      </w:r>
      <w:proofErr w:type="spellStart"/>
      <w:r w:rsidR="008F38FD">
        <w:rPr>
          <w:rFonts w:ascii="Times New Roman" w:hAnsi="Times New Roman" w:cs="Times New Roman"/>
          <w:color w:val="auto"/>
        </w:rPr>
        <w:t>округа</w:t>
      </w:r>
      <w:r w:rsidRPr="004E1951">
        <w:rPr>
          <w:rFonts w:ascii="Times New Roman" w:hAnsi="Times New Roman" w:cs="Times New Roman"/>
          <w:color w:val="auto"/>
        </w:rPr>
        <w:t>Чувашской</w:t>
      </w:r>
      <w:proofErr w:type="spellEnd"/>
      <w:r w:rsidRPr="004E1951">
        <w:rPr>
          <w:rFonts w:ascii="Times New Roman" w:hAnsi="Times New Roman" w:cs="Times New Roman"/>
          <w:color w:val="auto"/>
        </w:rPr>
        <w:t xml:space="preserve"> Республики до 2035 года</w:t>
      </w:r>
      <w:bookmarkEnd w:id="150"/>
    </w:p>
    <w:p w:rsidR="00BE149A" w:rsidRPr="004E1951" w:rsidRDefault="00BE149A" w:rsidP="000B589A">
      <w:pPr>
        <w:pStyle w:val="ConsPlusNormal"/>
        <w:jc w:val="both"/>
        <w:rPr>
          <w:rFonts w:ascii="Times New Roman" w:hAnsi="Times New Roman" w:cs="Times New Roman"/>
          <w:sz w:val="24"/>
          <w:szCs w:val="24"/>
        </w:rPr>
      </w:pPr>
    </w:p>
    <w:p w:rsidR="00BE149A" w:rsidRPr="004E1951" w:rsidRDefault="00BE149A" w:rsidP="000B589A">
      <w:pPr>
        <w:pStyle w:val="ConsPlusNormal"/>
        <w:jc w:val="center"/>
        <w:outlineLvl w:val="2"/>
        <w:rPr>
          <w:rFonts w:ascii="Times New Roman" w:hAnsi="Times New Roman" w:cs="Times New Roman"/>
          <w:sz w:val="24"/>
          <w:szCs w:val="24"/>
        </w:rPr>
      </w:pPr>
      <w:bookmarkStart w:id="151" w:name="_Toc529279262"/>
      <w:bookmarkStart w:id="152" w:name="_Toc533512660"/>
      <w:bookmarkStart w:id="153" w:name="_Toc1735142"/>
      <w:r w:rsidRPr="004E1951">
        <w:rPr>
          <w:rFonts w:ascii="Times New Roman" w:hAnsi="Times New Roman" w:cs="Times New Roman"/>
          <w:sz w:val="24"/>
          <w:szCs w:val="24"/>
        </w:rPr>
        <w:t>Цель 1. Рост конкурентоспособности экономики,</w:t>
      </w:r>
      <w:bookmarkEnd w:id="151"/>
      <w:bookmarkEnd w:id="152"/>
      <w:bookmarkEnd w:id="153"/>
    </w:p>
    <w:p w:rsidR="00BE149A" w:rsidRPr="004E1951" w:rsidRDefault="00BE149A" w:rsidP="000B589A">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развитие отраслей наукоемкой экономики и создание</w:t>
      </w:r>
    </w:p>
    <w:p w:rsidR="00BE149A" w:rsidRPr="004E1951" w:rsidRDefault="00BE149A" w:rsidP="000B589A">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высокотехнологичных производств</w:t>
      </w:r>
    </w:p>
    <w:p w:rsidR="00BE149A" w:rsidRPr="004E1951" w:rsidRDefault="00BE149A" w:rsidP="000B589A">
      <w:pPr>
        <w:pStyle w:val="ConsPlusNormal"/>
        <w:jc w:val="both"/>
      </w:pPr>
    </w:p>
    <w:tbl>
      <w:tblPr>
        <w:tblW w:w="15154" w:type="dxa"/>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34"/>
        <w:gridCol w:w="1101"/>
        <w:gridCol w:w="2476"/>
        <w:gridCol w:w="1024"/>
        <w:gridCol w:w="1024"/>
        <w:gridCol w:w="845"/>
        <w:gridCol w:w="844"/>
        <w:gridCol w:w="6"/>
        <w:gridCol w:w="838"/>
        <w:gridCol w:w="13"/>
        <w:gridCol w:w="831"/>
        <w:gridCol w:w="19"/>
        <w:gridCol w:w="825"/>
        <w:gridCol w:w="26"/>
        <w:gridCol w:w="850"/>
        <w:gridCol w:w="28"/>
        <w:gridCol w:w="1073"/>
        <w:gridCol w:w="28"/>
        <w:gridCol w:w="1073"/>
        <w:gridCol w:w="28"/>
        <w:gridCol w:w="1073"/>
        <w:gridCol w:w="28"/>
      </w:tblGrid>
      <w:tr w:rsidR="00D6506E" w:rsidRPr="00583870" w:rsidTr="00D6506E">
        <w:trPr>
          <w:tblHeader/>
        </w:trPr>
        <w:tc>
          <w:tcPr>
            <w:tcW w:w="567" w:type="dxa"/>
            <w:tcBorders>
              <w:left w:val="nil"/>
            </w:tcBorders>
          </w:tcPr>
          <w:p w:rsidR="00D6506E" w:rsidRPr="00583870" w:rsidRDefault="00D6506E" w:rsidP="00277D92">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N</w:t>
            </w:r>
          </w:p>
          <w:p w:rsidR="00D6506E" w:rsidRPr="00583870" w:rsidRDefault="00D6506E" w:rsidP="00277D92">
            <w:pPr>
              <w:pStyle w:val="ConsPlusNormal"/>
              <w:jc w:val="center"/>
              <w:rPr>
                <w:rFonts w:ascii="Times New Roman" w:hAnsi="Times New Roman" w:cs="Times New Roman"/>
                <w:sz w:val="24"/>
                <w:szCs w:val="24"/>
              </w:rPr>
            </w:pPr>
            <w:proofErr w:type="spellStart"/>
            <w:r w:rsidRPr="00583870">
              <w:rPr>
                <w:rFonts w:ascii="Times New Roman" w:hAnsi="Times New Roman" w:cs="Times New Roman"/>
                <w:sz w:val="24"/>
                <w:szCs w:val="24"/>
              </w:rPr>
              <w:t>пп</w:t>
            </w:r>
            <w:proofErr w:type="spellEnd"/>
          </w:p>
        </w:tc>
        <w:tc>
          <w:tcPr>
            <w:tcW w:w="4111" w:type="dxa"/>
            <w:gridSpan w:val="3"/>
          </w:tcPr>
          <w:p w:rsidR="00D6506E" w:rsidRPr="00583870" w:rsidRDefault="00D6506E" w:rsidP="00277D92">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Показатели</w:t>
            </w:r>
          </w:p>
        </w:tc>
        <w:tc>
          <w:tcPr>
            <w:tcW w:w="1024" w:type="dxa"/>
          </w:tcPr>
          <w:p w:rsidR="00D6506E" w:rsidRPr="00583870" w:rsidRDefault="00D6506E" w:rsidP="00D6506E">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2018 г.</w:t>
            </w:r>
          </w:p>
        </w:tc>
        <w:tc>
          <w:tcPr>
            <w:tcW w:w="1024" w:type="dxa"/>
          </w:tcPr>
          <w:p w:rsidR="00D6506E" w:rsidRPr="00583870" w:rsidRDefault="00D6506E" w:rsidP="00D6506E">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2019 г.</w:t>
            </w:r>
          </w:p>
        </w:tc>
        <w:tc>
          <w:tcPr>
            <w:tcW w:w="845" w:type="dxa"/>
          </w:tcPr>
          <w:p w:rsidR="00D6506E" w:rsidRPr="00583870" w:rsidRDefault="00D6506E" w:rsidP="00D6506E">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2020 г.</w:t>
            </w:r>
          </w:p>
        </w:tc>
        <w:tc>
          <w:tcPr>
            <w:tcW w:w="844" w:type="dxa"/>
          </w:tcPr>
          <w:p w:rsidR="00D6506E" w:rsidRPr="00583870" w:rsidRDefault="00D6506E" w:rsidP="00D6506E">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2021 г.</w:t>
            </w:r>
          </w:p>
        </w:tc>
        <w:tc>
          <w:tcPr>
            <w:tcW w:w="844" w:type="dxa"/>
            <w:gridSpan w:val="2"/>
          </w:tcPr>
          <w:p w:rsidR="00D6506E" w:rsidRPr="00583870" w:rsidRDefault="00D6506E" w:rsidP="00D6506E">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2022 г.</w:t>
            </w:r>
          </w:p>
        </w:tc>
        <w:tc>
          <w:tcPr>
            <w:tcW w:w="844" w:type="dxa"/>
            <w:gridSpan w:val="2"/>
          </w:tcPr>
          <w:p w:rsidR="00D6506E" w:rsidRPr="00583870" w:rsidRDefault="00D6506E" w:rsidP="00D6506E">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2023 г.</w:t>
            </w:r>
          </w:p>
          <w:p w:rsidR="00D6506E" w:rsidRPr="00583870" w:rsidRDefault="00D6506E" w:rsidP="00D6506E">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оценка</w:t>
            </w:r>
          </w:p>
        </w:tc>
        <w:tc>
          <w:tcPr>
            <w:tcW w:w="844" w:type="dxa"/>
            <w:gridSpan w:val="2"/>
          </w:tcPr>
          <w:p w:rsidR="00D6506E" w:rsidRPr="00583870" w:rsidRDefault="00D6506E" w:rsidP="00D6506E">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2024 г.</w:t>
            </w:r>
          </w:p>
        </w:tc>
        <w:tc>
          <w:tcPr>
            <w:tcW w:w="904" w:type="dxa"/>
            <w:gridSpan w:val="3"/>
          </w:tcPr>
          <w:p w:rsidR="00D6506E" w:rsidRPr="00583870" w:rsidRDefault="00D6506E" w:rsidP="00D6506E">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2025 г.</w:t>
            </w:r>
          </w:p>
        </w:tc>
        <w:tc>
          <w:tcPr>
            <w:tcW w:w="1101" w:type="dxa"/>
            <w:gridSpan w:val="2"/>
          </w:tcPr>
          <w:p w:rsidR="00D6506E" w:rsidRPr="00583870" w:rsidRDefault="00D6506E" w:rsidP="001050E4">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2026 - 2030</w:t>
            </w:r>
          </w:p>
        </w:tc>
        <w:tc>
          <w:tcPr>
            <w:tcW w:w="1101" w:type="dxa"/>
            <w:gridSpan w:val="2"/>
          </w:tcPr>
          <w:p w:rsidR="00D6506E" w:rsidRPr="00583870" w:rsidRDefault="00D6506E" w:rsidP="001050E4">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2031 - 2035</w:t>
            </w:r>
          </w:p>
        </w:tc>
        <w:tc>
          <w:tcPr>
            <w:tcW w:w="1101" w:type="dxa"/>
            <w:gridSpan w:val="2"/>
            <w:tcBorders>
              <w:right w:val="nil"/>
            </w:tcBorders>
          </w:tcPr>
          <w:p w:rsidR="00D6506E" w:rsidRPr="00583870" w:rsidRDefault="00D6506E" w:rsidP="001050E4">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2035 г. к 2018 г., %</w:t>
            </w:r>
          </w:p>
        </w:tc>
      </w:tr>
      <w:tr w:rsidR="00D6506E" w:rsidRPr="00583870" w:rsidTr="00D6506E">
        <w:trPr>
          <w:tblHeader/>
        </w:trPr>
        <w:tc>
          <w:tcPr>
            <w:tcW w:w="567" w:type="dxa"/>
            <w:tcBorders>
              <w:left w:val="nil"/>
            </w:tcBorders>
          </w:tcPr>
          <w:p w:rsidR="00D6506E" w:rsidRPr="00583870" w:rsidRDefault="00D6506E" w:rsidP="00277D92">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1</w:t>
            </w:r>
          </w:p>
        </w:tc>
        <w:tc>
          <w:tcPr>
            <w:tcW w:w="4111" w:type="dxa"/>
            <w:gridSpan w:val="3"/>
          </w:tcPr>
          <w:p w:rsidR="00D6506E" w:rsidRPr="00583870" w:rsidRDefault="00D6506E" w:rsidP="00277D92">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2</w:t>
            </w:r>
          </w:p>
        </w:tc>
        <w:tc>
          <w:tcPr>
            <w:tcW w:w="1024" w:type="dxa"/>
          </w:tcPr>
          <w:p w:rsidR="00D6506E" w:rsidRPr="00583870" w:rsidRDefault="00D6506E" w:rsidP="00277D92">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3</w:t>
            </w:r>
          </w:p>
        </w:tc>
        <w:tc>
          <w:tcPr>
            <w:tcW w:w="1024" w:type="dxa"/>
          </w:tcPr>
          <w:p w:rsidR="00D6506E" w:rsidRPr="00583870" w:rsidRDefault="00D6506E" w:rsidP="00277D92">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4</w:t>
            </w:r>
          </w:p>
        </w:tc>
        <w:tc>
          <w:tcPr>
            <w:tcW w:w="845" w:type="dxa"/>
          </w:tcPr>
          <w:p w:rsidR="00D6506E" w:rsidRPr="00583870" w:rsidRDefault="00D6506E" w:rsidP="00277D92">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5</w:t>
            </w:r>
          </w:p>
        </w:tc>
        <w:tc>
          <w:tcPr>
            <w:tcW w:w="844" w:type="dxa"/>
          </w:tcPr>
          <w:p w:rsidR="00D6506E" w:rsidRPr="00583870" w:rsidRDefault="00D6506E" w:rsidP="00277D92">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6</w:t>
            </w:r>
          </w:p>
        </w:tc>
        <w:tc>
          <w:tcPr>
            <w:tcW w:w="844" w:type="dxa"/>
            <w:gridSpan w:val="2"/>
          </w:tcPr>
          <w:p w:rsidR="00D6506E" w:rsidRPr="00583870" w:rsidRDefault="00D6506E" w:rsidP="00277D92">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7</w:t>
            </w:r>
          </w:p>
        </w:tc>
        <w:tc>
          <w:tcPr>
            <w:tcW w:w="844" w:type="dxa"/>
            <w:gridSpan w:val="2"/>
          </w:tcPr>
          <w:p w:rsidR="00D6506E" w:rsidRPr="00583870" w:rsidRDefault="00D6506E" w:rsidP="00277D92">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8</w:t>
            </w:r>
          </w:p>
        </w:tc>
        <w:tc>
          <w:tcPr>
            <w:tcW w:w="844" w:type="dxa"/>
            <w:gridSpan w:val="2"/>
          </w:tcPr>
          <w:p w:rsidR="00D6506E" w:rsidRPr="00583870" w:rsidRDefault="00D6506E" w:rsidP="00277D92">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9</w:t>
            </w:r>
          </w:p>
        </w:tc>
        <w:tc>
          <w:tcPr>
            <w:tcW w:w="904" w:type="dxa"/>
            <w:gridSpan w:val="3"/>
          </w:tcPr>
          <w:p w:rsidR="00D6506E" w:rsidRPr="00583870" w:rsidRDefault="00D6506E" w:rsidP="00277D92">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10</w:t>
            </w:r>
          </w:p>
        </w:tc>
        <w:tc>
          <w:tcPr>
            <w:tcW w:w="1101" w:type="dxa"/>
            <w:gridSpan w:val="2"/>
          </w:tcPr>
          <w:p w:rsidR="00D6506E" w:rsidRPr="00583870" w:rsidRDefault="00D6506E" w:rsidP="00277D92">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11</w:t>
            </w:r>
          </w:p>
        </w:tc>
        <w:tc>
          <w:tcPr>
            <w:tcW w:w="1101" w:type="dxa"/>
            <w:gridSpan w:val="2"/>
          </w:tcPr>
          <w:p w:rsidR="00D6506E" w:rsidRPr="00583870" w:rsidRDefault="00D6506E" w:rsidP="00277D92">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12</w:t>
            </w:r>
          </w:p>
        </w:tc>
        <w:tc>
          <w:tcPr>
            <w:tcW w:w="1101" w:type="dxa"/>
            <w:gridSpan w:val="2"/>
            <w:tcBorders>
              <w:right w:val="nil"/>
            </w:tcBorders>
          </w:tcPr>
          <w:p w:rsidR="00D6506E" w:rsidRPr="00583870" w:rsidRDefault="00D6506E" w:rsidP="00D6506E">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13</w:t>
            </w:r>
          </w:p>
        </w:tc>
      </w:tr>
      <w:tr w:rsidR="00D6506E" w:rsidRPr="00B50FF0" w:rsidTr="00D6506E">
        <w:tblPrEx>
          <w:tblBorders>
            <w:insideH w:val="none" w:sz="0" w:space="0" w:color="auto"/>
            <w:insideV w:val="none" w:sz="0" w:space="0" w:color="auto"/>
          </w:tblBorders>
        </w:tblPrEx>
        <w:tc>
          <w:tcPr>
            <w:tcW w:w="1101" w:type="dxa"/>
            <w:gridSpan w:val="2"/>
            <w:tcBorders>
              <w:top w:val="single" w:sz="4" w:space="0" w:color="auto"/>
              <w:left w:val="nil"/>
              <w:bottom w:val="nil"/>
              <w:right w:val="nil"/>
            </w:tcBorders>
          </w:tcPr>
          <w:p w:rsidR="00D6506E" w:rsidRPr="00B50FF0" w:rsidRDefault="00D6506E" w:rsidP="00277D92">
            <w:pPr>
              <w:pStyle w:val="ConsPlusNormal"/>
              <w:jc w:val="center"/>
              <w:outlineLvl w:val="3"/>
              <w:rPr>
                <w:rFonts w:ascii="Times New Roman" w:hAnsi="Times New Roman" w:cs="Times New Roman"/>
                <w:sz w:val="24"/>
                <w:szCs w:val="24"/>
              </w:rPr>
            </w:pPr>
          </w:p>
        </w:tc>
        <w:tc>
          <w:tcPr>
            <w:tcW w:w="1101" w:type="dxa"/>
            <w:tcBorders>
              <w:top w:val="single" w:sz="4" w:space="0" w:color="auto"/>
              <w:left w:val="nil"/>
              <w:bottom w:val="nil"/>
              <w:right w:val="nil"/>
            </w:tcBorders>
          </w:tcPr>
          <w:p w:rsidR="00D6506E" w:rsidRPr="00B50FF0" w:rsidRDefault="00D6506E" w:rsidP="00277D92">
            <w:pPr>
              <w:pStyle w:val="ConsPlusNormal"/>
              <w:jc w:val="center"/>
              <w:outlineLvl w:val="3"/>
              <w:rPr>
                <w:rFonts w:ascii="Times New Roman" w:hAnsi="Times New Roman" w:cs="Times New Roman"/>
                <w:sz w:val="24"/>
                <w:szCs w:val="24"/>
              </w:rPr>
            </w:pPr>
          </w:p>
        </w:tc>
        <w:tc>
          <w:tcPr>
            <w:tcW w:w="12952" w:type="dxa"/>
            <w:gridSpan w:val="20"/>
            <w:tcBorders>
              <w:top w:val="single" w:sz="4" w:space="0" w:color="auto"/>
              <w:left w:val="nil"/>
              <w:bottom w:val="nil"/>
              <w:right w:val="nil"/>
            </w:tcBorders>
          </w:tcPr>
          <w:p w:rsidR="00D6506E" w:rsidRPr="00B50FF0" w:rsidRDefault="00D6506E" w:rsidP="00277D92">
            <w:pPr>
              <w:pStyle w:val="ConsPlusNormal"/>
              <w:jc w:val="center"/>
              <w:outlineLvl w:val="3"/>
              <w:rPr>
                <w:rFonts w:ascii="Times New Roman" w:hAnsi="Times New Roman" w:cs="Times New Roman"/>
                <w:sz w:val="24"/>
                <w:szCs w:val="24"/>
              </w:rPr>
            </w:pPr>
            <w:r w:rsidRPr="00B50FF0">
              <w:rPr>
                <w:rFonts w:ascii="Times New Roman" w:hAnsi="Times New Roman" w:cs="Times New Roman"/>
                <w:sz w:val="24"/>
                <w:szCs w:val="24"/>
              </w:rPr>
              <w:t xml:space="preserve">Задача 1.1. Обеспечение конкурентоспособности промышленного комплекса </w:t>
            </w:r>
          </w:p>
        </w:tc>
      </w:tr>
      <w:tr w:rsidR="00D6506E" w:rsidRPr="00B50FF0" w:rsidTr="00D6506E">
        <w:tblPrEx>
          <w:tblBorders>
            <w:insideH w:val="none" w:sz="0" w:space="0" w:color="auto"/>
            <w:insideV w:val="none" w:sz="0" w:space="0" w:color="auto"/>
          </w:tblBorders>
        </w:tblPrEx>
        <w:tc>
          <w:tcPr>
            <w:tcW w:w="567" w:type="dxa"/>
            <w:tcBorders>
              <w:top w:val="nil"/>
              <w:left w:val="nil"/>
              <w:bottom w:val="nil"/>
              <w:right w:val="nil"/>
            </w:tcBorders>
          </w:tcPr>
          <w:p w:rsidR="00D6506E" w:rsidRPr="00B50FF0" w:rsidRDefault="00D6506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w:t>
            </w:r>
          </w:p>
        </w:tc>
        <w:tc>
          <w:tcPr>
            <w:tcW w:w="4111" w:type="dxa"/>
            <w:gridSpan w:val="3"/>
            <w:tcBorders>
              <w:top w:val="nil"/>
              <w:left w:val="nil"/>
              <w:bottom w:val="nil"/>
              <w:right w:val="nil"/>
            </w:tcBorders>
          </w:tcPr>
          <w:p w:rsidR="00D6506E" w:rsidRPr="00B50FF0" w:rsidRDefault="00D6506E" w:rsidP="00277D92">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Индекс промышленного производства, % к предыдущему году*</w:t>
            </w:r>
          </w:p>
        </w:tc>
        <w:tc>
          <w:tcPr>
            <w:tcW w:w="1024" w:type="dxa"/>
            <w:tcBorders>
              <w:top w:val="nil"/>
              <w:left w:val="nil"/>
              <w:bottom w:val="nil"/>
              <w:right w:val="nil"/>
            </w:tcBorders>
          </w:tcPr>
          <w:p w:rsidR="00D6506E" w:rsidRPr="00B50FF0" w:rsidRDefault="00663887"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101</w:t>
            </w:r>
          </w:p>
        </w:tc>
        <w:tc>
          <w:tcPr>
            <w:tcW w:w="1024" w:type="dxa"/>
            <w:tcBorders>
              <w:top w:val="nil"/>
              <w:left w:val="nil"/>
              <w:bottom w:val="nil"/>
              <w:right w:val="nil"/>
            </w:tcBorders>
          </w:tcPr>
          <w:p w:rsidR="00D6506E" w:rsidRPr="00B50FF0" w:rsidRDefault="0093058D"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87,8</w:t>
            </w:r>
          </w:p>
        </w:tc>
        <w:tc>
          <w:tcPr>
            <w:tcW w:w="845" w:type="dxa"/>
            <w:tcBorders>
              <w:top w:val="nil"/>
              <w:left w:val="nil"/>
              <w:bottom w:val="nil"/>
              <w:right w:val="nil"/>
            </w:tcBorders>
          </w:tcPr>
          <w:p w:rsidR="00D6506E" w:rsidRPr="00B50FF0" w:rsidRDefault="00663887"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99,9</w:t>
            </w:r>
          </w:p>
        </w:tc>
        <w:tc>
          <w:tcPr>
            <w:tcW w:w="844" w:type="dxa"/>
            <w:tcBorders>
              <w:top w:val="nil"/>
              <w:left w:val="nil"/>
              <w:bottom w:val="nil"/>
              <w:right w:val="nil"/>
            </w:tcBorders>
          </w:tcPr>
          <w:p w:rsidR="00D6506E" w:rsidRPr="00B50FF0" w:rsidRDefault="00663887"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96,5</w:t>
            </w:r>
          </w:p>
        </w:tc>
        <w:tc>
          <w:tcPr>
            <w:tcW w:w="844" w:type="dxa"/>
            <w:gridSpan w:val="2"/>
            <w:tcBorders>
              <w:top w:val="nil"/>
              <w:left w:val="nil"/>
              <w:bottom w:val="nil"/>
              <w:right w:val="nil"/>
            </w:tcBorders>
          </w:tcPr>
          <w:p w:rsidR="00D6506E" w:rsidRPr="00B50FF0" w:rsidRDefault="00663887"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111,3</w:t>
            </w:r>
          </w:p>
        </w:tc>
        <w:tc>
          <w:tcPr>
            <w:tcW w:w="844" w:type="dxa"/>
            <w:gridSpan w:val="2"/>
            <w:tcBorders>
              <w:top w:val="nil"/>
              <w:left w:val="nil"/>
              <w:bottom w:val="nil"/>
              <w:right w:val="nil"/>
            </w:tcBorders>
          </w:tcPr>
          <w:p w:rsidR="00D6506E" w:rsidRPr="00B50FF0" w:rsidRDefault="008805D8"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105</w:t>
            </w:r>
          </w:p>
        </w:tc>
        <w:tc>
          <w:tcPr>
            <w:tcW w:w="844" w:type="dxa"/>
            <w:gridSpan w:val="2"/>
            <w:tcBorders>
              <w:top w:val="nil"/>
              <w:left w:val="nil"/>
              <w:bottom w:val="nil"/>
              <w:right w:val="nil"/>
            </w:tcBorders>
          </w:tcPr>
          <w:p w:rsidR="00D6506E" w:rsidRPr="00B50FF0" w:rsidRDefault="00D6506E" w:rsidP="008805D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w:t>
            </w:r>
            <w:r w:rsidR="008805D8" w:rsidRPr="00B50FF0">
              <w:rPr>
                <w:rFonts w:ascii="Times New Roman" w:hAnsi="Times New Roman" w:cs="Times New Roman"/>
                <w:sz w:val="24"/>
                <w:szCs w:val="24"/>
              </w:rPr>
              <w:t>6</w:t>
            </w:r>
            <w:r w:rsidRPr="00B50FF0">
              <w:rPr>
                <w:rFonts w:ascii="Times New Roman" w:hAnsi="Times New Roman" w:cs="Times New Roman"/>
                <w:sz w:val="24"/>
                <w:szCs w:val="24"/>
              </w:rPr>
              <w:t>,0</w:t>
            </w:r>
          </w:p>
        </w:tc>
        <w:tc>
          <w:tcPr>
            <w:tcW w:w="904" w:type="dxa"/>
            <w:gridSpan w:val="3"/>
            <w:tcBorders>
              <w:top w:val="nil"/>
              <w:left w:val="nil"/>
              <w:bottom w:val="nil"/>
              <w:right w:val="nil"/>
            </w:tcBorders>
          </w:tcPr>
          <w:p w:rsidR="00D6506E" w:rsidRPr="00B50FF0" w:rsidRDefault="00D6506E" w:rsidP="001410C3">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106,0</w:t>
            </w:r>
          </w:p>
        </w:tc>
        <w:tc>
          <w:tcPr>
            <w:tcW w:w="1101" w:type="dxa"/>
            <w:gridSpan w:val="2"/>
            <w:tcBorders>
              <w:top w:val="nil"/>
              <w:left w:val="nil"/>
              <w:bottom w:val="nil"/>
              <w:right w:val="nil"/>
            </w:tcBorders>
          </w:tcPr>
          <w:p w:rsidR="00D6506E" w:rsidRPr="00B50FF0" w:rsidRDefault="007503A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108</w:t>
            </w:r>
          </w:p>
        </w:tc>
        <w:tc>
          <w:tcPr>
            <w:tcW w:w="1101" w:type="dxa"/>
            <w:gridSpan w:val="2"/>
            <w:tcBorders>
              <w:top w:val="nil"/>
              <w:left w:val="nil"/>
              <w:bottom w:val="nil"/>
              <w:right w:val="nil"/>
            </w:tcBorders>
          </w:tcPr>
          <w:p w:rsidR="00D6506E" w:rsidRPr="00B50FF0" w:rsidRDefault="007503A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109</w:t>
            </w:r>
          </w:p>
        </w:tc>
        <w:tc>
          <w:tcPr>
            <w:tcW w:w="1101" w:type="dxa"/>
            <w:gridSpan w:val="2"/>
            <w:tcBorders>
              <w:top w:val="nil"/>
              <w:left w:val="nil"/>
              <w:bottom w:val="nil"/>
              <w:right w:val="nil"/>
            </w:tcBorders>
          </w:tcPr>
          <w:p w:rsidR="00D6506E" w:rsidRPr="00B50FF0" w:rsidRDefault="00D6506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х</w:t>
            </w:r>
          </w:p>
        </w:tc>
      </w:tr>
      <w:tr w:rsidR="00B1021B" w:rsidRPr="00B50FF0" w:rsidTr="00D6506E">
        <w:tblPrEx>
          <w:tblBorders>
            <w:insideH w:val="none" w:sz="0" w:space="0" w:color="auto"/>
            <w:insideV w:val="none" w:sz="0" w:space="0" w:color="auto"/>
          </w:tblBorders>
        </w:tblPrEx>
        <w:tc>
          <w:tcPr>
            <w:tcW w:w="567" w:type="dxa"/>
            <w:tcBorders>
              <w:top w:val="nil"/>
              <w:left w:val="nil"/>
              <w:bottom w:val="nil"/>
              <w:right w:val="nil"/>
            </w:tcBorders>
          </w:tcPr>
          <w:p w:rsidR="0093058D" w:rsidRPr="00B50FF0" w:rsidRDefault="0093058D"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w:t>
            </w:r>
          </w:p>
        </w:tc>
        <w:tc>
          <w:tcPr>
            <w:tcW w:w="4111" w:type="dxa"/>
            <w:gridSpan w:val="3"/>
            <w:tcBorders>
              <w:top w:val="nil"/>
              <w:left w:val="nil"/>
              <w:bottom w:val="nil"/>
              <w:right w:val="nil"/>
            </w:tcBorders>
          </w:tcPr>
          <w:p w:rsidR="0093058D" w:rsidRPr="00B50FF0" w:rsidRDefault="0093058D" w:rsidP="00277D92">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Объем отгруженных товаров собственного производства, выполненных работ и услуг собственными силами в промышленном производстве (по организациям, не относящимся к субъектам малого предпринимательства, средняя численность работников которых превышает 15 человек)</w:t>
            </w:r>
          </w:p>
        </w:tc>
        <w:tc>
          <w:tcPr>
            <w:tcW w:w="1024" w:type="dxa"/>
            <w:tcBorders>
              <w:top w:val="nil"/>
              <w:left w:val="nil"/>
              <w:bottom w:val="nil"/>
              <w:right w:val="nil"/>
            </w:tcBorders>
          </w:tcPr>
          <w:p w:rsidR="0093058D" w:rsidRPr="00B50FF0" w:rsidRDefault="00663887" w:rsidP="00277D92">
            <w:pPr>
              <w:pStyle w:val="a7"/>
              <w:jc w:val="center"/>
              <w:rPr>
                <w:rFonts w:ascii="Times New Roman" w:hAnsi="Times New Roman" w:cs="Times New Roman"/>
              </w:rPr>
            </w:pPr>
            <w:r w:rsidRPr="00B50FF0">
              <w:rPr>
                <w:rFonts w:ascii="Times New Roman" w:hAnsi="Times New Roman" w:cs="Times New Roman"/>
                <w:sz w:val="22"/>
                <w:szCs w:val="22"/>
              </w:rPr>
              <w:t>18912</w:t>
            </w:r>
          </w:p>
          <w:p w:rsidR="00663887" w:rsidRPr="00B50FF0" w:rsidRDefault="00663887" w:rsidP="00663887">
            <w:pPr>
              <w:rPr>
                <w:rFonts w:ascii="Times New Roman" w:hAnsi="Times New Roman" w:cs="Times New Roman"/>
              </w:rPr>
            </w:pPr>
          </w:p>
        </w:tc>
        <w:tc>
          <w:tcPr>
            <w:tcW w:w="1024" w:type="dxa"/>
            <w:tcBorders>
              <w:top w:val="nil"/>
              <w:left w:val="nil"/>
              <w:bottom w:val="nil"/>
              <w:right w:val="nil"/>
            </w:tcBorders>
          </w:tcPr>
          <w:p w:rsidR="0093058D" w:rsidRPr="00B50FF0" w:rsidRDefault="0093058D" w:rsidP="00277D92">
            <w:pPr>
              <w:pStyle w:val="a7"/>
              <w:jc w:val="center"/>
              <w:rPr>
                <w:rFonts w:ascii="Times New Roman" w:hAnsi="Times New Roman" w:cs="Times New Roman"/>
              </w:rPr>
            </w:pPr>
            <w:r w:rsidRPr="00B50FF0">
              <w:rPr>
                <w:rFonts w:ascii="Times New Roman" w:hAnsi="Times New Roman" w:cs="Times New Roman"/>
                <w:sz w:val="22"/>
                <w:szCs w:val="22"/>
              </w:rPr>
              <w:t>16605,2</w:t>
            </w:r>
          </w:p>
        </w:tc>
        <w:tc>
          <w:tcPr>
            <w:tcW w:w="845" w:type="dxa"/>
            <w:tcBorders>
              <w:top w:val="nil"/>
              <w:left w:val="nil"/>
              <w:bottom w:val="nil"/>
              <w:right w:val="nil"/>
            </w:tcBorders>
          </w:tcPr>
          <w:p w:rsidR="0093058D" w:rsidRPr="00B50FF0" w:rsidRDefault="00342D25" w:rsidP="00277D92">
            <w:pPr>
              <w:pStyle w:val="a7"/>
              <w:jc w:val="center"/>
              <w:rPr>
                <w:rFonts w:ascii="Times New Roman" w:hAnsi="Times New Roman" w:cs="Times New Roman"/>
              </w:rPr>
            </w:pPr>
            <w:r w:rsidRPr="00B50FF0">
              <w:rPr>
                <w:rFonts w:ascii="Times New Roman" w:hAnsi="Times New Roman" w:cs="Times New Roman"/>
                <w:sz w:val="22"/>
                <w:szCs w:val="22"/>
              </w:rPr>
              <w:t>16595</w:t>
            </w:r>
          </w:p>
        </w:tc>
        <w:tc>
          <w:tcPr>
            <w:tcW w:w="844" w:type="dxa"/>
            <w:tcBorders>
              <w:top w:val="nil"/>
              <w:left w:val="nil"/>
              <w:bottom w:val="nil"/>
              <w:right w:val="nil"/>
            </w:tcBorders>
          </w:tcPr>
          <w:p w:rsidR="0093058D" w:rsidRPr="00B50FF0" w:rsidRDefault="00342D25" w:rsidP="00342D25">
            <w:pPr>
              <w:pStyle w:val="a7"/>
              <w:ind w:left="-120" w:right="-152"/>
              <w:jc w:val="center"/>
              <w:rPr>
                <w:rFonts w:ascii="Times New Roman" w:hAnsi="Times New Roman" w:cs="Times New Roman"/>
              </w:rPr>
            </w:pPr>
            <w:r w:rsidRPr="00B50FF0">
              <w:rPr>
                <w:rFonts w:ascii="Times New Roman" w:hAnsi="Times New Roman" w:cs="Times New Roman"/>
                <w:sz w:val="22"/>
                <w:szCs w:val="22"/>
              </w:rPr>
              <w:t>16015,7</w:t>
            </w:r>
          </w:p>
        </w:tc>
        <w:tc>
          <w:tcPr>
            <w:tcW w:w="844" w:type="dxa"/>
            <w:gridSpan w:val="2"/>
            <w:tcBorders>
              <w:top w:val="nil"/>
              <w:left w:val="nil"/>
              <w:bottom w:val="nil"/>
              <w:right w:val="nil"/>
            </w:tcBorders>
          </w:tcPr>
          <w:p w:rsidR="0093058D" w:rsidRPr="00B50FF0" w:rsidRDefault="00342D25" w:rsidP="00342D25">
            <w:pPr>
              <w:pStyle w:val="a7"/>
              <w:ind w:left="-113" w:right="-17"/>
              <w:jc w:val="center"/>
              <w:rPr>
                <w:rFonts w:ascii="Times New Roman" w:hAnsi="Times New Roman" w:cs="Times New Roman"/>
              </w:rPr>
            </w:pPr>
            <w:r w:rsidRPr="00B50FF0">
              <w:rPr>
                <w:rFonts w:ascii="Times New Roman" w:hAnsi="Times New Roman" w:cs="Times New Roman"/>
                <w:sz w:val="22"/>
                <w:szCs w:val="22"/>
              </w:rPr>
              <w:t>17831,4</w:t>
            </w:r>
          </w:p>
        </w:tc>
        <w:tc>
          <w:tcPr>
            <w:tcW w:w="844" w:type="dxa"/>
            <w:gridSpan w:val="2"/>
            <w:tcBorders>
              <w:top w:val="nil"/>
              <w:left w:val="nil"/>
              <w:bottom w:val="nil"/>
              <w:right w:val="nil"/>
            </w:tcBorders>
          </w:tcPr>
          <w:p w:rsidR="0093058D" w:rsidRPr="00B50FF0" w:rsidRDefault="00663887" w:rsidP="005700A3">
            <w:pPr>
              <w:ind w:left="-816"/>
              <w:jc w:val="center"/>
              <w:rPr>
                <w:rFonts w:ascii="Times New Roman" w:hAnsi="Times New Roman" w:cs="Times New Roman"/>
                <w:lang w:eastAsia="en-US"/>
              </w:rPr>
            </w:pPr>
            <w:r w:rsidRPr="00B50FF0">
              <w:rPr>
                <w:rFonts w:ascii="Times New Roman" w:hAnsi="Times New Roman" w:cs="Times New Roman"/>
                <w:sz w:val="22"/>
                <w:szCs w:val="22"/>
                <w:lang w:eastAsia="en-US"/>
              </w:rPr>
              <w:t>18723</w:t>
            </w:r>
          </w:p>
        </w:tc>
        <w:tc>
          <w:tcPr>
            <w:tcW w:w="844" w:type="dxa"/>
            <w:gridSpan w:val="2"/>
            <w:tcBorders>
              <w:top w:val="nil"/>
              <w:left w:val="nil"/>
              <w:bottom w:val="nil"/>
              <w:right w:val="nil"/>
            </w:tcBorders>
          </w:tcPr>
          <w:p w:rsidR="0093058D" w:rsidRPr="00B50FF0" w:rsidRDefault="008805D8" w:rsidP="005700A3">
            <w:pPr>
              <w:ind w:left="-715"/>
              <w:jc w:val="center"/>
              <w:rPr>
                <w:rFonts w:ascii="Times New Roman" w:hAnsi="Times New Roman" w:cs="Times New Roman"/>
                <w:lang w:eastAsia="en-US"/>
              </w:rPr>
            </w:pPr>
            <w:r w:rsidRPr="00B50FF0">
              <w:rPr>
                <w:rFonts w:ascii="Times New Roman" w:hAnsi="Times New Roman" w:cs="Times New Roman"/>
                <w:sz w:val="22"/>
                <w:szCs w:val="22"/>
                <w:lang w:eastAsia="en-US"/>
              </w:rPr>
              <w:t>19846</w:t>
            </w:r>
          </w:p>
        </w:tc>
        <w:tc>
          <w:tcPr>
            <w:tcW w:w="904" w:type="dxa"/>
            <w:gridSpan w:val="3"/>
            <w:tcBorders>
              <w:top w:val="nil"/>
              <w:left w:val="nil"/>
              <w:bottom w:val="nil"/>
              <w:right w:val="nil"/>
            </w:tcBorders>
          </w:tcPr>
          <w:p w:rsidR="0093058D" w:rsidRPr="00B50FF0" w:rsidRDefault="008805D8" w:rsidP="005700A3">
            <w:pPr>
              <w:ind w:left="-803"/>
              <w:jc w:val="center"/>
              <w:rPr>
                <w:rFonts w:ascii="Times New Roman" w:hAnsi="Times New Roman" w:cs="Times New Roman"/>
                <w:lang w:eastAsia="en-US"/>
              </w:rPr>
            </w:pPr>
            <w:r w:rsidRPr="00B50FF0">
              <w:rPr>
                <w:rFonts w:ascii="Times New Roman" w:hAnsi="Times New Roman" w:cs="Times New Roman"/>
                <w:sz w:val="22"/>
                <w:szCs w:val="22"/>
                <w:lang w:eastAsia="en-US"/>
              </w:rPr>
              <w:t>21037</w:t>
            </w:r>
          </w:p>
        </w:tc>
        <w:tc>
          <w:tcPr>
            <w:tcW w:w="1101" w:type="dxa"/>
            <w:gridSpan w:val="2"/>
            <w:tcBorders>
              <w:top w:val="nil"/>
              <w:left w:val="nil"/>
              <w:bottom w:val="nil"/>
              <w:right w:val="nil"/>
            </w:tcBorders>
          </w:tcPr>
          <w:p w:rsidR="0093058D" w:rsidRPr="00B50FF0" w:rsidRDefault="008805D8" w:rsidP="00277D92">
            <w:pPr>
              <w:pStyle w:val="ConsPlusNormal"/>
              <w:jc w:val="center"/>
              <w:rPr>
                <w:rFonts w:ascii="Times New Roman" w:hAnsi="Times New Roman" w:cs="Times New Roman"/>
                <w:szCs w:val="22"/>
              </w:rPr>
            </w:pPr>
            <w:r w:rsidRPr="00B50FF0">
              <w:rPr>
                <w:rFonts w:ascii="Times New Roman" w:hAnsi="Times New Roman" w:cs="Times New Roman"/>
                <w:szCs w:val="22"/>
                <w:lang w:eastAsia="en-US"/>
              </w:rPr>
              <w:t>25665</w:t>
            </w:r>
          </w:p>
        </w:tc>
        <w:tc>
          <w:tcPr>
            <w:tcW w:w="1101" w:type="dxa"/>
            <w:gridSpan w:val="2"/>
            <w:tcBorders>
              <w:top w:val="nil"/>
              <w:left w:val="nil"/>
              <w:bottom w:val="nil"/>
              <w:right w:val="nil"/>
            </w:tcBorders>
          </w:tcPr>
          <w:p w:rsidR="0093058D" w:rsidRPr="00B50FF0" w:rsidRDefault="008805D8" w:rsidP="00277D92">
            <w:pPr>
              <w:pStyle w:val="ConsPlusNormal"/>
              <w:jc w:val="center"/>
              <w:rPr>
                <w:rFonts w:ascii="Times New Roman" w:hAnsi="Times New Roman" w:cs="Times New Roman"/>
                <w:szCs w:val="22"/>
              </w:rPr>
            </w:pPr>
            <w:r w:rsidRPr="00B50FF0">
              <w:rPr>
                <w:rFonts w:ascii="Times New Roman" w:hAnsi="Times New Roman" w:cs="Times New Roman"/>
                <w:szCs w:val="22"/>
              </w:rPr>
              <w:t>31568</w:t>
            </w:r>
          </w:p>
        </w:tc>
        <w:tc>
          <w:tcPr>
            <w:tcW w:w="1101" w:type="dxa"/>
            <w:gridSpan w:val="2"/>
            <w:tcBorders>
              <w:top w:val="nil"/>
              <w:left w:val="nil"/>
              <w:bottom w:val="nil"/>
              <w:right w:val="nil"/>
            </w:tcBorders>
          </w:tcPr>
          <w:p w:rsidR="0093058D" w:rsidRPr="00B50FF0" w:rsidRDefault="008805D8" w:rsidP="00277D92">
            <w:pPr>
              <w:pStyle w:val="ConsPlusNormal"/>
              <w:jc w:val="center"/>
              <w:rPr>
                <w:rFonts w:ascii="Times New Roman" w:hAnsi="Times New Roman" w:cs="Times New Roman"/>
                <w:szCs w:val="22"/>
              </w:rPr>
            </w:pPr>
            <w:r w:rsidRPr="00B50FF0">
              <w:rPr>
                <w:rFonts w:ascii="Times New Roman" w:hAnsi="Times New Roman" w:cs="Times New Roman"/>
                <w:szCs w:val="22"/>
              </w:rPr>
              <w:t>167</w:t>
            </w:r>
          </w:p>
        </w:tc>
      </w:tr>
      <w:tr w:rsidR="00B1021B" w:rsidRPr="00B50FF0" w:rsidTr="00D6506E">
        <w:tblPrEx>
          <w:tblBorders>
            <w:insideH w:val="none" w:sz="0" w:space="0" w:color="auto"/>
            <w:insideV w:val="none" w:sz="0" w:space="0" w:color="auto"/>
          </w:tblBorders>
        </w:tblPrEx>
        <w:tc>
          <w:tcPr>
            <w:tcW w:w="567" w:type="dxa"/>
            <w:tcBorders>
              <w:top w:val="nil"/>
              <w:left w:val="nil"/>
              <w:bottom w:val="nil"/>
              <w:right w:val="nil"/>
            </w:tcBorders>
          </w:tcPr>
          <w:p w:rsidR="00D6506E" w:rsidRPr="00B50FF0" w:rsidRDefault="00D6506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lastRenderedPageBreak/>
              <w:t>3.</w:t>
            </w:r>
          </w:p>
        </w:tc>
        <w:tc>
          <w:tcPr>
            <w:tcW w:w="4111" w:type="dxa"/>
            <w:gridSpan w:val="3"/>
            <w:tcBorders>
              <w:top w:val="nil"/>
              <w:left w:val="nil"/>
              <w:bottom w:val="nil"/>
              <w:right w:val="nil"/>
            </w:tcBorders>
          </w:tcPr>
          <w:p w:rsidR="00D6506E" w:rsidRPr="00B50FF0" w:rsidRDefault="008805D8" w:rsidP="00277D92">
            <w:pPr>
              <w:pStyle w:val="ConsPlusNormal"/>
              <w:rPr>
                <w:rFonts w:ascii="Times New Roman" w:hAnsi="Times New Roman" w:cs="Times New Roman"/>
                <w:sz w:val="24"/>
                <w:szCs w:val="24"/>
              </w:rPr>
            </w:pPr>
            <w:r w:rsidRPr="00B50FF0">
              <w:rPr>
                <w:rFonts w:ascii="Times New Roman" w:hAnsi="Times New Roman" w:cs="Times New Roman"/>
              </w:rPr>
              <w:t>Среднемесячная заработная плата одного работника</w:t>
            </w:r>
          </w:p>
        </w:tc>
        <w:tc>
          <w:tcPr>
            <w:tcW w:w="1024" w:type="dxa"/>
            <w:tcBorders>
              <w:top w:val="nil"/>
              <w:left w:val="nil"/>
              <w:bottom w:val="nil"/>
              <w:right w:val="nil"/>
            </w:tcBorders>
          </w:tcPr>
          <w:p w:rsidR="00D6506E" w:rsidRPr="00B50FF0" w:rsidRDefault="001A0713" w:rsidP="00277D92">
            <w:pPr>
              <w:pStyle w:val="ConsPlusNormal"/>
              <w:jc w:val="center"/>
              <w:rPr>
                <w:rFonts w:ascii="Times New Roman" w:hAnsi="Times New Roman" w:cs="Times New Roman"/>
                <w:szCs w:val="22"/>
              </w:rPr>
            </w:pPr>
            <w:r w:rsidRPr="00B50FF0">
              <w:rPr>
                <w:rFonts w:ascii="Times New Roman" w:hAnsi="Times New Roman" w:cs="Times New Roman"/>
                <w:szCs w:val="22"/>
              </w:rPr>
              <w:t>26003</w:t>
            </w:r>
          </w:p>
        </w:tc>
        <w:tc>
          <w:tcPr>
            <w:tcW w:w="1024" w:type="dxa"/>
            <w:tcBorders>
              <w:top w:val="nil"/>
              <w:left w:val="nil"/>
              <w:bottom w:val="nil"/>
              <w:right w:val="nil"/>
            </w:tcBorders>
          </w:tcPr>
          <w:p w:rsidR="00D6506E" w:rsidRPr="00B50FF0" w:rsidRDefault="001A0713" w:rsidP="00277D92">
            <w:pPr>
              <w:pStyle w:val="ConsPlusNormal"/>
              <w:jc w:val="center"/>
              <w:rPr>
                <w:rFonts w:ascii="Times New Roman" w:hAnsi="Times New Roman" w:cs="Times New Roman"/>
                <w:szCs w:val="22"/>
              </w:rPr>
            </w:pPr>
            <w:r w:rsidRPr="00B50FF0">
              <w:rPr>
                <w:rFonts w:ascii="Times New Roman" w:hAnsi="Times New Roman" w:cs="Times New Roman"/>
                <w:szCs w:val="22"/>
              </w:rPr>
              <w:t>28377</w:t>
            </w:r>
          </w:p>
        </w:tc>
        <w:tc>
          <w:tcPr>
            <w:tcW w:w="845" w:type="dxa"/>
            <w:tcBorders>
              <w:top w:val="nil"/>
              <w:left w:val="nil"/>
              <w:bottom w:val="nil"/>
              <w:right w:val="nil"/>
            </w:tcBorders>
          </w:tcPr>
          <w:p w:rsidR="00D6506E" w:rsidRPr="00B50FF0" w:rsidRDefault="00F47DDF" w:rsidP="00277D92">
            <w:pPr>
              <w:pStyle w:val="ConsPlusNormal"/>
              <w:jc w:val="center"/>
              <w:rPr>
                <w:rFonts w:ascii="Times New Roman" w:hAnsi="Times New Roman" w:cs="Times New Roman"/>
                <w:szCs w:val="22"/>
              </w:rPr>
            </w:pPr>
            <w:r w:rsidRPr="00B50FF0">
              <w:rPr>
                <w:rFonts w:ascii="Times New Roman" w:hAnsi="Times New Roman" w:cs="Times New Roman"/>
                <w:szCs w:val="22"/>
              </w:rPr>
              <w:t>33331</w:t>
            </w:r>
          </w:p>
        </w:tc>
        <w:tc>
          <w:tcPr>
            <w:tcW w:w="844" w:type="dxa"/>
            <w:tcBorders>
              <w:top w:val="nil"/>
              <w:left w:val="nil"/>
              <w:bottom w:val="nil"/>
              <w:right w:val="nil"/>
            </w:tcBorders>
          </w:tcPr>
          <w:p w:rsidR="00D6506E" w:rsidRPr="00B50FF0" w:rsidRDefault="00A4170F" w:rsidP="00277D92">
            <w:pPr>
              <w:pStyle w:val="ConsPlusNormal"/>
              <w:jc w:val="center"/>
              <w:rPr>
                <w:rFonts w:ascii="Times New Roman" w:hAnsi="Times New Roman" w:cs="Times New Roman"/>
                <w:szCs w:val="22"/>
              </w:rPr>
            </w:pPr>
            <w:r w:rsidRPr="00B50FF0">
              <w:rPr>
                <w:rFonts w:ascii="Times New Roman" w:hAnsi="Times New Roman" w:cs="Times New Roman"/>
                <w:szCs w:val="22"/>
              </w:rPr>
              <w:t>34564</w:t>
            </w:r>
          </w:p>
        </w:tc>
        <w:tc>
          <w:tcPr>
            <w:tcW w:w="844" w:type="dxa"/>
            <w:gridSpan w:val="2"/>
            <w:tcBorders>
              <w:top w:val="nil"/>
              <w:left w:val="nil"/>
              <w:bottom w:val="nil"/>
              <w:right w:val="nil"/>
            </w:tcBorders>
          </w:tcPr>
          <w:p w:rsidR="00D6506E" w:rsidRPr="00B50FF0" w:rsidRDefault="00A4170F" w:rsidP="00A4170F">
            <w:pPr>
              <w:pStyle w:val="ConsPlusNormal"/>
              <w:jc w:val="center"/>
              <w:rPr>
                <w:rFonts w:ascii="Times New Roman" w:hAnsi="Times New Roman" w:cs="Times New Roman"/>
                <w:szCs w:val="22"/>
              </w:rPr>
            </w:pPr>
            <w:r w:rsidRPr="00B50FF0">
              <w:rPr>
                <w:rFonts w:ascii="Times New Roman" w:hAnsi="Times New Roman" w:cs="Times New Roman"/>
                <w:szCs w:val="22"/>
              </w:rPr>
              <w:t>40062</w:t>
            </w:r>
          </w:p>
        </w:tc>
        <w:tc>
          <w:tcPr>
            <w:tcW w:w="844" w:type="dxa"/>
            <w:gridSpan w:val="2"/>
            <w:tcBorders>
              <w:top w:val="nil"/>
              <w:left w:val="nil"/>
              <w:bottom w:val="nil"/>
              <w:right w:val="nil"/>
            </w:tcBorders>
          </w:tcPr>
          <w:p w:rsidR="00D6506E" w:rsidRPr="00B50FF0" w:rsidRDefault="00A4170F" w:rsidP="00A4170F">
            <w:pPr>
              <w:pStyle w:val="ConsPlusNormal"/>
              <w:jc w:val="center"/>
              <w:rPr>
                <w:rFonts w:ascii="Times New Roman" w:hAnsi="Times New Roman" w:cs="Times New Roman"/>
                <w:szCs w:val="22"/>
              </w:rPr>
            </w:pPr>
            <w:r w:rsidRPr="00B50FF0">
              <w:rPr>
                <w:rFonts w:ascii="Times New Roman" w:hAnsi="Times New Roman" w:cs="Times New Roman"/>
                <w:szCs w:val="22"/>
              </w:rPr>
              <w:t>42310</w:t>
            </w:r>
          </w:p>
        </w:tc>
        <w:tc>
          <w:tcPr>
            <w:tcW w:w="844" w:type="dxa"/>
            <w:gridSpan w:val="2"/>
            <w:tcBorders>
              <w:top w:val="nil"/>
              <w:left w:val="nil"/>
              <w:bottom w:val="nil"/>
              <w:right w:val="nil"/>
            </w:tcBorders>
          </w:tcPr>
          <w:p w:rsidR="00D6506E" w:rsidRPr="00B50FF0" w:rsidRDefault="00A4170F" w:rsidP="00277D92">
            <w:pPr>
              <w:pStyle w:val="ConsPlusNormal"/>
              <w:jc w:val="center"/>
              <w:rPr>
                <w:rFonts w:ascii="Times New Roman" w:hAnsi="Times New Roman" w:cs="Times New Roman"/>
                <w:szCs w:val="22"/>
              </w:rPr>
            </w:pPr>
            <w:r w:rsidRPr="00B50FF0">
              <w:rPr>
                <w:rFonts w:ascii="Times New Roman" w:hAnsi="Times New Roman" w:cs="Times New Roman"/>
                <w:szCs w:val="22"/>
              </w:rPr>
              <w:t>45200</w:t>
            </w:r>
          </w:p>
        </w:tc>
        <w:tc>
          <w:tcPr>
            <w:tcW w:w="904" w:type="dxa"/>
            <w:gridSpan w:val="3"/>
            <w:tcBorders>
              <w:top w:val="nil"/>
              <w:left w:val="nil"/>
              <w:bottom w:val="nil"/>
              <w:right w:val="nil"/>
            </w:tcBorders>
          </w:tcPr>
          <w:p w:rsidR="00D6506E" w:rsidRPr="00B50FF0" w:rsidRDefault="00A4170F" w:rsidP="00F647BE">
            <w:pPr>
              <w:pStyle w:val="ConsPlusNormal"/>
              <w:jc w:val="center"/>
              <w:rPr>
                <w:rFonts w:ascii="Times New Roman" w:hAnsi="Times New Roman" w:cs="Times New Roman"/>
                <w:szCs w:val="22"/>
              </w:rPr>
            </w:pPr>
            <w:r w:rsidRPr="00B50FF0">
              <w:rPr>
                <w:rFonts w:ascii="Times New Roman" w:hAnsi="Times New Roman" w:cs="Times New Roman"/>
                <w:szCs w:val="22"/>
              </w:rPr>
              <w:t>48000</w:t>
            </w:r>
          </w:p>
        </w:tc>
        <w:tc>
          <w:tcPr>
            <w:tcW w:w="1101" w:type="dxa"/>
            <w:gridSpan w:val="2"/>
            <w:tcBorders>
              <w:top w:val="nil"/>
              <w:left w:val="nil"/>
              <w:bottom w:val="nil"/>
              <w:right w:val="nil"/>
            </w:tcBorders>
          </w:tcPr>
          <w:p w:rsidR="00D6506E" w:rsidRPr="00B50FF0" w:rsidRDefault="00A4170F" w:rsidP="00277D92">
            <w:pPr>
              <w:pStyle w:val="ConsPlusNormal"/>
              <w:jc w:val="center"/>
              <w:rPr>
                <w:rFonts w:ascii="Times New Roman" w:hAnsi="Times New Roman" w:cs="Times New Roman"/>
                <w:szCs w:val="22"/>
              </w:rPr>
            </w:pPr>
            <w:r w:rsidRPr="00B50FF0">
              <w:rPr>
                <w:rFonts w:ascii="Times New Roman" w:hAnsi="Times New Roman" w:cs="Times New Roman"/>
                <w:szCs w:val="22"/>
              </w:rPr>
              <w:t>64000</w:t>
            </w:r>
          </w:p>
        </w:tc>
        <w:tc>
          <w:tcPr>
            <w:tcW w:w="1101" w:type="dxa"/>
            <w:gridSpan w:val="2"/>
            <w:tcBorders>
              <w:top w:val="nil"/>
              <w:left w:val="nil"/>
              <w:bottom w:val="nil"/>
              <w:right w:val="nil"/>
            </w:tcBorders>
          </w:tcPr>
          <w:p w:rsidR="00D6506E" w:rsidRPr="00B50FF0" w:rsidRDefault="00B1021B" w:rsidP="00277D92">
            <w:pPr>
              <w:pStyle w:val="ConsPlusNormal"/>
              <w:jc w:val="center"/>
              <w:rPr>
                <w:rFonts w:ascii="Times New Roman" w:hAnsi="Times New Roman" w:cs="Times New Roman"/>
                <w:szCs w:val="22"/>
              </w:rPr>
            </w:pPr>
            <w:r w:rsidRPr="00B50FF0">
              <w:rPr>
                <w:rFonts w:ascii="Times New Roman" w:hAnsi="Times New Roman" w:cs="Times New Roman"/>
                <w:szCs w:val="22"/>
              </w:rPr>
              <w:t>77440</w:t>
            </w:r>
          </w:p>
        </w:tc>
        <w:tc>
          <w:tcPr>
            <w:tcW w:w="1101" w:type="dxa"/>
            <w:gridSpan w:val="2"/>
            <w:tcBorders>
              <w:top w:val="nil"/>
              <w:left w:val="nil"/>
              <w:bottom w:val="nil"/>
              <w:right w:val="nil"/>
            </w:tcBorders>
          </w:tcPr>
          <w:p w:rsidR="00D6506E" w:rsidRPr="00B50FF0" w:rsidRDefault="00D6506E" w:rsidP="00277D92">
            <w:pPr>
              <w:pStyle w:val="ConsPlusNormal"/>
              <w:jc w:val="center"/>
              <w:rPr>
                <w:rFonts w:ascii="Times New Roman" w:hAnsi="Times New Roman" w:cs="Times New Roman"/>
                <w:szCs w:val="22"/>
              </w:rPr>
            </w:pPr>
            <w:r w:rsidRPr="00B50FF0">
              <w:rPr>
                <w:rFonts w:ascii="Times New Roman" w:hAnsi="Times New Roman" w:cs="Times New Roman"/>
                <w:szCs w:val="22"/>
              </w:rPr>
              <w:t>х</w:t>
            </w:r>
          </w:p>
        </w:tc>
      </w:tr>
      <w:tr w:rsidR="00D6506E" w:rsidRPr="00B50FF0" w:rsidTr="00D6506E">
        <w:tblPrEx>
          <w:tblBorders>
            <w:insideH w:val="none" w:sz="0" w:space="0" w:color="auto"/>
            <w:insideV w:val="none" w:sz="0" w:space="0" w:color="auto"/>
          </w:tblBorders>
        </w:tblPrEx>
        <w:tc>
          <w:tcPr>
            <w:tcW w:w="567" w:type="dxa"/>
            <w:tcBorders>
              <w:top w:val="nil"/>
              <w:left w:val="nil"/>
              <w:bottom w:val="nil"/>
              <w:right w:val="nil"/>
            </w:tcBorders>
          </w:tcPr>
          <w:p w:rsidR="00D6506E" w:rsidRPr="00B50FF0" w:rsidRDefault="00D6506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w:t>
            </w:r>
          </w:p>
        </w:tc>
        <w:tc>
          <w:tcPr>
            <w:tcW w:w="4111" w:type="dxa"/>
            <w:gridSpan w:val="3"/>
            <w:tcBorders>
              <w:top w:val="nil"/>
              <w:left w:val="nil"/>
              <w:bottom w:val="nil"/>
              <w:right w:val="nil"/>
            </w:tcBorders>
          </w:tcPr>
          <w:p w:rsidR="00D6506E" w:rsidRPr="00B50FF0" w:rsidRDefault="004B0BF4" w:rsidP="00277D92">
            <w:pPr>
              <w:pStyle w:val="ConsPlusNormal"/>
              <w:jc w:val="both"/>
              <w:rPr>
                <w:rFonts w:ascii="Times New Roman" w:hAnsi="Times New Roman" w:cs="Times New Roman"/>
                <w:sz w:val="24"/>
                <w:szCs w:val="24"/>
              </w:rPr>
            </w:pPr>
            <w:r w:rsidRPr="00B50FF0">
              <w:rPr>
                <w:rFonts w:ascii="Times New Roman" w:hAnsi="Times New Roman" w:cs="Times New Roman"/>
              </w:rPr>
              <w:t>Темп роста объема инвестиций в основной капитал за счет всех источников финансирования</w:t>
            </w:r>
          </w:p>
        </w:tc>
        <w:tc>
          <w:tcPr>
            <w:tcW w:w="1024" w:type="dxa"/>
            <w:tcBorders>
              <w:top w:val="nil"/>
              <w:left w:val="nil"/>
              <w:bottom w:val="nil"/>
              <w:right w:val="nil"/>
            </w:tcBorders>
          </w:tcPr>
          <w:p w:rsidR="00D6506E" w:rsidRPr="00B50FF0" w:rsidRDefault="004B0BF4"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118,3</w:t>
            </w:r>
          </w:p>
        </w:tc>
        <w:tc>
          <w:tcPr>
            <w:tcW w:w="1024" w:type="dxa"/>
            <w:tcBorders>
              <w:top w:val="nil"/>
              <w:left w:val="nil"/>
              <w:bottom w:val="nil"/>
              <w:right w:val="nil"/>
            </w:tcBorders>
          </w:tcPr>
          <w:p w:rsidR="00D6506E" w:rsidRPr="00B50FF0" w:rsidRDefault="004B0BF4"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89</w:t>
            </w:r>
          </w:p>
        </w:tc>
        <w:tc>
          <w:tcPr>
            <w:tcW w:w="845" w:type="dxa"/>
            <w:tcBorders>
              <w:top w:val="nil"/>
              <w:left w:val="nil"/>
              <w:bottom w:val="nil"/>
              <w:right w:val="nil"/>
            </w:tcBorders>
          </w:tcPr>
          <w:p w:rsidR="00D6506E" w:rsidRPr="00B50FF0" w:rsidRDefault="004B0BF4"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113,3</w:t>
            </w:r>
          </w:p>
        </w:tc>
        <w:tc>
          <w:tcPr>
            <w:tcW w:w="844" w:type="dxa"/>
            <w:tcBorders>
              <w:top w:val="nil"/>
              <w:left w:val="nil"/>
              <w:bottom w:val="nil"/>
              <w:right w:val="nil"/>
            </w:tcBorders>
          </w:tcPr>
          <w:p w:rsidR="00D6506E" w:rsidRPr="00B50FF0" w:rsidRDefault="004B0BF4"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70,6</w:t>
            </w:r>
          </w:p>
        </w:tc>
        <w:tc>
          <w:tcPr>
            <w:tcW w:w="844" w:type="dxa"/>
            <w:gridSpan w:val="2"/>
            <w:tcBorders>
              <w:top w:val="nil"/>
              <w:left w:val="nil"/>
              <w:bottom w:val="nil"/>
              <w:right w:val="nil"/>
            </w:tcBorders>
          </w:tcPr>
          <w:p w:rsidR="00D6506E" w:rsidRPr="00B50FF0" w:rsidRDefault="004B0BF4"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118,2</w:t>
            </w:r>
          </w:p>
        </w:tc>
        <w:tc>
          <w:tcPr>
            <w:tcW w:w="844" w:type="dxa"/>
            <w:gridSpan w:val="2"/>
            <w:tcBorders>
              <w:top w:val="nil"/>
              <w:left w:val="nil"/>
              <w:bottom w:val="nil"/>
              <w:right w:val="nil"/>
            </w:tcBorders>
          </w:tcPr>
          <w:p w:rsidR="00D6506E" w:rsidRPr="00B50FF0" w:rsidRDefault="004B0BF4"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103</w:t>
            </w:r>
          </w:p>
        </w:tc>
        <w:tc>
          <w:tcPr>
            <w:tcW w:w="844" w:type="dxa"/>
            <w:gridSpan w:val="2"/>
            <w:tcBorders>
              <w:top w:val="nil"/>
              <w:left w:val="nil"/>
              <w:bottom w:val="nil"/>
              <w:right w:val="nil"/>
            </w:tcBorders>
          </w:tcPr>
          <w:p w:rsidR="00D6506E" w:rsidRPr="00B50FF0" w:rsidRDefault="004B0BF4"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103</w:t>
            </w:r>
          </w:p>
        </w:tc>
        <w:tc>
          <w:tcPr>
            <w:tcW w:w="904" w:type="dxa"/>
            <w:gridSpan w:val="3"/>
            <w:tcBorders>
              <w:top w:val="nil"/>
              <w:left w:val="nil"/>
              <w:bottom w:val="nil"/>
              <w:right w:val="nil"/>
            </w:tcBorders>
          </w:tcPr>
          <w:p w:rsidR="00D6506E" w:rsidRPr="00B50FF0" w:rsidRDefault="004B0BF4"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104</w:t>
            </w:r>
          </w:p>
        </w:tc>
        <w:tc>
          <w:tcPr>
            <w:tcW w:w="1101" w:type="dxa"/>
            <w:gridSpan w:val="2"/>
            <w:tcBorders>
              <w:top w:val="nil"/>
              <w:left w:val="nil"/>
              <w:bottom w:val="nil"/>
              <w:right w:val="nil"/>
            </w:tcBorders>
          </w:tcPr>
          <w:p w:rsidR="00D6506E" w:rsidRPr="00B50FF0" w:rsidRDefault="004B0BF4"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105</w:t>
            </w:r>
          </w:p>
        </w:tc>
        <w:tc>
          <w:tcPr>
            <w:tcW w:w="1101" w:type="dxa"/>
            <w:gridSpan w:val="2"/>
            <w:tcBorders>
              <w:top w:val="nil"/>
              <w:left w:val="nil"/>
              <w:bottom w:val="nil"/>
              <w:right w:val="nil"/>
            </w:tcBorders>
          </w:tcPr>
          <w:p w:rsidR="00D6506E" w:rsidRPr="00B50FF0" w:rsidRDefault="004B0BF4"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106</w:t>
            </w:r>
          </w:p>
        </w:tc>
        <w:tc>
          <w:tcPr>
            <w:tcW w:w="1101" w:type="dxa"/>
            <w:gridSpan w:val="2"/>
            <w:tcBorders>
              <w:top w:val="nil"/>
              <w:left w:val="nil"/>
              <w:bottom w:val="nil"/>
              <w:right w:val="nil"/>
            </w:tcBorders>
          </w:tcPr>
          <w:p w:rsidR="00D6506E" w:rsidRPr="00B50FF0" w:rsidRDefault="00D6506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х</w:t>
            </w:r>
          </w:p>
        </w:tc>
      </w:tr>
      <w:tr w:rsidR="00D6506E" w:rsidRPr="00B50FF0" w:rsidTr="00D6506E">
        <w:tblPrEx>
          <w:tblBorders>
            <w:insideH w:val="none" w:sz="0" w:space="0" w:color="auto"/>
            <w:insideV w:val="none" w:sz="0" w:space="0" w:color="auto"/>
          </w:tblBorders>
        </w:tblPrEx>
        <w:tc>
          <w:tcPr>
            <w:tcW w:w="1101" w:type="dxa"/>
            <w:gridSpan w:val="2"/>
            <w:tcBorders>
              <w:top w:val="nil"/>
              <w:left w:val="nil"/>
              <w:bottom w:val="nil"/>
              <w:right w:val="nil"/>
            </w:tcBorders>
          </w:tcPr>
          <w:p w:rsidR="00D6506E" w:rsidRPr="00B50FF0" w:rsidRDefault="00D6506E" w:rsidP="00277D92">
            <w:pPr>
              <w:pStyle w:val="ConsPlusNormal"/>
              <w:jc w:val="center"/>
              <w:outlineLvl w:val="3"/>
              <w:rPr>
                <w:rFonts w:ascii="Times New Roman" w:hAnsi="Times New Roman" w:cs="Times New Roman"/>
                <w:sz w:val="24"/>
                <w:szCs w:val="24"/>
              </w:rPr>
            </w:pPr>
          </w:p>
        </w:tc>
        <w:tc>
          <w:tcPr>
            <w:tcW w:w="1101" w:type="dxa"/>
            <w:tcBorders>
              <w:top w:val="nil"/>
              <w:left w:val="nil"/>
              <w:bottom w:val="nil"/>
              <w:right w:val="nil"/>
            </w:tcBorders>
          </w:tcPr>
          <w:p w:rsidR="00D6506E" w:rsidRPr="00B50FF0" w:rsidRDefault="00D6506E" w:rsidP="00277D92">
            <w:pPr>
              <w:pStyle w:val="ConsPlusNormal"/>
              <w:jc w:val="center"/>
              <w:outlineLvl w:val="3"/>
              <w:rPr>
                <w:rFonts w:ascii="Times New Roman" w:hAnsi="Times New Roman" w:cs="Times New Roman"/>
                <w:sz w:val="24"/>
                <w:szCs w:val="24"/>
              </w:rPr>
            </w:pPr>
          </w:p>
        </w:tc>
        <w:tc>
          <w:tcPr>
            <w:tcW w:w="12952" w:type="dxa"/>
            <w:gridSpan w:val="20"/>
            <w:tcBorders>
              <w:top w:val="nil"/>
              <w:left w:val="nil"/>
              <w:bottom w:val="nil"/>
              <w:right w:val="nil"/>
            </w:tcBorders>
          </w:tcPr>
          <w:p w:rsidR="00D6506E" w:rsidRPr="00B50FF0" w:rsidRDefault="00D6506E" w:rsidP="00277D92">
            <w:pPr>
              <w:pStyle w:val="ConsPlusNormal"/>
              <w:jc w:val="center"/>
              <w:outlineLvl w:val="3"/>
              <w:rPr>
                <w:rFonts w:ascii="Times New Roman" w:hAnsi="Times New Roman" w:cs="Times New Roman"/>
                <w:sz w:val="24"/>
                <w:szCs w:val="24"/>
              </w:rPr>
            </w:pPr>
            <w:r w:rsidRPr="00B50FF0">
              <w:rPr>
                <w:rFonts w:ascii="Times New Roman" w:hAnsi="Times New Roman" w:cs="Times New Roman"/>
                <w:sz w:val="24"/>
                <w:szCs w:val="24"/>
              </w:rPr>
              <w:t>Задача 1.2. Формирование инновационной системы и развитие наукоемкой экономики</w:t>
            </w:r>
          </w:p>
        </w:tc>
      </w:tr>
      <w:tr w:rsidR="00D6506E" w:rsidRPr="00B50FF0" w:rsidTr="00D6506E">
        <w:tblPrEx>
          <w:tblBorders>
            <w:insideH w:val="none" w:sz="0" w:space="0" w:color="auto"/>
            <w:insideV w:val="none" w:sz="0" w:space="0" w:color="auto"/>
          </w:tblBorders>
        </w:tblPrEx>
        <w:tc>
          <w:tcPr>
            <w:tcW w:w="567" w:type="dxa"/>
            <w:tcBorders>
              <w:top w:val="nil"/>
              <w:left w:val="nil"/>
              <w:bottom w:val="nil"/>
              <w:right w:val="nil"/>
            </w:tcBorders>
          </w:tcPr>
          <w:p w:rsidR="00D6506E" w:rsidRPr="00B50FF0" w:rsidRDefault="00D6506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5.</w:t>
            </w:r>
          </w:p>
        </w:tc>
        <w:tc>
          <w:tcPr>
            <w:tcW w:w="4111" w:type="dxa"/>
            <w:gridSpan w:val="3"/>
            <w:tcBorders>
              <w:top w:val="nil"/>
              <w:left w:val="nil"/>
              <w:bottom w:val="nil"/>
              <w:right w:val="nil"/>
            </w:tcBorders>
          </w:tcPr>
          <w:p w:rsidR="00D6506E" w:rsidRPr="00B50FF0" w:rsidRDefault="00D6506E" w:rsidP="00277D92">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Внутренние затраты на исследования и разработки, млн. рублей</w:t>
            </w:r>
          </w:p>
        </w:tc>
        <w:tc>
          <w:tcPr>
            <w:tcW w:w="1024" w:type="dxa"/>
            <w:tcBorders>
              <w:top w:val="nil"/>
              <w:left w:val="nil"/>
              <w:bottom w:val="nil"/>
              <w:right w:val="nil"/>
            </w:tcBorders>
          </w:tcPr>
          <w:p w:rsidR="00D6506E" w:rsidRPr="00B50FF0" w:rsidRDefault="00D6506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w:t>
            </w:r>
          </w:p>
        </w:tc>
        <w:tc>
          <w:tcPr>
            <w:tcW w:w="1024" w:type="dxa"/>
            <w:tcBorders>
              <w:top w:val="nil"/>
              <w:left w:val="nil"/>
              <w:bottom w:val="nil"/>
              <w:right w:val="nil"/>
            </w:tcBorders>
          </w:tcPr>
          <w:p w:rsidR="00D6506E" w:rsidRPr="00B50FF0" w:rsidRDefault="00D6506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w:t>
            </w:r>
          </w:p>
        </w:tc>
        <w:tc>
          <w:tcPr>
            <w:tcW w:w="845" w:type="dxa"/>
            <w:tcBorders>
              <w:top w:val="nil"/>
              <w:left w:val="nil"/>
              <w:bottom w:val="nil"/>
              <w:right w:val="nil"/>
            </w:tcBorders>
          </w:tcPr>
          <w:p w:rsidR="00D6506E" w:rsidRPr="00B50FF0" w:rsidRDefault="00D6506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w:t>
            </w:r>
          </w:p>
        </w:tc>
        <w:tc>
          <w:tcPr>
            <w:tcW w:w="844" w:type="dxa"/>
            <w:tcBorders>
              <w:top w:val="nil"/>
              <w:left w:val="nil"/>
              <w:bottom w:val="nil"/>
              <w:right w:val="nil"/>
            </w:tcBorders>
          </w:tcPr>
          <w:p w:rsidR="00D6506E" w:rsidRPr="00B50FF0" w:rsidRDefault="00D6506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w:t>
            </w:r>
          </w:p>
        </w:tc>
        <w:tc>
          <w:tcPr>
            <w:tcW w:w="844" w:type="dxa"/>
            <w:gridSpan w:val="2"/>
            <w:tcBorders>
              <w:top w:val="nil"/>
              <w:left w:val="nil"/>
              <w:bottom w:val="nil"/>
              <w:right w:val="nil"/>
            </w:tcBorders>
          </w:tcPr>
          <w:p w:rsidR="00D6506E" w:rsidRPr="00B50FF0" w:rsidRDefault="00D6506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w:t>
            </w:r>
          </w:p>
        </w:tc>
        <w:tc>
          <w:tcPr>
            <w:tcW w:w="844" w:type="dxa"/>
            <w:gridSpan w:val="2"/>
            <w:tcBorders>
              <w:top w:val="nil"/>
              <w:left w:val="nil"/>
              <w:bottom w:val="nil"/>
              <w:right w:val="nil"/>
            </w:tcBorders>
          </w:tcPr>
          <w:p w:rsidR="00D6506E" w:rsidRPr="00B50FF0" w:rsidRDefault="00D6506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w:t>
            </w:r>
          </w:p>
        </w:tc>
        <w:tc>
          <w:tcPr>
            <w:tcW w:w="844" w:type="dxa"/>
            <w:gridSpan w:val="2"/>
            <w:tcBorders>
              <w:top w:val="nil"/>
              <w:left w:val="nil"/>
              <w:bottom w:val="nil"/>
              <w:right w:val="nil"/>
            </w:tcBorders>
          </w:tcPr>
          <w:p w:rsidR="00D6506E" w:rsidRPr="00B50FF0" w:rsidRDefault="002E67D7"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w:t>
            </w:r>
          </w:p>
        </w:tc>
        <w:tc>
          <w:tcPr>
            <w:tcW w:w="904" w:type="dxa"/>
            <w:gridSpan w:val="3"/>
            <w:tcBorders>
              <w:top w:val="nil"/>
              <w:left w:val="nil"/>
              <w:bottom w:val="nil"/>
              <w:right w:val="nil"/>
            </w:tcBorders>
          </w:tcPr>
          <w:p w:rsidR="00D6506E" w:rsidRPr="00B50FF0" w:rsidRDefault="002E67D7"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w:t>
            </w:r>
          </w:p>
        </w:tc>
        <w:tc>
          <w:tcPr>
            <w:tcW w:w="1101" w:type="dxa"/>
            <w:gridSpan w:val="2"/>
            <w:tcBorders>
              <w:top w:val="nil"/>
              <w:left w:val="nil"/>
              <w:bottom w:val="nil"/>
              <w:right w:val="nil"/>
            </w:tcBorders>
          </w:tcPr>
          <w:p w:rsidR="00D6506E" w:rsidRPr="00B50FF0" w:rsidRDefault="002E67D7"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1,4</w:t>
            </w:r>
          </w:p>
        </w:tc>
        <w:tc>
          <w:tcPr>
            <w:tcW w:w="1101" w:type="dxa"/>
            <w:gridSpan w:val="2"/>
            <w:tcBorders>
              <w:top w:val="nil"/>
              <w:left w:val="nil"/>
              <w:bottom w:val="nil"/>
              <w:right w:val="nil"/>
            </w:tcBorders>
          </w:tcPr>
          <w:p w:rsidR="00D6506E" w:rsidRPr="00B50FF0" w:rsidRDefault="002E67D7"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2,6</w:t>
            </w:r>
          </w:p>
        </w:tc>
        <w:tc>
          <w:tcPr>
            <w:tcW w:w="1101" w:type="dxa"/>
            <w:gridSpan w:val="2"/>
            <w:tcBorders>
              <w:top w:val="nil"/>
              <w:left w:val="nil"/>
              <w:bottom w:val="nil"/>
              <w:right w:val="nil"/>
            </w:tcBorders>
          </w:tcPr>
          <w:p w:rsidR="00D6506E" w:rsidRPr="00B50FF0" w:rsidRDefault="00D6506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х</w:t>
            </w:r>
          </w:p>
        </w:tc>
      </w:tr>
      <w:tr w:rsidR="00D6506E" w:rsidRPr="00B50FF0" w:rsidTr="00D6506E">
        <w:tblPrEx>
          <w:tblBorders>
            <w:insideH w:val="none" w:sz="0" w:space="0" w:color="auto"/>
            <w:insideV w:val="none" w:sz="0" w:space="0" w:color="auto"/>
          </w:tblBorders>
        </w:tblPrEx>
        <w:tc>
          <w:tcPr>
            <w:tcW w:w="567" w:type="dxa"/>
            <w:tcBorders>
              <w:top w:val="nil"/>
              <w:left w:val="nil"/>
              <w:bottom w:val="nil"/>
              <w:right w:val="nil"/>
            </w:tcBorders>
          </w:tcPr>
          <w:p w:rsidR="00D6506E" w:rsidRPr="00B50FF0" w:rsidRDefault="00D6506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6.</w:t>
            </w:r>
          </w:p>
        </w:tc>
        <w:tc>
          <w:tcPr>
            <w:tcW w:w="4111" w:type="dxa"/>
            <w:gridSpan w:val="3"/>
            <w:tcBorders>
              <w:top w:val="nil"/>
              <w:left w:val="nil"/>
              <w:bottom w:val="nil"/>
              <w:right w:val="nil"/>
            </w:tcBorders>
          </w:tcPr>
          <w:p w:rsidR="00D6506E" w:rsidRPr="00B50FF0" w:rsidRDefault="00D6506E" w:rsidP="00277D92">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Удельный вес отгруженной инновационной продукции в общем объеме отгруженной продукции, %</w:t>
            </w:r>
          </w:p>
          <w:p w:rsidR="00D6506E" w:rsidRPr="00B50FF0" w:rsidRDefault="00D6506E" w:rsidP="00277D92">
            <w:pPr>
              <w:pStyle w:val="ConsPlusNormal"/>
              <w:jc w:val="both"/>
              <w:rPr>
                <w:rFonts w:ascii="Times New Roman" w:hAnsi="Times New Roman" w:cs="Times New Roman"/>
                <w:sz w:val="24"/>
                <w:szCs w:val="24"/>
              </w:rPr>
            </w:pPr>
          </w:p>
          <w:p w:rsidR="00D6506E" w:rsidRPr="00B50FF0" w:rsidRDefault="00D6506E" w:rsidP="00277D92">
            <w:pPr>
              <w:pStyle w:val="ConsPlusNormal"/>
              <w:jc w:val="both"/>
              <w:rPr>
                <w:rFonts w:ascii="Times New Roman" w:hAnsi="Times New Roman" w:cs="Times New Roman"/>
                <w:sz w:val="20"/>
              </w:rPr>
            </w:pPr>
          </w:p>
        </w:tc>
        <w:tc>
          <w:tcPr>
            <w:tcW w:w="1024" w:type="dxa"/>
            <w:tcBorders>
              <w:top w:val="nil"/>
              <w:left w:val="nil"/>
              <w:bottom w:val="nil"/>
              <w:right w:val="nil"/>
            </w:tcBorders>
          </w:tcPr>
          <w:p w:rsidR="00D6506E" w:rsidRPr="00B50FF0" w:rsidRDefault="00D6506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w:t>
            </w:r>
          </w:p>
        </w:tc>
        <w:tc>
          <w:tcPr>
            <w:tcW w:w="1024" w:type="dxa"/>
            <w:tcBorders>
              <w:top w:val="nil"/>
              <w:left w:val="nil"/>
              <w:bottom w:val="nil"/>
              <w:right w:val="nil"/>
            </w:tcBorders>
          </w:tcPr>
          <w:p w:rsidR="00D6506E" w:rsidRPr="00B50FF0" w:rsidRDefault="00D6506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w:t>
            </w:r>
          </w:p>
        </w:tc>
        <w:tc>
          <w:tcPr>
            <w:tcW w:w="845" w:type="dxa"/>
            <w:tcBorders>
              <w:top w:val="nil"/>
              <w:left w:val="nil"/>
              <w:bottom w:val="nil"/>
              <w:right w:val="nil"/>
            </w:tcBorders>
          </w:tcPr>
          <w:p w:rsidR="00D6506E" w:rsidRPr="00B50FF0" w:rsidRDefault="00D6506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w:t>
            </w:r>
          </w:p>
        </w:tc>
        <w:tc>
          <w:tcPr>
            <w:tcW w:w="844" w:type="dxa"/>
            <w:tcBorders>
              <w:top w:val="nil"/>
              <w:left w:val="nil"/>
              <w:bottom w:val="nil"/>
              <w:right w:val="nil"/>
            </w:tcBorders>
          </w:tcPr>
          <w:p w:rsidR="00D6506E" w:rsidRPr="00B50FF0" w:rsidRDefault="00D6506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w:t>
            </w:r>
          </w:p>
        </w:tc>
        <w:tc>
          <w:tcPr>
            <w:tcW w:w="844" w:type="dxa"/>
            <w:gridSpan w:val="2"/>
            <w:tcBorders>
              <w:top w:val="nil"/>
              <w:left w:val="nil"/>
              <w:bottom w:val="nil"/>
              <w:right w:val="nil"/>
            </w:tcBorders>
          </w:tcPr>
          <w:p w:rsidR="00D6506E" w:rsidRPr="00B50FF0" w:rsidRDefault="00D6506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w:t>
            </w:r>
          </w:p>
        </w:tc>
        <w:tc>
          <w:tcPr>
            <w:tcW w:w="844" w:type="dxa"/>
            <w:gridSpan w:val="2"/>
            <w:tcBorders>
              <w:top w:val="nil"/>
              <w:left w:val="nil"/>
              <w:bottom w:val="nil"/>
              <w:right w:val="nil"/>
            </w:tcBorders>
          </w:tcPr>
          <w:p w:rsidR="00D6506E" w:rsidRPr="00B50FF0" w:rsidRDefault="00D6506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w:t>
            </w:r>
          </w:p>
        </w:tc>
        <w:tc>
          <w:tcPr>
            <w:tcW w:w="844" w:type="dxa"/>
            <w:gridSpan w:val="2"/>
            <w:tcBorders>
              <w:top w:val="nil"/>
              <w:left w:val="nil"/>
              <w:bottom w:val="nil"/>
              <w:right w:val="nil"/>
            </w:tcBorders>
          </w:tcPr>
          <w:p w:rsidR="00D6506E" w:rsidRPr="00B50FF0" w:rsidRDefault="002E67D7"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w:t>
            </w:r>
          </w:p>
        </w:tc>
        <w:tc>
          <w:tcPr>
            <w:tcW w:w="904" w:type="dxa"/>
            <w:gridSpan w:val="3"/>
            <w:tcBorders>
              <w:top w:val="nil"/>
              <w:left w:val="nil"/>
              <w:bottom w:val="nil"/>
              <w:right w:val="nil"/>
            </w:tcBorders>
          </w:tcPr>
          <w:p w:rsidR="00D6506E" w:rsidRPr="00B50FF0" w:rsidRDefault="002E67D7"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w:t>
            </w:r>
          </w:p>
        </w:tc>
        <w:tc>
          <w:tcPr>
            <w:tcW w:w="1101" w:type="dxa"/>
            <w:gridSpan w:val="2"/>
            <w:tcBorders>
              <w:top w:val="nil"/>
              <w:left w:val="nil"/>
              <w:bottom w:val="nil"/>
              <w:right w:val="nil"/>
            </w:tcBorders>
          </w:tcPr>
          <w:p w:rsidR="00D6506E" w:rsidRPr="00B50FF0" w:rsidRDefault="002E67D7"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11</w:t>
            </w:r>
          </w:p>
        </w:tc>
        <w:tc>
          <w:tcPr>
            <w:tcW w:w="1101" w:type="dxa"/>
            <w:gridSpan w:val="2"/>
            <w:tcBorders>
              <w:top w:val="nil"/>
              <w:left w:val="nil"/>
              <w:bottom w:val="nil"/>
              <w:right w:val="nil"/>
            </w:tcBorders>
          </w:tcPr>
          <w:p w:rsidR="00D6506E" w:rsidRPr="00B50FF0" w:rsidRDefault="002E67D7"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15</w:t>
            </w:r>
          </w:p>
        </w:tc>
        <w:tc>
          <w:tcPr>
            <w:tcW w:w="1101" w:type="dxa"/>
            <w:gridSpan w:val="2"/>
            <w:tcBorders>
              <w:top w:val="nil"/>
              <w:left w:val="nil"/>
              <w:bottom w:val="nil"/>
              <w:right w:val="nil"/>
            </w:tcBorders>
          </w:tcPr>
          <w:p w:rsidR="00D6506E" w:rsidRPr="00B50FF0" w:rsidRDefault="00D6506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х</w:t>
            </w:r>
          </w:p>
          <w:p w:rsidR="00D6506E" w:rsidRPr="00B50FF0" w:rsidRDefault="00D6506E" w:rsidP="00277D92">
            <w:pPr>
              <w:pStyle w:val="ConsPlusNormal"/>
              <w:jc w:val="center"/>
              <w:rPr>
                <w:rFonts w:ascii="Times New Roman" w:hAnsi="Times New Roman" w:cs="Times New Roman"/>
                <w:sz w:val="24"/>
                <w:szCs w:val="24"/>
              </w:rPr>
            </w:pPr>
          </w:p>
          <w:p w:rsidR="00D6506E" w:rsidRPr="00B50FF0" w:rsidRDefault="00D6506E" w:rsidP="00277D92">
            <w:pPr>
              <w:pStyle w:val="ConsPlusNormal"/>
              <w:jc w:val="center"/>
              <w:rPr>
                <w:rFonts w:ascii="Times New Roman" w:hAnsi="Times New Roman" w:cs="Times New Roman"/>
                <w:sz w:val="24"/>
                <w:szCs w:val="24"/>
              </w:rPr>
            </w:pPr>
          </w:p>
        </w:tc>
      </w:tr>
      <w:tr w:rsidR="00D6506E" w:rsidRPr="00B50FF0" w:rsidTr="00BB6847">
        <w:tblPrEx>
          <w:tblBorders>
            <w:insideH w:val="none" w:sz="0" w:space="0" w:color="auto"/>
            <w:insideV w:val="none" w:sz="0" w:space="0" w:color="auto"/>
          </w:tblBorders>
        </w:tblPrEx>
        <w:trPr>
          <w:trHeight w:val="787"/>
        </w:trPr>
        <w:tc>
          <w:tcPr>
            <w:tcW w:w="1101" w:type="dxa"/>
            <w:gridSpan w:val="2"/>
            <w:tcBorders>
              <w:top w:val="nil"/>
              <w:left w:val="nil"/>
              <w:bottom w:val="nil"/>
              <w:right w:val="nil"/>
            </w:tcBorders>
          </w:tcPr>
          <w:p w:rsidR="00D6506E" w:rsidRPr="00B50FF0" w:rsidRDefault="00D6506E" w:rsidP="00277D92">
            <w:pPr>
              <w:pStyle w:val="ConsPlusNormal"/>
              <w:jc w:val="center"/>
              <w:outlineLvl w:val="3"/>
              <w:rPr>
                <w:rFonts w:ascii="Times New Roman" w:hAnsi="Times New Roman" w:cs="Times New Roman"/>
                <w:sz w:val="24"/>
                <w:szCs w:val="24"/>
              </w:rPr>
            </w:pPr>
          </w:p>
        </w:tc>
        <w:tc>
          <w:tcPr>
            <w:tcW w:w="1101" w:type="dxa"/>
            <w:tcBorders>
              <w:top w:val="nil"/>
              <w:left w:val="nil"/>
              <w:bottom w:val="nil"/>
              <w:right w:val="nil"/>
            </w:tcBorders>
          </w:tcPr>
          <w:p w:rsidR="00D6506E" w:rsidRPr="00B50FF0" w:rsidRDefault="00D6506E" w:rsidP="00277D92">
            <w:pPr>
              <w:pStyle w:val="ConsPlusNormal"/>
              <w:jc w:val="center"/>
              <w:outlineLvl w:val="3"/>
              <w:rPr>
                <w:rFonts w:ascii="Times New Roman" w:hAnsi="Times New Roman" w:cs="Times New Roman"/>
                <w:sz w:val="24"/>
                <w:szCs w:val="24"/>
              </w:rPr>
            </w:pPr>
          </w:p>
        </w:tc>
        <w:tc>
          <w:tcPr>
            <w:tcW w:w="12952" w:type="dxa"/>
            <w:gridSpan w:val="20"/>
            <w:tcBorders>
              <w:top w:val="nil"/>
              <w:left w:val="nil"/>
              <w:bottom w:val="nil"/>
              <w:right w:val="nil"/>
            </w:tcBorders>
          </w:tcPr>
          <w:p w:rsidR="00D6506E" w:rsidRPr="00B50FF0" w:rsidRDefault="00D6506E" w:rsidP="00277D92">
            <w:pPr>
              <w:pStyle w:val="ConsPlusNormal"/>
              <w:jc w:val="center"/>
              <w:outlineLvl w:val="3"/>
              <w:rPr>
                <w:rFonts w:ascii="Times New Roman" w:hAnsi="Times New Roman" w:cs="Times New Roman"/>
                <w:sz w:val="24"/>
                <w:szCs w:val="24"/>
              </w:rPr>
            </w:pPr>
            <w:r w:rsidRPr="00B50FF0">
              <w:rPr>
                <w:rFonts w:ascii="Times New Roman" w:hAnsi="Times New Roman" w:cs="Times New Roman"/>
                <w:sz w:val="24"/>
                <w:szCs w:val="24"/>
              </w:rPr>
              <w:t>Задача 1.3. Создание высокотехнологичного агропромышленного комплекса, обеспечивающего население качественной и экологически чистой продукцией</w:t>
            </w:r>
          </w:p>
          <w:p w:rsidR="009846B0" w:rsidRPr="00B50FF0" w:rsidRDefault="009846B0" w:rsidP="00277D92">
            <w:pPr>
              <w:pStyle w:val="ConsPlusNormal"/>
              <w:jc w:val="center"/>
              <w:outlineLvl w:val="3"/>
              <w:rPr>
                <w:rFonts w:ascii="Times New Roman" w:hAnsi="Times New Roman" w:cs="Times New Roman"/>
                <w:sz w:val="24"/>
                <w:szCs w:val="24"/>
              </w:rPr>
            </w:pPr>
          </w:p>
          <w:p w:rsidR="009846B0" w:rsidRPr="00B50FF0" w:rsidRDefault="009846B0" w:rsidP="00277D92">
            <w:pPr>
              <w:pStyle w:val="ConsPlusNormal"/>
              <w:jc w:val="center"/>
              <w:outlineLvl w:val="3"/>
              <w:rPr>
                <w:rFonts w:ascii="Times New Roman" w:hAnsi="Times New Roman" w:cs="Times New Roman"/>
                <w:sz w:val="24"/>
                <w:szCs w:val="24"/>
              </w:rPr>
            </w:pPr>
          </w:p>
        </w:tc>
      </w:tr>
      <w:tr w:rsidR="009846B0" w:rsidRPr="00B50FF0" w:rsidTr="00BB6847">
        <w:tblPrEx>
          <w:tblBorders>
            <w:insideH w:val="none" w:sz="0" w:space="0" w:color="auto"/>
            <w:insideV w:val="none" w:sz="0" w:space="0" w:color="auto"/>
          </w:tblBorders>
        </w:tblPrEx>
        <w:tc>
          <w:tcPr>
            <w:tcW w:w="567" w:type="dxa"/>
            <w:tcBorders>
              <w:top w:val="nil"/>
              <w:left w:val="nil"/>
              <w:bottom w:val="nil"/>
              <w:right w:val="nil"/>
            </w:tcBorders>
          </w:tcPr>
          <w:p w:rsidR="009846B0" w:rsidRPr="00B50FF0" w:rsidRDefault="009846B0"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7.</w:t>
            </w:r>
          </w:p>
        </w:tc>
        <w:tc>
          <w:tcPr>
            <w:tcW w:w="4111" w:type="dxa"/>
            <w:gridSpan w:val="3"/>
            <w:tcBorders>
              <w:top w:val="nil"/>
              <w:left w:val="nil"/>
              <w:bottom w:val="nil"/>
              <w:right w:val="nil"/>
            </w:tcBorders>
          </w:tcPr>
          <w:p w:rsidR="009846B0" w:rsidRPr="00B50FF0" w:rsidRDefault="009846B0" w:rsidP="00277D92">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Индекс производства продукции сельского хозяйства в хозяйствах всех категорий, % к предыдущему году</w:t>
            </w:r>
          </w:p>
        </w:tc>
        <w:tc>
          <w:tcPr>
            <w:tcW w:w="1024" w:type="dxa"/>
            <w:tcBorders>
              <w:top w:val="nil"/>
              <w:left w:val="nil"/>
              <w:bottom w:val="nil"/>
              <w:right w:val="nil"/>
            </w:tcBorders>
          </w:tcPr>
          <w:p w:rsidR="009846B0" w:rsidRPr="00B50FF0" w:rsidRDefault="009846B0" w:rsidP="00EC4D7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101,2</w:t>
            </w:r>
          </w:p>
        </w:tc>
        <w:tc>
          <w:tcPr>
            <w:tcW w:w="1024" w:type="dxa"/>
            <w:tcBorders>
              <w:top w:val="nil"/>
              <w:left w:val="nil"/>
              <w:bottom w:val="nil"/>
              <w:right w:val="nil"/>
            </w:tcBorders>
          </w:tcPr>
          <w:p w:rsidR="009846B0" w:rsidRPr="00B50FF0" w:rsidRDefault="009846B0" w:rsidP="00EC4D7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113,6</w:t>
            </w:r>
          </w:p>
        </w:tc>
        <w:tc>
          <w:tcPr>
            <w:tcW w:w="845" w:type="dxa"/>
            <w:tcBorders>
              <w:top w:val="nil"/>
              <w:left w:val="nil"/>
              <w:bottom w:val="nil"/>
              <w:right w:val="nil"/>
            </w:tcBorders>
          </w:tcPr>
          <w:p w:rsidR="009846B0" w:rsidRPr="00B50FF0" w:rsidRDefault="009846B0" w:rsidP="00EC4D7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105,9</w:t>
            </w:r>
          </w:p>
        </w:tc>
        <w:tc>
          <w:tcPr>
            <w:tcW w:w="844" w:type="dxa"/>
            <w:tcBorders>
              <w:top w:val="nil"/>
              <w:left w:val="nil"/>
              <w:bottom w:val="nil"/>
              <w:right w:val="nil"/>
            </w:tcBorders>
          </w:tcPr>
          <w:p w:rsidR="009846B0" w:rsidRPr="00B50FF0" w:rsidRDefault="009846B0" w:rsidP="00EC4D7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84,9</w:t>
            </w:r>
          </w:p>
        </w:tc>
        <w:tc>
          <w:tcPr>
            <w:tcW w:w="844" w:type="dxa"/>
            <w:gridSpan w:val="2"/>
            <w:tcBorders>
              <w:top w:val="nil"/>
              <w:left w:val="nil"/>
              <w:bottom w:val="nil"/>
              <w:right w:val="nil"/>
            </w:tcBorders>
          </w:tcPr>
          <w:p w:rsidR="009846B0" w:rsidRPr="00B50FF0" w:rsidRDefault="009846B0" w:rsidP="00EC4D7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110,9</w:t>
            </w:r>
          </w:p>
        </w:tc>
        <w:tc>
          <w:tcPr>
            <w:tcW w:w="844" w:type="dxa"/>
            <w:gridSpan w:val="2"/>
            <w:tcBorders>
              <w:top w:val="nil"/>
              <w:left w:val="nil"/>
              <w:bottom w:val="nil"/>
              <w:right w:val="nil"/>
            </w:tcBorders>
          </w:tcPr>
          <w:p w:rsidR="009846B0" w:rsidRPr="00B50FF0" w:rsidRDefault="009846B0" w:rsidP="00EC4D7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103,6</w:t>
            </w:r>
          </w:p>
        </w:tc>
        <w:tc>
          <w:tcPr>
            <w:tcW w:w="844" w:type="dxa"/>
            <w:gridSpan w:val="2"/>
            <w:tcBorders>
              <w:top w:val="nil"/>
              <w:left w:val="nil"/>
              <w:bottom w:val="nil"/>
              <w:right w:val="nil"/>
            </w:tcBorders>
          </w:tcPr>
          <w:p w:rsidR="009846B0" w:rsidRPr="00B50FF0" w:rsidRDefault="009846B0" w:rsidP="00EC4D7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104,0</w:t>
            </w:r>
          </w:p>
        </w:tc>
        <w:tc>
          <w:tcPr>
            <w:tcW w:w="904" w:type="dxa"/>
            <w:gridSpan w:val="3"/>
            <w:tcBorders>
              <w:top w:val="nil"/>
              <w:left w:val="nil"/>
              <w:bottom w:val="nil"/>
              <w:right w:val="nil"/>
            </w:tcBorders>
          </w:tcPr>
          <w:p w:rsidR="009846B0" w:rsidRPr="00B50FF0" w:rsidRDefault="009846B0" w:rsidP="00EC4D7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103,0</w:t>
            </w:r>
          </w:p>
        </w:tc>
        <w:tc>
          <w:tcPr>
            <w:tcW w:w="1101" w:type="dxa"/>
            <w:gridSpan w:val="2"/>
            <w:tcBorders>
              <w:top w:val="nil"/>
              <w:left w:val="nil"/>
              <w:bottom w:val="nil"/>
              <w:right w:val="nil"/>
            </w:tcBorders>
          </w:tcPr>
          <w:p w:rsidR="009846B0" w:rsidRPr="00B50FF0" w:rsidRDefault="009846B0" w:rsidP="00EC4D7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103,5</w:t>
            </w:r>
          </w:p>
        </w:tc>
        <w:tc>
          <w:tcPr>
            <w:tcW w:w="1101" w:type="dxa"/>
            <w:gridSpan w:val="2"/>
            <w:tcBorders>
              <w:top w:val="nil"/>
              <w:left w:val="nil"/>
              <w:bottom w:val="nil"/>
              <w:right w:val="nil"/>
            </w:tcBorders>
          </w:tcPr>
          <w:p w:rsidR="009846B0" w:rsidRPr="00B50FF0" w:rsidRDefault="009846B0" w:rsidP="00EC4D7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108,2</w:t>
            </w:r>
          </w:p>
        </w:tc>
        <w:tc>
          <w:tcPr>
            <w:tcW w:w="1101" w:type="dxa"/>
            <w:gridSpan w:val="2"/>
            <w:tcBorders>
              <w:top w:val="nil"/>
              <w:left w:val="nil"/>
              <w:bottom w:val="nil"/>
              <w:right w:val="nil"/>
            </w:tcBorders>
          </w:tcPr>
          <w:p w:rsidR="009846B0" w:rsidRPr="00B50FF0" w:rsidRDefault="009846B0" w:rsidP="00EC4D7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в 1,1 раза</w:t>
            </w:r>
          </w:p>
        </w:tc>
      </w:tr>
      <w:tr w:rsidR="009846B0" w:rsidRPr="00B50FF0" w:rsidTr="00BB6847">
        <w:tblPrEx>
          <w:tblBorders>
            <w:insideH w:val="none" w:sz="0" w:space="0" w:color="auto"/>
            <w:insideV w:val="none" w:sz="0" w:space="0" w:color="auto"/>
          </w:tblBorders>
        </w:tblPrEx>
        <w:tc>
          <w:tcPr>
            <w:tcW w:w="567" w:type="dxa"/>
            <w:tcBorders>
              <w:top w:val="nil"/>
              <w:left w:val="nil"/>
              <w:bottom w:val="nil"/>
              <w:right w:val="nil"/>
            </w:tcBorders>
          </w:tcPr>
          <w:p w:rsidR="009846B0" w:rsidRPr="00B50FF0" w:rsidRDefault="009846B0"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8.</w:t>
            </w:r>
          </w:p>
        </w:tc>
        <w:tc>
          <w:tcPr>
            <w:tcW w:w="4111" w:type="dxa"/>
            <w:gridSpan w:val="3"/>
            <w:tcBorders>
              <w:top w:val="nil"/>
              <w:left w:val="nil"/>
              <w:bottom w:val="nil"/>
              <w:right w:val="nil"/>
            </w:tcBorders>
          </w:tcPr>
          <w:p w:rsidR="009846B0" w:rsidRPr="00B50FF0" w:rsidRDefault="00134C72" w:rsidP="00134C72">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Среднемесячная заработная плата работников, занятых в сельском хозяйстве, рублей</w:t>
            </w:r>
          </w:p>
        </w:tc>
        <w:tc>
          <w:tcPr>
            <w:tcW w:w="1024" w:type="dxa"/>
            <w:tcBorders>
              <w:top w:val="nil"/>
              <w:left w:val="nil"/>
              <w:bottom w:val="nil"/>
              <w:right w:val="nil"/>
            </w:tcBorders>
          </w:tcPr>
          <w:p w:rsidR="009846B0" w:rsidRPr="00B50FF0" w:rsidRDefault="009846B0" w:rsidP="00134C72">
            <w:pPr>
              <w:pStyle w:val="ConsPlusNormal"/>
              <w:jc w:val="center"/>
              <w:rPr>
                <w:rFonts w:ascii="Times New Roman" w:hAnsi="Times New Roman" w:cs="Times New Roman"/>
              </w:rPr>
            </w:pPr>
            <w:r w:rsidRPr="00B50FF0">
              <w:rPr>
                <w:rFonts w:ascii="Times New Roman" w:hAnsi="Times New Roman" w:cs="Times New Roman"/>
                <w:sz w:val="24"/>
                <w:szCs w:val="24"/>
              </w:rPr>
              <w:t>19509</w:t>
            </w:r>
          </w:p>
        </w:tc>
        <w:tc>
          <w:tcPr>
            <w:tcW w:w="1024" w:type="dxa"/>
            <w:tcBorders>
              <w:top w:val="nil"/>
              <w:left w:val="nil"/>
              <w:bottom w:val="nil"/>
              <w:right w:val="nil"/>
            </w:tcBorders>
          </w:tcPr>
          <w:p w:rsidR="009846B0" w:rsidRPr="00B50FF0" w:rsidRDefault="009846B0" w:rsidP="00134C72">
            <w:pPr>
              <w:pStyle w:val="ConsPlusNormal"/>
              <w:jc w:val="center"/>
              <w:rPr>
                <w:rFonts w:ascii="Times New Roman" w:hAnsi="Times New Roman" w:cs="Times New Roman"/>
              </w:rPr>
            </w:pPr>
            <w:r w:rsidRPr="00B50FF0">
              <w:rPr>
                <w:rFonts w:ascii="Times New Roman" w:hAnsi="Times New Roman" w:cs="Times New Roman"/>
                <w:sz w:val="24"/>
                <w:szCs w:val="24"/>
              </w:rPr>
              <w:t>22146</w:t>
            </w:r>
          </w:p>
        </w:tc>
        <w:tc>
          <w:tcPr>
            <w:tcW w:w="845" w:type="dxa"/>
            <w:tcBorders>
              <w:top w:val="nil"/>
              <w:left w:val="nil"/>
              <w:bottom w:val="nil"/>
              <w:right w:val="nil"/>
            </w:tcBorders>
          </w:tcPr>
          <w:p w:rsidR="009846B0" w:rsidRPr="00B50FF0" w:rsidRDefault="009846B0" w:rsidP="00134C72">
            <w:pPr>
              <w:pStyle w:val="ConsPlusNormal"/>
              <w:jc w:val="center"/>
            </w:pPr>
            <w:r w:rsidRPr="00B50FF0">
              <w:rPr>
                <w:rFonts w:ascii="Times New Roman" w:hAnsi="Times New Roman" w:cs="Times New Roman"/>
                <w:sz w:val="24"/>
                <w:szCs w:val="24"/>
              </w:rPr>
              <w:t>25082</w:t>
            </w:r>
          </w:p>
        </w:tc>
        <w:tc>
          <w:tcPr>
            <w:tcW w:w="844" w:type="dxa"/>
            <w:tcBorders>
              <w:top w:val="nil"/>
              <w:left w:val="nil"/>
              <w:bottom w:val="nil"/>
              <w:right w:val="nil"/>
            </w:tcBorders>
          </w:tcPr>
          <w:p w:rsidR="009846B0" w:rsidRPr="00B50FF0" w:rsidRDefault="009846B0" w:rsidP="00134C72">
            <w:pPr>
              <w:pStyle w:val="ConsPlusNormal"/>
              <w:jc w:val="center"/>
              <w:rPr>
                <w:rFonts w:ascii="Times New Roman" w:hAnsi="Times New Roman" w:cs="Times New Roman"/>
              </w:rPr>
            </w:pPr>
            <w:r w:rsidRPr="00B50FF0">
              <w:rPr>
                <w:rFonts w:ascii="Times New Roman" w:hAnsi="Times New Roman" w:cs="Times New Roman"/>
                <w:sz w:val="24"/>
                <w:szCs w:val="24"/>
              </w:rPr>
              <w:t>27497</w:t>
            </w:r>
          </w:p>
        </w:tc>
        <w:tc>
          <w:tcPr>
            <w:tcW w:w="844" w:type="dxa"/>
            <w:gridSpan w:val="2"/>
            <w:tcBorders>
              <w:top w:val="nil"/>
              <w:left w:val="nil"/>
              <w:bottom w:val="nil"/>
              <w:right w:val="nil"/>
            </w:tcBorders>
          </w:tcPr>
          <w:p w:rsidR="009846B0" w:rsidRPr="00B50FF0" w:rsidRDefault="009846B0" w:rsidP="00134C72">
            <w:pPr>
              <w:pStyle w:val="ConsPlusNormal"/>
              <w:ind w:left="-822" w:firstLine="822"/>
              <w:jc w:val="center"/>
              <w:rPr>
                <w:rFonts w:ascii="Times New Roman" w:hAnsi="Times New Roman" w:cs="Times New Roman"/>
              </w:rPr>
            </w:pPr>
            <w:r w:rsidRPr="00B50FF0">
              <w:rPr>
                <w:rFonts w:ascii="Times New Roman" w:hAnsi="Times New Roman" w:cs="Times New Roman"/>
                <w:sz w:val="24"/>
                <w:szCs w:val="24"/>
              </w:rPr>
              <w:t>32457</w:t>
            </w:r>
          </w:p>
        </w:tc>
        <w:tc>
          <w:tcPr>
            <w:tcW w:w="844" w:type="dxa"/>
            <w:gridSpan w:val="2"/>
            <w:tcBorders>
              <w:top w:val="nil"/>
              <w:left w:val="nil"/>
              <w:bottom w:val="nil"/>
              <w:right w:val="nil"/>
            </w:tcBorders>
          </w:tcPr>
          <w:p w:rsidR="009846B0" w:rsidRPr="00B50FF0" w:rsidRDefault="009846B0" w:rsidP="00134C72">
            <w:pPr>
              <w:pStyle w:val="ConsPlusNormal"/>
              <w:jc w:val="center"/>
              <w:rPr>
                <w:rFonts w:ascii="Times New Roman" w:hAnsi="Times New Roman" w:cs="Times New Roman"/>
              </w:rPr>
            </w:pPr>
            <w:r w:rsidRPr="00B50FF0">
              <w:rPr>
                <w:rFonts w:ascii="Times New Roman" w:hAnsi="Times New Roman" w:cs="Times New Roman"/>
                <w:sz w:val="24"/>
                <w:szCs w:val="24"/>
              </w:rPr>
              <w:t>34262</w:t>
            </w:r>
          </w:p>
        </w:tc>
        <w:tc>
          <w:tcPr>
            <w:tcW w:w="844" w:type="dxa"/>
            <w:gridSpan w:val="2"/>
            <w:tcBorders>
              <w:top w:val="nil"/>
              <w:left w:val="nil"/>
              <w:bottom w:val="nil"/>
              <w:right w:val="nil"/>
            </w:tcBorders>
          </w:tcPr>
          <w:p w:rsidR="009846B0" w:rsidRPr="00B50FF0" w:rsidRDefault="009846B0" w:rsidP="00134C72">
            <w:pPr>
              <w:pStyle w:val="ConsPlusNormal"/>
              <w:jc w:val="center"/>
              <w:rPr>
                <w:rFonts w:ascii="Times New Roman" w:hAnsi="Times New Roman" w:cs="Times New Roman"/>
              </w:rPr>
            </w:pPr>
            <w:r w:rsidRPr="00B50FF0">
              <w:rPr>
                <w:rFonts w:ascii="Times New Roman" w:hAnsi="Times New Roman" w:cs="Times New Roman"/>
                <w:sz w:val="24"/>
                <w:szCs w:val="24"/>
              </w:rPr>
              <w:t>36009</w:t>
            </w:r>
          </w:p>
        </w:tc>
        <w:tc>
          <w:tcPr>
            <w:tcW w:w="904" w:type="dxa"/>
            <w:gridSpan w:val="3"/>
            <w:tcBorders>
              <w:top w:val="nil"/>
              <w:left w:val="nil"/>
              <w:bottom w:val="nil"/>
              <w:right w:val="nil"/>
            </w:tcBorders>
          </w:tcPr>
          <w:p w:rsidR="009846B0" w:rsidRPr="00B50FF0" w:rsidRDefault="009846B0" w:rsidP="00134C72">
            <w:pPr>
              <w:pStyle w:val="ConsPlusNormal"/>
              <w:jc w:val="center"/>
              <w:rPr>
                <w:rFonts w:ascii="Times New Roman" w:hAnsi="Times New Roman" w:cs="Times New Roman"/>
              </w:rPr>
            </w:pPr>
            <w:r w:rsidRPr="00B50FF0">
              <w:rPr>
                <w:rFonts w:ascii="Times New Roman" w:hAnsi="Times New Roman" w:cs="Times New Roman"/>
                <w:sz w:val="24"/>
                <w:szCs w:val="24"/>
              </w:rPr>
              <w:t>37809</w:t>
            </w:r>
          </w:p>
        </w:tc>
        <w:tc>
          <w:tcPr>
            <w:tcW w:w="1101" w:type="dxa"/>
            <w:gridSpan w:val="2"/>
            <w:tcBorders>
              <w:top w:val="nil"/>
              <w:left w:val="nil"/>
              <w:bottom w:val="nil"/>
              <w:right w:val="nil"/>
            </w:tcBorders>
          </w:tcPr>
          <w:p w:rsidR="009846B0" w:rsidRPr="00B50FF0" w:rsidRDefault="009846B0" w:rsidP="00134C72">
            <w:pPr>
              <w:pStyle w:val="ConsPlusNormal"/>
              <w:jc w:val="center"/>
              <w:rPr>
                <w:rFonts w:ascii="Times New Roman" w:hAnsi="Times New Roman" w:cs="Times New Roman"/>
              </w:rPr>
            </w:pPr>
            <w:r w:rsidRPr="00B50FF0">
              <w:rPr>
                <w:rFonts w:ascii="Times New Roman" w:hAnsi="Times New Roman" w:cs="Times New Roman"/>
                <w:sz w:val="24"/>
                <w:szCs w:val="24"/>
              </w:rPr>
              <w:t>39609</w:t>
            </w:r>
          </w:p>
        </w:tc>
        <w:tc>
          <w:tcPr>
            <w:tcW w:w="1101" w:type="dxa"/>
            <w:gridSpan w:val="2"/>
            <w:tcBorders>
              <w:top w:val="nil"/>
              <w:left w:val="nil"/>
              <w:bottom w:val="nil"/>
              <w:right w:val="nil"/>
            </w:tcBorders>
          </w:tcPr>
          <w:p w:rsidR="009846B0" w:rsidRPr="00B50FF0" w:rsidRDefault="009846B0" w:rsidP="00134C72">
            <w:pPr>
              <w:pStyle w:val="ConsPlusNormal"/>
              <w:jc w:val="center"/>
              <w:rPr>
                <w:rFonts w:ascii="Times New Roman" w:hAnsi="Times New Roman" w:cs="Times New Roman"/>
              </w:rPr>
            </w:pPr>
            <w:r w:rsidRPr="00B50FF0">
              <w:rPr>
                <w:rFonts w:ascii="Times New Roman" w:hAnsi="Times New Roman" w:cs="Times New Roman"/>
                <w:sz w:val="24"/>
                <w:szCs w:val="24"/>
              </w:rPr>
              <w:t>55000</w:t>
            </w:r>
          </w:p>
        </w:tc>
        <w:tc>
          <w:tcPr>
            <w:tcW w:w="1101" w:type="dxa"/>
            <w:gridSpan w:val="2"/>
            <w:tcBorders>
              <w:top w:val="nil"/>
              <w:left w:val="nil"/>
              <w:bottom w:val="nil"/>
              <w:right w:val="nil"/>
            </w:tcBorders>
          </w:tcPr>
          <w:p w:rsidR="009846B0" w:rsidRPr="00B50FF0" w:rsidRDefault="009846B0" w:rsidP="00134C72">
            <w:pPr>
              <w:pStyle w:val="ConsPlusNormal"/>
              <w:jc w:val="center"/>
              <w:rPr>
                <w:rFonts w:ascii="Times New Roman" w:hAnsi="Times New Roman" w:cs="Times New Roman"/>
              </w:rPr>
            </w:pPr>
            <w:r w:rsidRPr="00B50FF0">
              <w:rPr>
                <w:rFonts w:ascii="Times New Roman" w:hAnsi="Times New Roman" w:cs="Times New Roman"/>
                <w:sz w:val="24"/>
                <w:szCs w:val="24"/>
              </w:rPr>
              <w:t>281</w:t>
            </w:r>
          </w:p>
          <w:p w:rsidR="009846B0" w:rsidRPr="00B50FF0" w:rsidRDefault="009846B0" w:rsidP="00EC4D78">
            <w:pPr>
              <w:rPr>
                <w:rFonts w:ascii="Times New Roman" w:hAnsi="Times New Roman" w:cs="Times New Roman"/>
              </w:rPr>
            </w:pPr>
          </w:p>
          <w:p w:rsidR="009846B0" w:rsidRPr="00B50FF0" w:rsidRDefault="009846B0" w:rsidP="00EC4D78">
            <w:pPr>
              <w:ind w:firstLine="60"/>
              <w:rPr>
                <w:rFonts w:ascii="Times New Roman" w:hAnsi="Times New Roman" w:cs="Times New Roman"/>
              </w:rPr>
            </w:pPr>
          </w:p>
        </w:tc>
      </w:tr>
      <w:tr w:rsidR="009846B0" w:rsidRPr="00B50FF0" w:rsidTr="00BB6847">
        <w:tblPrEx>
          <w:tblBorders>
            <w:insideH w:val="none" w:sz="0" w:space="0" w:color="auto"/>
            <w:insideV w:val="none" w:sz="0" w:space="0" w:color="auto"/>
          </w:tblBorders>
        </w:tblPrEx>
        <w:tc>
          <w:tcPr>
            <w:tcW w:w="567" w:type="dxa"/>
            <w:tcBorders>
              <w:top w:val="nil"/>
              <w:left w:val="nil"/>
              <w:bottom w:val="nil"/>
              <w:right w:val="nil"/>
            </w:tcBorders>
          </w:tcPr>
          <w:p w:rsidR="009846B0" w:rsidRPr="00B50FF0" w:rsidRDefault="009846B0" w:rsidP="00277D92">
            <w:pPr>
              <w:pStyle w:val="ConsPlusNormal"/>
              <w:jc w:val="center"/>
              <w:rPr>
                <w:rFonts w:ascii="Times New Roman" w:hAnsi="Times New Roman" w:cs="Times New Roman"/>
                <w:sz w:val="24"/>
                <w:szCs w:val="24"/>
              </w:rPr>
            </w:pPr>
          </w:p>
        </w:tc>
        <w:tc>
          <w:tcPr>
            <w:tcW w:w="4111" w:type="dxa"/>
            <w:gridSpan w:val="3"/>
            <w:tcBorders>
              <w:top w:val="nil"/>
              <w:left w:val="nil"/>
              <w:bottom w:val="nil"/>
              <w:right w:val="nil"/>
            </w:tcBorders>
          </w:tcPr>
          <w:p w:rsidR="009846B0" w:rsidRPr="00B50FF0" w:rsidRDefault="00134C72" w:rsidP="00134C72">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 xml:space="preserve">Валовый сбор зерновых и зернобобовых культур в </w:t>
            </w:r>
            <w:r w:rsidRPr="00B50FF0">
              <w:rPr>
                <w:rFonts w:ascii="Times New Roman" w:hAnsi="Times New Roman" w:cs="Times New Roman"/>
                <w:sz w:val="24"/>
                <w:szCs w:val="24"/>
              </w:rPr>
              <w:lastRenderedPageBreak/>
              <w:t xml:space="preserve">сельскохозяйственных организациях, крестьянских (фермерских) хозяйствах, включая индивидуальных предпринимателей, </w:t>
            </w:r>
            <w:proofErr w:type="spellStart"/>
            <w:r w:rsidRPr="00B50FF0">
              <w:rPr>
                <w:rFonts w:ascii="Times New Roman" w:hAnsi="Times New Roman" w:cs="Times New Roman"/>
                <w:sz w:val="24"/>
                <w:szCs w:val="24"/>
              </w:rPr>
              <w:t>тыс.тонн</w:t>
            </w:r>
            <w:proofErr w:type="spellEnd"/>
          </w:p>
        </w:tc>
        <w:tc>
          <w:tcPr>
            <w:tcW w:w="1024" w:type="dxa"/>
            <w:tcBorders>
              <w:top w:val="nil"/>
              <w:left w:val="nil"/>
              <w:bottom w:val="nil"/>
              <w:right w:val="nil"/>
            </w:tcBorders>
          </w:tcPr>
          <w:p w:rsidR="009846B0" w:rsidRPr="00B50FF0" w:rsidRDefault="00134C7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lastRenderedPageBreak/>
              <w:t>37467,9</w:t>
            </w:r>
          </w:p>
        </w:tc>
        <w:tc>
          <w:tcPr>
            <w:tcW w:w="1024" w:type="dxa"/>
            <w:tcBorders>
              <w:top w:val="nil"/>
              <w:left w:val="nil"/>
              <w:bottom w:val="nil"/>
              <w:right w:val="nil"/>
            </w:tcBorders>
          </w:tcPr>
          <w:p w:rsidR="009846B0" w:rsidRPr="00B50FF0" w:rsidRDefault="00134C7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43598</w:t>
            </w:r>
          </w:p>
        </w:tc>
        <w:tc>
          <w:tcPr>
            <w:tcW w:w="845" w:type="dxa"/>
            <w:tcBorders>
              <w:top w:val="nil"/>
              <w:left w:val="nil"/>
              <w:bottom w:val="nil"/>
              <w:right w:val="nil"/>
            </w:tcBorders>
          </w:tcPr>
          <w:p w:rsidR="009846B0" w:rsidRPr="00B50FF0" w:rsidRDefault="00134C7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47362</w:t>
            </w:r>
          </w:p>
        </w:tc>
        <w:tc>
          <w:tcPr>
            <w:tcW w:w="844" w:type="dxa"/>
            <w:tcBorders>
              <w:top w:val="nil"/>
              <w:left w:val="nil"/>
              <w:bottom w:val="nil"/>
              <w:right w:val="nil"/>
            </w:tcBorders>
          </w:tcPr>
          <w:p w:rsidR="009846B0" w:rsidRPr="00B50FF0" w:rsidRDefault="00134C7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29121</w:t>
            </w:r>
          </w:p>
        </w:tc>
        <w:tc>
          <w:tcPr>
            <w:tcW w:w="844" w:type="dxa"/>
            <w:gridSpan w:val="2"/>
            <w:tcBorders>
              <w:top w:val="nil"/>
              <w:left w:val="nil"/>
              <w:bottom w:val="nil"/>
              <w:right w:val="nil"/>
            </w:tcBorders>
          </w:tcPr>
          <w:p w:rsidR="009846B0" w:rsidRPr="00B50FF0" w:rsidRDefault="00134C72" w:rsidP="006536A1">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46032</w:t>
            </w:r>
          </w:p>
        </w:tc>
        <w:tc>
          <w:tcPr>
            <w:tcW w:w="844" w:type="dxa"/>
            <w:gridSpan w:val="2"/>
            <w:tcBorders>
              <w:top w:val="nil"/>
              <w:left w:val="nil"/>
              <w:bottom w:val="nil"/>
              <w:right w:val="nil"/>
            </w:tcBorders>
          </w:tcPr>
          <w:p w:rsidR="009846B0" w:rsidRPr="00B50FF0" w:rsidRDefault="00134C7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50200</w:t>
            </w:r>
          </w:p>
        </w:tc>
        <w:tc>
          <w:tcPr>
            <w:tcW w:w="844" w:type="dxa"/>
            <w:gridSpan w:val="2"/>
            <w:tcBorders>
              <w:top w:val="nil"/>
              <w:left w:val="nil"/>
              <w:bottom w:val="nil"/>
              <w:right w:val="nil"/>
            </w:tcBorders>
          </w:tcPr>
          <w:p w:rsidR="009846B0" w:rsidRPr="00B50FF0" w:rsidRDefault="00134C7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50500</w:t>
            </w:r>
          </w:p>
        </w:tc>
        <w:tc>
          <w:tcPr>
            <w:tcW w:w="904" w:type="dxa"/>
            <w:gridSpan w:val="3"/>
            <w:tcBorders>
              <w:top w:val="nil"/>
              <w:left w:val="nil"/>
              <w:bottom w:val="nil"/>
              <w:right w:val="nil"/>
            </w:tcBorders>
          </w:tcPr>
          <w:p w:rsidR="009846B0" w:rsidRPr="00B50FF0" w:rsidRDefault="00134C7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51000</w:t>
            </w:r>
          </w:p>
        </w:tc>
        <w:tc>
          <w:tcPr>
            <w:tcW w:w="1101" w:type="dxa"/>
            <w:gridSpan w:val="2"/>
            <w:tcBorders>
              <w:top w:val="nil"/>
              <w:left w:val="nil"/>
              <w:bottom w:val="nil"/>
              <w:right w:val="nil"/>
            </w:tcBorders>
          </w:tcPr>
          <w:p w:rsidR="009846B0" w:rsidRPr="00B50FF0" w:rsidRDefault="00134C72" w:rsidP="006536A1">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51500</w:t>
            </w:r>
          </w:p>
        </w:tc>
        <w:tc>
          <w:tcPr>
            <w:tcW w:w="1101" w:type="dxa"/>
            <w:gridSpan w:val="2"/>
            <w:tcBorders>
              <w:top w:val="nil"/>
              <w:left w:val="nil"/>
              <w:bottom w:val="nil"/>
              <w:right w:val="nil"/>
            </w:tcBorders>
          </w:tcPr>
          <w:p w:rsidR="009846B0" w:rsidRPr="00B50FF0" w:rsidRDefault="00134C72" w:rsidP="006536A1">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65000</w:t>
            </w:r>
          </w:p>
        </w:tc>
        <w:tc>
          <w:tcPr>
            <w:tcW w:w="1101" w:type="dxa"/>
            <w:gridSpan w:val="2"/>
            <w:tcBorders>
              <w:top w:val="nil"/>
              <w:left w:val="nil"/>
              <w:bottom w:val="nil"/>
              <w:right w:val="nil"/>
            </w:tcBorders>
          </w:tcPr>
          <w:p w:rsidR="009846B0" w:rsidRPr="00B50FF0" w:rsidRDefault="00134C72" w:rsidP="006536A1">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173,5</w:t>
            </w:r>
          </w:p>
        </w:tc>
      </w:tr>
      <w:tr w:rsidR="009846B0" w:rsidRPr="00B50FF0" w:rsidTr="00BB6847">
        <w:tblPrEx>
          <w:tblBorders>
            <w:insideH w:val="none" w:sz="0" w:space="0" w:color="auto"/>
            <w:insideV w:val="none" w:sz="0" w:space="0" w:color="auto"/>
          </w:tblBorders>
        </w:tblPrEx>
        <w:tc>
          <w:tcPr>
            <w:tcW w:w="567" w:type="dxa"/>
            <w:tcBorders>
              <w:top w:val="nil"/>
              <w:left w:val="nil"/>
              <w:bottom w:val="nil"/>
              <w:right w:val="nil"/>
            </w:tcBorders>
          </w:tcPr>
          <w:p w:rsidR="009846B0" w:rsidRPr="00B50FF0" w:rsidRDefault="009846B0" w:rsidP="00277D92">
            <w:pPr>
              <w:pStyle w:val="ConsPlusNormal"/>
              <w:jc w:val="center"/>
              <w:rPr>
                <w:rFonts w:ascii="Times New Roman" w:hAnsi="Times New Roman" w:cs="Times New Roman"/>
                <w:sz w:val="24"/>
                <w:szCs w:val="24"/>
              </w:rPr>
            </w:pPr>
          </w:p>
        </w:tc>
        <w:tc>
          <w:tcPr>
            <w:tcW w:w="4111" w:type="dxa"/>
            <w:gridSpan w:val="3"/>
            <w:tcBorders>
              <w:top w:val="nil"/>
              <w:left w:val="nil"/>
              <w:bottom w:val="nil"/>
              <w:right w:val="nil"/>
            </w:tcBorders>
          </w:tcPr>
          <w:p w:rsidR="009846B0" w:rsidRPr="00B50FF0" w:rsidRDefault="00134C72" w:rsidP="00277D92">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Производство скота и птицы на     убой в хозяйствах всех категорий (в    живом весе),</w:t>
            </w:r>
            <w:proofErr w:type="spellStart"/>
            <w:r w:rsidRPr="00B50FF0">
              <w:rPr>
                <w:rFonts w:ascii="Times New Roman" w:hAnsi="Times New Roman" w:cs="Times New Roman"/>
                <w:sz w:val="24"/>
                <w:szCs w:val="24"/>
              </w:rPr>
              <w:t>тыс.тонн</w:t>
            </w:r>
            <w:proofErr w:type="spellEnd"/>
          </w:p>
        </w:tc>
        <w:tc>
          <w:tcPr>
            <w:tcW w:w="1024" w:type="dxa"/>
            <w:tcBorders>
              <w:top w:val="nil"/>
              <w:left w:val="nil"/>
              <w:bottom w:val="nil"/>
              <w:right w:val="nil"/>
            </w:tcBorders>
          </w:tcPr>
          <w:p w:rsidR="009846B0" w:rsidRPr="00B50FF0" w:rsidRDefault="00134C7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5691,5</w:t>
            </w:r>
          </w:p>
        </w:tc>
        <w:tc>
          <w:tcPr>
            <w:tcW w:w="1024" w:type="dxa"/>
            <w:tcBorders>
              <w:top w:val="nil"/>
              <w:left w:val="nil"/>
              <w:bottom w:val="nil"/>
              <w:right w:val="nil"/>
            </w:tcBorders>
          </w:tcPr>
          <w:p w:rsidR="009846B0" w:rsidRPr="00B50FF0" w:rsidRDefault="00134C7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5858,2</w:t>
            </w:r>
          </w:p>
        </w:tc>
        <w:tc>
          <w:tcPr>
            <w:tcW w:w="845" w:type="dxa"/>
            <w:tcBorders>
              <w:top w:val="nil"/>
              <w:left w:val="nil"/>
              <w:bottom w:val="nil"/>
              <w:right w:val="nil"/>
            </w:tcBorders>
          </w:tcPr>
          <w:p w:rsidR="009846B0" w:rsidRPr="00B50FF0" w:rsidRDefault="00134C7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5686,9</w:t>
            </w:r>
          </w:p>
        </w:tc>
        <w:tc>
          <w:tcPr>
            <w:tcW w:w="844" w:type="dxa"/>
            <w:tcBorders>
              <w:top w:val="nil"/>
              <w:left w:val="nil"/>
              <w:bottom w:val="nil"/>
              <w:right w:val="nil"/>
            </w:tcBorders>
          </w:tcPr>
          <w:p w:rsidR="009846B0" w:rsidRPr="00B50FF0" w:rsidRDefault="00134C7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5454,3</w:t>
            </w:r>
          </w:p>
        </w:tc>
        <w:tc>
          <w:tcPr>
            <w:tcW w:w="844" w:type="dxa"/>
            <w:gridSpan w:val="2"/>
            <w:tcBorders>
              <w:top w:val="nil"/>
              <w:left w:val="nil"/>
              <w:bottom w:val="nil"/>
              <w:right w:val="nil"/>
            </w:tcBorders>
          </w:tcPr>
          <w:p w:rsidR="009846B0" w:rsidRPr="00B50FF0" w:rsidRDefault="00134C72" w:rsidP="006536A1">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5640,6</w:t>
            </w:r>
          </w:p>
        </w:tc>
        <w:tc>
          <w:tcPr>
            <w:tcW w:w="844" w:type="dxa"/>
            <w:gridSpan w:val="2"/>
            <w:tcBorders>
              <w:top w:val="nil"/>
              <w:left w:val="nil"/>
              <w:bottom w:val="nil"/>
              <w:right w:val="nil"/>
            </w:tcBorders>
          </w:tcPr>
          <w:p w:rsidR="009846B0" w:rsidRPr="00B50FF0" w:rsidRDefault="00134C7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5700</w:t>
            </w:r>
          </w:p>
        </w:tc>
        <w:tc>
          <w:tcPr>
            <w:tcW w:w="844" w:type="dxa"/>
            <w:gridSpan w:val="2"/>
            <w:tcBorders>
              <w:top w:val="nil"/>
              <w:left w:val="nil"/>
              <w:bottom w:val="nil"/>
              <w:right w:val="nil"/>
            </w:tcBorders>
          </w:tcPr>
          <w:p w:rsidR="009846B0" w:rsidRPr="00B50FF0" w:rsidRDefault="00134C7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5800</w:t>
            </w:r>
          </w:p>
        </w:tc>
        <w:tc>
          <w:tcPr>
            <w:tcW w:w="904" w:type="dxa"/>
            <w:gridSpan w:val="3"/>
            <w:tcBorders>
              <w:top w:val="nil"/>
              <w:left w:val="nil"/>
              <w:bottom w:val="nil"/>
              <w:right w:val="nil"/>
            </w:tcBorders>
          </w:tcPr>
          <w:p w:rsidR="009846B0" w:rsidRPr="00B50FF0" w:rsidRDefault="00134C7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5900</w:t>
            </w:r>
          </w:p>
        </w:tc>
        <w:tc>
          <w:tcPr>
            <w:tcW w:w="1101" w:type="dxa"/>
            <w:gridSpan w:val="2"/>
            <w:tcBorders>
              <w:top w:val="nil"/>
              <w:left w:val="nil"/>
              <w:bottom w:val="nil"/>
              <w:right w:val="nil"/>
            </w:tcBorders>
          </w:tcPr>
          <w:p w:rsidR="009846B0" w:rsidRPr="00B50FF0" w:rsidRDefault="00134C72" w:rsidP="006536A1">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6000</w:t>
            </w:r>
          </w:p>
        </w:tc>
        <w:tc>
          <w:tcPr>
            <w:tcW w:w="1101" w:type="dxa"/>
            <w:gridSpan w:val="2"/>
            <w:tcBorders>
              <w:top w:val="nil"/>
              <w:left w:val="nil"/>
              <w:bottom w:val="nil"/>
              <w:right w:val="nil"/>
            </w:tcBorders>
          </w:tcPr>
          <w:p w:rsidR="009846B0" w:rsidRPr="00B50FF0" w:rsidRDefault="00134C72" w:rsidP="006536A1">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6600</w:t>
            </w:r>
          </w:p>
        </w:tc>
        <w:tc>
          <w:tcPr>
            <w:tcW w:w="1101" w:type="dxa"/>
            <w:gridSpan w:val="2"/>
            <w:tcBorders>
              <w:top w:val="nil"/>
              <w:left w:val="nil"/>
              <w:bottom w:val="nil"/>
              <w:right w:val="nil"/>
            </w:tcBorders>
          </w:tcPr>
          <w:p w:rsidR="009846B0" w:rsidRPr="00B50FF0" w:rsidRDefault="00134C72" w:rsidP="006536A1">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116</w:t>
            </w:r>
          </w:p>
        </w:tc>
      </w:tr>
      <w:tr w:rsidR="00134C72" w:rsidRPr="00B50FF0" w:rsidTr="00BB6847">
        <w:tblPrEx>
          <w:tblBorders>
            <w:insideH w:val="none" w:sz="0" w:space="0" w:color="auto"/>
            <w:insideV w:val="none" w:sz="0" w:space="0" w:color="auto"/>
          </w:tblBorders>
        </w:tblPrEx>
        <w:tc>
          <w:tcPr>
            <w:tcW w:w="567" w:type="dxa"/>
            <w:tcBorders>
              <w:top w:val="nil"/>
              <w:left w:val="nil"/>
              <w:bottom w:val="nil"/>
              <w:right w:val="nil"/>
            </w:tcBorders>
          </w:tcPr>
          <w:p w:rsidR="00134C72" w:rsidRPr="00B50FF0" w:rsidRDefault="00134C72" w:rsidP="00277D92">
            <w:pPr>
              <w:pStyle w:val="ConsPlusNormal"/>
              <w:jc w:val="center"/>
              <w:rPr>
                <w:rFonts w:ascii="Times New Roman" w:hAnsi="Times New Roman" w:cs="Times New Roman"/>
                <w:sz w:val="24"/>
                <w:szCs w:val="24"/>
              </w:rPr>
            </w:pPr>
          </w:p>
        </w:tc>
        <w:tc>
          <w:tcPr>
            <w:tcW w:w="4111" w:type="dxa"/>
            <w:gridSpan w:val="3"/>
            <w:tcBorders>
              <w:top w:val="nil"/>
              <w:left w:val="nil"/>
              <w:bottom w:val="nil"/>
              <w:right w:val="nil"/>
            </w:tcBorders>
          </w:tcPr>
          <w:p w:rsidR="00134C72" w:rsidRPr="00B50FF0" w:rsidRDefault="00134C72" w:rsidP="00EC4D78">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 xml:space="preserve">Производство молока в хозяйствах всех категорий, </w:t>
            </w:r>
            <w:proofErr w:type="spellStart"/>
            <w:r w:rsidRPr="00B50FF0">
              <w:rPr>
                <w:rFonts w:ascii="Times New Roman" w:hAnsi="Times New Roman" w:cs="Times New Roman"/>
                <w:sz w:val="24"/>
                <w:szCs w:val="24"/>
              </w:rPr>
              <w:t>тыс.тонн</w:t>
            </w:r>
            <w:proofErr w:type="spellEnd"/>
          </w:p>
        </w:tc>
        <w:tc>
          <w:tcPr>
            <w:tcW w:w="1024" w:type="dxa"/>
            <w:tcBorders>
              <w:top w:val="nil"/>
              <w:left w:val="nil"/>
              <w:bottom w:val="nil"/>
              <w:right w:val="nil"/>
            </w:tcBorders>
          </w:tcPr>
          <w:p w:rsidR="00134C72" w:rsidRPr="00B50FF0" w:rsidRDefault="00134C72" w:rsidP="00EC4D78">
            <w:pPr>
              <w:pStyle w:val="ConsPlusNormal"/>
              <w:jc w:val="center"/>
              <w:rPr>
                <w:rFonts w:ascii="Times New Roman" w:hAnsi="Times New Roman" w:cs="Times New Roman"/>
                <w:szCs w:val="22"/>
              </w:rPr>
            </w:pPr>
            <w:r w:rsidRPr="00B50FF0">
              <w:rPr>
                <w:rFonts w:ascii="Times New Roman" w:hAnsi="Times New Roman" w:cs="Times New Roman"/>
                <w:szCs w:val="22"/>
              </w:rPr>
              <w:t>38412,3</w:t>
            </w:r>
          </w:p>
        </w:tc>
        <w:tc>
          <w:tcPr>
            <w:tcW w:w="1024" w:type="dxa"/>
            <w:tcBorders>
              <w:top w:val="nil"/>
              <w:left w:val="nil"/>
              <w:bottom w:val="nil"/>
              <w:right w:val="nil"/>
            </w:tcBorders>
          </w:tcPr>
          <w:p w:rsidR="00134C72" w:rsidRPr="00B50FF0" w:rsidRDefault="00134C72" w:rsidP="00EC4D78">
            <w:pPr>
              <w:pStyle w:val="ConsPlusNormal"/>
              <w:jc w:val="center"/>
              <w:rPr>
                <w:rFonts w:ascii="Times New Roman" w:hAnsi="Times New Roman" w:cs="Times New Roman"/>
                <w:szCs w:val="22"/>
              </w:rPr>
            </w:pPr>
            <w:r w:rsidRPr="00B50FF0">
              <w:rPr>
                <w:rFonts w:ascii="Times New Roman" w:hAnsi="Times New Roman" w:cs="Times New Roman"/>
                <w:szCs w:val="22"/>
              </w:rPr>
              <w:t>39956,1</w:t>
            </w:r>
          </w:p>
        </w:tc>
        <w:tc>
          <w:tcPr>
            <w:tcW w:w="845" w:type="dxa"/>
            <w:tcBorders>
              <w:top w:val="nil"/>
              <w:left w:val="nil"/>
              <w:bottom w:val="nil"/>
              <w:right w:val="nil"/>
            </w:tcBorders>
          </w:tcPr>
          <w:p w:rsidR="00134C72" w:rsidRPr="00B50FF0" w:rsidRDefault="00134C72" w:rsidP="00EC4D78">
            <w:pPr>
              <w:pStyle w:val="ConsPlusNormal"/>
              <w:jc w:val="center"/>
              <w:rPr>
                <w:rFonts w:ascii="Times New Roman" w:hAnsi="Times New Roman" w:cs="Times New Roman"/>
                <w:szCs w:val="22"/>
              </w:rPr>
            </w:pPr>
            <w:r w:rsidRPr="00B50FF0">
              <w:rPr>
                <w:rFonts w:ascii="Times New Roman" w:hAnsi="Times New Roman" w:cs="Times New Roman"/>
                <w:szCs w:val="22"/>
              </w:rPr>
              <w:t>41118,3</w:t>
            </w:r>
          </w:p>
        </w:tc>
        <w:tc>
          <w:tcPr>
            <w:tcW w:w="844" w:type="dxa"/>
            <w:tcBorders>
              <w:top w:val="nil"/>
              <w:left w:val="nil"/>
              <w:bottom w:val="nil"/>
              <w:right w:val="nil"/>
            </w:tcBorders>
          </w:tcPr>
          <w:p w:rsidR="00134C72" w:rsidRPr="00B50FF0" w:rsidRDefault="00134C72" w:rsidP="00EC4D78">
            <w:pPr>
              <w:pStyle w:val="ConsPlusNormal"/>
              <w:jc w:val="center"/>
              <w:rPr>
                <w:rFonts w:ascii="Times New Roman" w:hAnsi="Times New Roman" w:cs="Times New Roman"/>
                <w:szCs w:val="22"/>
              </w:rPr>
            </w:pPr>
            <w:r w:rsidRPr="00B50FF0">
              <w:rPr>
                <w:rFonts w:ascii="Times New Roman" w:hAnsi="Times New Roman" w:cs="Times New Roman"/>
                <w:szCs w:val="22"/>
              </w:rPr>
              <w:t>42682,7</w:t>
            </w:r>
          </w:p>
        </w:tc>
        <w:tc>
          <w:tcPr>
            <w:tcW w:w="844" w:type="dxa"/>
            <w:gridSpan w:val="2"/>
            <w:tcBorders>
              <w:top w:val="nil"/>
              <w:left w:val="nil"/>
              <w:bottom w:val="nil"/>
              <w:right w:val="nil"/>
            </w:tcBorders>
          </w:tcPr>
          <w:p w:rsidR="00134C72" w:rsidRPr="00B50FF0" w:rsidRDefault="00134C72" w:rsidP="00EC4D78">
            <w:pPr>
              <w:pStyle w:val="ConsPlusNormal"/>
              <w:ind w:left="-822" w:firstLine="822"/>
              <w:jc w:val="center"/>
              <w:rPr>
                <w:rFonts w:ascii="Times New Roman" w:hAnsi="Times New Roman" w:cs="Times New Roman"/>
                <w:szCs w:val="22"/>
              </w:rPr>
            </w:pPr>
            <w:r w:rsidRPr="00B50FF0">
              <w:rPr>
                <w:rFonts w:ascii="Times New Roman" w:hAnsi="Times New Roman" w:cs="Times New Roman"/>
                <w:szCs w:val="22"/>
              </w:rPr>
              <w:t>42690,8</w:t>
            </w:r>
          </w:p>
        </w:tc>
        <w:tc>
          <w:tcPr>
            <w:tcW w:w="844" w:type="dxa"/>
            <w:gridSpan w:val="2"/>
            <w:tcBorders>
              <w:top w:val="nil"/>
              <w:left w:val="nil"/>
              <w:bottom w:val="nil"/>
              <w:right w:val="nil"/>
            </w:tcBorders>
          </w:tcPr>
          <w:p w:rsidR="00134C72" w:rsidRPr="00B50FF0" w:rsidRDefault="00134C72" w:rsidP="00EC4D78">
            <w:pPr>
              <w:pStyle w:val="ConsPlusNormal"/>
              <w:jc w:val="center"/>
              <w:rPr>
                <w:rFonts w:ascii="Times New Roman" w:hAnsi="Times New Roman" w:cs="Times New Roman"/>
                <w:szCs w:val="22"/>
              </w:rPr>
            </w:pPr>
            <w:r w:rsidRPr="00B50FF0">
              <w:rPr>
                <w:rFonts w:ascii="Times New Roman" w:hAnsi="Times New Roman" w:cs="Times New Roman"/>
                <w:szCs w:val="22"/>
              </w:rPr>
              <w:t>42800</w:t>
            </w:r>
          </w:p>
        </w:tc>
        <w:tc>
          <w:tcPr>
            <w:tcW w:w="844" w:type="dxa"/>
            <w:gridSpan w:val="2"/>
            <w:tcBorders>
              <w:top w:val="nil"/>
              <w:left w:val="nil"/>
              <w:bottom w:val="nil"/>
              <w:right w:val="nil"/>
            </w:tcBorders>
          </w:tcPr>
          <w:p w:rsidR="00134C72" w:rsidRPr="00B50FF0" w:rsidRDefault="00134C72" w:rsidP="00EC4D78">
            <w:pPr>
              <w:pStyle w:val="ConsPlusNormal"/>
              <w:jc w:val="center"/>
              <w:rPr>
                <w:rFonts w:ascii="Times New Roman" w:hAnsi="Times New Roman" w:cs="Times New Roman"/>
                <w:szCs w:val="22"/>
              </w:rPr>
            </w:pPr>
            <w:r w:rsidRPr="00B50FF0">
              <w:rPr>
                <w:rFonts w:ascii="Times New Roman" w:hAnsi="Times New Roman" w:cs="Times New Roman"/>
                <w:szCs w:val="22"/>
              </w:rPr>
              <w:t>42900</w:t>
            </w:r>
          </w:p>
        </w:tc>
        <w:tc>
          <w:tcPr>
            <w:tcW w:w="904" w:type="dxa"/>
            <w:gridSpan w:val="3"/>
            <w:tcBorders>
              <w:top w:val="nil"/>
              <w:left w:val="nil"/>
              <w:bottom w:val="nil"/>
              <w:right w:val="nil"/>
            </w:tcBorders>
          </w:tcPr>
          <w:p w:rsidR="00134C72" w:rsidRPr="00B50FF0" w:rsidRDefault="00134C72" w:rsidP="00EC4D78">
            <w:pPr>
              <w:pStyle w:val="ConsPlusNormal"/>
              <w:jc w:val="center"/>
              <w:rPr>
                <w:rFonts w:ascii="Times New Roman" w:hAnsi="Times New Roman" w:cs="Times New Roman"/>
                <w:szCs w:val="22"/>
              </w:rPr>
            </w:pPr>
            <w:r w:rsidRPr="00B50FF0">
              <w:rPr>
                <w:rFonts w:ascii="Times New Roman" w:hAnsi="Times New Roman" w:cs="Times New Roman"/>
                <w:szCs w:val="22"/>
              </w:rPr>
              <w:t>43000</w:t>
            </w:r>
          </w:p>
        </w:tc>
        <w:tc>
          <w:tcPr>
            <w:tcW w:w="1101" w:type="dxa"/>
            <w:gridSpan w:val="2"/>
            <w:tcBorders>
              <w:top w:val="nil"/>
              <w:left w:val="nil"/>
              <w:bottom w:val="nil"/>
              <w:right w:val="nil"/>
            </w:tcBorders>
          </w:tcPr>
          <w:p w:rsidR="00134C72" w:rsidRPr="00B50FF0" w:rsidRDefault="00134C72" w:rsidP="00EC4D78">
            <w:pPr>
              <w:pStyle w:val="ConsPlusNormal"/>
              <w:jc w:val="center"/>
              <w:rPr>
                <w:rFonts w:ascii="Times New Roman" w:hAnsi="Times New Roman" w:cs="Times New Roman"/>
                <w:szCs w:val="22"/>
              </w:rPr>
            </w:pPr>
            <w:r w:rsidRPr="00B50FF0">
              <w:rPr>
                <w:rFonts w:ascii="Times New Roman" w:hAnsi="Times New Roman" w:cs="Times New Roman"/>
                <w:szCs w:val="22"/>
              </w:rPr>
              <w:t>43100</w:t>
            </w:r>
          </w:p>
        </w:tc>
        <w:tc>
          <w:tcPr>
            <w:tcW w:w="1101" w:type="dxa"/>
            <w:gridSpan w:val="2"/>
            <w:tcBorders>
              <w:top w:val="nil"/>
              <w:left w:val="nil"/>
              <w:bottom w:val="nil"/>
              <w:right w:val="nil"/>
            </w:tcBorders>
          </w:tcPr>
          <w:p w:rsidR="00134C72" w:rsidRPr="00B50FF0" w:rsidRDefault="00134C72" w:rsidP="00EC4D78">
            <w:pPr>
              <w:pStyle w:val="ConsPlusNormal"/>
              <w:jc w:val="center"/>
              <w:rPr>
                <w:rFonts w:ascii="Times New Roman" w:hAnsi="Times New Roman" w:cs="Times New Roman"/>
                <w:szCs w:val="22"/>
              </w:rPr>
            </w:pPr>
            <w:r w:rsidRPr="00B50FF0">
              <w:rPr>
                <w:rFonts w:ascii="Times New Roman" w:hAnsi="Times New Roman" w:cs="Times New Roman"/>
                <w:szCs w:val="22"/>
              </w:rPr>
              <w:t>46900</w:t>
            </w:r>
          </w:p>
        </w:tc>
        <w:tc>
          <w:tcPr>
            <w:tcW w:w="1101" w:type="dxa"/>
            <w:gridSpan w:val="2"/>
            <w:tcBorders>
              <w:top w:val="nil"/>
              <w:left w:val="nil"/>
              <w:bottom w:val="nil"/>
              <w:right w:val="nil"/>
            </w:tcBorders>
          </w:tcPr>
          <w:p w:rsidR="00134C72" w:rsidRPr="00B50FF0" w:rsidRDefault="00134C72" w:rsidP="00EC4D78">
            <w:pPr>
              <w:pStyle w:val="ConsPlusNormal"/>
              <w:jc w:val="center"/>
              <w:rPr>
                <w:rFonts w:ascii="Times New Roman" w:hAnsi="Times New Roman" w:cs="Times New Roman"/>
                <w:sz w:val="24"/>
                <w:szCs w:val="24"/>
                <w:highlight w:val="magenta"/>
              </w:rPr>
            </w:pPr>
            <w:r w:rsidRPr="00B50FF0">
              <w:rPr>
                <w:rFonts w:ascii="Times New Roman" w:hAnsi="Times New Roman" w:cs="Times New Roman"/>
                <w:sz w:val="24"/>
                <w:szCs w:val="24"/>
              </w:rPr>
              <w:t>122</w:t>
            </w:r>
          </w:p>
        </w:tc>
      </w:tr>
      <w:tr w:rsidR="00D6506E" w:rsidRPr="00B50FF0" w:rsidTr="00BB6847">
        <w:tblPrEx>
          <w:tblBorders>
            <w:insideH w:val="none" w:sz="0" w:space="0" w:color="auto"/>
            <w:insideV w:val="none" w:sz="0" w:space="0" w:color="auto"/>
          </w:tblBorders>
        </w:tblPrEx>
        <w:tc>
          <w:tcPr>
            <w:tcW w:w="1101" w:type="dxa"/>
            <w:gridSpan w:val="2"/>
            <w:tcBorders>
              <w:top w:val="nil"/>
              <w:left w:val="nil"/>
              <w:bottom w:val="nil"/>
              <w:right w:val="nil"/>
            </w:tcBorders>
          </w:tcPr>
          <w:p w:rsidR="00D6506E" w:rsidRPr="00B50FF0" w:rsidRDefault="00D6506E" w:rsidP="00277D92">
            <w:pPr>
              <w:pStyle w:val="ConsPlusNormal"/>
              <w:jc w:val="center"/>
              <w:outlineLvl w:val="3"/>
              <w:rPr>
                <w:rFonts w:ascii="Times New Roman" w:hAnsi="Times New Roman" w:cs="Times New Roman"/>
                <w:sz w:val="24"/>
                <w:szCs w:val="24"/>
              </w:rPr>
            </w:pPr>
          </w:p>
        </w:tc>
        <w:tc>
          <w:tcPr>
            <w:tcW w:w="1101" w:type="dxa"/>
            <w:tcBorders>
              <w:top w:val="nil"/>
              <w:left w:val="nil"/>
              <w:bottom w:val="nil"/>
              <w:right w:val="nil"/>
            </w:tcBorders>
          </w:tcPr>
          <w:p w:rsidR="00D6506E" w:rsidRPr="00B50FF0" w:rsidRDefault="00D6506E" w:rsidP="00277D92">
            <w:pPr>
              <w:pStyle w:val="ConsPlusNormal"/>
              <w:jc w:val="center"/>
              <w:outlineLvl w:val="3"/>
              <w:rPr>
                <w:rFonts w:ascii="Times New Roman" w:hAnsi="Times New Roman" w:cs="Times New Roman"/>
                <w:sz w:val="24"/>
                <w:szCs w:val="24"/>
              </w:rPr>
            </w:pPr>
          </w:p>
        </w:tc>
        <w:tc>
          <w:tcPr>
            <w:tcW w:w="12952" w:type="dxa"/>
            <w:gridSpan w:val="20"/>
            <w:tcBorders>
              <w:top w:val="nil"/>
              <w:left w:val="nil"/>
              <w:bottom w:val="nil"/>
              <w:right w:val="nil"/>
            </w:tcBorders>
          </w:tcPr>
          <w:p w:rsidR="00134C72" w:rsidRPr="00B50FF0" w:rsidRDefault="00134C72" w:rsidP="00277D92">
            <w:pPr>
              <w:pStyle w:val="ConsPlusNormal"/>
              <w:jc w:val="center"/>
              <w:outlineLvl w:val="3"/>
              <w:rPr>
                <w:rFonts w:ascii="Times New Roman" w:hAnsi="Times New Roman" w:cs="Times New Roman"/>
                <w:sz w:val="24"/>
                <w:szCs w:val="24"/>
              </w:rPr>
            </w:pPr>
          </w:p>
          <w:p w:rsidR="00D6506E" w:rsidRPr="00B50FF0" w:rsidRDefault="00D6506E" w:rsidP="00277D92">
            <w:pPr>
              <w:pStyle w:val="ConsPlusNormal"/>
              <w:jc w:val="center"/>
              <w:outlineLvl w:val="3"/>
              <w:rPr>
                <w:rFonts w:ascii="Times New Roman" w:hAnsi="Times New Roman" w:cs="Times New Roman"/>
                <w:sz w:val="24"/>
                <w:szCs w:val="24"/>
              </w:rPr>
            </w:pPr>
            <w:r w:rsidRPr="00B50FF0">
              <w:rPr>
                <w:rFonts w:ascii="Times New Roman" w:hAnsi="Times New Roman" w:cs="Times New Roman"/>
                <w:sz w:val="24"/>
                <w:szCs w:val="24"/>
              </w:rPr>
              <w:t>Задача 1.4. Развитие транспортной инфраструктуры</w:t>
            </w:r>
          </w:p>
        </w:tc>
      </w:tr>
      <w:tr w:rsidR="00EC0FED" w:rsidRPr="00B50FF0" w:rsidTr="004A7752">
        <w:tblPrEx>
          <w:tblBorders>
            <w:insideH w:val="none" w:sz="0" w:space="0" w:color="auto"/>
            <w:insideV w:val="none" w:sz="0" w:space="0" w:color="auto"/>
          </w:tblBorders>
        </w:tblPrEx>
        <w:trPr>
          <w:trHeight w:val="1056"/>
        </w:trPr>
        <w:tc>
          <w:tcPr>
            <w:tcW w:w="567" w:type="dxa"/>
            <w:tcBorders>
              <w:top w:val="nil"/>
              <w:left w:val="nil"/>
              <w:bottom w:val="nil"/>
              <w:right w:val="nil"/>
            </w:tcBorders>
          </w:tcPr>
          <w:p w:rsidR="00D6506E" w:rsidRPr="00B50FF0" w:rsidRDefault="00D6506E" w:rsidP="00277D92">
            <w:pPr>
              <w:pStyle w:val="ConsPlusNormal"/>
              <w:jc w:val="center"/>
            </w:pPr>
            <w:r w:rsidRPr="00B50FF0">
              <w:t>9.</w:t>
            </w:r>
          </w:p>
        </w:tc>
        <w:tc>
          <w:tcPr>
            <w:tcW w:w="4111" w:type="dxa"/>
            <w:gridSpan w:val="3"/>
            <w:tcBorders>
              <w:top w:val="nil"/>
              <w:left w:val="nil"/>
              <w:bottom w:val="nil"/>
              <w:right w:val="nil"/>
            </w:tcBorders>
          </w:tcPr>
          <w:p w:rsidR="00D6506E" w:rsidRPr="00B50FF0" w:rsidRDefault="00D6506E" w:rsidP="00575250">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Доля протяженности автомобильных дорог общего пользования, не отвечающих нормативным требованиям, в общей протяженности автомобильных дорог общего пользования, %</w:t>
            </w:r>
          </w:p>
        </w:tc>
        <w:tc>
          <w:tcPr>
            <w:tcW w:w="1024" w:type="dxa"/>
            <w:tcBorders>
              <w:top w:val="nil"/>
              <w:left w:val="nil"/>
              <w:bottom w:val="nil"/>
              <w:right w:val="nil"/>
            </w:tcBorders>
          </w:tcPr>
          <w:p w:rsidR="00D6506E" w:rsidRPr="00B50FF0" w:rsidRDefault="00CC2D93" w:rsidP="00696290">
            <w:pPr>
              <w:ind w:hanging="4"/>
              <w:jc w:val="center"/>
              <w:rPr>
                <w:rFonts w:ascii="Times New Roman" w:hAnsi="Times New Roman" w:cs="Times New Roman"/>
              </w:rPr>
            </w:pPr>
            <w:r w:rsidRPr="00B50FF0">
              <w:rPr>
                <w:rFonts w:ascii="Times New Roman" w:hAnsi="Times New Roman" w:cs="Times New Roman"/>
              </w:rPr>
              <w:t>55</w:t>
            </w:r>
          </w:p>
        </w:tc>
        <w:tc>
          <w:tcPr>
            <w:tcW w:w="1024" w:type="dxa"/>
            <w:tcBorders>
              <w:top w:val="nil"/>
              <w:left w:val="nil"/>
              <w:bottom w:val="nil"/>
              <w:right w:val="nil"/>
            </w:tcBorders>
          </w:tcPr>
          <w:p w:rsidR="00D6506E" w:rsidRPr="00B50FF0" w:rsidRDefault="00CC2D93" w:rsidP="00CC2D93">
            <w:pPr>
              <w:ind w:firstLine="0"/>
              <w:jc w:val="center"/>
              <w:rPr>
                <w:rFonts w:ascii="Times New Roman" w:hAnsi="Times New Roman" w:cs="Times New Roman"/>
              </w:rPr>
            </w:pPr>
            <w:r w:rsidRPr="00B50FF0">
              <w:rPr>
                <w:rFonts w:ascii="Times New Roman" w:hAnsi="Times New Roman" w:cs="Times New Roman"/>
              </w:rPr>
              <w:t>53,4</w:t>
            </w:r>
          </w:p>
        </w:tc>
        <w:tc>
          <w:tcPr>
            <w:tcW w:w="845" w:type="dxa"/>
            <w:tcBorders>
              <w:top w:val="nil"/>
              <w:left w:val="nil"/>
              <w:bottom w:val="nil"/>
              <w:right w:val="nil"/>
            </w:tcBorders>
          </w:tcPr>
          <w:p w:rsidR="00D6506E" w:rsidRPr="00B50FF0" w:rsidRDefault="00CC2D93" w:rsidP="00CC2D93">
            <w:pPr>
              <w:ind w:left="-834"/>
              <w:jc w:val="center"/>
              <w:rPr>
                <w:rFonts w:ascii="Times New Roman" w:hAnsi="Times New Roman" w:cs="Times New Roman"/>
              </w:rPr>
            </w:pPr>
            <w:r w:rsidRPr="00B50FF0">
              <w:rPr>
                <w:rFonts w:ascii="Times New Roman" w:hAnsi="Times New Roman" w:cs="Times New Roman"/>
              </w:rPr>
              <w:t>53</w:t>
            </w:r>
          </w:p>
        </w:tc>
        <w:tc>
          <w:tcPr>
            <w:tcW w:w="844" w:type="dxa"/>
            <w:tcBorders>
              <w:top w:val="nil"/>
              <w:left w:val="nil"/>
              <w:bottom w:val="nil"/>
              <w:right w:val="nil"/>
            </w:tcBorders>
          </w:tcPr>
          <w:p w:rsidR="00D6506E" w:rsidRPr="00B50FF0" w:rsidRDefault="00CC2D93" w:rsidP="00CC2D93">
            <w:pPr>
              <w:ind w:left="-708"/>
              <w:jc w:val="center"/>
              <w:rPr>
                <w:rFonts w:ascii="Times New Roman" w:hAnsi="Times New Roman" w:cs="Times New Roman"/>
              </w:rPr>
            </w:pPr>
            <w:r w:rsidRPr="00B50FF0">
              <w:rPr>
                <w:rFonts w:ascii="Times New Roman" w:hAnsi="Times New Roman" w:cs="Times New Roman"/>
              </w:rPr>
              <w:t>52,8</w:t>
            </w:r>
          </w:p>
        </w:tc>
        <w:tc>
          <w:tcPr>
            <w:tcW w:w="844" w:type="dxa"/>
            <w:gridSpan w:val="2"/>
            <w:tcBorders>
              <w:top w:val="nil"/>
              <w:left w:val="nil"/>
              <w:bottom w:val="nil"/>
              <w:right w:val="nil"/>
            </w:tcBorders>
          </w:tcPr>
          <w:p w:rsidR="00D6506E" w:rsidRPr="00B50FF0" w:rsidRDefault="00CC2D93" w:rsidP="00CC2D93">
            <w:pPr>
              <w:ind w:left="-708"/>
              <w:jc w:val="center"/>
              <w:rPr>
                <w:rFonts w:ascii="Times New Roman" w:hAnsi="Times New Roman" w:cs="Times New Roman"/>
              </w:rPr>
            </w:pPr>
            <w:r w:rsidRPr="00B50FF0">
              <w:rPr>
                <w:rFonts w:ascii="Times New Roman" w:hAnsi="Times New Roman" w:cs="Times New Roman"/>
              </w:rPr>
              <w:t>52,7</w:t>
            </w:r>
          </w:p>
        </w:tc>
        <w:tc>
          <w:tcPr>
            <w:tcW w:w="844" w:type="dxa"/>
            <w:gridSpan w:val="2"/>
            <w:tcBorders>
              <w:top w:val="nil"/>
              <w:left w:val="nil"/>
              <w:bottom w:val="nil"/>
              <w:right w:val="nil"/>
            </w:tcBorders>
          </w:tcPr>
          <w:p w:rsidR="00D6506E" w:rsidRPr="00B50FF0" w:rsidRDefault="00CC2D93" w:rsidP="00CC2D93">
            <w:pPr>
              <w:ind w:left="-708"/>
              <w:jc w:val="center"/>
              <w:rPr>
                <w:rFonts w:ascii="Times New Roman" w:hAnsi="Times New Roman" w:cs="Times New Roman"/>
              </w:rPr>
            </w:pPr>
            <w:r w:rsidRPr="00B50FF0">
              <w:rPr>
                <w:rFonts w:ascii="Times New Roman" w:hAnsi="Times New Roman" w:cs="Times New Roman"/>
              </w:rPr>
              <w:t>52,8</w:t>
            </w:r>
          </w:p>
        </w:tc>
        <w:tc>
          <w:tcPr>
            <w:tcW w:w="844" w:type="dxa"/>
            <w:gridSpan w:val="2"/>
            <w:tcBorders>
              <w:top w:val="nil"/>
              <w:left w:val="nil"/>
              <w:bottom w:val="nil"/>
              <w:right w:val="nil"/>
            </w:tcBorders>
          </w:tcPr>
          <w:p w:rsidR="00D6506E" w:rsidRPr="00B50FF0" w:rsidRDefault="00CC2D93" w:rsidP="00CC2D93">
            <w:pPr>
              <w:ind w:left="-708"/>
              <w:jc w:val="center"/>
              <w:rPr>
                <w:rFonts w:ascii="Times New Roman" w:hAnsi="Times New Roman" w:cs="Times New Roman"/>
              </w:rPr>
            </w:pPr>
            <w:r w:rsidRPr="00B50FF0">
              <w:rPr>
                <w:rFonts w:ascii="Times New Roman" w:hAnsi="Times New Roman" w:cs="Times New Roman"/>
              </w:rPr>
              <w:t>51</w:t>
            </w:r>
          </w:p>
        </w:tc>
        <w:tc>
          <w:tcPr>
            <w:tcW w:w="904" w:type="dxa"/>
            <w:gridSpan w:val="3"/>
            <w:tcBorders>
              <w:top w:val="nil"/>
              <w:left w:val="nil"/>
              <w:bottom w:val="nil"/>
              <w:right w:val="nil"/>
            </w:tcBorders>
          </w:tcPr>
          <w:p w:rsidR="00D6506E" w:rsidRPr="00B50FF0" w:rsidRDefault="00CC2D93" w:rsidP="00CC2D93">
            <w:pPr>
              <w:ind w:left="-708"/>
              <w:jc w:val="center"/>
              <w:rPr>
                <w:rFonts w:ascii="Times New Roman" w:hAnsi="Times New Roman" w:cs="Times New Roman"/>
              </w:rPr>
            </w:pPr>
            <w:r w:rsidRPr="00B50FF0">
              <w:rPr>
                <w:rFonts w:ascii="Times New Roman" w:hAnsi="Times New Roman" w:cs="Times New Roman"/>
              </w:rPr>
              <w:t>49,5</w:t>
            </w:r>
          </w:p>
        </w:tc>
        <w:tc>
          <w:tcPr>
            <w:tcW w:w="1101" w:type="dxa"/>
            <w:gridSpan w:val="2"/>
            <w:tcBorders>
              <w:top w:val="nil"/>
              <w:left w:val="nil"/>
              <w:bottom w:val="nil"/>
              <w:right w:val="nil"/>
            </w:tcBorders>
          </w:tcPr>
          <w:p w:rsidR="00D6506E" w:rsidRPr="00B50FF0" w:rsidRDefault="00EC0FED" w:rsidP="00EC0FED">
            <w:pPr>
              <w:ind w:hanging="6"/>
              <w:jc w:val="center"/>
              <w:rPr>
                <w:rFonts w:ascii="Times New Roman" w:hAnsi="Times New Roman" w:cs="Times New Roman"/>
              </w:rPr>
            </w:pPr>
            <w:r w:rsidRPr="00B50FF0">
              <w:rPr>
                <w:rFonts w:ascii="Times New Roman" w:hAnsi="Times New Roman" w:cs="Times New Roman"/>
              </w:rPr>
              <w:t>45,5</w:t>
            </w:r>
          </w:p>
        </w:tc>
        <w:tc>
          <w:tcPr>
            <w:tcW w:w="1101" w:type="dxa"/>
            <w:gridSpan w:val="2"/>
            <w:tcBorders>
              <w:top w:val="nil"/>
              <w:left w:val="nil"/>
              <w:bottom w:val="nil"/>
              <w:right w:val="nil"/>
            </w:tcBorders>
          </w:tcPr>
          <w:p w:rsidR="00D6506E" w:rsidRPr="00B50FF0" w:rsidRDefault="00EC0FED" w:rsidP="002D2218">
            <w:pPr>
              <w:jc w:val="center"/>
              <w:rPr>
                <w:rFonts w:ascii="Times New Roman" w:hAnsi="Times New Roman" w:cs="Times New Roman"/>
              </w:rPr>
            </w:pPr>
            <w:r w:rsidRPr="00B50FF0">
              <w:rPr>
                <w:rFonts w:ascii="Times New Roman" w:hAnsi="Times New Roman" w:cs="Times New Roman"/>
              </w:rPr>
              <w:t>41</w:t>
            </w:r>
          </w:p>
        </w:tc>
        <w:tc>
          <w:tcPr>
            <w:tcW w:w="1101" w:type="dxa"/>
            <w:gridSpan w:val="2"/>
            <w:tcBorders>
              <w:top w:val="nil"/>
              <w:left w:val="nil"/>
              <w:bottom w:val="nil"/>
              <w:right w:val="nil"/>
            </w:tcBorders>
          </w:tcPr>
          <w:p w:rsidR="00D6506E" w:rsidRPr="00B50FF0" w:rsidRDefault="00D6506E" w:rsidP="002D2218">
            <w:pPr>
              <w:jc w:val="center"/>
              <w:rPr>
                <w:rFonts w:ascii="Times New Roman" w:hAnsi="Times New Roman" w:cs="Times New Roman"/>
              </w:rPr>
            </w:pPr>
            <w:r w:rsidRPr="00B50FF0">
              <w:rPr>
                <w:rFonts w:ascii="Times New Roman" w:hAnsi="Times New Roman" w:cs="Times New Roman"/>
              </w:rPr>
              <w:t>х</w:t>
            </w:r>
          </w:p>
        </w:tc>
      </w:tr>
      <w:tr w:rsidR="00D6506E" w:rsidRPr="00B50FF0" w:rsidTr="00D6506E">
        <w:tblPrEx>
          <w:tblBorders>
            <w:insideH w:val="none" w:sz="0" w:space="0" w:color="auto"/>
            <w:insideV w:val="none" w:sz="0" w:space="0" w:color="auto"/>
          </w:tblBorders>
        </w:tblPrEx>
        <w:tc>
          <w:tcPr>
            <w:tcW w:w="1101" w:type="dxa"/>
            <w:gridSpan w:val="2"/>
            <w:tcBorders>
              <w:top w:val="nil"/>
              <w:left w:val="nil"/>
              <w:bottom w:val="nil"/>
              <w:right w:val="nil"/>
            </w:tcBorders>
          </w:tcPr>
          <w:p w:rsidR="00D6506E" w:rsidRPr="00B50FF0" w:rsidRDefault="00D6506E" w:rsidP="00277D92">
            <w:pPr>
              <w:pStyle w:val="ConsPlusNormal"/>
              <w:jc w:val="center"/>
              <w:outlineLvl w:val="3"/>
              <w:rPr>
                <w:rFonts w:ascii="Times New Roman" w:hAnsi="Times New Roman" w:cs="Times New Roman"/>
                <w:sz w:val="24"/>
                <w:szCs w:val="24"/>
              </w:rPr>
            </w:pPr>
          </w:p>
        </w:tc>
        <w:tc>
          <w:tcPr>
            <w:tcW w:w="1101" w:type="dxa"/>
            <w:tcBorders>
              <w:top w:val="nil"/>
              <w:left w:val="nil"/>
              <w:bottom w:val="nil"/>
              <w:right w:val="nil"/>
            </w:tcBorders>
          </w:tcPr>
          <w:p w:rsidR="00D6506E" w:rsidRPr="00B50FF0" w:rsidRDefault="00D6506E" w:rsidP="00277D92">
            <w:pPr>
              <w:pStyle w:val="ConsPlusNormal"/>
              <w:jc w:val="center"/>
              <w:outlineLvl w:val="3"/>
              <w:rPr>
                <w:rFonts w:ascii="Times New Roman" w:hAnsi="Times New Roman" w:cs="Times New Roman"/>
                <w:sz w:val="24"/>
                <w:szCs w:val="24"/>
              </w:rPr>
            </w:pPr>
          </w:p>
        </w:tc>
        <w:tc>
          <w:tcPr>
            <w:tcW w:w="12952" w:type="dxa"/>
            <w:gridSpan w:val="20"/>
            <w:tcBorders>
              <w:top w:val="nil"/>
              <w:left w:val="nil"/>
              <w:bottom w:val="nil"/>
              <w:right w:val="nil"/>
            </w:tcBorders>
          </w:tcPr>
          <w:p w:rsidR="00D6506E" w:rsidRPr="00B50FF0" w:rsidRDefault="00D6506E" w:rsidP="00277D92">
            <w:pPr>
              <w:pStyle w:val="ConsPlusNormal"/>
              <w:jc w:val="center"/>
              <w:outlineLvl w:val="3"/>
              <w:rPr>
                <w:rFonts w:ascii="Times New Roman" w:hAnsi="Times New Roman" w:cs="Times New Roman"/>
                <w:sz w:val="24"/>
                <w:szCs w:val="24"/>
              </w:rPr>
            </w:pPr>
            <w:r w:rsidRPr="00B50FF0">
              <w:rPr>
                <w:rFonts w:ascii="Times New Roman" w:hAnsi="Times New Roman" w:cs="Times New Roman"/>
                <w:sz w:val="24"/>
                <w:szCs w:val="24"/>
              </w:rPr>
              <w:t>Задача 1.5. Развитие информатизации и связи</w:t>
            </w:r>
          </w:p>
        </w:tc>
      </w:tr>
      <w:tr w:rsidR="00D6506E" w:rsidRPr="00B50FF0" w:rsidTr="00D6506E">
        <w:tblPrEx>
          <w:tblBorders>
            <w:insideH w:val="none" w:sz="0" w:space="0" w:color="auto"/>
            <w:insideV w:val="none" w:sz="0" w:space="0" w:color="auto"/>
          </w:tblBorders>
        </w:tblPrEx>
        <w:trPr>
          <w:gridAfter w:val="1"/>
          <w:wAfter w:w="28" w:type="dxa"/>
        </w:trPr>
        <w:tc>
          <w:tcPr>
            <w:tcW w:w="567" w:type="dxa"/>
            <w:tcBorders>
              <w:top w:val="nil"/>
              <w:left w:val="nil"/>
              <w:bottom w:val="nil"/>
              <w:right w:val="nil"/>
            </w:tcBorders>
          </w:tcPr>
          <w:p w:rsidR="00D6506E" w:rsidRPr="00B50FF0" w:rsidRDefault="00D6506E" w:rsidP="00EC31C5">
            <w:pPr>
              <w:pStyle w:val="ConsPlusNormal"/>
              <w:jc w:val="center"/>
            </w:pPr>
            <w:r w:rsidRPr="00B50FF0">
              <w:t>10.</w:t>
            </w:r>
          </w:p>
        </w:tc>
        <w:tc>
          <w:tcPr>
            <w:tcW w:w="4111" w:type="dxa"/>
            <w:gridSpan w:val="3"/>
            <w:tcBorders>
              <w:top w:val="nil"/>
              <w:left w:val="nil"/>
              <w:bottom w:val="nil"/>
              <w:right w:val="nil"/>
            </w:tcBorders>
          </w:tcPr>
          <w:p w:rsidR="00D6506E" w:rsidRPr="00B50FF0" w:rsidRDefault="00D6506E" w:rsidP="008C062E">
            <w:pPr>
              <w:ind w:firstLine="80"/>
              <w:rPr>
                <w:rFonts w:ascii="Times New Roman" w:hAnsi="Times New Roman" w:cs="Times New Roman"/>
              </w:rPr>
            </w:pPr>
            <w:r w:rsidRPr="00B50FF0">
              <w:rPr>
                <w:rFonts w:ascii="Times New Roman" w:hAnsi="Times New Roman" w:cs="Times New Roman"/>
              </w:rPr>
              <w:t>Число домашних хозяйств, имеющих широкополосный доступ к информационно - телекоммуникационной сети "Интернет", в расчете на 100 домашних хозяйств</w:t>
            </w:r>
          </w:p>
        </w:tc>
        <w:tc>
          <w:tcPr>
            <w:tcW w:w="1024" w:type="dxa"/>
            <w:tcBorders>
              <w:top w:val="nil"/>
              <w:left w:val="nil"/>
              <w:bottom w:val="nil"/>
              <w:right w:val="nil"/>
            </w:tcBorders>
          </w:tcPr>
          <w:p w:rsidR="00D6506E" w:rsidRPr="00B50FF0" w:rsidRDefault="00431C00" w:rsidP="00563A21">
            <w:pPr>
              <w:ind w:hanging="4"/>
              <w:jc w:val="center"/>
              <w:rPr>
                <w:rFonts w:ascii="Times New Roman" w:hAnsi="Times New Roman" w:cs="Times New Roman"/>
              </w:rPr>
            </w:pPr>
            <w:r w:rsidRPr="00B50FF0">
              <w:rPr>
                <w:rFonts w:ascii="Times New Roman" w:hAnsi="Times New Roman" w:cs="Times New Roman"/>
              </w:rPr>
              <w:t>77</w:t>
            </w:r>
          </w:p>
        </w:tc>
        <w:tc>
          <w:tcPr>
            <w:tcW w:w="1024" w:type="dxa"/>
            <w:tcBorders>
              <w:top w:val="nil"/>
              <w:left w:val="nil"/>
              <w:bottom w:val="nil"/>
              <w:right w:val="nil"/>
            </w:tcBorders>
          </w:tcPr>
          <w:p w:rsidR="00D6506E" w:rsidRPr="00B50FF0" w:rsidRDefault="00431C00" w:rsidP="00563A21">
            <w:pPr>
              <w:ind w:firstLine="0"/>
              <w:jc w:val="center"/>
              <w:rPr>
                <w:rFonts w:ascii="Times New Roman" w:hAnsi="Times New Roman" w:cs="Times New Roman"/>
              </w:rPr>
            </w:pPr>
            <w:r w:rsidRPr="00B50FF0">
              <w:rPr>
                <w:rFonts w:ascii="Times New Roman" w:hAnsi="Times New Roman" w:cs="Times New Roman"/>
              </w:rPr>
              <w:t>77</w:t>
            </w:r>
          </w:p>
        </w:tc>
        <w:tc>
          <w:tcPr>
            <w:tcW w:w="845" w:type="dxa"/>
            <w:tcBorders>
              <w:top w:val="nil"/>
              <w:left w:val="nil"/>
              <w:bottom w:val="nil"/>
              <w:right w:val="nil"/>
            </w:tcBorders>
          </w:tcPr>
          <w:p w:rsidR="00D6506E" w:rsidRPr="00B50FF0" w:rsidRDefault="00431C00" w:rsidP="00D04B04">
            <w:pPr>
              <w:ind w:firstLine="0"/>
              <w:jc w:val="center"/>
              <w:rPr>
                <w:rFonts w:ascii="Times New Roman" w:hAnsi="Times New Roman" w:cs="Times New Roman"/>
              </w:rPr>
            </w:pPr>
            <w:r w:rsidRPr="00B50FF0">
              <w:rPr>
                <w:rFonts w:ascii="Times New Roman" w:hAnsi="Times New Roman" w:cs="Times New Roman"/>
              </w:rPr>
              <w:t>77</w:t>
            </w:r>
          </w:p>
        </w:tc>
        <w:tc>
          <w:tcPr>
            <w:tcW w:w="850" w:type="dxa"/>
            <w:gridSpan w:val="2"/>
            <w:tcBorders>
              <w:top w:val="nil"/>
              <w:left w:val="nil"/>
              <w:bottom w:val="nil"/>
              <w:right w:val="nil"/>
            </w:tcBorders>
          </w:tcPr>
          <w:p w:rsidR="00D6506E" w:rsidRPr="00B50FF0" w:rsidRDefault="00431C00" w:rsidP="00D04B04">
            <w:pPr>
              <w:ind w:firstLine="0"/>
              <w:jc w:val="center"/>
              <w:rPr>
                <w:rFonts w:ascii="Times New Roman" w:hAnsi="Times New Roman" w:cs="Times New Roman"/>
              </w:rPr>
            </w:pPr>
            <w:r w:rsidRPr="00B50FF0">
              <w:rPr>
                <w:rFonts w:ascii="Times New Roman" w:hAnsi="Times New Roman" w:cs="Times New Roman"/>
              </w:rPr>
              <w:t>77</w:t>
            </w:r>
          </w:p>
        </w:tc>
        <w:tc>
          <w:tcPr>
            <w:tcW w:w="851" w:type="dxa"/>
            <w:gridSpan w:val="2"/>
            <w:tcBorders>
              <w:top w:val="nil"/>
              <w:left w:val="nil"/>
              <w:bottom w:val="nil"/>
              <w:right w:val="nil"/>
            </w:tcBorders>
          </w:tcPr>
          <w:p w:rsidR="00D6506E" w:rsidRPr="00B50FF0" w:rsidRDefault="00431C00" w:rsidP="00D04B04">
            <w:pPr>
              <w:ind w:firstLine="0"/>
              <w:jc w:val="center"/>
              <w:rPr>
                <w:rFonts w:ascii="Times New Roman" w:hAnsi="Times New Roman" w:cs="Times New Roman"/>
              </w:rPr>
            </w:pPr>
            <w:r w:rsidRPr="00B50FF0">
              <w:rPr>
                <w:rFonts w:ascii="Times New Roman" w:hAnsi="Times New Roman" w:cs="Times New Roman"/>
              </w:rPr>
              <w:t>77</w:t>
            </w:r>
          </w:p>
        </w:tc>
        <w:tc>
          <w:tcPr>
            <w:tcW w:w="850" w:type="dxa"/>
            <w:gridSpan w:val="2"/>
            <w:tcBorders>
              <w:top w:val="nil"/>
              <w:left w:val="nil"/>
              <w:bottom w:val="nil"/>
              <w:right w:val="nil"/>
            </w:tcBorders>
          </w:tcPr>
          <w:p w:rsidR="00D6506E" w:rsidRPr="00B50FF0" w:rsidRDefault="00431C00" w:rsidP="00D04B04">
            <w:pPr>
              <w:ind w:firstLine="0"/>
              <w:jc w:val="center"/>
              <w:rPr>
                <w:rFonts w:ascii="Times New Roman" w:hAnsi="Times New Roman" w:cs="Times New Roman"/>
              </w:rPr>
            </w:pPr>
            <w:r w:rsidRPr="00B50FF0">
              <w:rPr>
                <w:rFonts w:ascii="Times New Roman" w:hAnsi="Times New Roman" w:cs="Times New Roman"/>
              </w:rPr>
              <w:t>77</w:t>
            </w:r>
          </w:p>
        </w:tc>
        <w:tc>
          <w:tcPr>
            <w:tcW w:w="851" w:type="dxa"/>
            <w:gridSpan w:val="2"/>
            <w:tcBorders>
              <w:top w:val="nil"/>
              <w:left w:val="nil"/>
              <w:bottom w:val="nil"/>
              <w:right w:val="nil"/>
            </w:tcBorders>
          </w:tcPr>
          <w:p w:rsidR="00D6506E" w:rsidRPr="00B50FF0" w:rsidRDefault="00431C00" w:rsidP="00D04B04">
            <w:pPr>
              <w:ind w:firstLine="0"/>
              <w:jc w:val="center"/>
              <w:rPr>
                <w:rFonts w:ascii="Times New Roman" w:hAnsi="Times New Roman" w:cs="Times New Roman"/>
              </w:rPr>
            </w:pPr>
            <w:r w:rsidRPr="00B50FF0">
              <w:rPr>
                <w:rFonts w:ascii="Times New Roman" w:hAnsi="Times New Roman" w:cs="Times New Roman"/>
              </w:rPr>
              <w:t>78</w:t>
            </w:r>
          </w:p>
        </w:tc>
        <w:tc>
          <w:tcPr>
            <w:tcW w:w="850" w:type="dxa"/>
            <w:tcBorders>
              <w:top w:val="nil"/>
              <w:left w:val="nil"/>
              <w:bottom w:val="nil"/>
              <w:right w:val="nil"/>
            </w:tcBorders>
          </w:tcPr>
          <w:p w:rsidR="00D6506E" w:rsidRPr="00B50FF0" w:rsidRDefault="00431C00" w:rsidP="00D04B04">
            <w:pPr>
              <w:ind w:firstLine="0"/>
              <w:jc w:val="center"/>
              <w:rPr>
                <w:rFonts w:ascii="Times New Roman" w:hAnsi="Times New Roman" w:cs="Times New Roman"/>
              </w:rPr>
            </w:pPr>
            <w:r w:rsidRPr="00B50FF0">
              <w:rPr>
                <w:rFonts w:ascii="Times New Roman" w:hAnsi="Times New Roman" w:cs="Times New Roman"/>
              </w:rPr>
              <w:t>79</w:t>
            </w:r>
          </w:p>
        </w:tc>
        <w:tc>
          <w:tcPr>
            <w:tcW w:w="1101" w:type="dxa"/>
            <w:gridSpan w:val="2"/>
            <w:tcBorders>
              <w:top w:val="nil"/>
              <w:left w:val="nil"/>
              <w:bottom w:val="nil"/>
              <w:right w:val="nil"/>
            </w:tcBorders>
          </w:tcPr>
          <w:p w:rsidR="00D6506E" w:rsidRPr="00B50FF0" w:rsidRDefault="00431C00" w:rsidP="009F0C1C">
            <w:pPr>
              <w:ind w:firstLine="0"/>
              <w:jc w:val="center"/>
              <w:rPr>
                <w:rFonts w:ascii="Times New Roman" w:hAnsi="Times New Roman" w:cs="Times New Roman"/>
              </w:rPr>
            </w:pPr>
            <w:r w:rsidRPr="00B50FF0">
              <w:rPr>
                <w:rFonts w:ascii="Times New Roman" w:hAnsi="Times New Roman" w:cs="Times New Roman"/>
              </w:rPr>
              <w:t>85</w:t>
            </w:r>
          </w:p>
        </w:tc>
        <w:tc>
          <w:tcPr>
            <w:tcW w:w="1101" w:type="dxa"/>
            <w:gridSpan w:val="2"/>
            <w:tcBorders>
              <w:top w:val="nil"/>
              <w:left w:val="nil"/>
              <w:bottom w:val="nil"/>
              <w:right w:val="nil"/>
            </w:tcBorders>
          </w:tcPr>
          <w:p w:rsidR="00D6506E" w:rsidRPr="00B50FF0" w:rsidRDefault="00431C00" w:rsidP="009F0C1C">
            <w:pPr>
              <w:ind w:firstLine="0"/>
              <w:jc w:val="center"/>
              <w:rPr>
                <w:rFonts w:ascii="Times New Roman" w:hAnsi="Times New Roman" w:cs="Times New Roman"/>
              </w:rPr>
            </w:pPr>
            <w:r w:rsidRPr="00B50FF0">
              <w:rPr>
                <w:rFonts w:ascii="Times New Roman" w:hAnsi="Times New Roman" w:cs="Times New Roman"/>
              </w:rPr>
              <w:t>90</w:t>
            </w:r>
          </w:p>
        </w:tc>
        <w:tc>
          <w:tcPr>
            <w:tcW w:w="1101" w:type="dxa"/>
            <w:gridSpan w:val="2"/>
            <w:tcBorders>
              <w:top w:val="nil"/>
              <w:left w:val="nil"/>
              <w:bottom w:val="nil"/>
              <w:right w:val="nil"/>
            </w:tcBorders>
          </w:tcPr>
          <w:p w:rsidR="00D6506E" w:rsidRPr="00B50FF0" w:rsidRDefault="00431C00" w:rsidP="009F0C1C">
            <w:pPr>
              <w:ind w:firstLine="0"/>
              <w:jc w:val="center"/>
              <w:rPr>
                <w:rFonts w:ascii="Times New Roman" w:hAnsi="Times New Roman" w:cs="Times New Roman"/>
              </w:rPr>
            </w:pPr>
            <w:r w:rsidRPr="00B50FF0">
              <w:rPr>
                <w:rFonts w:ascii="Times New Roman" w:hAnsi="Times New Roman" w:cs="Times New Roman"/>
              </w:rPr>
              <w:t>117</w:t>
            </w:r>
          </w:p>
        </w:tc>
      </w:tr>
      <w:tr w:rsidR="00D6506E" w:rsidRPr="00B50FF0" w:rsidTr="00D6506E">
        <w:tblPrEx>
          <w:tblBorders>
            <w:insideH w:val="none" w:sz="0" w:space="0" w:color="auto"/>
            <w:insideV w:val="none" w:sz="0" w:space="0" w:color="auto"/>
          </w:tblBorders>
        </w:tblPrEx>
        <w:trPr>
          <w:gridAfter w:val="1"/>
          <w:wAfter w:w="28" w:type="dxa"/>
        </w:trPr>
        <w:tc>
          <w:tcPr>
            <w:tcW w:w="567" w:type="dxa"/>
            <w:tcBorders>
              <w:top w:val="nil"/>
              <w:left w:val="nil"/>
              <w:bottom w:val="nil"/>
              <w:right w:val="nil"/>
            </w:tcBorders>
          </w:tcPr>
          <w:p w:rsidR="00D6506E" w:rsidRPr="00B50FF0" w:rsidRDefault="00D6506E" w:rsidP="009322BD">
            <w:pPr>
              <w:rPr>
                <w:rFonts w:ascii="Times New Roman" w:hAnsi="Times New Roman" w:cs="Times New Roman"/>
              </w:rPr>
            </w:pPr>
            <w:r w:rsidRPr="00B50FF0">
              <w:rPr>
                <w:rFonts w:ascii="Times New Roman" w:hAnsi="Times New Roman" w:cs="Times New Roman"/>
              </w:rPr>
              <w:t>1</w:t>
            </w:r>
            <w:r w:rsidRPr="00B50FF0">
              <w:rPr>
                <w:rFonts w:ascii="Times New Roman" w:hAnsi="Times New Roman" w:cs="Times New Roman"/>
              </w:rPr>
              <w:lastRenderedPageBreak/>
              <w:t>11.</w:t>
            </w:r>
          </w:p>
        </w:tc>
        <w:tc>
          <w:tcPr>
            <w:tcW w:w="4111" w:type="dxa"/>
            <w:gridSpan w:val="3"/>
            <w:tcBorders>
              <w:top w:val="nil"/>
              <w:left w:val="nil"/>
              <w:bottom w:val="nil"/>
              <w:right w:val="nil"/>
            </w:tcBorders>
          </w:tcPr>
          <w:p w:rsidR="00D6506E" w:rsidRPr="00B50FF0" w:rsidRDefault="00D6506E" w:rsidP="00BA44F1">
            <w:pPr>
              <w:ind w:firstLine="80"/>
              <w:rPr>
                <w:rFonts w:ascii="Times New Roman" w:hAnsi="Times New Roman" w:cs="Times New Roman"/>
              </w:rPr>
            </w:pPr>
            <w:r w:rsidRPr="00B50FF0">
              <w:rPr>
                <w:rFonts w:ascii="Times New Roman" w:hAnsi="Times New Roman" w:cs="Times New Roman"/>
              </w:rPr>
              <w:lastRenderedPageBreak/>
              <w:t xml:space="preserve">Доля граждан, использующих </w:t>
            </w:r>
            <w:r w:rsidRPr="00B50FF0">
              <w:rPr>
                <w:rFonts w:ascii="Times New Roman" w:hAnsi="Times New Roman" w:cs="Times New Roman"/>
              </w:rPr>
              <w:lastRenderedPageBreak/>
              <w:t>механизм получения государственных (муниципальных) услуг в электронной форме, %</w:t>
            </w:r>
          </w:p>
        </w:tc>
        <w:tc>
          <w:tcPr>
            <w:tcW w:w="1024" w:type="dxa"/>
            <w:tcBorders>
              <w:top w:val="nil"/>
              <w:left w:val="nil"/>
              <w:bottom w:val="nil"/>
              <w:right w:val="nil"/>
            </w:tcBorders>
          </w:tcPr>
          <w:p w:rsidR="00D6506E" w:rsidRPr="00B50FF0" w:rsidRDefault="00431C00" w:rsidP="00563A21">
            <w:pPr>
              <w:ind w:hanging="4"/>
              <w:jc w:val="center"/>
              <w:rPr>
                <w:rFonts w:ascii="Times New Roman" w:hAnsi="Times New Roman" w:cs="Times New Roman"/>
              </w:rPr>
            </w:pPr>
            <w:r w:rsidRPr="00B50FF0">
              <w:rPr>
                <w:rFonts w:ascii="Times New Roman" w:hAnsi="Times New Roman" w:cs="Times New Roman"/>
              </w:rPr>
              <w:lastRenderedPageBreak/>
              <w:t>70</w:t>
            </w:r>
          </w:p>
        </w:tc>
        <w:tc>
          <w:tcPr>
            <w:tcW w:w="1024" w:type="dxa"/>
            <w:tcBorders>
              <w:top w:val="nil"/>
              <w:left w:val="nil"/>
              <w:bottom w:val="nil"/>
              <w:right w:val="nil"/>
            </w:tcBorders>
          </w:tcPr>
          <w:p w:rsidR="00D6506E" w:rsidRPr="00B50FF0" w:rsidRDefault="00431C00" w:rsidP="00563A21">
            <w:pPr>
              <w:ind w:firstLine="0"/>
              <w:jc w:val="center"/>
              <w:rPr>
                <w:rFonts w:ascii="Times New Roman" w:hAnsi="Times New Roman" w:cs="Times New Roman"/>
              </w:rPr>
            </w:pPr>
            <w:r w:rsidRPr="00B50FF0">
              <w:rPr>
                <w:rFonts w:ascii="Times New Roman" w:hAnsi="Times New Roman" w:cs="Times New Roman"/>
              </w:rPr>
              <w:t>70</w:t>
            </w:r>
          </w:p>
        </w:tc>
        <w:tc>
          <w:tcPr>
            <w:tcW w:w="845" w:type="dxa"/>
            <w:tcBorders>
              <w:top w:val="nil"/>
              <w:left w:val="nil"/>
              <w:bottom w:val="nil"/>
              <w:right w:val="nil"/>
            </w:tcBorders>
          </w:tcPr>
          <w:p w:rsidR="00D6506E" w:rsidRPr="00B50FF0" w:rsidRDefault="00D6506E" w:rsidP="00D04B04">
            <w:pPr>
              <w:ind w:firstLine="0"/>
              <w:jc w:val="center"/>
              <w:rPr>
                <w:rFonts w:ascii="Times New Roman" w:hAnsi="Times New Roman" w:cs="Times New Roman"/>
              </w:rPr>
            </w:pPr>
            <w:r w:rsidRPr="00B50FF0">
              <w:rPr>
                <w:rFonts w:ascii="Times New Roman" w:hAnsi="Times New Roman" w:cs="Times New Roman"/>
              </w:rPr>
              <w:t>70</w:t>
            </w:r>
          </w:p>
        </w:tc>
        <w:tc>
          <w:tcPr>
            <w:tcW w:w="850" w:type="dxa"/>
            <w:gridSpan w:val="2"/>
            <w:tcBorders>
              <w:top w:val="nil"/>
              <w:left w:val="nil"/>
              <w:bottom w:val="nil"/>
              <w:right w:val="nil"/>
            </w:tcBorders>
          </w:tcPr>
          <w:p w:rsidR="00D6506E" w:rsidRPr="00B50FF0" w:rsidRDefault="00D6506E" w:rsidP="00D04B04">
            <w:pPr>
              <w:ind w:firstLine="0"/>
              <w:jc w:val="center"/>
              <w:rPr>
                <w:rFonts w:ascii="Times New Roman" w:hAnsi="Times New Roman" w:cs="Times New Roman"/>
              </w:rPr>
            </w:pPr>
            <w:r w:rsidRPr="00B50FF0">
              <w:rPr>
                <w:rFonts w:ascii="Times New Roman" w:hAnsi="Times New Roman" w:cs="Times New Roman"/>
              </w:rPr>
              <w:t>70</w:t>
            </w:r>
          </w:p>
        </w:tc>
        <w:tc>
          <w:tcPr>
            <w:tcW w:w="851" w:type="dxa"/>
            <w:gridSpan w:val="2"/>
            <w:tcBorders>
              <w:top w:val="nil"/>
              <w:left w:val="nil"/>
              <w:bottom w:val="nil"/>
              <w:right w:val="nil"/>
            </w:tcBorders>
          </w:tcPr>
          <w:p w:rsidR="00D6506E" w:rsidRPr="00B50FF0" w:rsidRDefault="00D6506E" w:rsidP="00D04B04">
            <w:pPr>
              <w:ind w:firstLine="0"/>
              <w:jc w:val="center"/>
              <w:rPr>
                <w:rFonts w:ascii="Times New Roman" w:hAnsi="Times New Roman" w:cs="Times New Roman"/>
              </w:rPr>
            </w:pPr>
            <w:r w:rsidRPr="00B50FF0">
              <w:rPr>
                <w:rFonts w:ascii="Times New Roman" w:hAnsi="Times New Roman" w:cs="Times New Roman"/>
              </w:rPr>
              <w:t>70</w:t>
            </w:r>
          </w:p>
        </w:tc>
        <w:tc>
          <w:tcPr>
            <w:tcW w:w="850" w:type="dxa"/>
            <w:gridSpan w:val="2"/>
            <w:tcBorders>
              <w:top w:val="nil"/>
              <w:left w:val="nil"/>
              <w:bottom w:val="nil"/>
              <w:right w:val="nil"/>
            </w:tcBorders>
          </w:tcPr>
          <w:p w:rsidR="00D6506E" w:rsidRPr="00B50FF0" w:rsidRDefault="00431C00" w:rsidP="00D04B04">
            <w:pPr>
              <w:ind w:firstLine="0"/>
              <w:jc w:val="center"/>
              <w:rPr>
                <w:rFonts w:ascii="Times New Roman" w:hAnsi="Times New Roman" w:cs="Times New Roman"/>
              </w:rPr>
            </w:pPr>
            <w:r w:rsidRPr="00B50FF0">
              <w:rPr>
                <w:rFonts w:ascii="Times New Roman" w:hAnsi="Times New Roman" w:cs="Times New Roman"/>
              </w:rPr>
              <w:t>71</w:t>
            </w:r>
          </w:p>
        </w:tc>
        <w:tc>
          <w:tcPr>
            <w:tcW w:w="851" w:type="dxa"/>
            <w:gridSpan w:val="2"/>
            <w:tcBorders>
              <w:top w:val="nil"/>
              <w:left w:val="nil"/>
              <w:bottom w:val="nil"/>
              <w:right w:val="nil"/>
            </w:tcBorders>
          </w:tcPr>
          <w:p w:rsidR="00D6506E" w:rsidRPr="00B50FF0" w:rsidRDefault="00431C00" w:rsidP="00D04B04">
            <w:pPr>
              <w:ind w:firstLine="0"/>
              <w:jc w:val="center"/>
              <w:rPr>
                <w:rFonts w:ascii="Times New Roman" w:hAnsi="Times New Roman" w:cs="Times New Roman"/>
              </w:rPr>
            </w:pPr>
            <w:r w:rsidRPr="00B50FF0">
              <w:rPr>
                <w:rFonts w:ascii="Times New Roman" w:hAnsi="Times New Roman" w:cs="Times New Roman"/>
              </w:rPr>
              <w:t>73</w:t>
            </w:r>
          </w:p>
        </w:tc>
        <w:tc>
          <w:tcPr>
            <w:tcW w:w="850" w:type="dxa"/>
            <w:tcBorders>
              <w:top w:val="nil"/>
              <w:left w:val="nil"/>
              <w:bottom w:val="nil"/>
              <w:right w:val="nil"/>
            </w:tcBorders>
          </w:tcPr>
          <w:p w:rsidR="00D6506E" w:rsidRPr="00B50FF0" w:rsidRDefault="00431C00" w:rsidP="00D04B04">
            <w:pPr>
              <w:ind w:firstLine="0"/>
              <w:jc w:val="center"/>
              <w:rPr>
                <w:rFonts w:ascii="Times New Roman" w:hAnsi="Times New Roman" w:cs="Times New Roman"/>
              </w:rPr>
            </w:pPr>
            <w:r w:rsidRPr="00B50FF0">
              <w:rPr>
                <w:rFonts w:ascii="Times New Roman" w:hAnsi="Times New Roman" w:cs="Times New Roman"/>
              </w:rPr>
              <w:t>75</w:t>
            </w:r>
          </w:p>
        </w:tc>
        <w:tc>
          <w:tcPr>
            <w:tcW w:w="1101" w:type="dxa"/>
            <w:gridSpan w:val="2"/>
            <w:tcBorders>
              <w:top w:val="nil"/>
              <w:left w:val="nil"/>
              <w:bottom w:val="nil"/>
              <w:right w:val="nil"/>
            </w:tcBorders>
          </w:tcPr>
          <w:p w:rsidR="00D6506E" w:rsidRPr="00B50FF0" w:rsidRDefault="00431C00" w:rsidP="00D04B04">
            <w:pPr>
              <w:ind w:firstLine="0"/>
              <w:jc w:val="center"/>
              <w:rPr>
                <w:rFonts w:ascii="Times New Roman" w:hAnsi="Times New Roman" w:cs="Times New Roman"/>
              </w:rPr>
            </w:pPr>
            <w:r w:rsidRPr="00B50FF0">
              <w:rPr>
                <w:rFonts w:ascii="Times New Roman" w:hAnsi="Times New Roman" w:cs="Times New Roman"/>
              </w:rPr>
              <w:t>80</w:t>
            </w:r>
          </w:p>
        </w:tc>
        <w:tc>
          <w:tcPr>
            <w:tcW w:w="1101" w:type="dxa"/>
            <w:gridSpan w:val="2"/>
            <w:tcBorders>
              <w:top w:val="nil"/>
              <w:left w:val="nil"/>
              <w:bottom w:val="nil"/>
              <w:right w:val="nil"/>
            </w:tcBorders>
          </w:tcPr>
          <w:p w:rsidR="00D6506E" w:rsidRPr="00B50FF0" w:rsidRDefault="00431C00" w:rsidP="00D04B04">
            <w:pPr>
              <w:ind w:firstLine="0"/>
              <w:jc w:val="center"/>
              <w:rPr>
                <w:rFonts w:ascii="Times New Roman" w:hAnsi="Times New Roman" w:cs="Times New Roman"/>
              </w:rPr>
            </w:pPr>
            <w:r w:rsidRPr="00B50FF0">
              <w:rPr>
                <w:rFonts w:ascii="Times New Roman" w:hAnsi="Times New Roman" w:cs="Times New Roman"/>
              </w:rPr>
              <w:t>85</w:t>
            </w:r>
          </w:p>
        </w:tc>
        <w:tc>
          <w:tcPr>
            <w:tcW w:w="1101" w:type="dxa"/>
            <w:gridSpan w:val="2"/>
            <w:tcBorders>
              <w:top w:val="nil"/>
              <w:left w:val="nil"/>
              <w:bottom w:val="nil"/>
              <w:right w:val="nil"/>
            </w:tcBorders>
          </w:tcPr>
          <w:p w:rsidR="00D6506E" w:rsidRPr="00B50FF0" w:rsidRDefault="00D6506E" w:rsidP="00D04B04">
            <w:pPr>
              <w:ind w:firstLine="0"/>
              <w:jc w:val="center"/>
              <w:rPr>
                <w:rFonts w:ascii="Times New Roman" w:hAnsi="Times New Roman" w:cs="Times New Roman"/>
              </w:rPr>
            </w:pPr>
            <w:r w:rsidRPr="00B50FF0">
              <w:rPr>
                <w:rFonts w:ascii="Times New Roman" w:hAnsi="Times New Roman" w:cs="Times New Roman"/>
              </w:rPr>
              <w:t>х</w:t>
            </w:r>
          </w:p>
        </w:tc>
      </w:tr>
    </w:tbl>
    <w:p w:rsidR="006504EE" w:rsidRPr="00B50FF0" w:rsidRDefault="006504EE" w:rsidP="000B589A">
      <w:pPr>
        <w:pStyle w:val="ConsPlusNormal"/>
        <w:jc w:val="center"/>
        <w:outlineLvl w:val="2"/>
        <w:rPr>
          <w:rFonts w:ascii="Times New Roman" w:hAnsi="Times New Roman" w:cs="Times New Roman"/>
          <w:sz w:val="24"/>
          <w:szCs w:val="24"/>
        </w:rPr>
      </w:pPr>
      <w:bookmarkStart w:id="154" w:name="_Toc529279263"/>
      <w:bookmarkStart w:id="155" w:name="_Toc533512661"/>
      <w:bookmarkStart w:id="156" w:name="_Toc1735143"/>
    </w:p>
    <w:p w:rsidR="006504EE" w:rsidRPr="00B50FF0" w:rsidRDefault="006504EE" w:rsidP="000B589A">
      <w:pPr>
        <w:pStyle w:val="ConsPlusNormal"/>
        <w:jc w:val="center"/>
        <w:outlineLvl w:val="2"/>
        <w:rPr>
          <w:rFonts w:ascii="Times New Roman" w:hAnsi="Times New Roman" w:cs="Times New Roman"/>
          <w:sz w:val="24"/>
          <w:szCs w:val="24"/>
        </w:rPr>
      </w:pPr>
    </w:p>
    <w:p w:rsidR="00BE149A" w:rsidRPr="00B50FF0" w:rsidRDefault="00BE149A" w:rsidP="000B589A">
      <w:pPr>
        <w:pStyle w:val="ConsPlusNormal"/>
        <w:jc w:val="center"/>
        <w:outlineLvl w:val="2"/>
        <w:rPr>
          <w:rFonts w:ascii="Times New Roman" w:hAnsi="Times New Roman" w:cs="Times New Roman"/>
          <w:sz w:val="24"/>
          <w:szCs w:val="24"/>
        </w:rPr>
      </w:pPr>
      <w:r w:rsidRPr="00B50FF0">
        <w:rPr>
          <w:rFonts w:ascii="Times New Roman" w:hAnsi="Times New Roman" w:cs="Times New Roman"/>
          <w:sz w:val="24"/>
          <w:szCs w:val="24"/>
        </w:rPr>
        <w:t xml:space="preserve">Цель 2. Совершенствование институциональной </w:t>
      </w:r>
      <w:proofErr w:type="spellStart"/>
      <w:r w:rsidRPr="00B50FF0">
        <w:rPr>
          <w:rFonts w:ascii="Times New Roman" w:hAnsi="Times New Roman" w:cs="Times New Roman"/>
          <w:sz w:val="24"/>
          <w:szCs w:val="24"/>
        </w:rPr>
        <w:t>среды,</w:t>
      </w:r>
      <w:bookmarkEnd w:id="154"/>
      <w:bookmarkEnd w:id="155"/>
      <w:r w:rsidRPr="00B50FF0">
        <w:rPr>
          <w:rFonts w:ascii="Times New Roman" w:hAnsi="Times New Roman" w:cs="Times New Roman"/>
          <w:sz w:val="24"/>
          <w:szCs w:val="24"/>
        </w:rPr>
        <w:t>обеспечивающей</w:t>
      </w:r>
      <w:proofErr w:type="spellEnd"/>
      <w:r w:rsidRPr="00B50FF0">
        <w:rPr>
          <w:rFonts w:ascii="Times New Roman" w:hAnsi="Times New Roman" w:cs="Times New Roman"/>
          <w:sz w:val="24"/>
          <w:szCs w:val="24"/>
        </w:rPr>
        <w:t xml:space="preserve"> благоприятные </w:t>
      </w:r>
      <w:proofErr w:type="spellStart"/>
      <w:r w:rsidRPr="00B50FF0">
        <w:rPr>
          <w:rFonts w:ascii="Times New Roman" w:hAnsi="Times New Roman" w:cs="Times New Roman"/>
          <w:sz w:val="24"/>
          <w:szCs w:val="24"/>
        </w:rPr>
        <w:t>условиядля</w:t>
      </w:r>
      <w:proofErr w:type="spellEnd"/>
      <w:r w:rsidRPr="00B50FF0">
        <w:rPr>
          <w:rFonts w:ascii="Times New Roman" w:hAnsi="Times New Roman" w:cs="Times New Roman"/>
          <w:sz w:val="24"/>
          <w:szCs w:val="24"/>
        </w:rPr>
        <w:t xml:space="preserve"> привлечения инвестиций, развития </w:t>
      </w:r>
      <w:proofErr w:type="spellStart"/>
      <w:r w:rsidRPr="00B50FF0">
        <w:rPr>
          <w:rFonts w:ascii="Times New Roman" w:hAnsi="Times New Roman" w:cs="Times New Roman"/>
          <w:sz w:val="24"/>
          <w:szCs w:val="24"/>
        </w:rPr>
        <w:t>бизнесаи</w:t>
      </w:r>
      <w:proofErr w:type="spellEnd"/>
      <w:r w:rsidRPr="00B50FF0">
        <w:rPr>
          <w:rFonts w:ascii="Times New Roman" w:hAnsi="Times New Roman" w:cs="Times New Roman"/>
          <w:sz w:val="24"/>
          <w:szCs w:val="24"/>
        </w:rPr>
        <w:t xml:space="preserve"> предпринимательских инициатив, повышение </w:t>
      </w:r>
      <w:proofErr w:type="spellStart"/>
      <w:r w:rsidRPr="00B50FF0">
        <w:rPr>
          <w:rFonts w:ascii="Times New Roman" w:hAnsi="Times New Roman" w:cs="Times New Roman"/>
          <w:sz w:val="24"/>
          <w:szCs w:val="24"/>
        </w:rPr>
        <w:t>эффективностигосударственного</w:t>
      </w:r>
      <w:proofErr w:type="spellEnd"/>
      <w:r w:rsidRPr="00B50FF0">
        <w:rPr>
          <w:rFonts w:ascii="Times New Roman" w:hAnsi="Times New Roman" w:cs="Times New Roman"/>
          <w:sz w:val="24"/>
          <w:szCs w:val="24"/>
        </w:rPr>
        <w:t xml:space="preserve"> управления на всех уровнях</w:t>
      </w:r>
      <w:bookmarkEnd w:id="156"/>
    </w:p>
    <w:p w:rsidR="00BE149A" w:rsidRPr="00B50FF0" w:rsidRDefault="00BE149A" w:rsidP="00BE149A">
      <w:pPr>
        <w:pStyle w:val="ConsPlusNormal"/>
        <w:jc w:val="both"/>
        <w:rPr>
          <w:rFonts w:ascii="Times New Roman" w:hAnsi="Times New Roman" w:cs="Times New Roman"/>
          <w:sz w:val="24"/>
          <w:szCs w:val="24"/>
        </w:rPr>
      </w:pPr>
    </w:p>
    <w:tbl>
      <w:tblPr>
        <w:tblW w:w="15167" w:type="dxa"/>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111"/>
        <w:gridCol w:w="992"/>
        <w:gridCol w:w="993"/>
        <w:gridCol w:w="904"/>
        <w:gridCol w:w="938"/>
        <w:gridCol w:w="694"/>
        <w:gridCol w:w="157"/>
        <w:gridCol w:w="850"/>
        <w:gridCol w:w="850"/>
        <w:gridCol w:w="851"/>
        <w:gridCol w:w="1134"/>
        <w:gridCol w:w="1077"/>
        <w:gridCol w:w="1049"/>
      </w:tblGrid>
      <w:tr w:rsidR="00B50FF0" w:rsidRPr="00B50FF0" w:rsidTr="00CA630C">
        <w:tc>
          <w:tcPr>
            <w:tcW w:w="567" w:type="dxa"/>
            <w:tcBorders>
              <w:lef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N</w:t>
            </w:r>
          </w:p>
          <w:p w:rsidR="00CA630C" w:rsidRPr="00B50FF0" w:rsidRDefault="00CA630C" w:rsidP="00277D92">
            <w:pPr>
              <w:pStyle w:val="ConsPlusNormal"/>
              <w:jc w:val="center"/>
              <w:rPr>
                <w:rFonts w:ascii="Times New Roman" w:hAnsi="Times New Roman" w:cs="Times New Roman"/>
                <w:sz w:val="24"/>
                <w:szCs w:val="24"/>
              </w:rPr>
            </w:pPr>
            <w:proofErr w:type="spellStart"/>
            <w:r w:rsidRPr="00B50FF0">
              <w:rPr>
                <w:rFonts w:ascii="Times New Roman" w:hAnsi="Times New Roman" w:cs="Times New Roman"/>
                <w:sz w:val="24"/>
                <w:szCs w:val="24"/>
              </w:rPr>
              <w:t>пп</w:t>
            </w:r>
            <w:proofErr w:type="spellEnd"/>
          </w:p>
        </w:tc>
        <w:tc>
          <w:tcPr>
            <w:tcW w:w="4111" w:type="dxa"/>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Показатели</w:t>
            </w:r>
          </w:p>
        </w:tc>
        <w:tc>
          <w:tcPr>
            <w:tcW w:w="992" w:type="dxa"/>
          </w:tcPr>
          <w:p w:rsidR="00CA630C" w:rsidRPr="00B50FF0" w:rsidRDefault="00CA630C" w:rsidP="005F750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2018 г.</w:t>
            </w:r>
          </w:p>
        </w:tc>
        <w:tc>
          <w:tcPr>
            <w:tcW w:w="993" w:type="dxa"/>
          </w:tcPr>
          <w:p w:rsidR="00CA630C" w:rsidRPr="00B50FF0" w:rsidRDefault="00CA630C" w:rsidP="005F750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2019 г.</w:t>
            </w:r>
          </w:p>
        </w:tc>
        <w:tc>
          <w:tcPr>
            <w:tcW w:w="904" w:type="dxa"/>
          </w:tcPr>
          <w:p w:rsidR="00CA630C" w:rsidRPr="00B50FF0" w:rsidRDefault="00CA630C" w:rsidP="005F750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2020 г.</w:t>
            </w:r>
          </w:p>
        </w:tc>
        <w:tc>
          <w:tcPr>
            <w:tcW w:w="938" w:type="dxa"/>
          </w:tcPr>
          <w:p w:rsidR="00CA630C" w:rsidRPr="00B50FF0" w:rsidRDefault="00CA630C" w:rsidP="005F750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2021 г.</w:t>
            </w:r>
          </w:p>
        </w:tc>
        <w:tc>
          <w:tcPr>
            <w:tcW w:w="851" w:type="dxa"/>
            <w:gridSpan w:val="2"/>
          </w:tcPr>
          <w:p w:rsidR="00CA630C" w:rsidRPr="00B50FF0" w:rsidRDefault="00CA630C" w:rsidP="005F750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2022 г.</w:t>
            </w:r>
          </w:p>
        </w:tc>
        <w:tc>
          <w:tcPr>
            <w:tcW w:w="850" w:type="dxa"/>
          </w:tcPr>
          <w:p w:rsidR="00CA630C" w:rsidRPr="00B50FF0" w:rsidRDefault="00CA630C" w:rsidP="005F750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2023 г.</w:t>
            </w:r>
          </w:p>
          <w:p w:rsidR="00CA630C" w:rsidRPr="00B50FF0" w:rsidRDefault="00CA630C" w:rsidP="005F750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оценка</w:t>
            </w:r>
          </w:p>
        </w:tc>
        <w:tc>
          <w:tcPr>
            <w:tcW w:w="850" w:type="dxa"/>
          </w:tcPr>
          <w:p w:rsidR="00CA630C" w:rsidRPr="00B50FF0" w:rsidRDefault="00CA630C" w:rsidP="005F750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2024 г.</w:t>
            </w:r>
          </w:p>
        </w:tc>
        <w:tc>
          <w:tcPr>
            <w:tcW w:w="851" w:type="dxa"/>
          </w:tcPr>
          <w:p w:rsidR="00CA630C" w:rsidRPr="00B50FF0" w:rsidRDefault="00CA630C" w:rsidP="005F750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2025 г.</w:t>
            </w:r>
          </w:p>
        </w:tc>
        <w:tc>
          <w:tcPr>
            <w:tcW w:w="1134" w:type="dxa"/>
            <w:tcBorders>
              <w:right w:val="nil"/>
            </w:tcBorders>
          </w:tcPr>
          <w:p w:rsidR="00CA630C" w:rsidRPr="00B50FF0" w:rsidRDefault="00CA630C" w:rsidP="005F750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2026 - 2030</w:t>
            </w:r>
          </w:p>
        </w:tc>
        <w:tc>
          <w:tcPr>
            <w:tcW w:w="1077" w:type="dxa"/>
            <w:tcBorders>
              <w:right w:val="nil"/>
            </w:tcBorders>
          </w:tcPr>
          <w:p w:rsidR="00CA630C" w:rsidRPr="00B50FF0" w:rsidRDefault="00CA630C" w:rsidP="005F750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2031 - 2035</w:t>
            </w:r>
          </w:p>
        </w:tc>
        <w:tc>
          <w:tcPr>
            <w:tcW w:w="1049" w:type="dxa"/>
            <w:tcBorders>
              <w:right w:val="nil"/>
            </w:tcBorders>
          </w:tcPr>
          <w:p w:rsidR="00CA630C" w:rsidRPr="00B50FF0" w:rsidRDefault="00CA630C" w:rsidP="005F750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2035 г. к 2018 г., %</w:t>
            </w:r>
          </w:p>
        </w:tc>
      </w:tr>
      <w:tr w:rsidR="00B50FF0" w:rsidRPr="00B50FF0" w:rsidTr="00CA630C">
        <w:tc>
          <w:tcPr>
            <w:tcW w:w="567" w:type="dxa"/>
            <w:tcBorders>
              <w:lef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w:t>
            </w:r>
          </w:p>
        </w:tc>
        <w:tc>
          <w:tcPr>
            <w:tcW w:w="4111" w:type="dxa"/>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w:t>
            </w:r>
          </w:p>
        </w:tc>
        <w:tc>
          <w:tcPr>
            <w:tcW w:w="992" w:type="dxa"/>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w:t>
            </w:r>
          </w:p>
        </w:tc>
        <w:tc>
          <w:tcPr>
            <w:tcW w:w="993" w:type="dxa"/>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w:t>
            </w:r>
          </w:p>
        </w:tc>
        <w:tc>
          <w:tcPr>
            <w:tcW w:w="904" w:type="dxa"/>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5</w:t>
            </w:r>
          </w:p>
        </w:tc>
        <w:tc>
          <w:tcPr>
            <w:tcW w:w="938" w:type="dxa"/>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6</w:t>
            </w:r>
          </w:p>
        </w:tc>
        <w:tc>
          <w:tcPr>
            <w:tcW w:w="851" w:type="dxa"/>
            <w:gridSpan w:val="2"/>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7</w:t>
            </w:r>
          </w:p>
        </w:tc>
        <w:tc>
          <w:tcPr>
            <w:tcW w:w="850" w:type="dxa"/>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8</w:t>
            </w:r>
          </w:p>
        </w:tc>
        <w:tc>
          <w:tcPr>
            <w:tcW w:w="850" w:type="dxa"/>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9</w:t>
            </w:r>
          </w:p>
        </w:tc>
        <w:tc>
          <w:tcPr>
            <w:tcW w:w="851" w:type="dxa"/>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w:t>
            </w:r>
          </w:p>
        </w:tc>
        <w:tc>
          <w:tcPr>
            <w:tcW w:w="1134" w:type="dxa"/>
            <w:tcBorders>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11</w:t>
            </w:r>
          </w:p>
        </w:tc>
        <w:tc>
          <w:tcPr>
            <w:tcW w:w="1077" w:type="dxa"/>
            <w:tcBorders>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12</w:t>
            </w:r>
          </w:p>
        </w:tc>
        <w:tc>
          <w:tcPr>
            <w:tcW w:w="1049" w:type="dxa"/>
            <w:tcBorders>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13</w:t>
            </w:r>
          </w:p>
        </w:tc>
      </w:tr>
      <w:tr w:rsidR="00B50FF0" w:rsidRPr="00B50FF0" w:rsidTr="00CA630C">
        <w:tblPrEx>
          <w:tblBorders>
            <w:insideH w:val="none" w:sz="0" w:space="0" w:color="auto"/>
            <w:insideV w:val="none" w:sz="0" w:space="0" w:color="auto"/>
          </w:tblBorders>
        </w:tblPrEx>
        <w:tc>
          <w:tcPr>
            <w:tcW w:w="13041" w:type="dxa"/>
            <w:gridSpan w:val="12"/>
            <w:tcBorders>
              <w:top w:val="single" w:sz="4" w:space="0" w:color="auto"/>
              <w:left w:val="nil"/>
              <w:bottom w:val="nil"/>
              <w:right w:val="nil"/>
            </w:tcBorders>
          </w:tcPr>
          <w:p w:rsidR="00CA630C" w:rsidRPr="00B50FF0" w:rsidRDefault="00CA630C" w:rsidP="00277D92">
            <w:pPr>
              <w:pStyle w:val="ConsPlusNormal"/>
              <w:jc w:val="center"/>
              <w:outlineLvl w:val="3"/>
              <w:rPr>
                <w:rFonts w:ascii="Times New Roman" w:hAnsi="Times New Roman" w:cs="Times New Roman"/>
                <w:sz w:val="24"/>
                <w:szCs w:val="24"/>
              </w:rPr>
            </w:pPr>
            <w:r w:rsidRPr="00B50FF0">
              <w:rPr>
                <w:rFonts w:ascii="Times New Roman" w:hAnsi="Times New Roman" w:cs="Times New Roman"/>
                <w:sz w:val="24"/>
                <w:szCs w:val="24"/>
              </w:rPr>
              <w:t>Задача 2.1. Формирование привлекательного инвестиционного климата для привлечения инвестиций и содействие развитию конкуренции</w:t>
            </w:r>
          </w:p>
        </w:tc>
        <w:tc>
          <w:tcPr>
            <w:tcW w:w="1077" w:type="dxa"/>
            <w:tcBorders>
              <w:top w:val="single" w:sz="4" w:space="0" w:color="auto"/>
              <w:left w:val="nil"/>
              <w:bottom w:val="nil"/>
              <w:right w:val="nil"/>
            </w:tcBorders>
          </w:tcPr>
          <w:p w:rsidR="00CA630C" w:rsidRPr="00B50FF0" w:rsidRDefault="00CA630C" w:rsidP="00277D92">
            <w:pPr>
              <w:pStyle w:val="ConsPlusNormal"/>
              <w:jc w:val="center"/>
              <w:outlineLvl w:val="3"/>
              <w:rPr>
                <w:rFonts w:ascii="Times New Roman" w:hAnsi="Times New Roman" w:cs="Times New Roman"/>
                <w:sz w:val="24"/>
                <w:szCs w:val="24"/>
              </w:rPr>
            </w:pPr>
          </w:p>
        </w:tc>
        <w:tc>
          <w:tcPr>
            <w:tcW w:w="1049" w:type="dxa"/>
            <w:tcBorders>
              <w:top w:val="single" w:sz="4" w:space="0" w:color="auto"/>
              <w:left w:val="nil"/>
              <w:bottom w:val="nil"/>
              <w:right w:val="nil"/>
            </w:tcBorders>
          </w:tcPr>
          <w:p w:rsidR="00CA630C" w:rsidRPr="00B50FF0" w:rsidRDefault="00CA630C" w:rsidP="00277D92">
            <w:pPr>
              <w:pStyle w:val="ConsPlusNormal"/>
              <w:jc w:val="center"/>
              <w:outlineLvl w:val="3"/>
              <w:rPr>
                <w:rFonts w:ascii="Times New Roman" w:hAnsi="Times New Roman" w:cs="Times New Roman"/>
                <w:sz w:val="24"/>
                <w:szCs w:val="24"/>
              </w:rPr>
            </w:pPr>
          </w:p>
        </w:tc>
      </w:tr>
      <w:tr w:rsidR="00B50FF0" w:rsidRPr="00B50FF0" w:rsidTr="00CA630C">
        <w:tblPrEx>
          <w:tblBorders>
            <w:insideH w:val="none" w:sz="0" w:space="0" w:color="auto"/>
            <w:insideV w:val="none" w:sz="0" w:space="0" w:color="auto"/>
          </w:tblBorders>
        </w:tblPrEx>
        <w:tc>
          <w:tcPr>
            <w:tcW w:w="567" w:type="dxa"/>
            <w:vMerge w:val="restart"/>
            <w:tcBorders>
              <w:top w:val="nil"/>
              <w:left w:val="nil"/>
              <w:bottom w:val="nil"/>
              <w:right w:val="nil"/>
            </w:tcBorders>
          </w:tcPr>
          <w:p w:rsidR="00CA630C" w:rsidRPr="00B50FF0" w:rsidRDefault="00CA630C" w:rsidP="00277D92">
            <w:pPr>
              <w:pStyle w:val="ConsPlusNormal"/>
              <w:jc w:val="center"/>
            </w:pPr>
            <w:r w:rsidRPr="00B50FF0">
              <w:t>1.</w:t>
            </w:r>
          </w:p>
        </w:tc>
        <w:tc>
          <w:tcPr>
            <w:tcW w:w="4111" w:type="dxa"/>
            <w:tcBorders>
              <w:top w:val="nil"/>
              <w:left w:val="nil"/>
              <w:bottom w:val="nil"/>
              <w:right w:val="nil"/>
            </w:tcBorders>
          </w:tcPr>
          <w:p w:rsidR="00CA630C" w:rsidRPr="00B50FF0" w:rsidRDefault="00CA630C" w:rsidP="00277D92">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Объем инвестиций в основной капитал за счет всех источников финансирования, млн. рублей</w:t>
            </w:r>
          </w:p>
        </w:tc>
        <w:tc>
          <w:tcPr>
            <w:tcW w:w="992" w:type="dxa"/>
            <w:tcBorders>
              <w:top w:val="nil"/>
              <w:left w:val="nil"/>
              <w:bottom w:val="nil"/>
              <w:right w:val="nil"/>
            </w:tcBorders>
          </w:tcPr>
          <w:p w:rsidR="00CA630C" w:rsidRPr="00B50FF0" w:rsidRDefault="00F42969" w:rsidP="00F42969">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906,4</w:t>
            </w:r>
          </w:p>
        </w:tc>
        <w:tc>
          <w:tcPr>
            <w:tcW w:w="993" w:type="dxa"/>
            <w:tcBorders>
              <w:top w:val="nil"/>
              <w:left w:val="nil"/>
              <w:bottom w:val="nil"/>
              <w:right w:val="nil"/>
            </w:tcBorders>
          </w:tcPr>
          <w:p w:rsidR="00CA630C" w:rsidRPr="00B50FF0" w:rsidRDefault="00F42969"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806,8</w:t>
            </w:r>
          </w:p>
        </w:tc>
        <w:tc>
          <w:tcPr>
            <w:tcW w:w="904" w:type="dxa"/>
            <w:tcBorders>
              <w:top w:val="nil"/>
              <w:left w:val="nil"/>
              <w:bottom w:val="nil"/>
              <w:right w:val="nil"/>
            </w:tcBorders>
          </w:tcPr>
          <w:p w:rsidR="00CA630C" w:rsidRPr="00B50FF0" w:rsidRDefault="00F42969"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914,3</w:t>
            </w:r>
          </w:p>
        </w:tc>
        <w:tc>
          <w:tcPr>
            <w:tcW w:w="938" w:type="dxa"/>
            <w:tcBorders>
              <w:top w:val="nil"/>
              <w:left w:val="nil"/>
              <w:bottom w:val="nil"/>
              <w:right w:val="nil"/>
            </w:tcBorders>
          </w:tcPr>
          <w:p w:rsidR="00CA630C" w:rsidRPr="00B50FF0" w:rsidRDefault="00F42969"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645,4</w:t>
            </w:r>
          </w:p>
        </w:tc>
        <w:tc>
          <w:tcPr>
            <w:tcW w:w="694" w:type="dxa"/>
            <w:tcBorders>
              <w:top w:val="nil"/>
              <w:left w:val="nil"/>
              <w:bottom w:val="nil"/>
              <w:right w:val="nil"/>
            </w:tcBorders>
          </w:tcPr>
          <w:p w:rsidR="00CA630C" w:rsidRPr="00B50FF0" w:rsidRDefault="00F42969"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762,6</w:t>
            </w:r>
          </w:p>
        </w:tc>
        <w:tc>
          <w:tcPr>
            <w:tcW w:w="1007" w:type="dxa"/>
            <w:gridSpan w:val="2"/>
            <w:tcBorders>
              <w:top w:val="nil"/>
              <w:left w:val="nil"/>
              <w:bottom w:val="nil"/>
              <w:right w:val="nil"/>
            </w:tcBorders>
          </w:tcPr>
          <w:p w:rsidR="00CA630C" w:rsidRPr="00B50FF0" w:rsidRDefault="00F42969"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793</w:t>
            </w:r>
          </w:p>
        </w:tc>
        <w:tc>
          <w:tcPr>
            <w:tcW w:w="850" w:type="dxa"/>
            <w:tcBorders>
              <w:top w:val="nil"/>
              <w:left w:val="nil"/>
              <w:bottom w:val="nil"/>
              <w:right w:val="nil"/>
            </w:tcBorders>
          </w:tcPr>
          <w:p w:rsidR="00CA630C" w:rsidRPr="00B50FF0" w:rsidRDefault="00F42969"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833</w:t>
            </w:r>
          </w:p>
        </w:tc>
        <w:tc>
          <w:tcPr>
            <w:tcW w:w="851" w:type="dxa"/>
            <w:tcBorders>
              <w:top w:val="nil"/>
              <w:left w:val="nil"/>
              <w:bottom w:val="nil"/>
              <w:right w:val="nil"/>
            </w:tcBorders>
          </w:tcPr>
          <w:p w:rsidR="00CA630C" w:rsidRPr="00B50FF0" w:rsidRDefault="00F42969"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875</w:t>
            </w:r>
          </w:p>
        </w:tc>
        <w:tc>
          <w:tcPr>
            <w:tcW w:w="1134" w:type="dxa"/>
            <w:tcBorders>
              <w:top w:val="nil"/>
              <w:left w:val="nil"/>
              <w:bottom w:val="nil"/>
              <w:right w:val="nil"/>
            </w:tcBorders>
          </w:tcPr>
          <w:p w:rsidR="00CA630C" w:rsidRPr="00B50FF0" w:rsidRDefault="00F42969" w:rsidP="008A21F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1054</w:t>
            </w:r>
          </w:p>
        </w:tc>
        <w:tc>
          <w:tcPr>
            <w:tcW w:w="1077" w:type="dxa"/>
            <w:tcBorders>
              <w:top w:val="nil"/>
              <w:left w:val="nil"/>
              <w:bottom w:val="nil"/>
              <w:right w:val="nil"/>
            </w:tcBorders>
          </w:tcPr>
          <w:p w:rsidR="00CA630C" w:rsidRPr="00B50FF0" w:rsidRDefault="00F42969" w:rsidP="00F42969">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1275</w:t>
            </w:r>
          </w:p>
        </w:tc>
        <w:tc>
          <w:tcPr>
            <w:tcW w:w="1049" w:type="dxa"/>
            <w:tcBorders>
              <w:top w:val="nil"/>
              <w:left w:val="nil"/>
              <w:bottom w:val="nil"/>
              <w:right w:val="nil"/>
            </w:tcBorders>
          </w:tcPr>
          <w:p w:rsidR="00CA630C" w:rsidRPr="00B50FF0" w:rsidRDefault="00F42969" w:rsidP="008A21F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141</w:t>
            </w:r>
          </w:p>
        </w:tc>
      </w:tr>
      <w:tr w:rsidR="00B50FF0" w:rsidRPr="00B50FF0" w:rsidTr="00CA630C">
        <w:tblPrEx>
          <w:tblBorders>
            <w:insideH w:val="none" w:sz="0" w:space="0" w:color="auto"/>
            <w:insideV w:val="none" w:sz="0" w:space="0" w:color="auto"/>
          </w:tblBorders>
        </w:tblPrEx>
        <w:trPr>
          <w:trHeight w:val="445"/>
        </w:trPr>
        <w:tc>
          <w:tcPr>
            <w:tcW w:w="567" w:type="dxa"/>
            <w:vMerge/>
            <w:tcBorders>
              <w:top w:val="nil"/>
              <w:left w:val="nil"/>
              <w:bottom w:val="nil"/>
              <w:right w:val="nil"/>
            </w:tcBorders>
          </w:tcPr>
          <w:p w:rsidR="00CA630C" w:rsidRPr="00B50FF0" w:rsidRDefault="00CA630C" w:rsidP="00277D92"/>
        </w:tc>
        <w:tc>
          <w:tcPr>
            <w:tcW w:w="4111" w:type="dxa"/>
            <w:tcBorders>
              <w:top w:val="nil"/>
              <w:left w:val="nil"/>
              <w:bottom w:val="nil"/>
              <w:right w:val="nil"/>
            </w:tcBorders>
          </w:tcPr>
          <w:p w:rsidR="00CA630C" w:rsidRPr="00B50FF0" w:rsidRDefault="00CA630C" w:rsidP="00277D92">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темп роста, % к предыдущему году</w:t>
            </w:r>
          </w:p>
        </w:tc>
        <w:tc>
          <w:tcPr>
            <w:tcW w:w="992" w:type="dxa"/>
            <w:tcBorders>
              <w:top w:val="nil"/>
              <w:left w:val="nil"/>
              <w:bottom w:val="nil"/>
              <w:right w:val="nil"/>
            </w:tcBorders>
          </w:tcPr>
          <w:p w:rsidR="00CA630C" w:rsidRPr="00B50FF0" w:rsidRDefault="00C5129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118,3</w:t>
            </w:r>
          </w:p>
        </w:tc>
        <w:tc>
          <w:tcPr>
            <w:tcW w:w="993" w:type="dxa"/>
            <w:tcBorders>
              <w:top w:val="nil"/>
              <w:left w:val="nil"/>
              <w:bottom w:val="nil"/>
              <w:right w:val="nil"/>
            </w:tcBorders>
          </w:tcPr>
          <w:p w:rsidR="00CA630C" w:rsidRPr="00B50FF0" w:rsidRDefault="00C5129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89</w:t>
            </w:r>
          </w:p>
        </w:tc>
        <w:tc>
          <w:tcPr>
            <w:tcW w:w="904" w:type="dxa"/>
            <w:tcBorders>
              <w:top w:val="nil"/>
              <w:left w:val="nil"/>
              <w:bottom w:val="nil"/>
              <w:right w:val="nil"/>
            </w:tcBorders>
          </w:tcPr>
          <w:p w:rsidR="00CA630C" w:rsidRPr="00B50FF0" w:rsidRDefault="00C5129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113,3</w:t>
            </w:r>
          </w:p>
        </w:tc>
        <w:tc>
          <w:tcPr>
            <w:tcW w:w="938" w:type="dxa"/>
            <w:tcBorders>
              <w:top w:val="nil"/>
              <w:left w:val="nil"/>
              <w:bottom w:val="nil"/>
              <w:right w:val="nil"/>
            </w:tcBorders>
          </w:tcPr>
          <w:p w:rsidR="00CA630C" w:rsidRPr="00B50FF0" w:rsidRDefault="00C5129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70,6</w:t>
            </w:r>
          </w:p>
        </w:tc>
        <w:tc>
          <w:tcPr>
            <w:tcW w:w="694" w:type="dxa"/>
            <w:tcBorders>
              <w:top w:val="nil"/>
              <w:left w:val="nil"/>
              <w:bottom w:val="nil"/>
              <w:right w:val="nil"/>
            </w:tcBorders>
          </w:tcPr>
          <w:p w:rsidR="00CA630C" w:rsidRPr="00B50FF0" w:rsidRDefault="00C51292" w:rsidP="0090544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118,2</w:t>
            </w:r>
          </w:p>
        </w:tc>
        <w:tc>
          <w:tcPr>
            <w:tcW w:w="1007" w:type="dxa"/>
            <w:gridSpan w:val="2"/>
            <w:tcBorders>
              <w:top w:val="nil"/>
              <w:left w:val="nil"/>
              <w:bottom w:val="nil"/>
              <w:right w:val="nil"/>
            </w:tcBorders>
          </w:tcPr>
          <w:p w:rsidR="00CA630C" w:rsidRPr="00B50FF0" w:rsidRDefault="00C51292" w:rsidP="008B7B9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104</w:t>
            </w:r>
          </w:p>
        </w:tc>
        <w:tc>
          <w:tcPr>
            <w:tcW w:w="850" w:type="dxa"/>
            <w:tcBorders>
              <w:top w:val="nil"/>
              <w:left w:val="nil"/>
              <w:bottom w:val="nil"/>
              <w:right w:val="nil"/>
            </w:tcBorders>
          </w:tcPr>
          <w:p w:rsidR="00CA630C" w:rsidRPr="00B50FF0" w:rsidRDefault="00C51292" w:rsidP="0090544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105</w:t>
            </w:r>
          </w:p>
        </w:tc>
        <w:tc>
          <w:tcPr>
            <w:tcW w:w="851" w:type="dxa"/>
            <w:tcBorders>
              <w:top w:val="nil"/>
              <w:left w:val="nil"/>
              <w:bottom w:val="nil"/>
              <w:right w:val="nil"/>
            </w:tcBorders>
          </w:tcPr>
          <w:p w:rsidR="00CA630C" w:rsidRPr="00B50FF0" w:rsidRDefault="00C5129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105</w:t>
            </w:r>
          </w:p>
        </w:tc>
        <w:tc>
          <w:tcPr>
            <w:tcW w:w="1134" w:type="dxa"/>
            <w:tcBorders>
              <w:top w:val="nil"/>
              <w:left w:val="nil"/>
              <w:bottom w:val="nil"/>
              <w:right w:val="nil"/>
            </w:tcBorders>
          </w:tcPr>
          <w:p w:rsidR="00CA630C" w:rsidRPr="00B50FF0" w:rsidRDefault="003C0220"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110</w:t>
            </w:r>
          </w:p>
        </w:tc>
        <w:tc>
          <w:tcPr>
            <w:tcW w:w="1077" w:type="dxa"/>
            <w:tcBorders>
              <w:top w:val="nil"/>
              <w:left w:val="nil"/>
              <w:bottom w:val="nil"/>
              <w:right w:val="nil"/>
            </w:tcBorders>
          </w:tcPr>
          <w:p w:rsidR="00CA630C" w:rsidRPr="00B50FF0" w:rsidRDefault="003C0220"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111</w:t>
            </w:r>
          </w:p>
        </w:tc>
        <w:tc>
          <w:tcPr>
            <w:tcW w:w="1049"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p>
        </w:tc>
      </w:tr>
      <w:tr w:rsidR="00B50FF0" w:rsidRPr="00B50FF0" w:rsidTr="00CA630C">
        <w:tblPrEx>
          <w:tblBorders>
            <w:insideH w:val="none" w:sz="0" w:space="0" w:color="auto"/>
            <w:insideV w:val="none" w:sz="0" w:space="0" w:color="auto"/>
          </w:tblBorders>
        </w:tblPrEx>
        <w:tc>
          <w:tcPr>
            <w:tcW w:w="567" w:type="dxa"/>
            <w:vMerge w:val="restart"/>
            <w:tcBorders>
              <w:top w:val="nil"/>
              <w:left w:val="nil"/>
              <w:bottom w:val="nil"/>
              <w:right w:val="nil"/>
            </w:tcBorders>
          </w:tcPr>
          <w:p w:rsidR="00CA630C" w:rsidRPr="00B50FF0" w:rsidRDefault="00CA630C" w:rsidP="00277D92">
            <w:pPr>
              <w:pStyle w:val="ConsPlusNormal"/>
              <w:jc w:val="center"/>
            </w:pPr>
            <w:r w:rsidRPr="00B50FF0">
              <w:t>2.</w:t>
            </w:r>
          </w:p>
        </w:tc>
        <w:tc>
          <w:tcPr>
            <w:tcW w:w="4111" w:type="dxa"/>
            <w:tcBorders>
              <w:top w:val="nil"/>
              <w:left w:val="nil"/>
              <w:bottom w:val="nil"/>
              <w:right w:val="nil"/>
            </w:tcBorders>
          </w:tcPr>
          <w:p w:rsidR="00CA630C" w:rsidRPr="00B50FF0" w:rsidRDefault="00CA630C" w:rsidP="00277D92">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Объем инвестиций в основной капитал (за исключением бюджетных средств), млн. рублей</w:t>
            </w:r>
          </w:p>
        </w:tc>
        <w:tc>
          <w:tcPr>
            <w:tcW w:w="992" w:type="dxa"/>
            <w:tcBorders>
              <w:top w:val="nil"/>
              <w:left w:val="nil"/>
              <w:bottom w:val="nil"/>
              <w:right w:val="nil"/>
            </w:tcBorders>
          </w:tcPr>
          <w:p w:rsidR="00CA630C" w:rsidRPr="00B50FF0" w:rsidRDefault="00C5129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894,5</w:t>
            </w:r>
          </w:p>
        </w:tc>
        <w:tc>
          <w:tcPr>
            <w:tcW w:w="993" w:type="dxa"/>
            <w:tcBorders>
              <w:top w:val="nil"/>
              <w:left w:val="nil"/>
              <w:bottom w:val="nil"/>
              <w:right w:val="nil"/>
            </w:tcBorders>
          </w:tcPr>
          <w:p w:rsidR="00CA630C" w:rsidRPr="00B50FF0" w:rsidRDefault="00C5129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541,8</w:t>
            </w:r>
          </w:p>
        </w:tc>
        <w:tc>
          <w:tcPr>
            <w:tcW w:w="904" w:type="dxa"/>
            <w:tcBorders>
              <w:top w:val="nil"/>
              <w:left w:val="nil"/>
              <w:bottom w:val="nil"/>
              <w:right w:val="nil"/>
            </w:tcBorders>
          </w:tcPr>
          <w:p w:rsidR="00CA630C" w:rsidRPr="00B50FF0" w:rsidRDefault="00C5129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688</w:t>
            </w:r>
          </w:p>
        </w:tc>
        <w:tc>
          <w:tcPr>
            <w:tcW w:w="938" w:type="dxa"/>
            <w:tcBorders>
              <w:top w:val="nil"/>
              <w:left w:val="nil"/>
              <w:bottom w:val="nil"/>
              <w:right w:val="nil"/>
            </w:tcBorders>
          </w:tcPr>
          <w:p w:rsidR="00CA630C" w:rsidRPr="00B50FF0" w:rsidRDefault="00C5129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638,5</w:t>
            </w:r>
          </w:p>
        </w:tc>
        <w:tc>
          <w:tcPr>
            <w:tcW w:w="694" w:type="dxa"/>
            <w:tcBorders>
              <w:top w:val="nil"/>
              <w:left w:val="nil"/>
              <w:bottom w:val="nil"/>
              <w:right w:val="nil"/>
            </w:tcBorders>
          </w:tcPr>
          <w:p w:rsidR="00CA630C" w:rsidRPr="00B50FF0" w:rsidRDefault="00C5129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748,5</w:t>
            </w:r>
          </w:p>
        </w:tc>
        <w:tc>
          <w:tcPr>
            <w:tcW w:w="1007" w:type="dxa"/>
            <w:gridSpan w:val="2"/>
            <w:tcBorders>
              <w:top w:val="nil"/>
              <w:left w:val="nil"/>
              <w:bottom w:val="nil"/>
              <w:right w:val="nil"/>
            </w:tcBorders>
          </w:tcPr>
          <w:p w:rsidR="00CA630C" w:rsidRPr="00B50FF0" w:rsidRDefault="00C51292" w:rsidP="00C512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769</w:t>
            </w:r>
          </w:p>
        </w:tc>
        <w:tc>
          <w:tcPr>
            <w:tcW w:w="850" w:type="dxa"/>
            <w:tcBorders>
              <w:top w:val="nil"/>
              <w:left w:val="nil"/>
              <w:bottom w:val="nil"/>
              <w:right w:val="nil"/>
            </w:tcBorders>
          </w:tcPr>
          <w:p w:rsidR="00CA630C" w:rsidRPr="00B50FF0" w:rsidRDefault="00C5129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790</w:t>
            </w:r>
          </w:p>
        </w:tc>
        <w:tc>
          <w:tcPr>
            <w:tcW w:w="851" w:type="dxa"/>
            <w:tcBorders>
              <w:top w:val="nil"/>
              <w:left w:val="nil"/>
              <w:bottom w:val="nil"/>
              <w:right w:val="nil"/>
            </w:tcBorders>
          </w:tcPr>
          <w:p w:rsidR="00CA630C" w:rsidRPr="00B50FF0" w:rsidRDefault="00C5129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835</w:t>
            </w:r>
          </w:p>
        </w:tc>
        <w:tc>
          <w:tcPr>
            <w:tcW w:w="1134" w:type="dxa"/>
            <w:tcBorders>
              <w:top w:val="nil"/>
              <w:left w:val="nil"/>
              <w:bottom w:val="nil"/>
              <w:right w:val="nil"/>
            </w:tcBorders>
          </w:tcPr>
          <w:p w:rsidR="00CA630C" w:rsidRPr="00B50FF0" w:rsidRDefault="00C5129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995</w:t>
            </w:r>
          </w:p>
        </w:tc>
        <w:tc>
          <w:tcPr>
            <w:tcW w:w="1077" w:type="dxa"/>
            <w:tcBorders>
              <w:top w:val="nil"/>
              <w:left w:val="nil"/>
              <w:bottom w:val="nil"/>
              <w:right w:val="nil"/>
            </w:tcBorders>
          </w:tcPr>
          <w:p w:rsidR="00CA630C" w:rsidRPr="00B50FF0" w:rsidRDefault="00C5129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1200</w:t>
            </w:r>
          </w:p>
        </w:tc>
        <w:tc>
          <w:tcPr>
            <w:tcW w:w="1049"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p>
        </w:tc>
      </w:tr>
      <w:tr w:rsidR="00B50FF0" w:rsidRPr="00B50FF0" w:rsidTr="00CA630C">
        <w:tblPrEx>
          <w:tblBorders>
            <w:insideH w:val="none" w:sz="0" w:space="0" w:color="auto"/>
            <w:insideV w:val="none" w:sz="0" w:space="0" w:color="auto"/>
          </w:tblBorders>
        </w:tblPrEx>
        <w:tc>
          <w:tcPr>
            <w:tcW w:w="567" w:type="dxa"/>
            <w:vMerge/>
            <w:tcBorders>
              <w:top w:val="nil"/>
              <w:left w:val="nil"/>
              <w:bottom w:val="nil"/>
              <w:right w:val="nil"/>
            </w:tcBorders>
          </w:tcPr>
          <w:p w:rsidR="00CA630C" w:rsidRPr="00B50FF0" w:rsidRDefault="00CA630C" w:rsidP="00277D92"/>
        </w:tc>
        <w:tc>
          <w:tcPr>
            <w:tcW w:w="4111" w:type="dxa"/>
            <w:tcBorders>
              <w:top w:val="nil"/>
              <w:left w:val="nil"/>
              <w:bottom w:val="nil"/>
              <w:right w:val="nil"/>
            </w:tcBorders>
          </w:tcPr>
          <w:p w:rsidR="00CA630C" w:rsidRPr="00B50FF0" w:rsidRDefault="00CA630C" w:rsidP="00277D92">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темп роста, % к предыдущему году</w:t>
            </w:r>
          </w:p>
        </w:tc>
        <w:tc>
          <w:tcPr>
            <w:tcW w:w="992"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129,4</w:t>
            </w:r>
          </w:p>
        </w:tc>
        <w:tc>
          <w:tcPr>
            <w:tcW w:w="993" w:type="dxa"/>
            <w:tcBorders>
              <w:top w:val="nil"/>
              <w:left w:val="nil"/>
              <w:bottom w:val="nil"/>
              <w:right w:val="nil"/>
            </w:tcBorders>
          </w:tcPr>
          <w:p w:rsidR="00CA630C" w:rsidRPr="00B50FF0" w:rsidRDefault="00147BE0"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60,6</w:t>
            </w:r>
          </w:p>
        </w:tc>
        <w:tc>
          <w:tcPr>
            <w:tcW w:w="904" w:type="dxa"/>
            <w:tcBorders>
              <w:top w:val="nil"/>
              <w:left w:val="nil"/>
              <w:bottom w:val="nil"/>
              <w:right w:val="nil"/>
            </w:tcBorders>
          </w:tcPr>
          <w:p w:rsidR="00CA630C" w:rsidRPr="00B50FF0" w:rsidRDefault="00147BE0"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127</w:t>
            </w:r>
          </w:p>
        </w:tc>
        <w:tc>
          <w:tcPr>
            <w:tcW w:w="938" w:type="dxa"/>
            <w:tcBorders>
              <w:top w:val="nil"/>
              <w:left w:val="nil"/>
              <w:bottom w:val="nil"/>
              <w:right w:val="nil"/>
            </w:tcBorders>
          </w:tcPr>
          <w:p w:rsidR="00CA630C" w:rsidRPr="00B50FF0" w:rsidRDefault="00147BE0"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92,8</w:t>
            </w:r>
          </w:p>
        </w:tc>
        <w:tc>
          <w:tcPr>
            <w:tcW w:w="694" w:type="dxa"/>
            <w:tcBorders>
              <w:top w:val="nil"/>
              <w:left w:val="nil"/>
              <w:bottom w:val="nil"/>
              <w:right w:val="nil"/>
            </w:tcBorders>
          </w:tcPr>
          <w:p w:rsidR="00CA630C" w:rsidRPr="00B50FF0" w:rsidRDefault="00147BE0"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117,2</w:t>
            </w:r>
          </w:p>
        </w:tc>
        <w:tc>
          <w:tcPr>
            <w:tcW w:w="1007" w:type="dxa"/>
            <w:gridSpan w:val="2"/>
            <w:tcBorders>
              <w:top w:val="nil"/>
              <w:left w:val="nil"/>
              <w:bottom w:val="nil"/>
              <w:right w:val="nil"/>
            </w:tcBorders>
          </w:tcPr>
          <w:p w:rsidR="00CA630C" w:rsidRPr="00B50FF0" w:rsidRDefault="00147BE0"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102,7</w:t>
            </w:r>
          </w:p>
        </w:tc>
        <w:tc>
          <w:tcPr>
            <w:tcW w:w="850" w:type="dxa"/>
            <w:tcBorders>
              <w:top w:val="nil"/>
              <w:left w:val="nil"/>
              <w:bottom w:val="nil"/>
              <w:right w:val="nil"/>
            </w:tcBorders>
          </w:tcPr>
          <w:p w:rsidR="00CA630C" w:rsidRPr="00B50FF0" w:rsidRDefault="00147BE0"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102,7</w:t>
            </w:r>
          </w:p>
        </w:tc>
        <w:tc>
          <w:tcPr>
            <w:tcW w:w="851" w:type="dxa"/>
            <w:tcBorders>
              <w:top w:val="nil"/>
              <w:left w:val="nil"/>
              <w:bottom w:val="nil"/>
              <w:right w:val="nil"/>
            </w:tcBorders>
          </w:tcPr>
          <w:p w:rsidR="00CA630C" w:rsidRPr="00B50FF0" w:rsidRDefault="00147BE0"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105,7</w:t>
            </w:r>
          </w:p>
        </w:tc>
        <w:tc>
          <w:tcPr>
            <w:tcW w:w="1134" w:type="dxa"/>
            <w:tcBorders>
              <w:top w:val="nil"/>
              <w:left w:val="nil"/>
              <w:bottom w:val="nil"/>
              <w:right w:val="nil"/>
            </w:tcBorders>
          </w:tcPr>
          <w:p w:rsidR="00CA630C" w:rsidRPr="00B50FF0" w:rsidRDefault="003C0220"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110</w:t>
            </w:r>
          </w:p>
        </w:tc>
        <w:tc>
          <w:tcPr>
            <w:tcW w:w="1077" w:type="dxa"/>
            <w:tcBorders>
              <w:top w:val="nil"/>
              <w:left w:val="nil"/>
              <w:bottom w:val="nil"/>
              <w:right w:val="nil"/>
            </w:tcBorders>
          </w:tcPr>
          <w:p w:rsidR="00CA630C" w:rsidRPr="00B50FF0" w:rsidRDefault="003C0220"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111</w:t>
            </w:r>
          </w:p>
        </w:tc>
        <w:tc>
          <w:tcPr>
            <w:tcW w:w="1049"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p>
        </w:tc>
      </w:tr>
      <w:tr w:rsidR="00B50FF0" w:rsidRPr="00B50FF0" w:rsidTr="00CA630C">
        <w:tblPrEx>
          <w:tblBorders>
            <w:insideH w:val="none" w:sz="0" w:space="0" w:color="auto"/>
            <w:insideV w:val="none" w:sz="0" w:space="0" w:color="auto"/>
          </w:tblBorders>
        </w:tblPrEx>
        <w:tc>
          <w:tcPr>
            <w:tcW w:w="567" w:type="dxa"/>
            <w:tcBorders>
              <w:top w:val="nil"/>
              <w:left w:val="nil"/>
              <w:bottom w:val="nil"/>
              <w:right w:val="nil"/>
            </w:tcBorders>
          </w:tcPr>
          <w:p w:rsidR="00CA630C" w:rsidRPr="00B50FF0" w:rsidRDefault="00CA630C" w:rsidP="001A0DC4">
            <w:r w:rsidRPr="00B50FF0">
              <w:t>3</w:t>
            </w:r>
            <w:r w:rsidRPr="00B50FF0">
              <w:rPr>
                <w:rFonts w:ascii="Times New Roman" w:hAnsi="Times New Roman" w:cs="Times New Roman"/>
                <w:sz w:val="22"/>
                <w:szCs w:val="22"/>
              </w:rPr>
              <w:t>3</w:t>
            </w:r>
            <w:r w:rsidRPr="00B50FF0">
              <w:t>.</w:t>
            </w:r>
          </w:p>
        </w:tc>
        <w:tc>
          <w:tcPr>
            <w:tcW w:w="4111" w:type="dxa"/>
            <w:tcBorders>
              <w:top w:val="nil"/>
              <w:left w:val="nil"/>
              <w:bottom w:val="nil"/>
              <w:right w:val="nil"/>
            </w:tcBorders>
          </w:tcPr>
          <w:p w:rsidR="00CA630C" w:rsidRPr="00B50FF0" w:rsidRDefault="00CA630C" w:rsidP="00277D92">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Количество нарушений антимонопольного законодательства</w:t>
            </w:r>
          </w:p>
        </w:tc>
        <w:tc>
          <w:tcPr>
            <w:tcW w:w="992"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993"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904"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938"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694"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1007" w:type="dxa"/>
            <w:gridSpan w:val="2"/>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850"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851"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1134"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х</w:t>
            </w:r>
          </w:p>
        </w:tc>
        <w:tc>
          <w:tcPr>
            <w:tcW w:w="1077"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p>
        </w:tc>
        <w:tc>
          <w:tcPr>
            <w:tcW w:w="1049"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p>
        </w:tc>
      </w:tr>
      <w:tr w:rsidR="00B50FF0" w:rsidRPr="00B50FF0" w:rsidTr="00B50FF0">
        <w:tblPrEx>
          <w:tblBorders>
            <w:insideH w:val="none" w:sz="0" w:space="0" w:color="auto"/>
            <w:insideV w:val="none" w:sz="0" w:space="0" w:color="auto"/>
          </w:tblBorders>
        </w:tblPrEx>
        <w:tc>
          <w:tcPr>
            <w:tcW w:w="13041" w:type="dxa"/>
            <w:gridSpan w:val="12"/>
            <w:tcBorders>
              <w:top w:val="nil"/>
              <w:left w:val="nil"/>
              <w:bottom w:val="nil"/>
              <w:right w:val="nil"/>
            </w:tcBorders>
          </w:tcPr>
          <w:p w:rsidR="00CA630C" w:rsidRPr="00B50FF0" w:rsidRDefault="00CA630C" w:rsidP="00277D92">
            <w:pPr>
              <w:pStyle w:val="ConsPlusNormal"/>
              <w:jc w:val="center"/>
              <w:outlineLvl w:val="3"/>
              <w:rPr>
                <w:rFonts w:ascii="Times New Roman" w:hAnsi="Times New Roman" w:cs="Times New Roman"/>
                <w:sz w:val="24"/>
                <w:szCs w:val="24"/>
              </w:rPr>
            </w:pPr>
            <w:r w:rsidRPr="00B50FF0">
              <w:rPr>
                <w:rFonts w:ascii="Times New Roman" w:hAnsi="Times New Roman" w:cs="Times New Roman"/>
                <w:sz w:val="24"/>
                <w:szCs w:val="24"/>
              </w:rPr>
              <w:lastRenderedPageBreak/>
              <w:t>Задача 2.2. Обеспечение благоприятного предпринимательского климата</w:t>
            </w:r>
          </w:p>
        </w:tc>
        <w:tc>
          <w:tcPr>
            <w:tcW w:w="1077" w:type="dxa"/>
            <w:tcBorders>
              <w:top w:val="nil"/>
              <w:left w:val="nil"/>
              <w:bottom w:val="nil"/>
              <w:right w:val="nil"/>
            </w:tcBorders>
          </w:tcPr>
          <w:p w:rsidR="00CA630C" w:rsidRPr="00B50FF0" w:rsidRDefault="00CA630C" w:rsidP="00277D92">
            <w:pPr>
              <w:pStyle w:val="ConsPlusNormal"/>
              <w:jc w:val="center"/>
              <w:outlineLvl w:val="3"/>
              <w:rPr>
                <w:rFonts w:ascii="Times New Roman" w:hAnsi="Times New Roman" w:cs="Times New Roman"/>
                <w:sz w:val="24"/>
                <w:szCs w:val="24"/>
              </w:rPr>
            </w:pPr>
          </w:p>
        </w:tc>
        <w:tc>
          <w:tcPr>
            <w:tcW w:w="1049" w:type="dxa"/>
            <w:tcBorders>
              <w:top w:val="nil"/>
              <w:left w:val="nil"/>
              <w:bottom w:val="nil"/>
              <w:right w:val="nil"/>
            </w:tcBorders>
          </w:tcPr>
          <w:p w:rsidR="00CA630C" w:rsidRPr="00B50FF0" w:rsidRDefault="00CA630C" w:rsidP="00277D92">
            <w:pPr>
              <w:pStyle w:val="ConsPlusNormal"/>
              <w:jc w:val="center"/>
              <w:outlineLvl w:val="3"/>
              <w:rPr>
                <w:rFonts w:ascii="Times New Roman" w:hAnsi="Times New Roman" w:cs="Times New Roman"/>
                <w:sz w:val="24"/>
                <w:szCs w:val="24"/>
              </w:rPr>
            </w:pPr>
          </w:p>
        </w:tc>
      </w:tr>
      <w:tr w:rsidR="00B50FF0" w:rsidRPr="00B50FF0" w:rsidTr="00B50FF0">
        <w:tblPrEx>
          <w:tblBorders>
            <w:insideH w:val="none" w:sz="0" w:space="0" w:color="auto"/>
            <w:insideV w:val="none" w:sz="0" w:space="0" w:color="auto"/>
          </w:tblBorders>
        </w:tblPrEx>
        <w:tc>
          <w:tcPr>
            <w:tcW w:w="567"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w:t>
            </w:r>
          </w:p>
        </w:tc>
        <w:tc>
          <w:tcPr>
            <w:tcW w:w="4111" w:type="dxa"/>
            <w:tcBorders>
              <w:top w:val="nil"/>
              <w:left w:val="nil"/>
              <w:bottom w:val="nil"/>
              <w:right w:val="nil"/>
            </w:tcBorders>
          </w:tcPr>
          <w:p w:rsidR="00CA630C" w:rsidRPr="00B50FF0" w:rsidRDefault="001F3AF1" w:rsidP="00277D92">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Прирост количества субъектов малого и среднего предпринимательства, осуществляющих деятельность на территории    Вурнарского муниципального округа Чувашской Республики % к предыдущему году</w:t>
            </w:r>
          </w:p>
        </w:tc>
        <w:tc>
          <w:tcPr>
            <w:tcW w:w="992" w:type="dxa"/>
            <w:tcBorders>
              <w:top w:val="nil"/>
              <w:left w:val="nil"/>
              <w:bottom w:val="nil"/>
              <w:right w:val="nil"/>
            </w:tcBorders>
          </w:tcPr>
          <w:p w:rsidR="00CA630C" w:rsidRPr="00B50FF0" w:rsidRDefault="00B255B8" w:rsidP="001F3AF1">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0,3</w:t>
            </w:r>
          </w:p>
        </w:tc>
        <w:tc>
          <w:tcPr>
            <w:tcW w:w="993" w:type="dxa"/>
            <w:tcBorders>
              <w:top w:val="nil"/>
              <w:left w:val="nil"/>
              <w:bottom w:val="nil"/>
              <w:right w:val="nil"/>
            </w:tcBorders>
          </w:tcPr>
          <w:p w:rsidR="00CA630C" w:rsidRPr="00B50FF0" w:rsidRDefault="006A2E6A"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2,1</w:t>
            </w:r>
          </w:p>
        </w:tc>
        <w:tc>
          <w:tcPr>
            <w:tcW w:w="904" w:type="dxa"/>
            <w:tcBorders>
              <w:top w:val="nil"/>
              <w:left w:val="nil"/>
              <w:bottom w:val="nil"/>
              <w:right w:val="nil"/>
            </w:tcBorders>
          </w:tcPr>
          <w:p w:rsidR="00CA630C" w:rsidRPr="00B50FF0" w:rsidRDefault="00855EB7"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-3,7</w:t>
            </w:r>
          </w:p>
        </w:tc>
        <w:tc>
          <w:tcPr>
            <w:tcW w:w="938" w:type="dxa"/>
            <w:tcBorders>
              <w:top w:val="nil"/>
              <w:left w:val="nil"/>
              <w:bottom w:val="nil"/>
              <w:right w:val="nil"/>
            </w:tcBorders>
          </w:tcPr>
          <w:p w:rsidR="00CA630C" w:rsidRPr="00B50FF0" w:rsidRDefault="00855EB7" w:rsidP="006A2E6A">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w:t>
            </w:r>
            <w:r w:rsidR="006A2E6A" w:rsidRPr="00B50FF0">
              <w:rPr>
                <w:rFonts w:ascii="Times New Roman" w:hAnsi="Times New Roman" w:cs="Times New Roman"/>
                <w:sz w:val="24"/>
                <w:szCs w:val="24"/>
              </w:rPr>
              <w:t>1</w:t>
            </w:r>
          </w:p>
        </w:tc>
        <w:tc>
          <w:tcPr>
            <w:tcW w:w="851" w:type="dxa"/>
            <w:gridSpan w:val="2"/>
            <w:tcBorders>
              <w:top w:val="nil"/>
              <w:left w:val="nil"/>
              <w:bottom w:val="nil"/>
              <w:right w:val="nil"/>
            </w:tcBorders>
          </w:tcPr>
          <w:p w:rsidR="00CA630C" w:rsidRPr="00B50FF0" w:rsidRDefault="001F3AF1" w:rsidP="006A2E6A">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w:t>
            </w:r>
            <w:r w:rsidR="006A2E6A" w:rsidRPr="00B50FF0">
              <w:rPr>
                <w:rFonts w:ascii="Times New Roman" w:hAnsi="Times New Roman" w:cs="Times New Roman"/>
                <w:sz w:val="24"/>
                <w:szCs w:val="24"/>
              </w:rPr>
              <w:t>2</w:t>
            </w:r>
          </w:p>
        </w:tc>
        <w:tc>
          <w:tcPr>
            <w:tcW w:w="850" w:type="dxa"/>
            <w:tcBorders>
              <w:top w:val="nil"/>
              <w:left w:val="nil"/>
              <w:bottom w:val="nil"/>
              <w:right w:val="nil"/>
            </w:tcBorders>
          </w:tcPr>
          <w:p w:rsidR="00CA630C" w:rsidRPr="00B50FF0" w:rsidRDefault="006A2E6A" w:rsidP="00F3043F">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2,3</w:t>
            </w:r>
          </w:p>
        </w:tc>
        <w:tc>
          <w:tcPr>
            <w:tcW w:w="850" w:type="dxa"/>
            <w:tcBorders>
              <w:top w:val="nil"/>
              <w:left w:val="nil"/>
              <w:bottom w:val="nil"/>
              <w:right w:val="nil"/>
            </w:tcBorders>
          </w:tcPr>
          <w:p w:rsidR="00CA630C" w:rsidRPr="00B50FF0" w:rsidRDefault="006A2E6A" w:rsidP="00F3043F">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2,3</w:t>
            </w:r>
          </w:p>
        </w:tc>
        <w:tc>
          <w:tcPr>
            <w:tcW w:w="851" w:type="dxa"/>
            <w:tcBorders>
              <w:top w:val="nil"/>
              <w:left w:val="nil"/>
              <w:bottom w:val="nil"/>
              <w:right w:val="nil"/>
            </w:tcBorders>
          </w:tcPr>
          <w:p w:rsidR="00CA630C" w:rsidRPr="00B50FF0" w:rsidRDefault="006A2E6A"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2,4</w:t>
            </w:r>
          </w:p>
        </w:tc>
        <w:tc>
          <w:tcPr>
            <w:tcW w:w="1134" w:type="dxa"/>
            <w:tcBorders>
              <w:top w:val="nil"/>
              <w:left w:val="nil"/>
              <w:bottom w:val="nil"/>
              <w:right w:val="nil"/>
            </w:tcBorders>
          </w:tcPr>
          <w:p w:rsidR="00CA630C" w:rsidRPr="00B50FF0" w:rsidRDefault="006A2E6A" w:rsidP="00C0776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3,0</w:t>
            </w:r>
          </w:p>
        </w:tc>
        <w:tc>
          <w:tcPr>
            <w:tcW w:w="1077" w:type="dxa"/>
            <w:tcBorders>
              <w:top w:val="nil"/>
              <w:left w:val="nil"/>
              <w:bottom w:val="nil"/>
              <w:right w:val="nil"/>
            </w:tcBorders>
          </w:tcPr>
          <w:p w:rsidR="00CA630C" w:rsidRPr="00B50FF0" w:rsidRDefault="002C69C9" w:rsidP="00C0776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4,3</w:t>
            </w:r>
          </w:p>
        </w:tc>
        <w:tc>
          <w:tcPr>
            <w:tcW w:w="1049" w:type="dxa"/>
            <w:tcBorders>
              <w:top w:val="nil"/>
              <w:left w:val="nil"/>
              <w:bottom w:val="nil"/>
              <w:right w:val="nil"/>
            </w:tcBorders>
          </w:tcPr>
          <w:p w:rsidR="00CA630C" w:rsidRPr="00B50FF0" w:rsidRDefault="00CA630C" w:rsidP="00C07768">
            <w:pPr>
              <w:pStyle w:val="ConsPlusNormal"/>
              <w:jc w:val="center"/>
              <w:rPr>
                <w:rFonts w:ascii="Times New Roman" w:hAnsi="Times New Roman" w:cs="Times New Roman"/>
                <w:sz w:val="24"/>
                <w:szCs w:val="24"/>
              </w:rPr>
            </w:pPr>
          </w:p>
        </w:tc>
      </w:tr>
      <w:tr w:rsidR="00B50FF0" w:rsidRPr="00B50FF0" w:rsidTr="00B50FF0">
        <w:tblPrEx>
          <w:tblBorders>
            <w:insideH w:val="none" w:sz="0" w:space="0" w:color="auto"/>
            <w:insideV w:val="none" w:sz="0" w:space="0" w:color="auto"/>
          </w:tblBorders>
        </w:tblPrEx>
        <w:tc>
          <w:tcPr>
            <w:tcW w:w="567"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5.</w:t>
            </w:r>
          </w:p>
        </w:tc>
        <w:tc>
          <w:tcPr>
            <w:tcW w:w="4111" w:type="dxa"/>
            <w:tcBorders>
              <w:top w:val="nil"/>
              <w:left w:val="nil"/>
              <w:bottom w:val="nil"/>
              <w:right w:val="nil"/>
            </w:tcBorders>
          </w:tcPr>
          <w:p w:rsidR="00CA630C" w:rsidRPr="00B50FF0" w:rsidRDefault="00F65894" w:rsidP="00277D92">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Доля среднесписочной численности работников на предприятиях малого и среднего бизнеса, в общей численности занятого населения%</w:t>
            </w:r>
          </w:p>
        </w:tc>
        <w:tc>
          <w:tcPr>
            <w:tcW w:w="992" w:type="dxa"/>
            <w:tcBorders>
              <w:top w:val="nil"/>
              <w:left w:val="nil"/>
              <w:bottom w:val="nil"/>
              <w:right w:val="nil"/>
            </w:tcBorders>
          </w:tcPr>
          <w:p w:rsidR="00CA630C" w:rsidRPr="00B50FF0" w:rsidRDefault="00F65894" w:rsidP="009C533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39</w:t>
            </w:r>
          </w:p>
        </w:tc>
        <w:tc>
          <w:tcPr>
            <w:tcW w:w="993" w:type="dxa"/>
            <w:tcBorders>
              <w:top w:val="nil"/>
              <w:left w:val="nil"/>
              <w:bottom w:val="nil"/>
              <w:right w:val="nil"/>
            </w:tcBorders>
          </w:tcPr>
          <w:p w:rsidR="00CA630C" w:rsidRPr="00B50FF0" w:rsidRDefault="00F65894"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39,3</w:t>
            </w:r>
          </w:p>
        </w:tc>
        <w:tc>
          <w:tcPr>
            <w:tcW w:w="904" w:type="dxa"/>
            <w:tcBorders>
              <w:top w:val="nil"/>
              <w:left w:val="nil"/>
              <w:bottom w:val="nil"/>
              <w:right w:val="nil"/>
            </w:tcBorders>
          </w:tcPr>
          <w:p w:rsidR="00CA630C" w:rsidRPr="00B50FF0" w:rsidRDefault="00F65894"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39,2</w:t>
            </w:r>
          </w:p>
        </w:tc>
        <w:tc>
          <w:tcPr>
            <w:tcW w:w="938" w:type="dxa"/>
            <w:tcBorders>
              <w:top w:val="nil"/>
              <w:left w:val="nil"/>
              <w:bottom w:val="nil"/>
              <w:right w:val="nil"/>
            </w:tcBorders>
          </w:tcPr>
          <w:p w:rsidR="00CA630C" w:rsidRPr="00B50FF0" w:rsidRDefault="00F65894"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39,0</w:t>
            </w:r>
          </w:p>
        </w:tc>
        <w:tc>
          <w:tcPr>
            <w:tcW w:w="851" w:type="dxa"/>
            <w:gridSpan w:val="2"/>
            <w:tcBorders>
              <w:top w:val="nil"/>
              <w:left w:val="nil"/>
              <w:bottom w:val="nil"/>
              <w:right w:val="nil"/>
            </w:tcBorders>
          </w:tcPr>
          <w:p w:rsidR="00CA630C" w:rsidRPr="00B50FF0" w:rsidRDefault="00F65894"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39,1</w:t>
            </w:r>
          </w:p>
        </w:tc>
        <w:tc>
          <w:tcPr>
            <w:tcW w:w="850" w:type="dxa"/>
            <w:tcBorders>
              <w:top w:val="nil"/>
              <w:left w:val="nil"/>
              <w:bottom w:val="nil"/>
              <w:right w:val="nil"/>
            </w:tcBorders>
          </w:tcPr>
          <w:p w:rsidR="00CA630C" w:rsidRPr="00B50FF0" w:rsidRDefault="00F65894"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40,0</w:t>
            </w:r>
          </w:p>
        </w:tc>
        <w:tc>
          <w:tcPr>
            <w:tcW w:w="850" w:type="dxa"/>
            <w:tcBorders>
              <w:top w:val="nil"/>
              <w:left w:val="nil"/>
              <w:bottom w:val="nil"/>
              <w:right w:val="nil"/>
            </w:tcBorders>
          </w:tcPr>
          <w:p w:rsidR="00CA630C" w:rsidRPr="00B50FF0" w:rsidRDefault="00F65894"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40,1</w:t>
            </w:r>
          </w:p>
        </w:tc>
        <w:tc>
          <w:tcPr>
            <w:tcW w:w="851" w:type="dxa"/>
            <w:tcBorders>
              <w:top w:val="nil"/>
              <w:left w:val="nil"/>
              <w:bottom w:val="nil"/>
              <w:right w:val="nil"/>
            </w:tcBorders>
          </w:tcPr>
          <w:p w:rsidR="00CA630C" w:rsidRPr="00B50FF0" w:rsidRDefault="00F65894"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40,2</w:t>
            </w:r>
          </w:p>
        </w:tc>
        <w:tc>
          <w:tcPr>
            <w:tcW w:w="1134" w:type="dxa"/>
            <w:tcBorders>
              <w:top w:val="nil"/>
              <w:left w:val="nil"/>
              <w:bottom w:val="nil"/>
              <w:right w:val="nil"/>
            </w:tcBorders>
          </w:tcPr>
          <w:p w:rsidR="00CA630C" w:rsidRPr="00B50FF0" w:rsidRDefault="00F65894" w:rsidP="00654AB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40,4</w:t>
            </w:r>
          </w:p>
        </w:tc>
        <w:tc>
          <w:tcPr>
            <w:tcW w:w="1077" w:type="dxa"/>
            <w:tcBorders>
              <w:top w:val="nil"/>
              <w:left w:val="nil"/>
              <w:bottom w:val="nil"/>
              <w:right w:val="nil"/>
            </w:tcBorders>
          </w:tcPr>
          <w:p w:rsidR="00CA630C" w:rsidRPr="00B50FF0" w:rsidRDefault="00F65894" w:rsidP="00654AB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40,8</w:t>
            </w:r>
          </w:p>
          <w:p w:rsidR="002C69C9" w:rsidRPr="00B50FF0" w:rsidRDefault="002C69C9" w:rsidP="00654AB0">
            <w:pPr>
              <w:pStyle w:val="ConsPlusNormal"/>
              <w:jc w:val="center"/>
              <w:rPr>
                <w:rFonts w:ascii="Times New Roman" w:hAnsi="Times New Roman" w:cs="Times New Roman"/>
                <w:sz w:val="24"/>
                <w:szCs w:val="24"/>
              </w:rPr>
            </w:pPr>
          </w:p>
        </w:tc>
        <w:tc>
          <w:tcPr>
            <w:tcW w:w="1049" w:type="dxa"/>
            <w:tcBorders>
              <w:top w:val="nil"/>
              <w:left w:val="nil"/>
              <w:bottom w:val="nil"/>
              <w:right w:val="nil"/>
            </w:tcBorders>
          </w:tcPr>
          <w:p w:rsidR="00CA630C" w:rsidRPr="00B50FF0" w:rsidRDefault="00CA630C" w:rsidP="00654AB0">
            <w:pPr>
              <w:pStyle w:val="ConsPlusNormal"/>
              <w:jc w:val="center"/>
              <w:rPr>
                <w:rFonts w:ascii="Times New Roman" w:hAnsi="Times New Roman" w:cs="Times New Roman"/>
                <w:sz w:val="24"/>
                <w:szCs w:val="24"/>
              </w:rPr>
            </w:pPr>
          </w:p>
        </w:tc>
      </w:tr>
      <w:tr w:rsidR="00B50FF0" w:rsidRPr="00B50FF0" w:rsidTr="00B50FF0">
        <w:tblPrEx>
          <w:tblBorders>
            <w:insideH w:val="none" w:sz="0" w:space="0" w:color="auto"/>
            <w:insideV w:val="none" w:sz="0" w:space="0" w:color="auto"/>
          </w:tblBorders>
        </w:tblPrEx>
        <w:tc>
          <w:tcPr>
            <w:tcW w:w="567" w:type="dxa"/>
            <w:tcBorders>
              <w:top w:val="nil"/>
              <w:left w:val="nil"/>
              <w:bottom w:val="nil"/>
              <w:right w:val="nil"/>
            </w:tcBorders>
          </w:tcPr>
          <w:p w:rsidR="00F65894" w:rsidRPr="00B50FF0" w:rsidRDefault="00F65894" w:rsidP="00277D92">
            <w:pPr>
              <w:pStyle w:val="ConsPlusNormal"/>
              <w:jc w:val="center"/>
              <w:rPr>
                <w:rFonts w:ascii="Times New Roman" w:hAnsi="Times New Roman" w:cs="Times New Roman"/>
                <w:sz w:val="24"/>
                <w:szCs w:val="24"/>
              </w:rPr>
            </w:pPr>
          </w:p>
        </w:tc>
        <w:tc>
          <w:tcPr>
            <w:tcW w:w="4111" w:type="dxa"/>
            <w:tcBorders>
              <w:top w:val="nil"/>
              <w:left w:val="nil"/>
              <w:bottom w:val="nil"/>
              <w:right w:val="nil"/>
            </w:tcBorders>
          </w:tcPr>
          <w:p w:rsidR="00F65894" w:rsidRPr="00B50FF0" w:rsidRDefault="00F65894" w:rsidP="00277D92">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Численность занятых в сфере малого и среднего предпринимательства, включая индивидуальных предпринимателей чел.</w:t>
            </w:r>
          </w:p>
        </w:tc>
        <w:tc>
          <w:tcPr>
            <w:tcW w:w="992" w:type="dxa"/>
            <w:tcBorders>
              <w:top w:val="nil"/>
              <w:left w:val="nil"/>
              <w:bottom w:val="nil"/>
              <w:right w:val="nil"/>
            </w:tcBorders>
          </w:tcPr>
          <w:p w:rsidR="00F65894" w:rsidRPr="00B50FF0" w:rsidRDefault="00F65894" w:rsidP="009C533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3845</w:t>
            </w:r>
          </w:p>
        </w:tc>
        <w:tc>
          <w:tcPr>
            <w:tcW w:w="993" w:type="dxa"/>
            <w:tcBorders>
              <w:top w:val="nil"/>
              <w:left w:val="nil"/>
              <w:bottom w:val="nil"/>
              <w:right w:val="nil"/>
            </w:tcBorders>
          </w:tcPr>
          <w:p w:rsidR="00F65894" w:rsidRPr="00B50FF0" w:rsidRDefault="00F65894"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3990</w:t>
            </w:r>
          </w:p>
        </w:tc>
        <w:tc>
          <w:tcPr>
            <w:tcW w:w="904" w:type="dxa"/>
            <w:tcBorders>
              <w:top w:val="nil"/>
              <w:left w:val="nil"/>
              <w:bottom w:val="nil"/>
              <w:right w:val="nil"/>
            </w:tcBorders>
          </w:tcPr>
          <w:p w:rsidR="00F65894" w:rsidRPr="00B50FF0" w:rsidRDefault="00F65894"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4011</w:t>
            </w:r>
          </w:p>
        </w:tc>
        <w:tc>
          <w:tcPr>
            <w:tcW w:w="938" w:type="dxa"/>
            <w:tcBorders>
              <w:top w:val="nil"/>
              <w:left w:val="nil"/>
              <w:bottom w:val="nil"/>
              <w:right w:val="nil"/>
            </w:tcBorders>
          </w:tcPr>
          <w:p w:rsidR="00F65894" w:rsidRPr="00B50FF0" w:rsidRDefault="00F65894"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4028</w:t>
            </w:r>
          </w:p>
        </w:tc>
        <w:tc>
          <w:tcPr>
            <w:tcW w:w="851" w:type="dxa"/>
            <w:gridSpan w:val="2"/>
            <w:tcBorders>
              <w:top w:val="nil"/>
              <w:left w:val="nil"/>
              <w:bottom w:val="nil"/>
              <w:right w:val="nil"/>
            </w:tcBorders>
          </w:tcPr>
          <w:p w:rsidR="00F65894" w:rsidRPr="00B50FF0" w:rsidRDefault="00F65894" w:rsidP="00F65894">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4055</w:t>
            </w:r>
          </w:p>
        </w:tc>
        <w:tc>
          <w:tcPr>
            <w:tcW w:w="850" w:type="dxa"/>
            <w:tcBorders>
              <w:top w:val="nil"/>
              <w:left w:val="nil"/>
              <w:bottom w:val="nil"/>
              <w:right w:val="nil"/>
            </w:tcBorders>
          </w:tcPr>
          <w:p w:rsidR="00F65894" w:rsidRPr="00B50FF0" w:rsidRDefault="00F65894"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4110</w:t>
            </w:r>
          </w:p>
        </w:tc>
        <w:tc>
          <w:tcPr>
            <w:tcW w:w="850" w:type="dxa"/>
            <w:tcBorders>
              <w:top w:val="nil"/>
              <w:left w:val="nil"/>
              <w:bottom w:val="nil"/>
              <w:right w:val="nil"/>
            </w:tcBorders>
          </w:tcPr>
          <w:p w:rsidR="00F65894" w:rsidRPr="00B50FF0" w:rsidRDefault="00F65894"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4122</w:t>
            </w:r>
          </w:p>
        </w:tc>
        <w:tc>
          <w:tcPr>
            <w:tcW w:w="851" w:type="dxa"/>
            <w:tcBorders>
              <w:top w:val="nil"/>
              <w:left w:val="nil"/>
              <w:bottom w:val="nil"/>
              <w:right w:val="nil"/>
            </w:tcBorders>
          </w:tcPr>
          <w:p w:rsidR="00F65894" w:rsidRPr="00B50FF0" w:rsidRDefault="00F65894"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4135</w:t>
            </w:r>
          </w:p>
        </w:tc>
        <w:tc>
          <w:tcPr>
            <w:tcW w:w="1134" w:type="dxa"/>
            <w:tcBorders>
              <w:top w:val="nil"/>
              <w:left w:val="nil"/>
              <w:bottom w:val="nil"/>
              <w:right w:val="nil"/>
            </w:tcBorders>
          </w:tcPr>
          <w:p w:rsidR="00F65894" w:rsidRPr="00B50FF0" w:rsidRDefault="00F65894" w:rsidP="00654AB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4197</w:t>
            </w:r>
          </w:p>
        </w:tc>
        <w:tc>
          <w:tcPr>
            <w:tcW w:w="1077" w:type="dxa"/>
            <w:tcBorders>
              <w:top w:val="nil"/>
              <w:left w:val="nil"/>
              <w:bottom w:val="nil"/>
              <w:right w:val="nil"/>
            </w:tcBorders>
          </w:tcPr>
          <w:p w:rsidR="00F65894" w:rsidRPr="00B50FF0" w:rsidRDefault="00F65894" w:rsidP="00654AB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4300</w:t>
            </w:r>
          </w:p>
        </w:tc>
        <w:tc>
          <w:tcPr>
            <w:tcW w:w="1049" w:type="dxa"/>
            <w:tcBorders>
              <w:top w:val="nil"/>
              <w:left w:val="nil"/>
              <w:bottom w:val="nil"/>
              <w:right w:val="nil"/>
            </w:tcBorders>
          </w:tcPr>
          <w:p w:rsidR="00F65894" w:rsidRPr="00B50FF0" w:rsidRDefault="00F65894" w:rsidP="00654AB0">
            <w:pPr>
              <w:pStyle w:val="ConsPlusNormal"/>
              <w:jc w:val="center"/>
              <w:rPr>
                <w:rFonts w:ascii="Times New Roman" w:hAnsi="Times New Roman" w:cs="Times New Roman"/>
                <w:sz w:val="24"/>
                <w:szCs w:val="24"/>
              </w:rPr>
            </w:pPr>
          </w:p>
        </w:tc>
      </w:tr>
      <w:tr w:rsidR="00B50FF0" w:rsidRPr="00B50FF0" w:rsidTr="00B50FF0">
        <w:tblPrEx>
          <w:tblBorders>
            <w:insideH w:val="none" w:sz="0" w:space="0" w:color="auto"/>
            <w:insideV w:val="none" w:sz="0" w:space="0" w:color="auto"/>
          </w:tblBorders>
        </w:tblPrEx>
        <w:tc>
          <w:tcPr>
            <w:tcW w:w="13041" w:type="dxa"/>
            <w:gridSpan w:val="12"/>
            <w:tcBorders>
              <w:top w:val="nil"/>
              <w:left w:val="nil"/>
              <w:bottom w:val="nil"/>
              <w:right w:val="nil"/>
            </w:tcBorders>
          </w:tcPr>
          <w:p w:rsidR="00CA630C" w:rsidRPr="00B50FF0" w:rsidRDefault="00CA630C" w:rsidP="00277D92">
            <w:pPr>
              <w:pStyle w:val="ConsPlusNormal"/>
              <w:jc w:val="center"/>
              <w:outlineLvl w:val="3"/>
              <w:rPr>
                <w:rFonts w:ascii="Times New Roman" w:hAnsi="Times New Roman" w:cs="Times New Roman"/>
                <w:sz w:val="24"/>
                <w:szCs w:val="24"/>
              </w:rPr>
            </w:pPr>
            <w:r w:rsidRPr="00B50FF0">
              <w:rPr>
                <w:rFonts w:ascii="Times New Roman" w:hAnsi="Times New Roman" w:cs="Times New Roman"/>
                <w:sz w:val="24"/>
                <w:szCs w:val="24"/>
              </w:rPr>
              <w:t xml:space="preserve">Задача 2.3. Повышение эффективности управления муниципальным имуществом </w:t>
            </w:r>
            <w:r w:rsidRPr="00B50FF0">
              <w:rPr>
                <w:rFonts w:ascii="Times New Roman" w:hAnsi="Times New Roman" w:cs="Times New Roman"/>
              </w:rPr>
              <w:t xml:space="preserve">Вурнарского </w:t>
            </w:r>
            <w:r w:rsidRPr="00B50FF0">
              <w:rPr>
                <w:rFonts w:ascii="Times New Roman" w:hAnsi="Times New Roman" w:cs="Times New Roman"/>
                <w:sz w:val="24"/>
                <w:szCs w:val="24"/>
              </w:rPr>
              <w:t>муниципального округа Чувашской Республики</w:t>
            </w:r>
          </w:p>
        </w:tc>
        <w:tc>
          <w:tcPr>
            <w:tcW w:w="1077" w:type="dxa"/>
            <w:tcBorders>
              <w:top w:val="nil"/>
              <w:left w:val="nil"/>
              <w:bottom w:val="nil"/>
              <w:right w:val="nil"/>
            </w:tcBorders>
          </w:tcPr>
          <w:p w:rsidR="00CA630C" w:rsidRPr="00B50FF0" w:rsidRDefault="00CA630C" w:rsidP="00277D92">
            <w:pPr>
              <w:pStyle w:val="ConsPlusNormal"/>
              <w:jc w:val="center"/>
              <w:outlineLvl w:val="3"/>
              <w:rPr>
                <w:rFonts w:ascii="Times New Roman" w:hAnsi="Times New Roman" w:cs="Times New Roman"/>
                <w:sz w:val="24"/>
                <w:szCs w:val="24"/>
              </w:rPr>
            </w:pPr>
          </w:p>
        </w:tc>
        <w:tc>
          <w:tcPr>
            <w:tcW w:w="1049" w:type="dxa"/>
            <w:tcBorders>
              <w:top w:val="nil"/>
              <w:left w:val="nil"/>
              <w:bottom w:val="nil"/>
              <w:right w:val="nil"/>
            </w:tcBorders>
          </w:tcPr>
          <w:p w:rsidR="00CA630C" w:rsidRPr="00B50FF0" w:rsidRDefault="00CA630C" w:rsidP="00277D92">
            <w:pPr>
              <w:pStyle w:val="ConsPlusNormal"/>
              <w:jc w:val="center"/>
              <w:outlineLvl w:val="3"/>
              <w:rPr>
                <w:rFonts w:ascii="Times New Roman" w:hAnsi="Times New Roman" w:cs="Times New Roman"/>
                <w:sz w:val="24"/>
                <w:szCs w:val="24"/>
              </w:rPr>
            </w:pPr>
          </w:p>
        </w:tc>
      </w:tr>
      <w:tr w:rsidR="00B50FF0" w:rsidRPr="00B50FF0" w:rsidTr="00CA630C">
        <w:tblPrEx>
          <w:tblBorders>
            <w:insideH w:val="none" w:sz="0" w:space="0" w:color="auto"/>
            <w:insideV w:val="none" w:sz="0" w:space="0" w:color="auto"/>
          </w:tblBorders>
        </w:tblPrEx>
        <w:tc>
          <w:tcPr>
            <w:tcW w:w="567"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6.</w:t>
            </w:r>
          </w:p>
        </w:tc>
        <w:tc>
          <w:tcPr>
            <w:tcW w:w="4111" w:type="dxa"/>
            <w:tcBorders>
              <w:top w:val="nil"/>
              <w:left w:val="nil"/>
              <w:bottom w:val="nil"/>
              <w:right w:val="nil"/>
            </w:tcBorders>
          </w:tcPr>
          <w:p w:rsidR="00CA630C" w:rsidRPr="00B50FF0" w:rsidRDefault="00CA630C" w:rsidP="00920115">
            <w:pPr>
              <w:ind w:firstLine="222"/>
              <w:rPr>
                <w:rFonts w:ascii="Times New Roman" w:hAnsi="Times New Roman" w:cs="Times New Roman"/>
              </w:rPr>
            </w:pPr>
            <w:r w:rsidRPr="00B50FF0">
              <w:rPr>
                <w:rFonts w:ascii="Times New Roman" w:hAnsi="Times New Roman" w:cs="Times New Roman"/>
              </w:rPr>
              <w:t>Уровень актуализации реестра муниципального имущества Вурнарского муниципального округа Чувашской Республики, %</w:t>
            </w:r>
          </w:p>
        </w:tc>
        <w:tc>
          <w:tcPr>
            <w:tcW w:w="992" w:type="dxa"/>
            <w:tcBorders>
              <w:top w:val="nil"/>
              <w:left w:val="nil"/>
              <w:bottom w:val="nil"/>
              <w:right w:val="nil"/>
            </w:tcBorders>
          </w:tcPr>
          <w:p w:rsidR="00CA630C" w:rsidRPr="00B50FF0" w:rsidRDefault="00CA630C" w:rsidP="00DD2879">
            <w:pPr>
              <w:ind w:firstLine="0"/>
              <w:jc w:val="center"/>
              <w:rPr>
                <w:rFonts w:ascii="Times New Roman" w:hAnsi="Times New Roman" w:cs="Times New Roman"/>
              </w:rPr>
            </w:pPr>
            <w:r w:rsidRPr="00B50FF0">
              <w:rPr>
                <w:rFonts w:ascii="Times New Roman" w:hAnsi="Times New Roman" w:cs="Times New Roman"/>
              </w:rPr>
              <w:t>96,0</w:t>
            </w:r>
          </w:p>
        </w:tc>
        <w:tc>
          <w:tcPr>
            <w:tcW w:w="993" w:type="dxa"/>
            <w:tcBorders>
              <w:top w:val="nil"/>
              <w:left w:val="nil"/>
              <w:bottom w:val="nil"/>
              <w:right w:val="nil"/>
            </w:tcBorders>
          </w:tcPr>
          <w:p w:rsidR="00CA630C" w:rsidRPr="00B50FF0" w:rsidRDefault="00CA630C" w:rsidP="007D3DC9">
            <w:pPr>
              <w:ind w:firstLine="0"/>
              <w:jc w:val="center"/>
              <w:rPr>
                <w:rFonts w:ascii="Times New Roman" w:hAnsi="Times New Roman" w:cs="Times New Roman"/>
              </w:rPr>
            </w:pPr>
            <w:r w:rsidRPr="00B50FF0">
              <w:rPr>
                <w:rFonts w:ascii="Times New Roman" w:hAnsi="Times New Roman" w:cs="Times New Roman"/>
              </w:rPr>
              <w:t>9</w:t>
            </w:r>
            <w:r w:rsidR="007D3DC9" w:rsidRPr="00B50FF0">
              <w:rPr>
                <w:rFonts w:ascii="Times New Roman" w:hAnsi="Times New Roman" w:cs="Times New Roman"/>
              </w:rPr>
              <w:t>8</w:t>
            </w:r>
            <w:r w:rsidRPr="00B50FF0">
              <w:rPr>
                <w:rFonts w:ascii="Times New Roman" w:hAnsi="Times New Roman" w:cs="Times New Roman"/>
              </w:rPr>
              <w:t>,0</w:t>
            </w:r>
          </w:p>
        </w:tc>
        <w:tc>
          <w:tcPr>
            <w:tcW w:w="904" w:type="dxa"/>
            <w:tcBorders>
              <w:top w:val="nil"/>
              <w:left w:val="nil"/>
              <w:bottom w:val="nil"/>
              <w:right w:val="nil"/>
            </w:tcBorders>
          </w:tcPr>
          <w:p w:rsidR="00CA630C" w:rsidRPr="00B50FF0" w:rsidRDefault="007D3DC9" w:rsidP="00DD2879">
            <w:pPr>
              <w:ind w:firstLine="30"/>
              <w:jc w:val="center"/>
              <w:rPr>
                <w:rFonts w:ascii="Times New Roman" w:hAnsi="Times New Roman" w:cs="Times New Roman"/>
              </w:rPr>
            </w:pPr>
            <w:r w:rsidRPr="00B50FF0">
              <w:rPr>
                <w:rFonts w:ascii="Times New Roman" w:hAnsi="Times New Roman" w:cs="Times New Roman"/>
              </w:rPr>
              <w:t>100</w:t>
            </w:r>
            <w:r w:rsidR="00CA630C" w:rsidRPr="00B50FF0">
              <w:rPr>
                <w:rFonts w:ascii="Times New Roman" w:hAnsi="Times New Roman" w:cs="Times New Roman"/>
              </w:rPr>
              <w:t>,0</w:t>
            </w:r>
          </w:p>
        </w:tc>
        <w:tc>
          <w:tcPr>
            <w:tcW w:w="938" w:type="dxa"/>
            <w:tcBorders>
              <w:top w:val="nil"/>
              <w:left w:val="nil"/>
              <w:bottom w:val="nil"/>
              <w:right w:val="nil"/>
            </w:tcBorders>
          </w:tcPr>
          <w:p w:rsidR="00CA630C" w:rsidRPr="00B50FF0" w:rsidRDefault="007D3DC9" w:rsidP="00654AB0">
            <w:pPr>
              <w:ind w:firstLine="0"/>
              <w:jc w:val="center"/>
              <w:rPr>
                <w:rFonts w:ascii="Times New Roman" w:hAnsi="Times New Roman" w:cs="Times New Roman"/>
              </w:rPr>
            </w:pPr>
            <w:r w:rsidRPr="00B50FF0">
              <w:rPr>
                <w:rFonts w:ascii="Times New Roman" w:hAnsi="Times New Roman" w:cs="Times New Roman"/>
              </w:rPr>
              <w:t>100</w:t>
            </w:r>
            <w:r w:rsidR="00CA630C" w:rsidRPr="00B50FF0">
              <w:rPr>
                <w:rFonts w:ascii="Times New Roman" w:hAnsi="Times New Roman" w:cs="Times New Roman"/>
              </w:rPr>
              <w:t>,0</w:t>
            </w:r>
          </w:p>
        </w:tc>
        <w:tc>
          <w:tcPr>
            <w:tcW w:w="851" w:type="dxa"/>
            <w:gridSpan w:val="2"/>
            <w:tcBorders>
              <w:top w:val="nil"/>
              <w:left w:val="nil"/>
              <w:bottom w:val="nil"/>
              <w:right w:val="nil"/>
            </w:tcBorders>
          </w:tcPr>
          <w:p w:rsidR="00CA630C" w:rsidRPr="00B50FF0" w:rsidRDefault="00CA630C" w:rsidP="00654AB0">
            <w:pPr>
              <w:ind w:firstLine="65"/>
              <w:jc w:val="center"/>
              <w:rPr>
                <w:rFonts w:ascii="Times New Roman" w:hAnsi="Times New Roman" w:cs="Times New Roman"/>
              </w:rPr>
            </w:pPr>
            <w:r w:rsidRPr="00B50FF0">
              <w:rPr>
                <w:rFonts w:ascii="Times New Roman" w:hAnsi="Times New Roman" w:cs="Times New Roman"/>
              </w:rPr>
              <w:t>100,0</w:t>
            </w:r>
          </w:p>
        </w:tc>
        <w:tc>
          <w:tcPr>
            <w:tcW w:w="850" w:type="dxa"/>
            <w:tcBorders>
              <w:top w:val="nil"/>
              <w:left w:val="nil"/>
              <w:bottom w:val="nil"/>
              <w:right w:val="nil"/>
            </w:tcBorders>
          </w:tcPr>
          <w:p w:rsidR="00CA630C" w:rsidRPr="00B50FF0" w:rsidRDefault="00CA630C" w:rsidP="00654AB0">
            <w:pPr>
              <w:ind w:firstLine="0"/>
              <w:jc w:val="center"/>
              <w:rPr>
                <w:rFonts w:ascii="Times New Roman" w:hAnsi="Times New Roman" w:cs="Times New Roman"/>
              </w:rPr>
            </w:pPr>
            <w:r w:rsidRPr="00B50FF0">
              <w:rPr>
                <w:rFonts w:ascii="Times New Roman" w:hAnsi="Times New Roman" w:cs="Times New Roman"/>
              </w:rPr>
              <w:t>100,0</w:t>
            </w:r>
          </w:p>
        </w:tc>
        <w:tc>
          <w:tcPr>
            <w:tcW w:w="850" w:type="dxa"/>
            <w:tcBorders>
              <w:top w:val="nil"/>
              <w:left w:val="nil"/>
              <w:bottom w:val="nil"/>
              <w:right w:val="nil"/>
            </w:tcBorders>
          </w:tcPr>
          <w:p w:rsidR="00CA630C" w:rsidRPr="00B50FF0" w:rsidRDefault="00CA630C" w:rsidP="00654AB0">
            <w:pPr>
              <w:ind w:firstLine="100"/>
              <w:jc w:val="center"/>
              <w:rPr>
                <w:rFonts w:ascii="Times New Roman" w:hAnsi="Times New Roman" w:cs="Times New Roman"/>
              </w:rPr>
            </w:pPr>
            <w:r w:rsidRPr="00B50FF0">
              <w:rPr>
                <w:rFonts w:ascii="Times New Roman" w:hAnsi="Times New Roman" w:cs="Times New Roman"/>
              </w:rPr>
              <w:t>100,0</w:t>
            </w:r>
          </w:p>
        </w:tc>
        <w:tc>
          <w:tcPr>
            <w:tcW w:w="851" w:type="dxa"/>
            <w:tcBorders>
              <w:top w:val="nil"/>
              <w:left w:val="nil"/>
              <w:bottom w:val="nil"/>
              <w:right w:val="nil"/>
            </w:tcBorders>
          </w:tcPr>
          <w:p w:rsidR="00CA630C" w:rsidRPr="00B50FF0" w:rsidRDefault="00CA630C" w:rsidP="00654AB0">
            <w:pPr>
              <w:ind w:firstLine="68"/>
              <w:jc w:val="center"/>
              <w:rPr>
                <w:rFonts w:ascii="Times New Roman" w:hAnsi="Times New Roman" w:cs="Times New Roman"/>
              </w:rPr>
            </w:pPr>
            <w:r w:rsidRPr="00B50FF0">
              <w:rPr>
                <w:rFonts w:ascii="Times New Roman" w:hAnsi="Times New Roman" w:cs="Times New Roman"/>
              </w:rPr>
              <w:t>100,0</w:t>
            </w:r>
          </w:p>
        </w:tc>
        <w:tc>
          <w:tcPr>
            <w:tcW w:w="1134" w:type="dxa"/>
            <w:tcBorders>
              <w:top w:val="nil"/>
              <w:left w:val="nil"/>
              <w:bottom w:val="nil"/>
              <w:right w:val="nil"/>
            </w:tcBorders>
          </w:tcPr>
          <w:p w:rsidR="00CA630C" w:rsidRPr="00B50FF0" w:rsidRDefault="004A7752" w:rsidP="007561CF">
            <w:pPr>
              <w:ind w:firstLine="0"/>
              <w:jc w:val="center"/>
              <w:rPr>
                <w:rFonts w:ascii="Times New Roman" w:hAnsi="Times New Roman" w:cs="Times New Roman"/>
              </w:rPr>
            </w:pPr>
            <w:r w:rsidRPr="00B50FF0">
              <w:rPr>
                <w:rFonts w:ascii="Times New Roman" w:hAnsi="Times New Roman" w:cs="Times New Roman"/>
              </w:rPr>
              <w:t>100</w:t>
            </w:r>
          </w:p>
        </w:tc>
        <w:tc>
          <w:tcPr>
            <w:tcW w:w="1077" w:type="dxa"/>
            <w:tcBorders>
              <w:top w:val="nil"/>
              <w:left w:val="nil"/>
              <w:bottom w:val="nil"/>
              <w:right w:val="nil"/>
            </w:tcBorders>
          </w:tcPr>
          <w:p w:rsidR="00CA630C" w:rsidRPr="00B50FF0" w:rsidRDefault="004A7752" w:rsidP="007561CF">
            <w:pPr>
              <w:ind w:firstLine="0"/>
              <w:jc w:val="center"/>
              <w:rPr>
                <w:rFonts w:ascii="Times New Roman" w:hAnsi="Times New Roman" w:cs="Times New Roman"/>
              </w:rPr>
            </w:pPr>
            <w:r w:rsidRPr="00B50FF0">
              <w:rPr>
                <w:rFonts w:ascii="Times New Roman" w:hAnsi="Times New Roman" w:cs="Times New Roman"/>
              </w:rPr>
              <w:t>100</w:t>
            </w:r>
          </w:p>
        </w:tc>
        <w:tc>
          <w:tcPr>
            <w:tcW w:w="1049" w:type="dxa"/>
            <w:tcBorders>
              <w:top w:val="nil"/>
              <w:left w:val="nil"/>
              <w:bottom w:val="nil"/>
              <w:right w:val="nil"/>
            </w:tcBorders>
          </w:tcPr>
          <w:p w:rsidR="00CA630C" w:rsidRPr="00B50FF0" w:rsidRDefault="00CA630C" w:rsidP="007561CF">
            <w:pPr>
              <w:ind w:firstLine="0"/>
              <w:jc w:val="center"/>
              <w:rPr>
                <w:rFonts w:ascii="Times New Roman" w:hAnsi="Times New Roman" w:cs="Times New Roman"/>
              </w:rPr>
            </w:pPr>
          </w:p>
        </w:tc>
      </w:tr>
      <w:tr w:rsidR="00B50FF0" w:rsidRPr="00B50FF0" w:rsidTr="00CA630C">
        <w:tblPrEx>
          <w:tblBorders>
            <w:insideH w:val="none" w:sz="0" w:space="0" w:color="auto"/>
            <w:insideV w:val="none" w:sz="0" w:space="0" w:color="auto"/>
          </w:tblBorders>
        </w:tblPrEx>
        <w:tc>
          <w:tcPr>
            <w:tcW w:w="567"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7.</w:t>
            </w:r>
          </w:p>
        </w:tc>
        <w:tc>
          <w:tcPr>
            <w:tcW w:w="4111" w:type="dxa"/>
            <w:tcBorders>
              <w:top w:val="nil"/>
              <w:left w:val="nil"/>
              <w:bottom w:val="nil"/>
              <w:right w:val="nil"/>
            </w:tcBorders>
          </w:tcPr>
          <w:p w:rsidR="00CA630C" w:rsidRPr="00B50FF0" w:rsidRDefault="00CA630C" w:rsidP="00920115">
            <w:pPr>
              <w:ind w:firstLine="222"/>
              <w:rPr>
                <w:rFonts w:ascii="Times New Roman" w:hAnsi="Times New Roman" w:cs="Times New Roman"/>
              </w:rPr>
            </w:pPr>
            <w:r w:rsidRPr="00B50FF0">
              <w:rPr>
                <w:rFonts w:ascii="Times New Roman" w:hAnsi="Times New Roman" w:cs="Times New Roman"/>
              </w:rPr>
              <w:t>Доля муниципального имущества Вурнарского муниципального округа Чувашской Республики, вовлеченного в хозяйственный оборот, %</w:t>
            </w:r>
          </w:p>
        </w:tc>
        <w:tc>
          <w:tcPr>
            <w:tcW w:w="992" w:type="dxa"/>
            <w:tcBorders>
              <w:top w:val="nil"/>
              <w:left w:val="nil"/>
              <w:bottom w:val="nil"/>
              <w:right w:val="nil"/>
            </w:tcBorders>
          </w:tcPr>
          <w:p w:rsidR="00CA630C" w:rsidRPr="00B50FF0" w:rsidRDefault="007D3DC9" w:rsidP="00654AB0">
            <w:pPr>
              <w:ind w:firstLine="0"/>
              <w:jc w:val="center"/>
              <w:rPr>
                <w:rFonts w:ascii="Times New Roman" w:hAnsi="Times New Roman" w:cs="Times New Roman"/>
              </w:rPr>
            </w:pPr>
            <w:r w:rsidRPr="00B50FF0">
              <w:rPr>
                <w:rFonts w:ascii="Times New Roman" w:hAnsi="Times New Roman" w:cs="Times New Roman"/>
              </w:rPr>
              <w:t>91,3</w:t>
            </w:r>
          </w:p>
        </w:tc>
        <w:tc>
          <w:tcPr>
            <w:tcW w:w="993" w:type="dxa"/>
            <w:tcBorders>
              <w:top w:val="nil"/>
              <w:left w:val="nil"/>
              <w:bottom w:val="nil"/>
              <w:right w:val="nil"/>
            </w:tcBorders>
          </w:tcPr>
          <w:p w:rsidR="00CA630C" w:rsidRPr="00B50FF0" w:rsidRDefault="007D3DC9" w:rsidP="00654AB0">
            <w:pPr>
              <w:ind w:firstLine="0"/>
              <w:jc w:val="center"/>
              <w:rPr>
                <w:rFonts w:ascii="Times New Roman" w:hAnsi="Times New Roman" w:cs="Times New Roman"/>
              </w:rPr>
            </w:pPr>
            <w:r w:rsidRPr="00B50FF0">
              <w:rPr>
                <w:rFonts w:ascii="Times New Roman" w:hAnsi="Times New Roman" w:cs="Times New Roman"/>
              </w:rPr>
              <w:t>96,0</w:t>
            </w:r>
          </w:p>
        </w:tc>
        <w:tc>
          <w:tcPr>
            <w:tcW w:w="904" w:type="dxa"/>
            <w:tcBorders>
              <w:top w:val="nil"/>
              <w:left w:val="nil"/>
              <w:bottom w:val="nil"/>
              <w:right w:val="nil"/>
            </w:tcBorders>
          </w:tcPr>
          <w:p w:rsidR="00CA630C" w:rsidRPr="00B50FF0" w:rsidRDefault="007D3DC9" w:rsidP="00654AB0">
            <w:pPr>
              <w:ind w:firstLine="30"/>
              <w:jc w:val="center"/>
              <w:rPr>
                <w:rFonts w:ascii="Times New Roman" w:hAnsi="Times New Roman" w:cs="Times New Roman"/>
              </w:rPr>
            </w:pPr>
            <w:r w:rsidRPr="00B50FF0">
              <w:rPr>
                <w:rFonts w:ascii="Times New Roman" w:hAnsi="Times New Roman" w:cs="Times New Roman"/>
              </w:rPr>
              <w:t>99,0</w:t>
            </w:r>
          </w:p>
        </w:tc>
        <w:tc>
          <w:tcPr>
            <w:tcW w:w="938" w:type="dxa"/>
            <w:tcBorders>
              <w:top w:val="nil"/>
              <w:left w:val="nil"/>
              <w:bottom w:val="nil"/>
              <w:right w:val="nil"/>
            </w:tcBorders>
          </w:tcPr>
          <w:p w:rsidR="00CA630C" w:rsidRPr="00B50FF0" w:rsidRDefault="007D3DC9" w:rsidP="00DD2879">
            <w:pPr>
              <w:ind w:firstLine="0"/>
              <w:jc w:val="center"/>
              <w:rPr>
                <w:rFonts w:ascii="Times New Roman" w:hAnsi="Times New Roman" w:cs="Times New Roman"/>
              </w:rPr>
            </w:pPr>
            <w:r w:rsidRPr="00B50FF0">
              <w:rPr>
                <w:rFonts w:ascii="Times New Roman" w:hAnsi="Times New Roman" w:cs="Times New Roman"/>
              </w:rPr>
              <w:t>100</w:t>
            </w:r>
            <w:r w:rsidR="00CA630C" w:rsidRPr="00B50FF0">
              <w:rPr>
                <w:rFonts w:ascii="Times New Roman" w:hAnsi="Times New Roman" w:cs="Times New Roman"/>
              </w:rPr>
              <w:t>,0</w:t>
            </w:r>
          </w:p>
        </w:tc>
        <w:tc>
          <w:tcPr>
            <w:tcW w:w="851" w:type="dxa"/>
            <w:gridSpan w:val="2"/>
            <w:tcBorders>
              <w:top w:val="nil"/>
              <w:left w:val="nil"/>
              <w:bottom w:val="nil"/>
              <w:right w:val="nil"/>
            </w:tcBorders>
          </w:tcPr>
          <w:p w:rsidR="00CA630C" w:rsidRPr="00B50FF0" w:rsidRDefault="007D3DC9" w:rsidP="00654AB0">
            <w:pPr>
              <w:ind w:firstLine="65"/>
              <w:jc w:val="center"/>
              <w:rPr>
                <w:rFonts w:ascii="Times New Roman" w:hAnsi="Times New Roman" w:cs="Times New Roman"/>
              </w:rPr>
            </w:pPr>
            <w:r w:rsidRPr="00B50FF0">
              <w:rPr>
                <w:rFonts w:ascii="Times New Roman" w:hAnsi="Times New Roman" w:cs="Times New Roman"/>
              </w:rPr>
              <w:t>100</w:t>
            </w:r>
            <w:r w:rsidR="00CA630C" w:rsidRPr="00B50FF0">
              <w:rPr>
                <w:rFonts w:ascii="Times New Roman" w:hAnsi="Times New Roman" w:cs="Times New Roman"/>
              </w:rPr>
              <w:t>,0</w:t>
            </w:r>
          </w:p>
        </w:tc>
        <w:tc>
          <w:tcPr>
            <w:tcW w:w="850" w:type="dxa"/>
            <w:tcBorders>
              <w:top w:val="nil"/>
              <w:left w:val="nil"/>
              <w:bottom w:val="nil"/>
              <w:right w:val="nil"/>
            </w:tcBorders>
          </w:tcPr>
          <w:p w:rsidR="00CA630C" w:rsidRPr="00B50FF0" w:rsidRDefault="00CA630C" w:rsidP="00654AB0">
            <w:pPr>
              <w:ind w:firstLine="0"/>
              <w:jc w:val="center"/>
              <w:rPr>
                <w:rFonts w:ascii="Times New Roman" w:hAnsi="Times New Roman" w:cs="Times New Roman"/>
              </w:rPr>
            </w:pPr>
            <w:r w:rsidRPr="00B50FF0">
              <w:rPr>
                <w:rFonts w:ascii="Times New Roman" w:hAnsi="Times New Roman" w:cs="Times New Roman"/>
              </w:rPr>
              <w:t>100,0</w:t>
            </w:r>
          </w:p>
        </w:tc>
        <w:tc>
          <w:tcPr>
            <w:tcW w:w="850" w:type="dxa"/>
            <w:tcBorders>
              <w:top w:val="nil"/>
              <w:left w:val="nil"/>
              <w:bottom w:val="nil"/>
              <w:right w:val="nil"/>
            </w:tcBorders>
          </w:tcPr>
          <w:p w:rsidR="00CA630C" w:rsidRPr="00B50FF0" w:rsidRDefault="00CA630C" w:rsidP="00654AB0">
            <w:pPr>
              <w:ind w:firstLine="100"/>
              <w:jc w:val="center"/>
              <w:rPr>
                <w:rFonts w:ascii="Times New Roman" w:hAnsi="Times New Roman" w:cs="Times New Roman"/>
              </w:rPr>
            </w:pPr>
            <w:r w:rsidRPr="00B50FF0">
              <w:rPr>
                <w:rFonts w:ascii="Times New Roman" w:hAnsi="Times New Roman" w:cs="Times New Roman"/>
              </w:rPr>
              <w:t>100,0</w:t>
            </w:r>
          </w:p>
        </w:tc>
        <w:tc>
          <w:tcPr>
            <w:tcW w:w="851" w:type="dxa"/>
            <w:tcBorders>
              <w:top w:val="nil"/>
              <w:left w:val="nil"/>
              <w:bottom w:val="nil"/>
              <w:right w:val="nil"/>
            </w:tcBorders>
          </w:tcPr>
          <w:p w:rsidR="00CA630C" w:rsidRPr="00B50FF0" w:rsidRDefault="00CA630C" w:rsidP="00654AB0">
            <w:pPr>
              <w:ind w:firstLine="68"/>
              <w:jc w:val="center"/>
              <w:rPr>
                <w:rFonts w:ascii="Times New Roman" w:hAnsi="Times New Roman" w:cs="Times New Roman"/>
              </w:rPr>
            </w:pPr>
            <w:r w:rsidRPr="00B50FF0">
              <w:rPr>
                <w:rFonts w:ascii="Times New Roman" w:hAnsi="Times New Roman" w:cs="Times New Roman"/>
              </w:rPr>
              <w:t>100,0</w:t>
            </w:r>
          </w:p>
        </w:tc>
        <w:tc>
          <w:tcPr>
            <w:tcW w:w="1134" w:type="dxa"/>
            <w:tcBorders>
              <w:top w:val="nil"/>
              <w:left w:val="nil"/>
              <w:bottom w:val="nil"/>
              <w:right w:val="nil"/>
            </w:tcBorders>
          </w:tcPr>
          <w:p w:rsidR="00CA630C" w:rsidRPr="00B50FF0" w:rsidRDefault="004A7752" w:rsidP="007561CF">
            <w:pPr>
              <w:ind w:hanging="21"/>
              <w:jc w:val="center"/>
              <w:rPr>
                <w:rFonts w:ascii="Times New Roman" w:hAnsi="Times New Roman" w:cs="Times New Roman"/>
              </w:rPr>
            </w:pPr>
            <w:r w:rsidRPr="00B50FF0">
              <w:rPr>
                <w:rFonts w:ascii="Times New Roman" w:hAnsi="Times New Roman" w:cs="Times New Roman"/>
              </w:rPr>
              <w:t>100</w:t>
            </w:r>
          </w:p>
        </w:tc>
        <w:tc>
          <w:tcPr>
            <w:tcW w:w="1077" w:type="dxa"/>
            <w:tcBorders>
              <w:top w:val="nil"/>
              <w:left w:val="nil"/>
              <w:bottom w:val="nil"/>
              <w:right w:val="nil"/>
            </w:tcBorders>
          </w:tcPr>
          <w:p w:rsidR="00CA630C" w:rsidRPr="00B50FF0" w:rsidRDefault="004A7752" w:rsidP="007561CF">
            <w:pPr>
              <w:ind w:hanging="21"/>
              <w:jc w:val="center"/>
              <w:rPr>
                <w:rFonts w:ascii="Times New Roman" w:hAnsi="Times New Roman" w:cs="Times New Roman"/>
              </w:rPr>
            </w:pPr>
            <w:r w:rsidRPr="00B50FF0">
              <w:rPr>
                <w:rFonts w:ascii="Times New Roman" w:hAnsi="Times New Roman" w:cs="Times New Roman"/>
              </w:rPr>
              <w:t>100</w:t>
            </w:r>
          </w:p>
        </w:tc>
        <w:tc>
          <w:tcPr>
            <w:tcW w:w="1049" w:type="dxa"/>
            <w:tcBorders>
              <w:top w:val="nil"/>
              <w:left w:val="nil"/>
              <w:bottom w:val="nil"/>
              <w:right w:val="nil"/>
            </w:tcBorders>
          </w:tcPr>
          <w:p w:rsidR="00CA630C" w:rsidRPr="00B50FF0" w:rsidRDefault="00CA630C" w:rsidP="007561CF">
            <w:pPr>
              <w:ind w:hanging="21"/>
              <w:jc w:val="center"/>
              <w:rPr>
                <w:rFonts w:ascii="Times New Roman" w:hAnsi="Times New Roman" w:cs="Times New Roman"/>
              </w:rPr>
            </w:pPr>
          </w:p>
        </w:tc>
      </w:tr>
      <w:tr w:rsidR="00B50FF0" w:rsidRPr="00B50FF0" w:rsidTr="00CA630C">
        <w:tblPrEx>
          <w:tblBorders>
            <w:insideH w:val="none" w:sz="0" w:space="0" w:color="auto"/>
            <w:insideV w:val="none" w:sz="0" w:space="0" w:color="auto"/>
          </w:tblBorders>
        </w:tblPrEx>
        <w:tc>
          <w:tcPr>
            <w:tcW w:w="13041" w:type="dxa"/>
            <w:gridSpan w:val="12"/>
            <w:tcBorders>
              <w:top w:val="nil"/>
              <w:left w:val="nil"/>
              <w:bottom w:val="nil"/>
              <w:right w:val="nil"/>
            </w:tcBorders>
          </w:tcPr>
          <w:p w:rsidR="00CA630C" w:rsidRPr="00B50FF0" w:rsidRDefault="00CA630C" w:rsidP="00277D92">
            <w:pPr>
              <w:pStyle w:val="ConsPlusNormal"/>
              <w:jc w:val="center"/>
              <w:outlineLvl w:val="3"/>
              <w:rPr>
                <w:rFonts w:ascii="Times New Roman" w:hAnsi="Times New Roman" w:cs="Times New Roman"/>
                <w:sz w:val="24"/>
                <w:szCs w:val="24"/>
              </w:rPr>
            </w:pPr>
            <w:r w:rsidRPr="00B50FF0">
              <w:rPr>
                <w:rFonts w:ascii="Times New Roman" w:hAnsi="Times New Roman" w:cs="Times New Roman"/>
                <w:sz w:val="24"/>
                <w:szCs w:val="24"/>
              </w:rPr>
              <w:t>Задача 2.4. Повышение устойчивости бюджетной системы и эффективности государственного управления</w:t>
            </w:r>
          </w:p>
        </w:tc>
        <w:tc>
          <w:tcPr>
            <w:tcW w:w="1077" w:type="dxa"/>
            <w:tcBorders>
              <w:top w:val="nil"/>
              <w:left w:val="nil"/>
              <w:bottom w:val="nil"/>
              <w:right w:val="nil"/>
            </w:tcBorders>
          </w:tcPr>
          <w:p w:rsidR="00CA630C" w:rsidRPr="00B50FF0" w:rsidRDefault="00CA630C" w:rsidP="00277D92">
            <w:pPr>
              <w:pStyle w:val="ConsPlusNormal"/>
              <w:jc w:val="center"/>
              <w:outlineLvl w:val="3"/>
              <w:rPr>
                <w:rFonts w:ascii="Times New Roman" w:hAnsi="Times New Roman" w:cs="Times New Roman"/>
                <w:sz w:val="24"/>
                <w:szCs w:val="24"/>
              </w:rPr>
            </w:pPr>
          </w:p>
        </w:tc>
        <w:tc>
          <w:tcPr>
            <w:tcW w:w="1049" w:type="dxa"/>
            <w:tcBorders>
              <w:top w:val="nil"/>
              <w:left w:val="nil"/>
              <w:bottom w:val="nil"/>
              <w:right w:val="nil"/>
            </w:tcBorders>
          </w:tcPr>
          <w:p w:rsidR="00CA630C" w:rsidRPr="00B50FF0" w:rsidRDefault="00CA630C" w:rsidP="00277D92">
            <w:pPr>
              <w:pStyle w:val="ConsPlusNormal"/>
              <w:jc w:val="center"/>
              <w:outlineLvl w:val="3"/>
              <w:rPr>
                <w:rFonts w:ascii="Times New Roman" w:hAnsi="Times New Roman" w:cs="Times New Roman"/>
                <w:sz w:val="24"/>
                <w:szCs w:val="24"/>
              </w:rPr>
            </w:pPr>
          </w:p>
        </w:tc>
      </w:tr>
      <w:tr w:rsidR="00B50FF0" w:rsidRPr="00B50FF0" w:rsidTr="00CA630C">
        <w:tblPrEx>
          <w:tblBorders>
            <w:insideH w:val="none" w:sz="0" w:space="0" w:color="auto"/>
            <w:insideV w:val="none" w:sz="0" w:space="0" w:color="auto"/>
          </w:tblBorders>
        </w:tblPrEx>
        <w:tc>
          <w:tcPr>
            <w:tcW w:w="567"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8.</w:t>
            </w:r>
          </w:p>
        </w:tc>
        <w:tc>
          <w:tcPr>
            <w:tcW w:w="4111" w:type="dxa"/>
            <w:tcBorders>
              <w:top w:val="nil"/>
              <w:left w:val="nil"/>
              <w:bottom w:val="nil"/>
              <w:right w:val="nil"/>
            </w:tcBorders>
          </w:tcPr>
          <w:p w:rsidR="00CA630C" w:rsidRPr="00B50FF0" w:rsidRDefault="00CA630C" w:rsidP="00920115">
            <w:pPr>
              <w:ind w:firstLine="222"/>
              <w:rPr>
                <w:rFonts w:ascii="Times New Roman" w:hAnsi="Times New Roman" w:cs="Times New Roman"/>
              </w:rPr>
            </w:pPr>
            <w:r w:rsidRPr="00B50FF0">
              <w:rPr>
                <w:rFonts w:ascii="Times New Roman" w:hAnsi="Times New Roman" w:cs="Times New Roman"/>
              </w:rPr>
              <w:t xml:space="preserve">Отношение муниципального долга Вурнарского муниципального округа Чувашской Республики к доходам бюджета Вурнарского </w:t>
            </w:r>
            <w:r w:rsidRPr="00B50FF0">
              <w:rPr>
                <w:rFonts w:ascii="Times New Roman" w:hAnsi="Times New Roman" w:cs="Times New Roman"/>
              </w:rPr>
              <w:lastRenderedPageBreak/>
              <w:t>муниципального округа Чувашской Республики (без учета безвозмездных поступлений), %</w:t>
            </w:r>
          </w:p>
        </w:tc>
        <w:tc>
          <w:tcPr>
            <w:tcW w:w="992"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lastRenderedPageBreak/>
              <w:t>0</w:t>
            </w:r>
          </w:p>
        </w:tc>
        <w:tc>
          <w:tcPr>
            <w:tcW w:w="993"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904"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938"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851" w:type="dxa"/>
            <w:gridSpan w:val="2"/>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850"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850"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851"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1134" w:type="dxa"/>
            <w:tcBorders>
              <w:top w:val="nil"/>
              <w:left w:val="nil"/>
              <w:bottom w:val="nil"/>
              <w:right w:val="nil"/>
            </w:tcBorders>
          </w:tcPr>
          <w:p w:rsidR="00CA630C" w:rsidRPr="00B50FF0" w:rsidRDefault="004A775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1077" w:type="dxa"/>
            <w:tcBorders>
              <w:top w:val="nil"/>
              <w:left w:val="nil"/>
              <w:bottom w:val="nil"/>
              <w:right w:val="nil"/>
            </w:tcBorders>
          </w:tcPr>
          <w:p w:rsidR="00CA630C" w:rsidRPr="00B50FF0" w:rsidRDefault="004A775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1049"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p>
        </w:tc>
      </w:tr>
      <w:tr w:rsidR="00B50FF0" w:rsidRPr="00B50FF0" w:rsidTr="00CA630C">
        <w:tblPrEx>
          <w:tblBorders>
            <w:insideH w:val="none" w:sz="0" w:space="0" w:color="auto"/>
            <w:insideV w:val="none" w:sz="0" w:space="0" w:color="auto"/>
          </w:tblBorders>
        </w:tblPrEx>
        <w:tc>
          <w:tcPr>
            <w:tcW w:w="567"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lastRenderedPageBreak/>
              <w:t>9.</w:t>
            </w:r>
          </w:p>
        </w:tc>
        <w:tc>
          <w:tcPr>
            <w:tcW w:w="4111" w:type="dxa"/>
            <w:tcBorders>
              <w:top w:val="nil"/>
              <w:left w:val="nil"/>
              <w:bottom w:val="nil"/>
              <w:right w:val="nil"/>
            </w:tcBorders>
          </w:tcPr>
          <w:p w:rsidR="00CA630C" w:rsidRPr="00B50FF0" w:rsidRDefault="00CA630C" w:rsidP="00BA44F1">
            <w:pPr>
              <w:ind w:firstLine="222"/>
              <w:rPr>
                <w:rFonts w:ascii="Times New Roman" w:hAnsi="Times New Roman" w:cs="Times New Roman"/>
              </w:rPr>
            </w:pPr>
            <w:r w:rsidRPr="00B50FF0">
              <w:rPr>
                <w:rFonts w:ascii="Times New Roman" w:hAnsi="Times New Roman" w:cs="Times New Roman"/>
              </w:rPr>
              <w:t>Отношение дефицита бюджета Вурнарского муниципального округа Чувашской Республики к доходам  бюджета Вурнарского муниципального округа Чувашской Республики (без учета безвозмездных поступлений), %</w:t>
            </w:r>
          </w:p>
        </w:tc>
        <w:tc>
          <w:tcPr>
            <w:tcW w:w="992"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993"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904"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938"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851" w:type="dxa"/>
            <w:gridSpan w:val="2"/>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850"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850"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851"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1134" w:type="dxa"/>
            <w:tcBorders>
              <w:top w:val="nil"/>
              <w:left w:val="nil"/>
              <w:bottom w:val="nil"/>
              <w:right w:val="nil"/>
            </w:tcBorders>
          </w:tcPr>
          <w:p w:rsidR="00CA630C" w:rsidRPr="00B50FF0" w:rsidRDefault="004A775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1077" w:type="dxa"/>
            <w:tcBorders>
              <w:top w:val="nil"/>
              <w:left w:val="nil"/>
              <w:bottom w:val="nil"/>
              <w:right w:val="nil"/>
            </w:tcBorders>
          </w:tcPr>
          <w:p w:rsidR="00CA630C" w:rsidRPr="00B50FF0" w:rsidRDefault="004A775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1049"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p>
        </w:tc>
      </w:tr>
    </w:tbl>
    <w:p w:rsidR="00BE149A" w:rsidRPr="00B50FF0" w:rsidRDefault="00BE149A" w:rsidP="00BE149A">
      <w:pPr>
        <w:pStyle w:val="ConsPlusNormal"/>
        <w:jc w:val="both"/>
      </w:pPr>
    </w:p>
    <w:p w:rsidR="00BE149A" w:rsidRPr="00B50FF0" w:rsidRDefault="00BE149A" w:rsidP="00A449E0">
      <w:pPr>
        <w:pStyle w:val="1"/>
        <w:rPr>
          <w:rFonts w:ascii="Times New Roman" w:hAnsi="Times New Roman" w:cs="Times New Roman"/>
          <w:b w:val="0"/>
          <w:color w:val="auto"/>
        </w:rPr>
      </w:pPr>
      <w:r w:rsidRPr="00B50FF0">
        <w:rPr>
          <w:rFonts w:ascii="Times New Roman" w:hAnsi="Times New Roman" w:cs="Times New Roman"/>
          <w:b w:val="0"/>
          <w:color w:val="auto"/>
        </w:rPr>
        <w:t>Цель 3. Рациональное природопользование и обеспечение</w:t>
      </w:r>
    </w:p>
    <w:p w:rsidR="00BE149A" w:rsidRPr="00B50FF0" w:rsidRDefault="00BE149A" w:rsidP="00A449E0">
      <w:pPr>
        <w:pStyle w:val="1"/>
        <w:rPr>
          <w:rFonts w:ascii="Times New Roman" w:hAnsi="Times New Roman" w:cs="Times New Roman"/>
          <w:b w:val="0"/>
          <w:color w:val="auto"/>
        </w:rPr>
      </w:pPr>
      <w:r w:rsidRPr="00B50FF0">
        <w:rPr>
          <w:rFonts w:ascii="Times New Roman" w:hAnsi="Times New Roman" w:cs="Times New Roman"/>
          <w:b w:val="0"/>
          <w:color w:val="auto"/>
        </w:rPr>
        <w:t xml:space="preserve">экологической безопасности в </w:t>
      </w:r>
      <w:r w:rsidR="00F97F04" w:rsidRPr="00B50FF0">
        <w:rPr>
          <w:rFonts w:ascii="Times New Roman" w:hAnsi="Times New Roman" w:cs="Times New Roman"/>
          <w:b w:val="0"/>
          <w:color w:val="auto"/>
        </w:rPr>
        <w:t>Вурнарского</w:t>
      </w:r>
      <w:r w:rsidRPr="00B50FF0">
        <w:rPr>
          <w:rFonts w:ascii="Times New Roman" w:hAnsi="Times New Roman" w:cs="Times New Roman"/>
          <w:b w:val="0"/>
          <w:color w:val="auto"/>
        </w:rPr>
        <w:t xml:space="preserve"> районе  Чувашской Республики</w:t>
      </w:r>
    </w:p>
    <w:tbl>
      <w:tblPr>
        <w:tblW w:w="15471" w:type="dxa"/>
        <w:tblInd w:w="62" w:type="dxa"/>
        <w:tblCellMar>
          <w:left w:w="0" w:type="dxa"/>
          <w:right w:w="0" w:type="dxa"/>
        </w:tblCellMar>
        <w:tblLook w:val="04A0" w:firstRow="1" w:lastRow="0" w:firstColumn="1" w:lastColumn="0" w:noHBand="0" w:noVBand="1"/>
      </w:tblPr>
      <w:tblGrid>
        <w:gridCol w:w="585"/>
        <w:gridCol w:w="3941"/>
        <w:gridCol w:w="1021"/>
        <w:gridCol w:w="1168"/>
        <w:gridCol w:w="1168"/>
        <w:gridCol w:w="1021"/>
        <w:gridCol w:w="1021"/>
        <w:gridCol w:w="1022"/>
        <w:gridCol w:w="1021"/>
        <w:gridCol w:w="1067"/>
        <w:gridCol w:w="976"/>
        <w:gridCol w:w="1022"/>
        <w:gridCol w:w="438"/>
      </w:tblGrid>
      <w:tr w:rsidR="00536480" w:rsidRPr="00B50FF0" w:rsidTr="00536480">
        <w:tc>
          <w:tcPr>
            <w:tcW w:w="585"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536480" w:rsidRPr="00B50FF0" w:rsidRDefault="00536480" w:rsidP="005F7508">
            <w:pPr>
              <w:pStyle w:val="ConsPlusNormal"/>
              <w:spacing w:line="276" w:lineRule="auto"/>
              <w:jc w:val="center"/>
              <w:rPr>
                <w:rFonts w:ascii="Times New Roman" w:hAnsi="Times New Roman" w:cs="Times New Roman"/>
                <w:sz w:val="24"/>
                <w:szCs w:val="24"/>
              </w:rPr>
            </w:pPr>
            <w:r w:rsidRPr="00B50FF0">
              <w:rPr>
                <w:rFonts w:ascii="Times New Roman" w:hAnsi="Times New Roman" w:cs="Times New Roman"/>
                <w:sz w:val="24"/>
                <w:szCs w:val="24"/>
              </w:rPr>
              <w:t>N</w:t>
            </w:r>
          </w:p>
          <w:p w:rsidR="00536480" w:rsidRPr="00B50FF0" w:rsidRDefault="00536480" w:rsidP="005F7508">
            <w:pPr>
              <w:pStyle w:val="ConsPlusNormal"/>
              <w:spacing w:line="276" w:lineRule="auto"/>
              <w:jc w:val="center"/>
              <w:rPr>
                <w:rFonts w:ascii="Times New Roman" w:hAnsi="Times New Roman" w:cs="Times New Roman"/>
                <w:sz w:val="24"/>
                <w:szCs w:val="24"/>
              </w:rPr>
            </w:pPr>
            <w:proofErr w:type="spellStart"/>
            <w:r w:rsidRPr="00B50FF0">
              <w:rPr>
                <w:rFonts w:ascii="Times New Roman" w:hAnsi="Times New Roman" w:cs="Times New Roman"/>
                <w:sz w:val="24"/>
                <w:szCs w:val="24"/>
              </w:rPr>
              <w:t>пп</w:t>
            </w:r>
            <w:proofErr w:type="spellEnd"/>
          </w:p>
        </w:tc>
        <w:tc>
          <w:tcPr>
            <w:tcW w:w="394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536480" w:rsidRPr="00B50FF0" w:rsidRDefault="00536480" w:rsidP="005F7508">
            <w:pPr>
              <w:pStyle w:val="ConsPlusNormal"/>
              <w:spacing w:line="276" w:lineRule="auto"/>
              <w:jc w:val="center"/>
              <w:rPr>
                <w:rFonts w:ascii="Times New Roman" w:hAnsi="Times New Roman" w:cs="Times New Roman"/>
                <w:sz w:val="24"/>
                <w:szCs w:val="24"/>
              </w:rPr>
            </w:pPr>
            <w:r w:rsidRPr="00B50FF0">
              <w:rPr>
                <w:rFonts w:ascii="Times New Roman" w:hAnsi="Times New Roman" w:cs="Times New Roman"/>
                <w:sz w:val="24"/>
                <w:szCs w:val="24"/>
              </w:rPr>
              <w:t>Показатели</w:t>
            </w:r>
          </w:p>
        </w:tc>
        <w:tc>
          <w:tcPr>
            <w:tcW w:w="102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536480" w:rsidRPr="00B50FF0" w:rsidRDefault="00536480" w:rsidP="005F7508">
            <w:pPr>
              <w:pStyle w:val="ConsPlusNormal"/>
              <w:spacing w:line="276" w:lineRule="auto"/>
              <w:jc w:val="center"/>
              <w:rPr>
                <w:rFonts w:ascii="Times New Roman" w:hAnsi="Times New Roman" w:cs="Times New Roman"/>
                <w:sz w:val="24"/>
                <w:szCs w:val="24"/>
              </w:rPr>
            </w:pPr>
            <w:r w:rsidRPr="00B50FF0">
              <w:rPr>
                <w:rFonts w:ascii="Times New Roman" w:hAnsi="Times New Roman" w:cs="Times New Roman"/>
                <w:sz w:val="24"/>
                <w:szCs w:val="24"/>
              </w:rPr>
              <w:t>2018 г.</w:t>
            </w:r>
          </w:p>
        </w:tc>
        <w:tc>
          <w:tcPr>
            <w:tcW w:w="1168"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536480" w:rsidRPr="00B50FF0" w:rsidRDefault="00536480" w:rsidP="005F7508">
            <w:pPr>
              <w:pStyle w:val="ConsPlusNormal"/>
              <w:spacing w:line="276" w:lineRule="auto"/>
              <w:jc w:val="center"/>
              <w:rPr>
                <w:rFonts w:ascii="Times New Roman" w:hAnsi="Times New Roman" w:cs="Times New Roman"/>
                <w:sz w:val="24"/>
                <w:szCs w:val="24"/>
              </w:rPr>
            </w:pPr>
            <w:r w:rsidRPr="00B50FF0">
              <w:rPr>
                <w:rFonts w:ascii="Times New Roman" w:hAnsi="Times New Roman" w:cs="Times New Roman"/>
                <w:sz w:val="24"/>
                <w:szCs w:val="24"/>
              </w:rPr>
              <w:t>2019 г.</w:t>
            </w:r>
          </w:p>
        </w:tc>
        <w:tc>
          <w:tcPr>
            <w:tcW w:w="1168"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536480" w:rsidRPr="00B50FF0" w:rsidRDefault="00536480" w:rsidP="005F7508">
            <w:pPr>
              <w:pStyle w:val="ConsPlusNormal"/>
              <w:spacing w:line="276" w:lineRule="auto"/>
              <w:jc w:val="center"/>
              <w:rPr>
                <w:rFonts w:ascii="Times New Roman" w:hAnsi="Times New Roman" w:cs="Times New Roman"/>
                <w:sz w:val="24"/>
                <w:szCs w:val="24"/>
              </w:rPr>
            </w:pPr>
            <w:r w:rsidRPr="00B50FF0">
              <w:rPr>
                <w:rFonts w:ascii="Times New Roman" w:hAnsi="Times New Roman" w:cs="Times New Roman"/>
                <w:sz w:val="24"/>
                <w:szCs w:val="24"/>
              </w:rPr>
              <w:t>2020 г.</w:t>
            </w:r>
          </w:p>
        </w:tc>
        <w:tc>
          <w:tcPr>
            <w:tcW w:w="102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536480" w:rsidRPr="00B50FF0" w:rsidRDefault="00536480" w:rsidP="005F7508">
            <w:pPr>
              <w:pStyle w:val="ConsPlusNormal"/>
              <w:spacing w:line="276" w:lineRule="auto"/>
              <w:jc w:val="center"/>
              <w:rPr>
                <w:rFonts w:ascii="Times New Roman" w:hAnsi="Times New Roman" w:cs="Times New Roman"/>
                <w:sz w:val="24"/>
                <w:szCs w:val="24"/>
              </w:rPr>
            </w:pPr>
            <w:r w:rsidRPr="00B50FF0">
              <w:rPr>
                <w:rFonts w:ascii="Times New Roman" w:hAnsi="Times New Roman" w:cs="Times New Roman"/>
                <w:sz w:val="24"/>
                <w:szCs w:val="24"/>
              </w:rPr>
              <w:t>2021 г.</w:t>
            </w:r>
          </w:p>
        </w:tc>
        <w:tc>
          <w:tcPr>
            <w:tcW w:w="102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536480" w:rsidRPr="00B50FF0" w:rsidRDefault="00536480" w:rsidP="005F7508">
            <w:pPr>
              <w:pStyle w:val="ConsPlusNormal"/>
              <w:spacing w:line="276" w:lineRule="auto"/>
              <w:jc w:val="center"/>
              <w:rPr>
                <w:rFonts w:ascii="Times New Roman" w:hAnsi="Times New Roman" w:cs="Times New Roman"/>
                <w:sz w:val="24"/>
                <w:szCs w:val="24"/>
              </w:rPr>
            </w:pPr>
            <w:r w:rsidRPr="00B50FF0">
              <w:rPr>
                <w:rFonts w:ascii="Times New Roman" w:hAnsi="Times New Roman" w:cs="Times New Roman"/>
                <w:sz w:val="24"/>
                <w:szCs w:val="24"/>
              </w:rPr>
              <w:t>2022 г.</w:t>
            </w:r>
          </w:p>
        </w:tc>
        <w:tc>
          <w:tcPr>
            <w:tcW w:w="1022"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536480" w:rsidRPr="00B50FF0" w:rsidRDefault="00536480" w:rsidP="005F7508">
            <w:pPr>
              <w:pStyle w:val="ConsPlusNormal"/>
              <w:spacing w:line="276" w:lineRule="auto"/>
              <w:jc w:val="center"/>
              <w:rPr>
                <w:rFonts w:ascii="Times New Roman" w:hAnsi="Times New Roman" w:cs="Times New Roman"/>
                <w:sz w:val="24"/>
                <w:szCs w:val="24"/>
              </w:rPr>
            </w:pPr>
            <w:r w:rsidRPr="00B50FF0">
              <w:rPr>
                <w:rFonts w:ascii="Times New Roman" w:hAnsi="Times New Roman" w:cs="Times New Roman"/>
                <w:sz w:val="24"/>
                <w:szCs w:val="24"/>
              </w:rPr>
              <w:t>2023 г.</w:t>
            </w:r>
          </w:p>
        </w:tc>
        <w:tc>
          <w:tcPr>
            <w:tcW w:w="102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536480" w:rsidRPr="00B50FF0" w:rsidRDefault="00536480" w:rsidP="005F7508">
            <w:pPr>
              <w:pStyle w:val="ConsPlusNormal"/>
              <w:spacing w:line="276" w:lineRule="auto"/>
              <w:jc w:val="center"/>
              <w:rPr>
                <w:rFonts w:ascii="Times New Roman" w:hAnsi="Times New Roman" w:cs="Times New Roman"/>
                <w:sz w:val="24"/>
                <w:szCs w:val="24"/>
              </w:rPr>
            </w:pPr>
            <w:r w:rsidRPr="00B50FF0">
              <w:rPr>
                <w:rFonts w:ascii="Times New Roman" w:hAnsi="Times New Roman" w:cs="Times New Roman"/>
                <w:sz w:val="24"/>
                <w:szCs w:val="24"/>
              </w:rPr>
              <w:t>2024 г.</w:t>
            </w:r>
          </w:p>
        </w:tc>
        <w:tc>
          <w:tcPr>
            <w:tcW w:w="106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536480" w:rsidRPr="00B50FF0" w:rsidRDefault="00536480" w:rsidP="005F7508">
            <w:pPr>
              <w:pStyle w:val="ConsPlusNormal"/>
              <w:spacing w:line="276" w:lineRule="auto"/>
              <w:jc w:val="center"/>
              <w:rPr>
                <w:rFonts w:ascii="Times New Roman" w:hAnsi="Times New Roman" w:cs="Times New Roman"/>
                <w:sz w:val="24"/>
                <w:szCs w:val="24"/>
              </w:rPr>
            </w:pPr>
            <w:r w:rsidRPr="00B50FF0">
              <w:rPr>
                <w:rFonts w:ascii="Times New Roman" w:hAnsi="Times New Roman" w:cs="Times New Roman"/>
                <w:sz w:val="24"/>
                <w:szCs w:val="24"/>
              </w:rPr>
              <w:t>2025 г.</w:t>
            </w:r>
          </w:p>
        </w:tc>
        <w:tc>
          <w:tcPr>
            <w:tcW w:w="976" w:type="dxa"/>
            <w:tcBorders>
              <w:top w:val="single" w:sz="8" w:space="0" w:color="auto"/>
              <w:left w:val="nil"/>
              <w:bottom w:val="single" w:sz="8" w:space="0" w:color="auto"/>
              <w:right w:val="nil"/>
            </w:tcBorders>
            <w:tcMar>
              <w:top w:w="102" w:type="dxa"/>
              <w:left w:w="62" w:type="dxa"/>
              <w:bottom w:w="102" w:type="dxa"/>
              <w:right w:w="62" w:type="dxa"/>
            </w:tcMar>
            <w:hideMark/>
          </w:tcPr>
          <w:p w:rsidR="00536480" w:rsidRPr="00B50FF0" w:rsidRDefault="00536480" w:rsidP="005F7508">
            <w:pPr>
              <w:pStyle w:val="ConsPlusNormal"/>
              <w:spacing w:line="276" w:lineRule="auto"/>
              <w:jc w:val="center"/>
              <w:rPr>
                <w:rFonts w:ascii="Times New Roman" w:hAnsi="Times New Roman" w:cs="Times New Roman"/>
                <w:sz w:val="24"/>
                <w:szCs w:val="24"/>
              </w:rPr>
            </w:pPr>
            <w:r w:rsidRPr="00B50FF0">
              <w:rPr>
                <w:rFonts w:ascii="Times New Roman" w:hAnsi="Times New Roman" w:cs="Times New Roman"/>
                <w:sz w:val="24"/>
                <w:szCs w:val="24"/>
              </w:rPr>
              <w:t>2026-</w:t>
            </w:r>
          </w:p>
          <w:p w:rsidR="00536480" w:rsidRPr="00B50FF0" w:rsidRDefault="00536480" w:rsidP="005F7508">
            <w:pPr>
              <w:pStyle w:val="ConsPlusNormal"/>
              <w:spacing w:line="276" w:lineRule="auto"/>
              <w:jc w:val="center"/>
              <w:rPr>
                <w:rFonts w:ascii="Times New Roman" w:hAnsi="Times New Roman" w:cs="Times New Roman"/>
                <w:sz w:val="24"/>
                <w:szCs w:val="24"/>
              </w:rPr>
            </w:pPr>
            <w:r w:rsidRPr="00B50FF0">
              <w:rPr>
                <w:rFonts w:ascii="Times New Roman" w:hAnsi="Times New Roman" w:cs="Times New Roman"/>
                <w:sz w:val="24"/>
                <w:szCs w:val="24"/>
              </w:rPr>
              <w:t>2030</w:t>
            </w:r>
          </w:p>
        </w:tc>
        <w:tc>
          <w:tcPr>
            <w:tcW w:w="1022" w:type="dxa"/>
            <w:tcBorders>
              <w:top w:val="single" w:sz="8" w:space="0" w:color="auto"/>
              <w:left w:val="single" w:sz="8" w:space="0" w:color="auto"/>
              <w:bottom w:val="single" w:sz="8" w:space="0" w:color="auto"/>
              <w:right w:val="nil"/>
            </w:tcBorders>
            <w:tcMar>
              <w:top w:w="102" w:type="dxa"/>
              <w:left w:w="62" w:type="dxa"/>
              <w:bottom w:w="102" w:type="dxa"/>
              <w:right w:w="62" w:type="dxa"/>
            </w:tcMar>
            <w:hideMark/>
          </w:tcPr>
          <w:p w:rsidR="00536480" w:rsidRPr="00B50FF0" w:rsidRDefault="00536480" w:rsidP="005F7508">
            <w:pPr>
              <w:pStyle w:val="ConsPlusNormal"/>
              <w:spacing w:line="276" w:lineRule="auto"/>
              <w:jc w:val="center"/>
              <w:rPr>
                <w:rFonts w:ascii="Times New Roman" w:hAnsi="Times New Roman" w:cs="Times New Roman"/>
                <w:sz w:val="24"/>
                <w:szCs w:val="24"/>
              </w:rPr>
            </w:pPr>
            <w:r w:rsidRPr="00B50FF0">
              <w:rPr>
                <w:rFonts w:ascii="Times New Roman" w:hAnsi="Times New Roman" w:cs="Times New Roman"/>
                <w:sz w:val="24"/>
                <w:szCs w:val="24"/>
              </w:rPr>
              <w:t>2031- 2035</w:t>
            </w:r>
          </w:p>
        </w:tc>
        <w:tc>
          <w:tcPr>
            <w:tcW w:w="438" w:type="dxa"/>
            <w:tcBorders>
              <w:top w:val="single" w:sz="8" w:space="0" w:color="auto"/>
              <w:left w:val="single" w:sz="8" w:space="0" w:color="auto"/>
              <w:bottom w:val="single" w:sz="8" w:space="0" w:color="auto"/>
              <w:right w:val="nil"/>
            </w:tcBorders>
            <w:tcMar>
              <w:top w:w="102" w:type="dxa"/>
              <w:left w:w="62" w:type="dxa"/>
              <w:bottom w:w="102" w:type="dxa"/>
              <w:right w:w="62" w:type="dxa"/>
            </w:tcMar>
          </w:tcPr>
          <w:p w:rsidR="00536480" w:rsidRPr="00B50FF0" w:rsidRDefault="00536480" w:rsidP="005F7508">
            <w:pPr>
              <w:pStyle w:val="ConsPlusNormal"/>
              <w:spacing w:line="276" w:lineRule="auto"/>
              <w:jc w:val="center"/>
              <w:rPr>
                <w:rFonts w:ascii="Times New Roman" w:hAnsi="Times New Roman" w:cs="Times New Roman"/>
                <w:sz w:val="24"/>
                <w:szCs w:val="24"/>
              </w:rPr>
            </w:pPr>
          </w:p>
        </w:tc>
      </w:tr>
      <w:tr w:rsidR="00536480" w:rsidRPr="00B50FF0" w:rsidTr="00536480">
        <w:tc>
          <w:tcPr>
            <w:tcW w:w="585" w:type="dxa"/>
            <w:tcMar>
              <w:top w:w="102" w:type="dxa"/>
              <w:left w:w="62" w:type="dxa"/>
              <w:bottom w:w="102" w:type="dxa"/>
              <w:right w:w="62" w:type="dxa"/>
            </w:tcMar>
            <w:hideMark/>
          </w:tcPr>
          <w:p w:rsidR="00536480" w:rsidRPr="00B50FF0" w:rsidRDefault="00536480" w:rsidP="005F7508">
            <w:pPr>
              <w:pStyle w:val="ConsPlusNormal"/>
              <w:spacing w:line="276" w:lineRule="auto"/>
              <w:jc w:val="center"/>
              <w:rPr>
                <w:rFonts w:ascii="Times New Roman" w:hAnsi="Times New Roman" w:cs="Times New Roman"/>
                <w:sz w:val="24"/>
                <w:szCs w:val="24"/>
              </w:rPr>
            </w:pPr>
            <w:r w:rsidRPr="00B50FF0">
              <w:rPr>
                <w:rFonts w:ascii="Times New Roman" w:hAnsi="Times New Roman" w:cs="Times New Roman"/>
                <w:sz w:val="24"/>
                <w:szCs w:val="24"/>
              </w:rPr>
              <w:t>1.</w:t>
            </w:r>
          </w:p>
        </w:tc>
        <w:tc>
          <w:tcPr>
            <w:tcW w:w="3941" w:type="dxa"/>
            <w:tcMar>
              <w:top w:w="102" w:type="dxa"/>
              <w:left w:w="62" w:type="dxa"/>
              <w:bottom w:w="102" w:type="dxa"/>
              <w:right w:w="62" w:type="dxa"/>
            </w:tcMar>
            <w:hideMark/>
          </w:tcPr>
          <w:p w:rsidR="00536480" w:rsidRPr="00B50FF0" w:rsidRDefault="00536480" w:rsidP="005F7508">
            <w:pPr>
              <w:spacing w:line="276" w:lineRule="auto"/>
              <w:ind w:firstLine="222"/>
              <w:rPr>
                <w:rFonts w:ascii="Times New Roman" w:hAnsi="Times New Roman" w:cs="Times New Roman"/>
              </w:rPr>
            </w:pPr>
            <w:r w:rsidRPr="00B50FF0">
              <w:rPr>
                <w:rFonts w:ascii="Times New Roman" w:hAnsi="Times New Roman" w:cs="Times New Roman"/>
              </w:rPr>
              <w:t>Количество твердых коммунальных отходов, направленных на обработку, в общем объеме образованных твердых коммунальных отходов, тыс. тонн</w:t>
            </w:r>
          </w:p>
        </w:tc>
        <w:tc>
          <w:tcPr>
            <w:tcW w:w="1021" w:type="dxa"/>
            <w:tcMar>
              <w:top w:w="102" w:type="dxa"/>
              <w:left w:w="62" w:type="dxa"/>
              <w:bottom w:w="102" w:type="dxa"/>
              <w:right w:w="62" w:type="dxa"/>
            </w:tcMar>
            <w:hideMark/>
          </w:tcPr>
          <w:p w:rsidR="00536480" w:rsidRPr="00B50FF0" w:rsidRDefault="00536480" w:rsidP="005F7508">
            <w:pPr>
              <w:spacing w:line="276" w:lineRule="auto"/>
              <w:ind w:hanging="5"/>
              <w:jc w:val="center"/>
              <w:rPr>
                <w:rFonts w:ascii="Times New Roman" w:hAnsi="Times New Roman" w:cs="Times New Roman"/>
              </w:rPr>
            </w:pPr>
            <w:r w:rsidRPr="00B50FF0">
              <w:rPr>
                <w:rFonts w:ascii="Times New Roman" w:hAnsi="Times New Roman" w:cs="Times New Roman"/>
              </w:rPr>
              <w:t>-</w:t>
            </w:r>
          </w:p>
        </w:tc>
        <w:tc>
          <w:tcPr>
            <w:tcW w:w="1168" w:type="dxa"/>
            <w:tcMar>
              <w:top w:w="102" w:type="dxa"/>
              <w:left w:w="62" w:type="dxa"/>
              <w:bottom w:w="102" w:type="dxa"/>
              <w:right w:w="62" w:type="dxa"/>
            </w:tcMar>
            <w:hideMark/>
          </w:tcPr>
          <w:p w:rsidR="00536480" w:rsidRPr="00B50FF0" w:rsidRDefault="00536480" w:rsidP="005F7508">
            <w:pPr>
              <w:spacing w:line="276" w:lineRule="auto"/>
              <w:ind w:firstLine="0"/>
              <w:jc w:val="center"/>
              <w:rPr>
                <w:rFonts w:ascii="Times New Roman" w:hAnsi="Times New Roman" w:cs="Times New Roman"/>
              </w:rPr>
            </w:pPr>
            <w:r w:rsidRPr="00B50FF0">
              <w:rPr>
                <w:rFonts w:ascii="Times New Roman" w:hAnsi="Times New Roman" w:cs="Times New Roman"/>
              </w:rPr>
              <w:t>-</w:t>
            </w:r>
          </w:p>
        </w:tc>
        <w:tc>
          <w:tcPr>
            <w:tcW w:w="1168" w:type="dxa"/>
            <w:tcMar>
              <w:top w:w="102" w:type="dxa"/>
              <w:left w:w="62" w:type="dxa"/>
              <w:bottom w:w="102" w:type="dxa"/>
              <w:right w:w="62" w:type="dxa"/>
            </w:tcMar>
            <w:hideMark/>
          </w:tcPr>
          <w:p w:rsidR="00536480" w:rsidRPr="00B50FF0" w:rsidRDefault="00536480" w:rsidP="005F7508">
            <w:pPr>
              <w:spacing w:line="276" w:lineRule="auto"/>
              <w:ind w:firstLine="0"/>
              <w:jc w:val="center"/>
              <w:rPr>
                <w:rFonts w:ascii="Times New Roman" w:hAnsi="Times New Roman" w:cs="Times New Roman"/>
              </w:rPr>
            </w:pPr>
            <w:r w:rsidRPr="00B50FF0">
              <w:rPr>
                <w:rFonts w:ascii="Times New Roman" w:hAnsi="Times New Roman" w:cs="Times New Roman"/>
              </w:rPr>
              <w:t>-</w:t>
            </w:r>
          </w:p>
        </w:tc>
        <w:tc>
          <w:tcPr>
            <w:tcW w:w="1021" w:type="dxa"/>
            <w:tcMar>
              <w:top w:w="102" w:type="dxa"/>
              <w:left w:w="62" w:type="dxa"/>
              <w:bottom w:w="102" w:type="dxa"/>
              <w:right w:w="62" w:type="dxa"/>
            </w:tcMar>
            <w:hideMark/>
          </w:tcPr>
          <w:p w:rsidR="00536480" w:rsidRPr="00B50FF0" w:rsidRDefault="00536480" w:rsidP="005F7508">
            <w:pPr>
              <w:spacing w:line="276" w:lineRule="auto"/>
              <w:ind w:firstLine="17"/>
              <w:jc w:val="center"/>
              <w:rPr>
                <w:rFonts w:ascii="Times New Roman" w:hAnsi="Times New Roman" w:cs="Times New Roman"/>
              </w:rPr>
            </w:pPr>
            <w:r w:rsidRPr="00B50FF0">
              <w:rPr>
                <w:rFonts w:ascii="Times New Roman" w:hAnsi="Times New Roman" w:cs="Times New Roman"/>
              </w:rPr>
              <w:t>-</w:t>
            </w:r>
          </w:p>
        </w:tc>
        <w:tc>
          <w:tcPr>
            <w:tcW w:w="1021" w:type="dxa"/>
            <w:tcMar>
              <w:top w:w="102" w:type="dxa"/>
              <w:left w:w="62" w:type="dxa"/>
              <w:bottom w:w="102" w:type="dxa"/>
              <w:right w:w="62" w:type="dxa"/>
            </w:tcMar>
            <w:hideMark/>
          </w:tcPr>
          <w:p w:rsidR="00536480" w:rsidRPr="00B50FF0" w:rsidRDefault="00536480" w:rsidP="005F7508">
            <w:pPr>
              <w:spacing w:line="276" w:lineRule="auto"/>
              <w:ind w:firstLine="0"/>
              <w:jc w:val="center"/>
              <w:rPr>
                <w:rFonts w:ascii="Times New Roman" w:hAnsi="Times New Roman" w:cs="Times New Roman"/>
              </w:rPr>
            </w:pPr>
            <w:r w:rsidRPr="00B50FF0">
              <w:rPr>
                <w:rFonts w:ascii="Times New Roman" w:hAnsi="Times New Roman" w:cs="Times New Roman"/>
              </w:rPr>
              <w:t>-</w:t>
            </w:r>
          </w:p>
        </w:tc>
        <w:tc>
          <w:tcPr>
            <w:tcW w:w="1022" w:type="dxa"/>
            <w:tcMar>
              <w:top w:w="102" w:type="dxa"/>
              <w:left w:w="62" w:type="dxa"/>
              <w:bottom w:w="102" w:type="dxa"/>
              <w:right w:w="62" w:type="dxa"/>
            </w:tcMar>
            <w:hideMark/>
          </w:tcPr>
          <w:p w:rsidR="00536480" w:rsidRPr="00B50FF0" w:rsidRDefault="00536480" w:rsidP="005F7508">
            <w:pPr>
              <w:spacing w:line="276" w:lineRule="auto"/>
              <w:ind w:firstLine="0"/>
              <w:jc w:val="center"/>
              <w:rPr>
                <w:rFonts w:ascii="Times New Roman" w:hAnsi="Times New Roman" w:cs="Times New Roman"/>
              </w:rPr>
            </w:pPr>
            <w:r w:rsidRPr="00B50FF0">
              <w:rPr>
                <w:rFonts w:ascii="Times New Roman" w:hAnsi="Times New Roman" w:cs="Times New Roman"/>
              </w:rPr>
              <w:t>0,6</w:t>
            </w:r>
          </w:p>
        </w:tc>
        <w:tc>
          <w:tcPr>
            <w:tcW w:w="1021" w:type="dxa"/>
            <w:tcMar>
              <w:top w:w="102" w:type="dxa"/>
              <w:left w:w="62" w:type="dxa"/>
              <w:bottom w:w="102" w:type="dxa"/>
              <w:right w:w="62" w:type="dxa"/>
            </w:tcMar>
            <w:hideMark/>
          </w:tcPr>
          <w:p w:rsidR="00536480" w:rsidRPr="00B50FF0" w:rsidRDefault="00536480" w:rsidP="005F7508">
            <w:pPr>
              <w:spacing w:line="276" w:lineRule="auto"/>
              <w:ind w:firstLine="0"/>
              <w:jc w:val="center"/>
              <w:rPr>
                <w:rFonts w:ascii="Times New Roman" w:hAnsi="Times New Roman" w:cs="Times New Roman"/>
              </w:rPr>
            </w:pPr>
            <w:r w:rsidRPr="00B50FF0">
              <w:rPr>
                <w:rFonts w:ascii="Times New Roman" w:hAnsi="Times New Roman" w:cs="Times New Roman"/>
              </w:rPr>
              <w:t>0,8</w:t>
            </w:r>
          </w:p>
        </w:tc>
        <w:tc>
          <w:tcPr>
            <w:tcW w:w="1067" w:type="dxa"/>
            <w:tcMar>
              <w:top w:w="102" w:type="dxa"/>
              <w:left w:w="62" w:type="dxa"/>
              <w:bottom w:w="102" w:type="dxa"/>
              <w:right w:w="62" w:type="dxa"/>
            </w:tcMar>
            <w:hideMark/>
          </w:tcPr>
          <w:p w:rsidR="00536480" w:rsidRPr="00B50FF0" w:rsidRDefault="00536480" w:rsidP="005F7508">
            <w:pPr>
              <w:spacing w:line="276" w:lineRule="auto"/>
              <w:ind w:firstLine="0"/>
              <w:jc w:val="center"/>
              <w:rPr>
                <w:rFonts w:ascii="Times New Roman" w:hAnsi="Times New Roman" w:cs="Times New Roman"/>
              </w:rPr>
            </w:pPr>
            <w:r w:rsidRPr="00B50FF0">
              <w:rPr>
                <w:rFonts w:ascii="Times New Roman" w:hAnsi="Times New Roman" w:cs="Times New Roman"/>
              </w:rPr>
              <w:t>1,0</w:t>
            </w:r>
          </w:p>
        </w:tc>
        <w:tc>
          <w:tcPr>
            <w:tcW w:w="976" w:type="dxa"/>
            <w:tcMar>
              <w:top w:w="102" w:type="dxa"/>
              <w:left w:w="62" w:type="dxa"/>
              <w:bottom w:w="102" w:type="dxa"/>
              <w:right w:w="62" w:type="dxa"/>
            </w:tcMar>
          </w:tcPr>
          <w:p w:rsidR="00536480" w:rsidRPr="00B50FF0" w:rsidRDefault="00536480" w:rsidP="005F7508">
            <w:pPr>
              <w:spacing w:line="276" w:lineRule="auto"/>
              <w:ind w:firstLine="0"/>
              <w:jc w:val="left"/>
              <w:rPr>
                <w:rFonts w:ascii="Times New Roman" w:hAnsi="Times New Roman" w:cs="Times New Roman"/>
              </w:rPr>
            </w:pPr>
            <w:r w:rsidRPr="00B50FF0">
              <w:rPr>
                <w:rFonts w:ascii="Times New Roman" w:hAnsi="Times New Roman" w:cs="Times New Roman"/>
              </w:rPr>
              <w:t>1,2 –2,0</w:t>
            </w:r>
          </w:p>
        </w:tc>
        <w:tc>
          <w:tcPr>
            <w:tcW w:w="1022" w:type="dxa"/>
            <w:tcMar>
              <w:top w:w="102" w:type="dxa"/>
              <w:left w:w="62" w:type="dxa"/>
              <w:bottom w:w="102" w:type="dxa"/>
              <w:right w:w="62" w:type="dxa"/>
            </w:tcMar>
          </w:tcPr>
          <w:p w:rsidR="00536480" w:rsidRPr="00B50FF0" w:rsidRDefault="00536480" w:rsidP="005F7508">
            <w:pPr>
              <w:spacing w:line="276" w:lineRule="auto"/>
              <w:ind w:firstLine="0"/>
              <w:jc w:val="left"/>
              <w:rPr>
                <w:rFonts w:ascii="Times New Roman" w:hAnsi="Times New Roman" w:cs="Times New Roman"/>
              </w:rPr>
            </w:pPr>
            <w:r w:rsidRPr="00B50FF0">
              <w:rPr>
                <w:rFonts w:ascii="Times New Roman" w:hAnsi="Times New Roman" w:cs="Times New Roman"/>
              </w:rPr>
              <w:t>2,2-3,0</w:t>
            </w:r>
          </w:p>
        </w:tc>
        <w:tc>
          <w:tcPr>
            <w:tcW w:w="438" w:type="dxa"/>
            <w:tcMar>
              <w:top w:w="102" w:type="dxa"/>
              <w:left w:w="62" w:type="dxa"/>
              <w:bottom w:w="102" w:type="dxa"/>
              <w:right w:w="62" w:type="dxa"/>
            </w:tcMar>
          </w:tcPr>
          <w:p w:rsidR="00536480" w:rsidRPr="00B50FF0" w:rsidRDefault="00536480" w:rsidP="005F7508">
            <w:pPr>
              <w:spacing w:line="276" w:lineRule="auto"/>
              <w:jc w:val="center"/>
              <w:rPr>
                <w:rFonts w:ascii="Times New Roman" w:hAnsi="Times New Roman" w:cs="Times New Roman"/>
              </w:rPr>
            </w:pPr>
          </w:p>
        </w:tc>
      </w:tr>
      <w:tr w:rsidR="00536480" w:rsidRPr="00B50FF0" w:rsidTr="00536480">
        <w:tc>
          <w:tcPr>
            <w:tcW w:w="585" w:type="dxa"/>
            <w:tcMar>
              <w:top w:w="102" w:type="dxa"/>
              <w:left w:w="62" w:type="dxa"/>
              <w:bottom w:w="102" w:type="dxa"/>
              <w:right w:w="62" w:type="dxa"/>
            </w:tcMar>
          </w:tcPr>
          <w:p w:rsidR="00536480" w:rsidRPr="00B50FF0" w:rsidRDefault="00536480" w:rsidP="005F7508">
            <w:pPr>
              <w:pStyle w:val="ConsPlusNormal"/>
              <w:spacing w:line="276" w:lineRule="auto"/>
              <w:jc w:val="center"/>
              <w:rPr>
                <w:rFonts w:ascii="Times New Roman" w:hAnsi="Times New Roman" w:cs="Times New Roman"/>
                <w:sz w:val="24"/>
                <w:szCs w:val="24"/>
              </w:rPr>
            </w:pPr>
            <w:r w:rsidRPr="00B50FF0">
              <w:rPr>
                <w:rFonts w:ascii="Times New Roman" w:hAnsi="Times New Roman" w:cs="Times New Roman"/>
                <w:sz w:val="24"/>
                <w:szCs w:val="24"/>
              </w:rPr>
              <w:t>2.</w:t>
            </w:r>
          </w:p>
        </w:tc>
        <w:tc>
          <w:tcPr>
            <w:tcW w:w="3941" w:type="dxa"/>
            <w:tcMar>
              <w:top w:w="102" w:type="dxa"/>
              <w:left w:w="62" w:type="dxa"/>
              <w:bottom w:w="102" w:type="dxa"/>
              <w:right w:w="62" w:type="dxa"/>
            </w:tcMar>
          </w:tcPr>
          <w:p w:rsidR="00536480" w:rsidRPr="00B50FF0" w:rsidRDefault="00536480" w:rsidP="005F7508">
            <w:pPr>
              <w:spacing w:line="276" w:lineRule="auto"/>
              <w:ind w:firstLine="222"/>
              <w:rPr>
                <w:rFonts w:ascii="Times New Roman" w:hAnsi="Times New Roman" w:cs="Times New Roman"/>
              </w:rPr>
            </w:pPr>
            <w:r w:rsidRPr="00B50FF0">
              <w:rPr>
                <w:rFonts w:ascii="Times New Roman" w:hAnsi="Times New Roman" w:cs="Times New Roman"/>
              </w:rPr>
              <w:t xml:space="preserve">Количество объектов инфраструктуры, обеспечивающих безопасное обращение с отходами </w:t>
            </w:r>
            <w:r w:rsidRPr="00B50FF0">
              <w:rPr>
                <w:rFonts w:ascii="Times New Roman" w:hAnsi="Times New Roman" w:cs="Times New Roman"/>
                <w:lang w:val="en-US"/>
              </w:rPr>
              <w:t>I</w:t>
            </w:r>
            <w:r w:rsidRPr="00B50FF0">
              <w:rPr>
                <w:rFonts w:ascii="Times New Roman" w:hAnsi="Times New Roman" w:cs="Times New Roman"/>
              </w:rPr>
              <w:t xml:space="preserve"> и </w:t>
            </w:r>
            <w:r w:rsidRPr="00B50FF0">
              <w:rPr>
                <w:rFonts w:ascii="Times New Roman" w:hAnsi="Times New Roman" w:cs="Times New Roman"/>
                <w:lang w:val="en-US"/>
              </w:rPr>
              <w:t>II</w:t>
            </w:r>
            <w:r w:rsidRPr="00B50FF0">
              <w:rPr>
                <w:rFonts w:ascii="Times New Roman" w:hAnsi="Times New Roman" w:cs="Times New Roman"/>
              </w:rPr>
              <w:t xml:space="preserve"> классов опасности</w:t>
            </w:r>
          </w:p>
        </w:tc>
        <w:tc>
          <w:tcPr>
            <w:tcW w:w="1021" w:type="dxa"/>
            <w:tcMar>
              <w:top w:w="102" w:type="dxa"/>
              <w:left w:w="62" w:type="dxa"/>
              <w:bottom w:w="102" w:type="dxa"/>
              <w:right w:w="62" w:type="dxa"/>
            </w:tcMar>
          </w:tcPr>
          <w:p w:rsidR="00536480" w:rsidRPr="00B50FF0" w:rsidRDefault="00536480" w:rsidP="005F7508">
            <w:pPr>
              <w:spacing w:line="276" w:lineRule="auto"/>
              <w:ind w:hanging="5"/>
              <w:jc w:val="center"/>
              <w:rPr>
                <w:rFonts w:ascii="Times New Roman" w:hAnsi="Times New Roman" w:cs="Times New Roman"/>
              </w:rPr>
            </w:pPr>
            <w:r w:rsidRPr="00B50FF0">
              <w:rPr>
                <w:rFonts w:ascii="Times New Roman" w:hAnsi="Times New Roman" w:cs="Times New Roman"/>
              </w:rPr>
              <w:t>-</w:t>
            </w:r>
          </w:p>
        </w:tc>
        <w:tc>
          <w:tcPr>
            <w:tcW w:w="1168" w:type="dxa"/>
            <w:tcMar>
              <w:top w:w="102" w:type="dxa"/>
              <w:left w:w="62" w:type="dxa"/>
              <w:bottom w:w="102" w:type="dxa"/>
              <w:right w:w="62" w:type="dxa"/>
            </w:tcMar>
          </w:tcPr>
          <w:p w:rsidR="00536480" w:rsidRPr="00B50FF0" w:rsidRDefault="00536480" w:rsidP="005F7508">
            <w:pPr>
              <w:spacing w:line="276" w:lineRule="auto"/>
              <w:ind w:firstLine="0"/>
              <w:jc w:val="center"/>
              <w:rPr>
                <w:rFonts w:ascii="Times New Roman" w:hAnsi="Times New Roman" w:cs="Times New Roman"/>
              </w:rPr>
            </w:pPr>
            <w:r w:rsidRPr="00B50FF0">
              <w:rPr>
                <w:rFonts w:ascii="Times New Roman" w:hAnsi="Times New Roman" w:cs="Times New Roman"/>
              </w:rPr>
              <w:t>-</w:t>
            </w:r>
          </w:p>
        </w:tc>
        <w:tc>
          <w:tcPr>
            <w:tcW w:w="1168" w:type="dxa"/>
            <w:tcMar>
              <w:top w:w="102" w:type="dxa"/>
              <w:left w:w="62" w:type="dxa"/>
              <w:bottom w:w="102" w:type="dxa"/>
              <w:right w:w="62" w:type="dxa"/>
            </w:tcMar>
          </w:tcPr>
          <w:p w:rsidR="00536480" w:rsidRPr="00B50FF0" w:rsidRDefault="00536480" w:rsidP="005F7508">
            <w:pPr>
              <w:spacing w:line="276" w:lineRule="auto"/>
              <w:ind w:firstLine="0"/>
              <w:jc w:val="center"/>
              <w:rPr>
                <w:rFonts w:ascii="Times New Roman" w:hAnsi="Times New Roman" w:cs="Times New Roman"/>
              </w:rPr>
            </w:pPr>
            <w:r w:rsidRPr="00B50FF0">
              <w:rPr>
                <w:rFonts w:ascii="Times New Roman" w:hAnsi="Times New Roman" w:cs="Times New Roman"/>
              </w:rPr>
              <w:t>-</w:t>
            </w:r>
          </w:p>
        </w:tc>
        <w:tc>
          <w:tcPr>
            <w:tcW w:w="1021" w:type="dxa"/>
            <w:tcMar>
              <w:top w:w="102" w:type="dxa"/>
              <w:left w:w="62" w:type="dxa"/>
              <w:bottom w:w="102" w:type="dxa"/>
              <w:right w:w="62" w:type="dxa"/>
            </w:tcMar>
          </w:tcPr>
          <w:p w:rsidR="00536480" w:rsidRPr="00B50FF0" w:rsidRDefault="00536480" w:rsidP="005F7508">
            <w:pPr>
              <w:spacing w:line="276" w:lineRule="auto"/>
              <w:ind w:firstLine="17"/>
              <w:jc w:val="center"/>
              <w:rPr>
                <w:rFonts w:ascii="Times New Roman" w:hAnsi="Times New Roman" w:cs="Times New Roman"/>
              </w:rPr>
            </w:pPr>
            <w:r w:rsidRPr="00B50FF0">
              <w:rPr>
                <w:rFonts w:ascii="Times New Roman" w:hAnsi="Times New Roman" w:cs="Times New Roman"/>
              </w:rPr>
              <w:t>-</w:t>
            </w:r>
          </w:p>
        </w:tc>
        <w:tc>
          <w:tcPr>
            <w:tcW w:w="1021" w:type="dxa"/>
            <w:tcMar>
              <w:top w:w="102" w:type="dxa"/>
              <w:left w:w="62" w:type="dxa"/>
              <w:bottom w:w="102" w:type="dxa"/>
              <w:right w:w="62" w:type="dxa"/>
            </w:tcMar>
          </w:tcPr>
          <w:p w:rsidR="00536480" w:rsidRPr="00B50FF0" w:rsidRDefault="00536480" w:rsidP="005F7508">
            <w:pPr>
              <w:spacing w:line="276" w:lineRule="auto"/>
              <w:ind w:firstLine="0"/>
              <w:jc w:val="center"/>
              <w:rPr>
                <w:rFonts w:ascii="Times New Roman" w:hAnsi="Times New Roman" w:cs="Times New Roman"/>
              </w:rPr>
            </w:pPr>
            <w:r w:rsidRPr="00B50FF0">
              <w:rPr>
                <w:rFonts w:ascii="Times New Roman" w:hAnsi="Times New Roman" w:cs="Times New Roman"/>
              </w:rPr>
              <w:t>-</w:t>
            </w:r>
          </w:p>
        </w:tc>
        <w:tc>
          <w:tcPr>
            <w:tcW w:w="1022" w:type="dxa"/>
            <w:tcMar>
              <w:top w:w="102" w:type="dxa"/>
              <w:left w:w="62" w:type="dxa"/>
              <w:bottom w:w="102" w:type="dxa"/>
              <w:right w:w="62" w:type="dxa"/>
            </w:tcMar>
          </w:tcPr>
          <w:p w:rsidR="00536480" w:rsidRPr="00B50FF0" w:rsidRDefault="00536480" w:rsidP="005F7508">
            <w:pPr>
              <w:spacing w:line="276" w:lineRule="auto"/>
              <w:ind w:firstLine="0"/>
              <w:jc w:val="center"/>
              <w:rPr>
                <w:rFonts w:ascii="Times New Roman" w:hAnsi="Times New Roman" w:cs="Times New Roman"/>
              </w:rPr>
            </w:pPr>
            <w:r w:rsidRPr="00B50FF0">
              <w:rPr>
                <w:rFonts w:ascii="Times New Roman" w:hAnsi="Times New Roman" w:cs="Times New Roman"/>
              </w:rPr>
              <w:t>0</w:t>
            </w:r>
          </w:p>
        </w:tc>
        <w:tc>
          <w:tcPr>
            <w:tcW w:w="1021" w:type="dxa"/>
            <w:tcMar>
              <w:top w:w="102" w:type="dxa"/>
              <w:left w:w="62" w:type="dxa"/>
              <w:bottom w:w="102" w:type="dxa"/>
              <w:right w:w="62" w:type="dxa"/>
            </w:tcMar>
          </w:tcPr>
          <w:p w:rsidR="00536480" w:rsidRPr="00B50FF0" w:rsidRDefault="00536480" w:rsidP="005F7508">
            <w:pPr>
              <w:spacing w:line="276" w:lineRule="auto"/>
              <w:ind w:firstLine="0"/>
              <w:jc w:val="center"/>
              <w:rPr>
                <w:rFonts w:ascii="Times New Roman" w:hAnsi="Times New Roman" w:cs="Times New Roman"/>
              </w:rPr>
            </w:pPr>
            <w:r w:rsidRPr="00B50FF0">
              <w:rPr>
                <w:rFonts w:ascii="Times New Roman" w:hAnsi="Times New Roman" w:cs="Times New Roman"/>
              </w:rPr>
              <w:t>0</w:t>
            </w:r>
          </w:p>
        </w:tc>
        <w:tc>
          <w:tcPr>
            <w:tcW w:w="1067" w:type="dxa"/>
            <w:tcMar>
              <w:top w:w="102" w:type="dxa"/>
              <w:left w:w="62" w:type="dxa"/>
              <w:bottom w:w="102" w:type="dxa"/>
              <w:right w:w="62" w:type="dxa"/>
            </w:tcMar>
          </w:tcPr>
          <w:p w:rsidR="00536480" w:rsidRPr="00B50FF0" w:rsidRDefault="00536480" w:rsidP="005F7508">
            <w:pPr>
              <w:spacing w:line="276" w:lineRule="auto"/>
              <w:ind w:firstLine="0"/>
              <w:jc w:val="center"/>
              <w:rPr>
                <w:rFonts w:ascii="Times New Roman" w:hAnsi="Times New Roman" w:cs="Times New Roman"/>
              </w:rPr>
            </w:pPr>
            <w:r w:rsidRPr="00B50FF0">
              <w:rPr>
                <w:rFonts w:ascii="Times New Roman" w:hAnsi="Times New Roman" w:cs="Times New Roman"/>
              </w:rPr>
              <w:t>0</w:t>
            </w:r>
          </w:p>
        </w:tc>
        <w:tc>
          <w:tcPr>
            <w:tcW w:w="976" w:type="dxa"/>
            <w:tcMar>
              <w:top w:w="102" w:type="dxa"/>
              <w:left w:w="62" w:type="dxa"/>
              <w:bottom w:w="102" w:type="dxa"/>
              <w:right w:w="62" w:type="dxa"/>
            </w:tcMar>
          </w:tcPr>
          <w:p w:rsidR="00536480" w:rsidRPr="00B50FF0" w:rsidRDefault="00536480" w:rsidP="005F7508">
            <w:pPr>
              <w:spacing w:line="276" w:lineRule="auto"/>
              <w:ind w:firstLine="0"/>
              <w:jc w:val="center"/>
              <w:rPr>
                <w:rFonts w:ascii="Times New Roman" w:hAnsi="Times New Roman" w:cs="Times New Roman"/>
              </w:rPr>
            </w:pPr>
            <w:r w:rsidRPr="00B50FF0">
              <w:rPr>
                <w:rFonts w:ascii="Times New Roman" w:hAnsi="Times New Roman" w:cs="Times New Roman"/>
              </w:rPr>
              <w:t>1</w:t>
            </w:r>
          </w:p>
        </w:tc>
        <w:tc>
          <w:tcPr>
            <w:tcW w:w="1022" w:type="dxa"/>
            <w:tcMar>
              <w:top w:w="102" w:type="dxa"/>
              <w:left w:w="62" w:type="dxa"/>
              <w:bottom w:w="102" w:type="dxa"/>
              <w:right w:w="62" w:type="dxa"/>
            </w:tcMar>
          </w:tcPr>
          <w:p w:rsidR="00536480" w:rsidRPr="00B50FF0" w:rsidRDefault="00536480" w:rsidP="005F7508">
            <w:pPr>
              <w:spacing w:line="276" w:lineRule="auto"/>
              <w:ind w:firstLine="0"/>
              <w:rPr>
                <w:rFonts w:ascii="Times New Roman" w:hAnsi="Times New Roman" w:cs="Times New Roman"/>
              </w:rPr>
            </w:pPr>
            <w:r w:rsidRPr="00B50FF0">
              <w:rPr>
                <w:rFonts w:ascii="Times New Roman" w:hAnsi="Times New Roman" w:cs="Times New Roman"/>
              </w:rPr>
              <w:t xml:space="preserve">     2</w:t>
            </w:r>
          </w:p>
        </w:tc>
        <w:tc>
          <w:tcPr>
            <w:tcW w:w="438" w:type="dxa"/>
            <w:tcMar>
              <w:top w:w="102" w:type="dxa"/>
              <w:left w:w="62" w:type="dxa"/>
              <w:bottom w:w="102" w:type="dxa"/>
              <w:right w:w="62" w:type="dxa"/>
            </w:tcMar>
          </w:tcPr>
          <w:p w:rsidR="00536480" w:rsidRPr="00B50FF0" w:rsidRDefault="00536480" w:rsidP="005F7508">
            <w:pPr>
              <w:spacing w:line="276" w:lineRule="auto"/>
              <w:jc w:val="center"/>
              <w:rPr>
                <w:rFonts w:ascii="Times New Roman" w:hAnsi="Times New Roman" w:cs="Times New Roman"/>
              </w:rPr>
            </w:pPr>
          </w:p>
        </w:tc>
      </w:tr>
      <w:tr w:rsidR="00536480" w:rsidRPr="00B50FF0" w:rsidTr="00536480">
        <w:trPr>
          <w:trHeight w:val="1211"/>
        </w:trPr>
        <w:tc>
          <w:tcPr>
            <w:tcW w:w="585" w:type="dxa"/>
            <w:tcMar>
              <w:top w:w="102" w:type="dxa"/>
              <w:left w:w="62" w:type="dxa"/>
              <w:bottom w:w="102" w:type="dxa"/>
              <w:right w:w="62" w:type="dxa"/>
            </w:tcMar>
            <w:hideMark/>
          </w:tcPr>
          <w:p w:rsidR="00536480" w:rsidRPr="00B50FF0" w:rsidRDefault="00536480" w:rsidP="005F7508">
            <w:pPr>
              <w:pStyle w:val="ConsPlusNormal"/>
              <w:spacing w:line="276" w:lineRule="auto"/>
              <w:jc w:val="center"/>
              <w:rPr>
                <w:rFonts w:ascii="Times New Roman" w:hAnsi="Times New Roman" w:cs="Times New Roman"/>
                <w:sz w:val="24"/>
                <w:szCs w:val="24"/>
              </w:rPr>
            </w:pPr>
            <w:r w:rsidRPr="00B50FF0">
              <w:rPr>
                <w:rFonts w:ascii="Times New Roman" w:hAnsi="Times New Roman" w:cs="Times New Roman"/>
                <w:sz w:val="24"/>
                <w:szCs w:val="24"/>
              </w:rPr>
              <w:t>3.</w:t>
            </w:r>
          </w:p>
        </w:tc>
        <w:tc>
          <w:tcPr>
            <w:tcW w:w="3941" w:type="dxa"/>
            <w:tcMar>
              <w:top w:w="102" w:type="dxa"/>
              <w:left w:w="62" w:type="dxa"/>
              <w:bottom w:w="102" w:type="dxa"/>
              <w:right w:w="62" w:type="dxa"/>
            </w:tcMar>
            <w:hideMark/>
          </w:tcPr>
          <w:p w:rsidR="00536480" w:rsidRPr="00B50FF0" w:rsidRDefault="00536480" w:rsidP="005F7508">
            <w:pPr>
              <w:spacing w:line="276" w:lineRule="auto"/>
              <w:ind w:firstLine="222"/>
              <w:rPr>
                <w:rFonts w:ascii="Times New Roman" w:hAnsi="Times New Roman" w:cs="Times New Roman"/>
              </w:rPr>
            </w:pPr>
            <w:r w:rsidRPr="00B50FF0">
              <w:rPr>
                <w:rFonts w:ascii="Times New Roman" w:hAnsi="Times New Roman" w:cs="Times New Roman"/>
              </w:rPr>
              <w:t xml:space="preserve">Количество твердых коммунальных отходов, направленных на утилизацию, в </w:t>
            </w:r>
            <w:r w:rsidRPr="00B50FF0">
              <w:rPr>
                <w:rFonts w:ascii="Times New Roman" w:hAnsi="Times New Roman" w:cs="Times New Roman"/>
              </w:rPr>
              <w:lastRenderedPageBreak/>
              <w:t>общем объеме образованных твердых коммунальных отходов, тыс. тонн</w:t>
            </w:r>
          </w:p>
        </w:tc>
        <w:tc>
          <w:tcPr>
            <w:tcW w:w="1021" w:type="dxa"/>
            <w:tcMar>
              <w:top w:w="102" w:type="dxa"/>
              <w:left w:w="62" w:type="dxa"/>
              <w:bottom w:w="102" w:type="dxa"/>
              <w:right w:w="62" w:type="dxa"/>
            </w:tcMar>
            <w:hideMark/>
          </w:tcPr>
          <w:p w:rsidR="00536480" w:rsidRPr="00B50FF0" w:rsidRDefault="00536480" w:rsidP="005F7508">
            <w:pPr>
              <w:spacing w:line="276" w:lineRule="auto"/>
              <w:ind w:hanging="5"/>
              <w:jc w:val="center"/>
              <w:rPr>
                <w:rFonts w:ascii="Times New Roman" w:hAnsi="Times New Roman" w:cs="Times New Roman"/>
              </w:rPr>
            </w:pPr>
            <w:r w:rsidRPr="00B50FF0">
              <w:rPr>
                <w:rFonts w:ascii="Times New Roman" w:hAnsi="Times New Roman" w:cs="Times New Roman"/>
              </w:rPr>
              <w:lastRenderedPageBreak/>
              <w:t>-</w:t>
            </w:r>
          </w:p>
        </w:tc>
        <w:tc>
          <w:tcPr>
            <w:tcW w:w="1168" w:type="dxa"/>
            <w:tcMar>
              <w:top w:w="102" w:type="dxa"/>
              <w:left w:w="62" w:type="dxa"/>
              <w:bottom w:w="102" w:type="dxa"/>
              <w:right w:w="62" w:type="dxa"/>
            </w:tcMar>
            <w:hideMark/>
          </w:tcPr>
          <w:p w:rsidR="00536480" w:rsidRPr="00B50FF0" w:rsidRDefault="00536480" w:rsidP="005F7508">
            <w:pPr>
              <w:spacing w:line="276" w:lineRule="auto"/>
              <w:ind w:firstLine="0"/>
              <w:jc w:val="center"/>
              <w:rPr>
                <w:rFonts w:ascii="Times New Roman" w:hAnsi="Times New Roman" w:cs="Times New Roman"/>
              </w:rPr>
            </w:pPr>
            <w:r w:rsidRPr="00B50FF0">
              <w:rPr>
                <w:rFonts w:ascii="Times New Roman" w:hAnsi="Times New Roman" w:cs="Times New Roman"/>
              </w:rPr>
              <w:t>-</w:t>
            </w:r>
          </w:p>
        </w:tc>
        <w:tc>
          <w:tcPr>
            <w:tcW w:w="1168" w:type="dxa"/>
            <w:tcMar>
              <w:top w:w="102" w:type="dxa"/>
              <w:left w:w="62" w:type="dxa"/>
              <w:bottom w:w="102" w:type="dxa"/>
              <w:right w:w="62" w:type="dxa"/>
            </w:tcMar>
            <w:hideMark/>
          </w:tcPr>
          <w:p w:rsidR="00536480" w:rsidRPr="00B50FF0" w:rsidRDefault="00536480" w:rsidP="005F7508">
            <w:pPr>
              <w:spacing w:line="276" w:lineRule="auto"/>
              <w:ind w:firstLine="0"/>
              <w:jc w:val="center"/>
              <w:rPr>
                <w:rFonts w:ascii="Times New Roman" w:hAnsi="Times New Roman" w:cs="Times New Roman"/>
              </w:rPr>
            </w:pPr>
            <w:r w:rsidRPr="00B50FF0">
              <w:rPr>
                <w:rFonts w:ascii="Times New Roman" w:hAnsi="Times New Roman" w:cs="Times New Roman"/>
              </w:rPr>
              <w:t>-</w:t>
            </w:r>
          </w:p>
        </w:tc>
        <w:tc>
          <w:tcPr>
            <w:tcW w:w="1021" w:type="dxa"/>
            <w:tcMar>
              <w:top w:w="102" w:type="dxa"/>
              <w:left w:w="62" w:type="dxa"/>
              <w:bottom w:w="102" w:type="dxa"/>
              <w:right w:w="62" w:type="dxa"/>
            </w:tcMar>
            <w:hideMark/>
          </w:tcPr>
          <w:p w:rsidR="00536480" w:rsidRPr="00B50FF0" w:rsidRDefault="00536480" w:rsidP="005F7508">
            <w:pPr>
              <w:spacing w:line="276" w:lineRule="auto"/>
              <w:ind w:firstLine="17"/>
              <w:jc w:val="center"/>
              <w:rPr>
                <w:rFonts w:ascii="Times New Roman" w:hAnsi="Times New Roman" w:cs="Times New Roman"/>
              </w:rPr>
            </w:pPr>
            <w:r w:rsidRPr="00B50FF0">
              <w:rPr>
                <w:rFonts w:ascii="Times New Roman" w:hAnsi="Times New Roman" w:cs="Times New Roman"/>
              </w:rPr>
              <w:t>-</w:t>
            </w:r>
          </w:p>
        </w:tc>
        <w:tc>
          <w:tcPr>
            <w:tcW w:w="1021" w:type="dxa"/>
            <w:tcMar>
              <w:top w:w="102" w:type="dxa"/>
              <w:left w:w="62" w:type="dxa"/>
              <w:bottom w:w="102" w:type="dxa"/>
              <w:right w:w="62" w:type="dxa"/>
            </w:tcMar>
            <w:hideMark/>
          </w:tcPr>
          <w:p w:rsidR="00536480" w:rsidRPr="00B50FF0" w:rsidRDefault="00536480" w:rsidP="005F7508">
            <w:pPr>
              <w:spacing w:line="276" w:lineRule="auto"/>
              <w:ind w:firstLine="0"/>
              <w:jc w:val="center"/>
              <w:rPr>
                <w:rFonts w:ascii="Times New Roman" w:hAnsi="Times New Roman" w:cs="Times New Roman"/>
              </w:rPr>
            </w:pPr>
            <w:r w:rsidRPr="00B50FF0">
              <w:rPr>
                <w:rFonts w:ascii="Times New Roman" w:hAnsi="Times New Roman" w:cs="Times New Roman"/>
              </w:rPr>
              <w:t>-</w:t>
            </w:r>
          </w:p>
        </w:tc>
        <w:tc>
          <w:tcPr>
            <w:tcW w:w="1022" w:type="dxa"/>
            <w:tcMar>
              <w:top w:w="102" w:type="dxa"/>
              <w:left w:w="62" w:type="dxa"/>
              <w:bottom w:w="102" w:type="dxa"/>
              <w:right w:w="62" w:type="dxa"/>
            </w:tcMar>
            <w:hideMark/>
          </w:tcPr>
          <w:p w:rsidR="00536480" w:rsidRPr="00B50FF0" w:rsidRDefault="00536480" w:rsidP="005F7508">
            <w:pPr>
              <w:spacing w:line="276" w:lineRule="auto"/>
              <w:ind w:firstLine="0"/>
              <w:jc w:val="center"/>
              <w:rPr>
                <w:rFonts w:ascii="Times New Roman" w:hAnsi="Times New Roman" w:cs="Times New Roman"/>
              </w:rPr>
            </w:pPr>
            <w:r w:rsidRPr="00B50FF0">
              <w:rPr>
                <w:rFonts w:ascii="Times New Roman" w:hAnsi="Times New Roman" w:cs="Times New Roman"/>
              </w:rPr>
              <w:t>0,4</w:t>
            </w:r>
          </w:p>
        </w:tc>
        <w:tc>
          <w:tcPr>
            <w:tcW w:w="1021" w:type="dxa"/>
            <w:tcMar>
              <w:top w:w="102" w:type="dxa"/>
              <w:left w:w="62" w:type="dxa"/>
              <w:bottom w:w="102" w:type="dxa"/>
              <w:right w:w="62" w:type="dxa"/>
            </w:tcMar>
            <w:hideMark/>
          </w:tcPr>
          <w:p w:rsidR="00536480" w:rsidRPr="00B50FF0" w:rsidRDefault="00536480" w:rsidP="005F7508">
            <w:pPr>
              <w:spacing w:line="276" w:lineRule="auto"/>
              <w:ind w:firstLine="0"/>
              <w:jc w:val="center"/>
              <w:rPr>
                <w:rFonts w:ascii="Times New Roman" w:hAnsi="Times New Roman" w:cs="Times New Roman"/>
              </w:rPr>
            </w:pPr>
            <w:r w:rsidRPr="00B50FF0">
              <w:rPr>
                <w:rFonts w:ascii="Times New Roman" w:hAnsi="Times New Roman" w:cs="Times New Roman"/>
              </w:rPr>
              <w:t>0,6</w:t>
            </w:r>
          </w:p>
        </w:tc>
        <w:tc>
          <w:tcPr>
            <w:tcW w:w="1067" w:type="dxa"/>
            <w:tcMar>
              <w:top w:w="102" w:type="dxa"/>
              <w:left w:w="62" w:type="dxa"/>
              <w:bottom w:w="102" w:type="dxa"/>
              <w:right w:w="62" w:type="dxa"/>
            </w:tcMar>
            <w:hideMark/>
          </w:tcPr>
          <w:p w:rsidR="00536480" w:rsidRPr="00B50FF0" w:rsidRDefault="00536480" w:rsidP="005F7508">
            <w:pPr>
              <w:spacing w:line="276" w:lineRule="auto"/>
              <w:ind w:firstLine="0"/>
              <w:jc w:val="center"/>
              <w:rPr>
                <w:rFonts w:ascii="Times New Roman" w:hAnsi="Times New Roman" w:cs="Times New Roman"/>
              </w:rPr>
            </w:pPr>
            <w:r w:rsidRPr="00B50FF0">
              <w:rPr>
                <w:rFonts w:ascii="Times New Roman" w:hAnsi="Times New Roman" w:cs="Times New Roman"/>
              </w:rPr>
              <w:t>0,8</w:t>
            </w:r>
          </w:p>
        </w:tc>
        <w:tc>
          <w:tcPr>
            <w:tcW w:w="976" w:type="dxa"/>
            <w:tcMar>
              <w:top w:w="102" w:type="dxa"/>
              <w:left w:w="62" w:type="dxa"/>
              <w:bottom w:w="102" w:type="dxa"/>
              <w:right w:w="62" w:type="dxa"/>
            </w:tcMar>
          </w:tcPr>
          <w:p w:rsidR="00536480" w:rsidRPr="00B50FF0" w:rsidRDefault="00536480" w:rsidP="005F7508">
            <w:pPr>
              <w:spacing w:line="276" w:lineRule="auto"/>
              <w:ind w:firstLine="0"/>
              <w:rPr>
                <w:rFonts w:ascii="Times New Roman" w:hAnsi="Times New Roman" w:cs="Times New Roman"/>
              </w:rPr>
            </w:pPr>
            <w:r w:rsidRPr="00B50FF0">
              <w:rPr>
                <w:rFonts w:ascii="Times New Roman" w:hAnsi="Times New Roman" w:cs="Times New Roman"/>
              </w:rPr>
              <w:t>1,0-1,8</w:t>
            </w:r>
          </w:p>
        </w:tc>
        <w:tc>
          <w:tcPr>
            <w:tcW w:w="1022" w:type="dxa"/>
            <w:tcMar>
              <w:top w:w="102" w:type="dxa"/>
              <w:left w:w="62" w:type="dxa"/>
              <w:bottom w:w="102" w:type="dxa"/>
              <w:right w:w="62" w:type="dxa"/>
            </w:tcMar>
          </w:tcPr>
          <w:p w:rsidR="00536480" w:rsidRPr="00B50FF0" w:rsidRDefault="00536480" w:rsidP="005F7508">
            <w:pPr>
              <w:spacing w:line="276" w:lineRule="auto"/>
              <w:ind w:firstLine="0"/>
              <w:rPr>
                <w:rFonts w:ascii="Times New Roman" w:hAnsi="Times New Roman" w:cs="Times New Roman"/>
              </w:rPr>
            </w:pPr>
            <w:r w:rsidRPr="00B50FF0">
              <w:rPr>
                <w:rFonts w:ascii="Times New Roman" w:hAnsi="Times New Roman" w:cs="Times New Roman"/>
              </w:rPr>
              <w:t>2,0 – 2,8</w:t>
            </w:r>
          </w:p>
          <w:p w:rsidR="00536480" w:rsidRPr="00B50FF0" w:rsidRDefault="00536480" w:rsidP="005F7508">
            <w:pPr>
              <w:spacing w:line="276" w:lineRule="auto"/>
              <w:jc w:val="center"/>
              <w:rPr>
                <w:rFonts w:ascii="Times New Roman" w:hAnsi="Times New Roman" w:cs="Times New Roman"/>
              </w:rPr>
            </w:pPr>
          </w:p>
          <w:p w:rsidR="00536480" w:rsidRPr="00B50FF0" w:rsidRDefault="00536480" w:rsidP="005F7508">
            <w:pPr>
              <w:spacing w:line="276" w:lineRule="auto"/>
              <w:jc w:val="center"/>
              <w:rPr>
                <w:rFonts w:ascii="Times New Roman" w:hAnsi="Times New Roman" w:cs="Times New Roman"/>
              </w:rPr>
            </w:pPr>
          </w:p>
        </w:tc>
        <w:tc>
          <w:tcPr>
            <w:tcW w:w="438" w:type="dxa"/>
            <w:tcMar>
              <w:top w:w="102" w:type="dxa"/>
              <w:left w:w="62" w:type="dxa"/>
              <w:bottom w:w="102" w:type="dxa"/>
              <w:right w:w="62" w:type="dxa"/>
            </w:tcMar>
          </w:tcPr>
          <w:p w:rsidR="00536480" w:rsidRPr="00B50FF0" w:rsidRDefault="00536480" w:rsidP="005F7508">
            <w:pPr>
              <w:spacing w:line="276" w:lineRule="auto"/>
              <w:jc w:val="center"/>
              <w:rPr>
                <w:rFonts w:ascii="Times New Roman" w:hAnsi="Times New Roman" w:cs="Times New Roman"/>
              </w:rPr>
            </w:pPr>
          </w:p>
        </w:tc>
      </w:tr>
    </w:tbl>
    <w:p w:rsidR="00BE149A" w:rsidRPr="00B50FF0" w:rsidRDefault="00BE149A" w:rsidP="00BE149A">
      <w:pPr>
        <w:pStyle w:val="ConsPlusNormal"/>
        <w:jc w:val="center"/>
        <w:outlineLvl w:val="2"/>
        <w:rPr>
          <w:rFonts w:ascii="Times New Roman" w:hAnsi="Times New Roman" w:cs="Times New Roman"/>
          <w:sz w:val="24"/>
          <w:szCs w:val="24"/>
        </w:rPr>
      </w:pPr>
      <w:bookmarkStart w:id="157" w:name="_Toc529279264"/>
      <w:bookmarkStart w:id="158" w:name="_Toc533512662"/>
      <w:bookmarkStart w:id="159" w:name="_Toc1735144"/>
      <w:r w:rsidRPr="00B50FF0">
        <w:rPr>
          <w:rFonts w:ascii="Times New Roman" w:hAnsi="Times New Roman" w:cs="Times New Roman"/>
          <w:sz w:val="24"/>
          <w:szCs w:val="24"/>
        </w:rPr>
        <w:lastRenderedPageBreak/>
        <w:t>Цель 4. Развитие человеческого капитала</w:t>
      </w:r>
      <w:bookmarkEnd w:id="157"/>
      <w:bookmarkEnd w:id="158"/>
      <w:bookmarkEnd w:id="159"/>
    </w:p>
    <w:p w:rsidR="00BE149A" w:rsidRPr="00B50FF0" w:rsidRDefault="00BE149A" w:rsidP="00BE149A">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 xml:space="preserve">и социальной сферы в </w:t>
      </w:r>
      <w:proofErr w:type="spellStart"/>
      <w:r w:rsidR="00EC58E9" w:rsidRPr="00B50FF0">
        <w:rPr>
          <w:rFonts w:ascii="Times New Roman" w:hAnsi="Times New Roman" w:cs="Times New Roman"/>
          <w:sz w:val="24"/>
          <w:szCs w:val="24"/>
        </w:rPr>
        <w:t>Вурнарском</w:t>
      </w:r>
      <w:r w:rsidR="006C0ABB" w:rsidRPr="00B50FF0">
        <w:rPr>
          <w:rFonts w:ascii="Times New Roman" w:hAnsi="Times New Roman" w:cs="Times New Roman"/>
          <w:sz w:val="24"/>
          <w:szCs w:val="24"/>
        </w:rPr>
        <w:t>муниципальном</w:t>
      </w:r>
      <w:proofErr w:type="spellEnd"/>
      <w:r w:rsidR="006C0ABB" w:rsidRPr="00B50FF0">
        <w:rPr>
          <w:rFonts w:ascii="Times New Roman" w:hAnsi="Times New Roman" w:cs="Times New Roman"/>
          <w:sz w:val="24"/>
          <w:szCs w:val="24"/>
        </w:rPr>
        <w:t xml:space="preserve"> округе</w:t>
      </w:r>
      <w:r w:rsidRPr="00B50FF0">
        <w:rPr>
          <w:rFonts w:ascii="Times New Roman" w:hAnsi="Times New Roman" w:cs="Times New Roman"/>
          <w:sz w:val="24"/>
          <w:szCs w:val="24"/>
        </w:rPr>
        <w:t xml:space="preserve"> Чувашской Республике.</w:t>
      </w:r>
    </w:p>
    <w:p w:rsidR="00BE149A" w:rsidRPr="00B50FF0" w:rsidRDefault="00BE149A" w:rsidP="00BE149A">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Повышение уровня и качества жизни населения</w:t>
      </w:r>
    </w:p>
    <w:p w:rsidR="00BE149A" w:rsidRPr="00B50FF0" w:rsidRDefault="00BE149A" w:rsidP="00BE149A">
      <w:pPr>
        <w:pStyle w:val="ConsPlusNormal"/>
        <w:jc w:val="both"/>
      </w:pPr>
    </w:p>
    <w:tbl>
      <w:tblPr>
        <w:tblW w:w="15868" w:type="dxa"/>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
        <w:gridCol w:w="58"/>
        <w:gridCol w:w="3911"/>
        <w:gridCol w:w="904"/>
        <w:gridCol w:w="904"/>
        <w:gridCol w:w="904"/>
        <w:gridCol w:w="904"/>
        <w:gridCol w:w="904"/>
        <w:gridCol w:w="904"/>
        <w:gridCol w:w="904"/>
        <w:gridCol w:w="904"/>
        <w:gridCol w:w="83"/>
        <w:gridCol w:w="1076"/>
        <w:gridCol w:w="398"/>
        <w:gridCol w:w="708"/>
        <w:gridCol w:w="53"/>
        <w:gridCol w:w="1140"/>
        <w:gridCol w:w="19"/>
        <w:gridCol w:w="681"/>
      </w:tblGrid>
      <w:tr w:rsidR="00B50FF0" w:rsidRPr="00B50FF0" w:rsidTr="006160CE">
        <w:trPr>
          <w:gridAfter w:val="2"/>
          <w:wAfter w:w="700" w:type="dxa"/>
        </w:trPr>
        <w:tc>
          <w:tcPr>
            <w:tcW w:w="567" w:type="dxa"/>
            <w:gridSpan w:val="2"/>
            <w:tcBorders>
              <w:left w:val="nil"/>
            </w:tcBorders>
          </w:tcPr>
          <w:p w:rsidR="0002083D" w:rsidRPr="00B50FF0" w:rsidRDefault="0002083D" w:rsidP="00277D92">
            <w:pPr>
              <w:pStyle w:val="ConsPlusNormal"/>
              <w:jc w:val="center"/>
            </w:pPr>
            <w:r w:rsidRPr="00B50FF0">
              <w:t>N</w:t>
            </w:r>
          </w:p>
          <w:p w:rsidR="0002083D" w:rsidRPr="00B50FF0" w:rsidRDefault="0002083D" w:rsidP="00277D92">
            <w:pPr>
              <w:pStyle w:val="ConsPlusNormal"/>
              <w:jc w:val="center"/>
            </w:pPr>
            <w:proofErr w:type="spellStart"/>
            <w:r w:rsidRPr="00B50FF0">
              <w:t>пп</w:t>
            </w:r>
            <w:proofErr w:type="spellEnd"/>
          </w:p>
        </w:tc>
        <w:tc>
          <w:tcPr>
            <w:tcW w:w="3911" w:type="dxa"/>
          </w:tcPr>
          <w:p w:rsidR="0002083D" w:rsidRPr="00B50FF0" w:rsidRDefault="0002083D" w:rsidP="00277D92">
            <w:pPr>
              <w:pStyle w:val="ConsPlusNormal"/>
              <w:jc w:val="center"/>
              <w:rPr>
                <w:rFonts w:ascii="Times New Roman" w:hAnsi="Times New Roman" w:cs="Times New Roman"/>
              </w:rPr>
            </w:pPr>
            <w:r w:rsidRPr="00B50FF0">
              <w:rPr>
                <w:rFonts w:ascii="Times New Roman" w:hAnsi="Times New Roman" w:cs="Times New Roman"/>
              </w:rPr>
              <w:t>Показатели</w:t>
            </w:r>
          </w:p>
        </w:tc>
        <w:tc>
          <w:tcPr>
            <w:tcW w:w="904" w:type="dxa"/>
          </w:tcPr>
          <w:p w:rsidR="0002083D" w:rsidRPr="00B50FF0" w:rsidRDefault="0002083D" w:rsidP="005F750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2018 г.</w:t>
            </w:r>
          </w:p>
        </w:tc>
        <w:tc>
          <w:tcPr>
            <w:tcW w:w="904" w:type="dxa"/>
          </w:tcPr>
          <w:p w:rsidR="0002083D" w:rsidRPr="00B50FF0" w:rsidRDefault="0002083D" w:rsidP="005F750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2019 г.</w:t>
            </w:r>
          </w:p>
        </w:tc>
        <w:tc>
          <w:tcPr>
            <w:tcW w:w="904" w:type="dxa"/>
          </w:tcPr>
          <w:p w:rsidR="0002083D" w:rsidRPr="00B50FF0" w:rsidRDefault="0002083D" w:rsidP="005F750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2020 г.</w:t>
            </w:r>
          </w:p>
        </w:tc>
        <w:tc>
          <w:tcPr>
            <w:tcW w:w="904" w:type="dxa"/>
          </w:tcPr>
          <w:p w:rsidR="0002083D" w:rsidRPr="00B50FF0" w:rsidRDefault="0002083D" w:rsidP="005F750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2021 г.</w:t>
            </w:r>
          </w:p>
        </w:tc>
        <w:tc>
          <w:tcPr>
            <w:tcW w:w="904" w:type="dxa"/>
          </w:tcPr>
          <w:p w:rsidR="0002083D" w:rsidRPr="00B50FF0" w:rsidRDefault="0002083D" w:rsidP="005F750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2022 г.</w:t>
            </w:r>
          </w:p>
        </w:tc>
        <w:tc>
          <w:tcPr>
            <w:tcW w:w="904" w:type="dxa"/>
          </w:tcPr>
          <w:p w:rsidR="0002083D" w:rsidRPr="00B50FF0" w:rsidRDefault="0002083D" w:rsidP="005F750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2023 г.</w:t>
            </w:r>
          </w:p>
        </w:tc>
        <w:tc>
          <w:tcPr>
            <w:tcW w:w="904" w:type="dxa"/>
          </w:tcPr>
          <w:p w:rsidR="0002083D" w:rsidRPr="00B50FF0" w:rsidRDefault="0002083D" w:rsidP="005F750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2024 г.</w:t>
            </w:r>
          </w:p>
        </w:tc>
        <w:tc>
          <w:tcPr>
            <w:tcW w:w="904" w:type="dxa"/>
          </w:tcPr>
          <w:p w:rsidR="0002083D" w:rsidRPr="00B50FF0" w:rsidRDefault="0002083D" w:rsidP="005F750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2025 г.</w:t>
            </w:r>
          </w:p>
        </w:tc>
        <w:tc>
          <w:tcPr>
            <w:tcW w:w="1159" w:type="dxa"/>
            <w:gridSpan w:val="2"/>
            <w:tcBorders>
              <w:right w:val="nil"/>
            </w:tcBorders>
          </w:tcPr>
          <w:p w:rsidR="0002083D" w:rsidRPr="00B50FF0" w:rsidRDefault="0002083D" w:rsidP="0074255A">
            <w:pPr>
              <w:pStyle w:val="ConsPlusNormal"/>
              <w:jc w:val="center"/>
              <w:rPr>
                <w:rFonts w:ascii="Times New Roman" w:hAnsi="Times New Roman" w:cs="Times New Roman"/>
              </w:rPr>
            </w:pPr>
            <w:r w:rsidRPr="00B50FF0">
              <w:rPr>
                <w:rFonts w:ascii="Times New Roman" w:hAnsi="Times New Roman" w:cs="Times New Roman"/>
              </w:rPr>
              <w:t>2026-</w:t>
            </w:r>
          </w:p>
          <w:p w:rsidR="0002083D" w:rsidRPr="00B50FF0" w:rsidRDefault="0002083D" w:rsidP="0074255A">
            <w:pPr>
              <w:pStyle w:val="ConsPlusNormal"/>
              <w:jc w:val="center"/>
              <w:rPr>
                <w:rFonts w:ascii="Times New Roman" w:hAnsi="Times New Roman" w:cs="Times New Roman"/>
              </w:rPr>
            </w:pPr>
            <w:r w:rsidRPr="00B50FF0">
              <w:rPr>
                <w:rFonts w:ascii="Times New Roman" w:hAnsi="Times New Roman" w:cs="Times New Roman"/>
              </w:rPr>
              <w:t>2030 г</w:t>
            </w:r>
          </w:p>
        </w:tc>
        <w:tc>
          <w:tcPr>
            <w:tcW w:w="1159" w:type="dxa"/>
            <w:gridSpan w:val="3"/>
            <w:tcBorders>
              <w:right w:val="nil"/>
            </w:tcBorders>
          </w:tcPr>
          <w:p w:rsidR="0002083D" w:rsidRPr="00B50FF0" w:rsidRDefault="0002083D" w:rsidP="0074255A">
            <w:pPr>
              <w:pStyle w:val="ConsPlusNormal"/>
              <w:jc w:val="center"/>
              <w:rPr>
                <w:rFonts w:ascii="Times New Roman" w:hAnsi="Times New Roman" w:cs="Times New Roman"/>
              </w:rPr>
            </w:pPr>
            <w:r w:rsidRPr="00B50FF0">
              <w:rPr>
                <w:rFonts w:ascii="Times New Roman" w:hAnsi="Times New Roman" w:cs="Times New Roman"/>
              </w:rPr>
              <w:t xml:space="preserve">2031- </w:t>
            </w:r>
          </w:p>
          <w:p w:rsidR="0002083D" w:rsidRPr="00B50FF0" w:rsidRDefault="0002083D" w:rsidP="0074255A">
            <w:pPr>
              <w:pStyle w:val="ConsPlusNormal"/>
              <w:jc w:val="center"/>
              <w:rPr>
                <w:rFonts w:ascii="Times New Roman" w:hAnsi="Times New Roman" w:cs="Times New Roman"/>
              </w:rPr>
            </w:pPr>
            <w:r w:rsidRPr="00B50FF0">
              <w:rPr>
                <w:rFonts w:ascii="Times New Roman" w:hAnsi="Times New Roman" w:cs="Times New Roman"/>
              </w:rPr>
              <w:t>2035</w:t>
            </w:r>
          </w:p>
        </w:tc>
        <w:tc>
          <w:tcPr>
            <w:tcW w:w="1140" w:type="dxa"/>
            <w:tcBorders>
              <w:right w:val="nil"/>
            </w:tcBorders>
          </w:tcPr>
          <w:p w:rsidR="0002083D" w:rsidRPr="00B50FF0" w:rsidRDefault="0002083D" w:rsidP="0074255A">
            <w:pPr>
              <w:pStyle w:val="ConsPlusNormal"/>
              <w:jc w:val="center"/>
              <w:rPr>
                <w:rFonts w:ascii="Times New Roman" w:hAnsi="Times New Roman" w:cs="Times New Roman"/>
              </w:rPr>
            </w:pPr>
          </w:p>
        </w:tc>
      </w:tr>
      <w:tr w:rsidR="00B50FF0" w:rsidRPr="00B50FF0" w:rsidTr="006160CE">
        <w:trPr>
          <w:gridAfter w:val="2"/>
          <w:wAfter w:w="700" w:type="dxa"/>
        </w:trPr>
        <w:tc>
          <w:tcPr>
            <w:tcW w:w="567" w:type="dxa"/>
            <w:gridSpan w:val="2"/>
            <w:tcBorders>
              <w:left w:val="nil"/>
            </w:tcBorders>
          </w:tcPr>
          <w:p w:rsidR="0002083D" w:rsidRPr="00B50FF0" w:rsidRDefault="0002083D" w:rsidP="00277D92">
            <w:pPr>
              <w:pStyle w:val="ConsPlusNormal"/>
              <w:jc w:val="center"/>
              <w:rPr>
                <w:rFonts w:ascii="Times New Roman" w:hAnsi="Times New Roman" w:cs="Times New Roman"/>
              </w:rPr>
            </w:pPr>
            <w:r w:rsidRPr="00B50FF0">
              <w:rPr>
                <w:rFonts w:ascii="Times New Roman" w:hAnsi="Times New Roman" w:cs="Times New Roman"/>
              </w:rPr>
              <w:t>1</w:t>
            </w:r>
          </w:p>
        </w:tc>
        <w:tc>
          <w:tcPr>
            <w:tcW w:w="3911" w:type="dxa"/>
          </w:tcPr>
          <w:p w:rsidR="0002083D" w:rsidRPr="00B50FF0" w:rsidRDefault="0002083D" w:rsidP="00277D92">
            <w:pPr>
              <w:pStyle w:val="ConsPlusNormal"/>
              <w:jc w:val="center"/>
              <w:rPr>
                <w:rFonts w:ascii="Times New Roman" w:hAnsi="Times New Roman" w:cs="Times New Roman"/>
              </w:rPr>
            </w:pPr>
            <w:r w:rsidRPr="00B50FF0">
              <w:rPr>
                <w:rFonts w:ascii="Times New Roman" w:hAnsi="Times New Roman" w:cs="Times New Roman"/>
              </w:rPr>
              <w:t>2</w:t>
            </w:r>
          </w:p>
        </w:tc>
        <w:tc>
          <w:tcPr>
            <w:tcW w:w="904" w:type="dxa"/>
          </w:tcPr>
          <w:p w:rsidR="0002083D" w:rsidRPr="00B50FF0" w:rsidRDefault="0002083D" w:rsidP="00277D92">
            <w:pPr>
              <w:pStyle w:val="ConsPlusNormal"/>
              <w:jc w:val="center"/>
              <w:rPr>
                <w:rFonts w:ascii="Times New Roman" w:hAnsi="Times New Roman" w:cs="Times New Roman"/>
              </w:rPr>
            </w:pPr>
            <w:r w:rsidRPr="00B50FF0">
              <w:rPr>
                <w:rFonts w:ascii="Times New Roman" w:hAnsi="Times New Roman" w:cs="Times New Roman"/>
              </w:rPr>
              <w:t>3</w:t>
            </w:r>
          </w:p>
        </w:tc>
        <w:tc>
          <w:tcPr>
            <w:tcW w:w="904" w:type="dxa"/>
          </w:tcPr>
          <w:p w:rsidR="0002083D" w:rsidRPr="00B50FF0" w:rsidRDefault="0002083D" w:rsidP="00277D92">
            <w:pPr>
              <w:pStyle w:val="ConsPlusNormal"/>
              <w:jc w:val="center"/>
              <w:rPr>
                <w:rFonts w:ascii="Times New Roman" w:hAnsi="Times New Roman" w:cs="Times New Roman"/>
              </w:rPr>
            </w:pPr>
            <w:r w:rsidRPr="00B50FF0">
              <w:rPr>
                <w:rFonts w:ascii="Times New Roman" w:hAnsi="Times New Roman" w:cs="Times New Roman"/>
              </w:rPr>
              <w:t>4</w:t>
            </w:r>
          </w:p>
        </w:tc>
        <w:tc>
          <w:tcPr>
            <w:tcW w:w="904" w:type="dxa"/>
          </w:tcPr>
          <w:p w:rsidR="0002083D" w:rsidRPr="00B50FF0" w:rsidRDefault="0002083D" w:rsidP="00277D92">
            <w:pPr>
              <w:pStyle w:val="ConsPlusNormal"/>
              <w:jc w:val="center"/>
              <w:rPr>
                <w:rFonts w:ascii="Times New Roman" w:hAnsi="Times New Roman" w:cs="Times New Roman"/>
              </w:rPr>
            </w:pPr>
            <w:r w:rsidRPr="00B50FF0">
              <w:rPr>
                <w:rFonts w:ascii="Times New Roman" w:hAnsi="Times New Roman" w:cs="Times New Roman"/>
              </w:rPr>
              <w:t>5</w:t>
            </w:r>
          </w:p>
        </w:tc>
        <w:tc>
          <w:tcPr>
            <w:tcW w:w="904" w:type="dxa"/>
          </w:tcPr>
          <w:p w:rsidR="0002083D" w:rsidRPr="00B50FF0" w:rsidRDefault="0002083D" w:rsidP="00277D92">
            <w:pPr>
              <w:pStyle w:val="ConsPlusNormal"/>
              <w:jc w:val="center"/>
              <w:rPr>
                <w:rFonts w:ascii="Times New Roman" w:hAnsi="Times New Roman" w:cs="Times New Roman"/>
              </w:rPr>
            </w:pPr>
            <w:r w:rsidRPr="00B50FF0">
              <w:rPr>
                <w:rFonts w:ascii="Times New Roman" w:hAnsi="Times New Roman" w:cs="Times New Roman"/>
              </w:rPr>
              <w:t>6</w:t>
            </w:r>
          </w:p>
        </w:tc>
        <w:tc>
          <w:tcPr>
            <w:tcW w:w="904" w:type="dxa"/>
          </w:tcPr>
          <w:p w:rsidR="0002083D" w:rsidRPr="00B50FF0" w:rsidRDefault="0002083D" w:rsidP="00277D92">
            <w:pPr>
              <w:pStyle w:val="ConsPlusNormal"/>
              <w:jc w:val="center"/>
              <w:rPr>
                <w:rFonts w:ascii="Times New Roman" w:hAnsi="Times New Roman" w:cs="Times New Roman"/>
              </w:rPr>
            </w:pPr>
            <w:r w:rsidRPr="00B50FF0">
              <w:rPr>
                <w:rFonts w:ascii="Times New Roman" w:hAnsi="Times New Roman" w:cs="Times New Roman"/>
              </w:rPr>
              <w:t>7</w:t>
            </w:r>
          </w:p>
        </w:tc>
        <w:tc>
          <w:tcPr>
            <w:tcW w:w="904" w:type="dxa"/>
          </w:tcPr>
          <w:p w:rsidR="0002083D" w:rsidRPr="00B50FF0" w:rsidRDefault="0002083D" w:rsidP="00277D92">
            <w:pPr>
              <w:pStyle w:val="ConsPlusNormal"/>
              <w:jc w:val="center"/>
              <w:rPr>
                <w:rFonts w:ascii="Times New Roman" w:hAnsi="Times New Roman" w:cs="Times New Roman"/>
              </w:rPr>
            </w:pPr>
            <w:r w:rsidRPr="00B50FF0">
              <w:rPr>
                <w:rFonts w:ascii="Times New Roman" w:hAnsi="Times New Roman" w:cs="Times New Roman"/>
              </w:rPr>
              <w:t>8</w:t>
            </w:r>
          </w:p>
        </w:tc>
        <w:tc>
          <w:tcPr>
            <w:tcW w:w="904" w:type="dxa"/>
          </w:tcPr>
          <w:p w:rsidR="0002083D" w:rsidRPr="00B50FF0" w:rsidRDefault="0002083D" w:rsidP="00277D92">
            <w:pPr>
              <w:pStyle w:val="ConsPlusNormal"/>
              <w:jc w:val="center"/>
              <w:rPr>
                <w:rFonts w:ascii="Times New Roman" w:hAnsi="Times New Roman" w:cs="Times New Roman"/>
              </w:rPr>
            </w:pPr>
            <w:r w:rsidRPr="00B50FF0">
              <w:rPr>
                <w:rFonts w:ascii="Times New Roman" w:hAnsi="Times New Roman" w:cs="Times New Roman"/>
              </w:rPr>
              <w:t>9</w:t>
            </w:r>
          </w:p>
        </w:tc>
        <w:tc>
          <w:tcPr>
            <w:tcW w:w="904" w:type="dxa"/>
          </w:tcPr>
          <w:p w:rsidR="0002083D" w:rsidRPr="00B50FF0" w:rsidRDefault="0002083D" w:rsidP="00277D92">
            <w:pPr>
              <w:pStyle w:val="ConsPlusNormal"/>
              <w:jc w:val="center"/>
              <w:rPr>
                <w:rFonts w:ascii="Times New Roman" w:hAnsi="Times New Roman" w:cs="Times New Roman"/>
              </w:rPr>
            </w:pPr>
            <w:r w:rsidRPr="00B50FF0">
              <w:rPr>
                <w:rFonts w:ascii="Times New Roman" w:hAnsi="Times New Roman" w:cs="Times New Roman"/>
              </w:rPr>
              <w:t>10</w:t>
            </w:r>
          </w:p>
        </w:tc>
        <w:tc>
          <w:tcPr>
            <w:tcW w:w="1159" w:type="dxa"/>
            <w:gridSpan w:val="2"/>
            <w:tcBorders>
              <w:right w:val="nil"/>
            </w:tcBorders>
          </w:tcPr>
          <w:p w:rsidR="0002083D" w:rsidRPr="00B50FF0" w:rsidRDefault="0002083D" w:rsidP="00277D92">
            <w:pPr>
              <w:pStyle w:val="ConsPlusNormal"/>
              <w:jc w:val="center"/>
              <w:rPr>
                <w:rFonts w:ascii="Times New Roman" w:hAnsi="Times New Roman" w:cs="Times New Roman"/>
              </w:rPr>
            </w:pPr>
            <w:r w:rsidRPr="00B50FF0">
              <w:rPr>
                <w:rFonts w:ascii="Times New Roman" w:hAnsi="Times New Roman" w:cs="Times New Roman"/>
              </w:rPr>
              <w:t>11</w:t>
            </w:r>
          </w:p>
        </w:tc>
        <w:tc>
          <w:tcPr>
            <w:tcW w:w="1159" w:type="dxa"/>
            <w:gridSpan w:val="3"/>
            <w:tcBorders>
              <w:right w:val="nil"/>
            </w:tcBorders>
          </w:tcPr>
          <w:p w:rsidR="0002083D" w:rsidRPr="00B50FF0" w:rsidRDefault="0002083D" w:rsidP="00277D92">
            <w:pPr>
              <w:pStyle w:val="ConsPlusNormal"/>
              <w:jc w:val="center"/>
              <w:rPr>
                <w:rFonts w:ascii="Times New Roman" w:hAnsi="Times New Roman" w:cs="Times New Roman"/>
              </w:rPr>
            </w:pPr>
          </w:p>
        </w:tc>
        <w:tc>
          <w:tcPr>
            <w:tcW w:w="1140" w:type="dxa"/>
            <w:tcBorders>
              <w:right w:val="nil"/>
            </w:tcBorders>
          </w:tcPr>
          <w:p w:rsidR="0002083D" w:rsidRPr="00B50FF0" w:rsidRDefault="0002083D" w:rsidP="00277D92">
            <w:pPr>
              <w:pStyle w:val="ConsPlusNormal"/>
              <w:jc w:val="center"/>
              <w:rPr>
                <w:rFonts w:ascii="Times New Roman" w:hAnsi="Times New Roman" w:cs="Times New Roman"/>
              </w:rPr>
            </w:pPr>
          </w:p>
        </w:tc>
      </w:tr>
      <w:tr w:rsidR="00B50FF0" w:rsidRPr="00B50FF0" w:rsidTr="006160CE">
        <w:tblPrEx>
          <w:tblBorders>
            <w:insideH w:val="none" w:sz="0" w:space="0" w:color="auto"/>
            <w:insideV w:val="none" w:sz="0" w:space="0" w:color="auto"/>
          </w:tblBorders>
        </w:tblPrEx>
        <w:trPr>
          <w:gridAfter w:val="2"/>
          <w:wAfter w:w="700" w:type="dxa"/>
        </w:trPr>
        <w:tc>
          <w:tcPr>
            <w:tcW w:w="12869" w:type="dxa"/>
            <w:gridSpan w:val="13"/>
            <w:tcBorders>
              <w:top w:val="single" w:sz="4" w:space="0" w:color="auto"/>
              <w:left w:val="nil"/>
              <w:bottom w:val="nil"/>
              <w:right w:val="nil"/>
            </w:tcBorders>
          </w:tcPr>
          <w:p w:rsidR="0002083D" w:rsidRPr="00B50FF0" w:rsidRDefault="0002083D" w:rsidP="00277D92">
            <w:pPr>
              <w:pStyle w:val="ConsPlusNormal"/>
              <w:jc w:val="center"/>
              <w:outlineLvl w:val="3"/>
              <w:rPr>
                <w:rFonts w:ascii="Times New Roman" w:hAnsi="Times New Roman" w:cs="Times New Roman"/>
                <w:sz w:val="24"/>
                <w:szCs w:val="24"/>
              </w:rPr>
            </w:pPr>
            <w:r w:rsidRPr="00B50FF0">
              <w:rPr>
                <w:rFonts w:ascii="Times New Roman" w:hAnsi="Times New Roman" w:cs="Times New Roman"/>
                <w:sz w:val="24"/>
                <w:szCs w:val="24"/>
              </w:rPr>
              <w:t>Задача 4.1. Демографическое развитие, улучшение здоровья населения и поддержание долголетней его активной жизни</w:t>
            </w:r>
          </w:p>
        </w:tc>
        <w:tc>
          <w:tcPr>
            <w:tcW w:w="1159" w:type="dxa"/>
            <w:gridSpan w:val="3"/>
            <w:tcBorders>
              <w:top w:val="single" w:sz="4" w:space="0" w:color="auto"/>
              <w:left w:val="nil"/>
              <w:bottom w:val="nil"/>
              <w:right w:val="nil"/>
            </w:tcBorders>
          </w:tcPr>
          <w:p w:rsidR="0002083D" w:rsidRPr="00B50FF0" w:rsidRDefault="0002083D" w:rsidP="00277D92">
            <w:pPr>
              <w:pStyle w:val="ConsPlusNormal"/>
              <w:jc w:val="center"/>
              <w:outlineLvl w:val="3"/>
              <w:rPr>
                <w:rFonts w:ascii="Times New Roman" w:hAnsi="Times New Roman" w:cs="Times New Roman"/>
                <w:sz w:val="24"/>
                <w:szCs w:val="24"/>
              </w:rPr>
            </w:pPr>
          </w:p>
        </w:tc>
        <w:tc>
          <w:tcPr>
            <w:tcW w:w="1140" w:type="dxa"/>
            <w:tcBorders>
              <w:top w:val="single" w:sz="4" w:space="0" w:color="auto"/>
              <w:left w:val="nil"/>
              <w:bottom w:val="nil"/>
              <w:right w:val="nil"/>
            </w:tcBorders>
          </w:tcPr>
          <w:p w:rsidR="0002083D" w:rsidRPr="00B50FF0" w:rsidRDefault="0002083D" w:rsidP="00277D92">
            <w:pPr>
              <w:pStyle w:val="ConsPlusNormal"/>
              <w:jc w:val="center"/>
              <w:outlineLvl w:val="3"/>
              <w:rPr>
                <w:rFonts w:ascii="Times New Roman" w:hAnsi="Times New Roman" w:cs="Times New Roman"/>
                <w:sz w:val="24"/>
                <w:szCs w:val="24"/>
              </w:rPr>
            </w:pPr>
          </w:p>
        </w:tc>
      </w:tr>
      <w:tr w:rsidR="00B50FF0" w:rsidRPr="00B50FF0" w:rsidTr="006160CE">
        <w:tblPrEx>
          <w:tblBorders>
            <w:insideH w:val="none" w:sz="0" w:space="0" w:color="auto"/>
            <w:insideV w:val="none" w:sz="0" w:space="0" w:color="auto"/>
          </w:tblBorders>
        </w:tblPrEx>
        <w:trPr>
          <w:gridAfter w:val="2"/>
          <w:wAfter w:w="700" w:type="dxa"/>
        </w:trPr>
        <w:tc>
          <w:tcPr>
            <w:tcW w:w="567" w:type="dxa"/>
            <w:gridSpan w:val="2"/>
            <w:tcBorders>
              <w:top w:val="nil"/>
              <w:left w:val="nil"/>
              <w:bottom w:val="nil"/>
              <w:right w:val="nil"/>
            </w:tcBorders>
          </w:tcPr>
          <w:p w:rsidR="0002083D" w:rsidRPr="00B50FF0" w:rsidRDefault="0002083D" w:rsidP="00277D92">
            <w:pPr>
              <w:pStyle w:val="ConsPlusNormal"/>
              <w:jc w:val="center"/>
            </w:pPr>
            <w:r w:rsidRPr="00B50FF0">
              <w:t>1.</w:t>
            </w:r>
          </w:p>
        </w:tc>
        <w:tc>
          <w:tcPr>
            <w:tcW w:w="3911" w:type="dxa"/>
            <w:tcBorders>
              <w:top w:val="nil"/>
              <w:left w:val="nil"/>
              <w:bottom w:val="nil"/>
              <w:right w:val="nil"/>
            </w:tcBorders>
          </w:tcPr>
          <w:p w:rsidR="0002083D" w:rsidRPr="00B50FF0" w:rsidRDefault="0002083D" w:rsidP="00920115">
            <w:pPr>
              <w:ind w:firstLine="222"/>
              <w:rPr>
                <w:rFonts w:ascii="Times New Roman" w:hAnsi="Times New Roman" w:cs="Times New Roman"/>
              </w:rPr>
            </w:pPr>
            <w:r w:rsidRPr="00B50FF0">
              <w:rPr>
                <w:rFonts w:ascii="Times New Roman" w:hAnsi="Times New Roman" w:cs="Times New Roman"/>
              </w:rPr>
              <w:t>Среднегодовая численность населения, тыс. человек</w:t>
            </w:r>
          </w:p>
        </w:tc>
        <w:tc>
          <w:tcPr>
            <w:tcW w:w="904" w:type="dxa"/>
            <w:tcBorders>
              <w:top w:val="nil"/>
              <w:left w:val="nil"/>
              <w:bottom w:val="nil"/>
              <w:right w:val="nil"/>
            </w:tcBorders>
          </w:tcPr>
          <w:p w:rsidR="0002083D" w:rsidRPr="00B50FF0" w:rsidRDefault="005F00E0" w:rsidP="008559AD">
            <w:pPr>
              <w:ind w:firstLine="0"/>
              <w:jc w:val="center"/>
              <w:rPr>
                <w:rFonts w:ascii="Times New Roman" w:hAnsi="Times New Roman" w:cs="Times New Roman"/>
              </w:rPr>
            </w:pPr>
            <w:r w:rsidRPr="00B50FF0">
              <w:rPr>
                <w:rFonts w:ascii="Times New Roman" w:hAnsi="Times New Roman" w:cs="Times New Roman"/>
              </w:rPr>
              <w:t>31,1</w:t>
            </w:r>
          </w:p>
        </w:tc>
        <w:tc>
          <w:tcPr>
            <w:tcW w:w="904" w:type="dxa"/>
            <w:tcBorders>
              <w:top w:val="nil"/>
              <w:left w:val="nil"/>
              <w:bottom w:val="nil"/>
              <w:right w:val="nil"/>
            </w:tcBorders>
          </w:tcPr>
          <w:p w:rsidR="0002083D" w:rsidRPr="00B50FF0" w:rsidRDefault="005F00E0" w:rsidP="008559AD">
            <w:pPr>
              <w:ind w:firstLine="0"/>
              <w:jc w:val="center"/>
              <w:rPr>
                <w:rFonts w:ascii="Times New Roman" w:hAnsi="Times New Roman" w:cs="Times New Roman"/>
              </w:rPr>
            </w:pPr>
            <w:r w:rsidRPr="00B50FF0">
              <w:rPr>
                <w:rFonts w:ascii="Times New Roman" w:hAnsi="Times New Roman" w:cs="Times New Roman"/>
              </w:rPr>
              <w:t>30,6</w:t>
            </w:r>
          </w:p>
        </w:tc>
        <w:tc>
          <w:tcPr>
            <w:tcW w:w="904" w:type="dxa"/>
            <w:tcBorders>
              <w:top w:val="nil"/>
              <w:left w:val="nil"/>
              <w:bottom w:val="nil"/>
              <w:right w:val="nil"/>
            </w:tcBorders>
          </w:tcPr>
          <w:p w:rsidR="0002083D" w:rsidRPr="00B50FF0" w:rsidRDefault="005F00E0" w:rsidP="00D05BB7">
            <w:pPr>
              <w:ind w:firstLine="0"/>
              <w:jc w:val="center"/>
              <w:rPr>
                <w:rFonts w:ascii="Times New Roman" w:hAnsi="Times New Roman" w:cs="Times New Roman"/>
              </w:rPr>
            </w:pPr>
            <w:r w:rsidRPr="00B50FF0">
              <w:rPr>
                <w:rFonts w:ascii="Times New Roman" w:hAnsi="Times New Roman" w:cs="Times New Roman"/>
              </w:rPr>
              <w:t>30,0</w:t>
            </w:r>
          </w:p>
        </w:tc>
        <w:tc>
          <w:tcPr>
            <w:tcW w:w="904" w:type="dxa"/>
            <w:tcBorders>
              <w:top w:val="nil"/>
              <w:left w:val="nil"/>
              <w:bottom w:val="nil"/>
              <w:right w:val="nil"/>
            </w:tcBorders>
          </w:tcPr>
          <w:p w:rsidR="0002083D" w:rsidRPr="00B50FF0" w:rsidRDefault="005F00E0" w:rsidP="008559AD">
            <w:pPr>
              <w:ind w:firstLine="5"/>
              <w:jc w:val="center"/>
              <w:rPr>
                <w:rFonts w:ascii="Times New Roman" w:hAnsi="Times New Roman" w:cs="Times New Roman"/>
              </w:rPr>
            </w:pPr>
            <w:r w:rsidRPr="00B50FF0">
              <w:rPr>
                <w:rFonts w:ascii="Times New Roman" w:hAnsi="Times New Roman" w:cs="Times New Roman"/>
              </w:rPr>
              <w:t>29,4</w:t>
            </w:r>
          </w:p>
        </w:tc>
        <w:tc>
          <w:tcPr>
            <w:tcW w:w="904" w:type="dxa"/>
            <w:tcBorders>
              <w:top w:val="nil"/>
              <w:left w:val="nil"/>
              <w:bottom w:val="nil"/>
              <w:right w:val="nil"/>
            </w:tcBorders>
          </w:tcPr>
          <w:p w:rsidR="0002083D" w:rsidRPr="00B50FF0" w:rsidRDefault="00FA2EED" w:rsidP="008559AD">
            <w:pPr>
              <w:ind w:firstLine="0"/>
              <w:jc w:val="center"/>
              <w:rPr>
                <w:rFonts w:ascii="Times New Roman" w:hAnsi="Times New Roman" w:cs="Times New Roman"/>
              </w:rPr>
            </w:pPr>
            <w:r w:rsidRPr="00B50FF0">
              <w:rPr>
                <w:rFonts w:ascii="Times New Roman" w:hAnsi="Times New Roman" w:cs="Times New Roman"/>
              </w:rPr>
              <w:t>28,8</w:t>
            </w:r>
          </w:p>
        </w:tc>
        <w:tc>
          <w:tcPr>
            <w:tcW w:w="904" w:type="dxa"/>
            <w:tcBorders>
              <w:top w:val="nil"/>
              <w:left w:val="nil"/>
              <w:bottom w:val="nil"/>
              <w:right w:val="nil"/>
            </w:tcBorders>
          </w:tcPr>
          <w:p w:rsidR="0002083D" w:rsidRPr="00B50FF0" w:rsidRDefault="0002083D" w:rsidP="00D05BB7">
            <w:pPr>
              <w:ind w:firstLine="0"/>
              <w:jc w:val="center"/>
              <w:rPr>
                <w:rFonts w:ascii="Times New Roman" w:hAnsi="Times New Roman" w:cs="Times New Roman"/>
              </w:rPr>
            </w:pPr>
            <w:r w:rsidRPr="00B50FF0">
              <w:rPr>
                <w:rFonts w:ascii="Times New Roman" w:hAnsi="Times New Roman" w:cs="Times New Roman"/>
              </w:rPr>
              <w:t>31,2</w:t>
            </w:r>
          </w:p>
        </w:tc>
        <w:tc>
          <w:tcPr>
            <w:tcW w:w="904" w:type="dxa"/>
            <w:tcBorders>
              <w:top w:val="nil"/>
              <w:left w:val="nil"/>
              <w:bottom w:val="nil"/>
              <w:right w:val="nil"/>
            </w:tcBorders>
          </w:tcPr>
          <w:p w:rsidR="0002083D" w:rsidRPr="00B50FF0" w:rsidRDefault="0002083D" w:rsidP="00CA5982">
            <w:pPr>
              <w:ind w:firstLine="0"/>
              <w:jc w:val="center"/>
              <w:rPr>
                <w:rFonts w:ascii="Times New Roman" w:hAnsi="Times New Roman" w:cs="Times New Roman"/>
              </w:rPr>
            </w:pPr>
            <w:r w:rsidRPr="00B50FF0">
              <w:rPr>
                <w:rFonts w:ascii="Times New Roman" w:hAnsi="Times New Roman" w:cs="Times New Roman"/>
              </w:rPr>
              <w:t>31,3</w:t>
            </w:r>
          </w:p>
        </w:tc>
        <w:tc>
          <w:tcPr>
            <w:tcW w:w="904" w:type="dxa"/>
            <w:tcBorders>
              <w:top w:val="nil"/>
              <w:left w:val="nil"/>
              <w:bottom w:val="nil"/>
              <w:right w:val="nil"/>
            </w:tcBorders>
          </w:tcPr>
          <w:p w:rsidR="0002083D" w:rsidRPr="00B50FF0" w:rsidRDefault="0002083D" w:rsidP="00D05BB7">
            <w:pPr>
              <w:ind w:firstLine="0"/>
              <w:jc w:val="center"/>
              <w:rPr>
                <w:rFonts w:ascii="Times New Roman" w:hAnsi="Times New Roman" w:cs="Times New Roman"/>
              </w:rPr>
            </w:pPr>
            <w:r w:rsidRPr="00B50FF0">
              <w:rPr>
                <w:rFonts w:ascii="Times New Roman" w:hAnsi="Times New Roman" w:cs="Times New Roman"/>
              </w:rPr>
              <w:t>31,4</w:t>
            </w:r>
          </w:p>
        </w:tc>
        <w:tc>
          <w:tcPr>
            <w:tcW w:w="1159" w:type="dxa"/>
            <w:gridSpan w:val="2"/>
            <w:tcBorders>
              <w:top w:val="nil"/>
              <w:left w:val="nil"/>
              <w:bottom w:val="nil"/>
              <w:right w:val="nil"/>
            </w:tcBorders>
          </w:tcPr>
          <w:p w:rsidR="0002083D" w:rsidRPr="00B50FF0" w:rsidRDefault="0002083D" w:rsidP="00A3124F">
            <w:pPr>
              <w:ind w:firstLine="21"/>
              <w:jc w:val="center"/>
              <w:rPr>
                <w:rFonts w:ascii="Times New Roman" w:hAnsi="Times New Roman" w:cs="Times New Roman"/>
              </w:rPr>
            </w:pPr>
            <w:r w:rsidRPr="00B50FF0">
              <w:rPr>
                <w:rFonts w:ascii="Times New Roman" w:hAnsi="Times New Roman" w:cs="Times New Roman"/>
              </w:rPr>
              <w:t>100</w:t>
            </w:r>
          </w:p>
        </w:tc>
        <w:tc>
          <w:tcPr>
            <w:tcW w:w="1159" w:type="dxa"/>
            <w:gridSpan w:val="3"/>
            <w:tcBorders>
              <w:top w:val="nil"/>
              <w:left w:val="nil"/>
              <w:bottom w:val="nil"/>
              <w:right w:val="nil"/>
            </w:tcBorders>
          </w:tcPr>
          <w:p w:rsidR="0002083D" w:rsidRPr="00B50FF0" w:rsidRDefault="0002083D" w:rsidP="00A3124F">
            <w:pPr>
              <w:ind w:firstLine="21"/>
              <w:jc w:val="center"/>
              <w:rPr>
                <w:rFonts w:ascii="Times New Roman" w:hAnsi="Times New Roman" w:cs="Times New Roman"/>
              </w:rPr>
            </w:pPr>
          </w:p>
        </w:tc>
        <w:tc>
          <w:tcPr>
            <w:tcW w:w="1140" w:type="dxa"/>
            <w:tcBorders>
              <w:top w:val="nil"/>
              <w:left w:val="nil"/>
              <w:bottom w:val="nil"/>
              <w:right w:val="nil"/>
            </w:tcBorders>
          </w:tcPr>
          <w:p w:rsidR="0002083D" w:rsidRPr="00B50FF0" w:rsidRDefault="0002083D" w:rsidP="00A3124F">
            <w:pPr>
              <w:ind w:firstLine="21"/>
              <w:jc w:val="center"/>
              <w:rPr>
                <w:rFonts w:ascii="Times New Roman" w:hAnsi="Times New Roman" w:cs="Times New Roman"/>
              </w:rPr>
            </w:pPr>
          </w:p>
        </w:tc>
      </w:tr>
      <w:tr w:rsidR="00B50FF0" w:rsidRPr="00B50FF0" w:rsidTr="006160CE">
        <w:tblPrEx>
          <w:tblBorders>
            <w:insideH w:val="none" w:sz="0" w:space="0" w:color="auto"/>
            <w:insideV w:val="none" w:sz="0" w:space="0" w:color="auto"/>
          </w:tblBorders>
        </w:tblPrEx>
        <w:trPr>
          <w:gridAfter w:val="2"/>
          <w:wAfter w:w="700" w:type="dxa"/>
        </w:trPr>
        <w:tc>
          <w:tcPr>
            <w:tcW w:w="567" w:type="dxa"/>
            <w:gridSpan w:val="2"/>
            <w:tcBorders>
              <w:top w:val="nil"/>
              <w:left w:val="nil"/>
              <w:bottom w:val="nil"/>
              <w:right w:val="nil"/>
            </w:tcBorders>
          </w:tcPr>
          <w:p w:rsidR="0002083D" w:rsidRPr="00B50FF0" w:rsidRDefault="0002083D" w:rsidP="00277D92">
            <w:pPr>
              <w:pStyle w:val="ConsPlusNormal"/>
              <w:jc w:val="center"/>
            </w:pPr>
            <w:r w:rsidRPr="00B50FF0">
              <w:t>2.</w:t>
            </w:r>
          </w:p>
        </w:tc>
        <w:tc>
          <w:tcPr>
            <w:tcW w:w="3911" w:type="dxa"/>
            <w:tcBorders>
              <w:top w:val="nil"/>
              <w:left w:val="nil"/>
              <w:bottom w:val="nil"/>
              <w:right w:val="nil"/>
            </w:tcBorders>
          </w:tcPr>
          <w:p w:rsidR="0002083D" w:rsidRPr="00B50FF0" w:rsidRDefault="0002083D" w:rsidP="00920115">
            <w:pPr>
              <w:ind w:firstLine="222"/>
              <w:rPr>
                <w:rFonts w:ascii="Times New Roman" w:hAnsi="Times New Roman" w:cs="Times New Roman"/>
              </w:rPr>
            </w:pPr>
            <w:r w:rsidRPr="00B50FF0">
              <w:rPr>
                <w:rFonts w:ascii="Times New Roman" w:hAnsi="Times New Roman" w:cs="Times New Roman"/>
              </w:rPr>
              <w:t>Общий коэффициент рождаемости, число родившихся на 1000 человек населения</w:t>
            </w:r>
          </w:p>
        </w:tc>
        <w:tc>
          <w:tcPr>
            <w:tcW w:w="904" w:type="dxa"/>
            <w:tcBorders>
              <w:top w:val="nil"/>
              <w:left w:val="nil"/>
              <w:bottom w:val="nil"/>
              <w:right w:val="nil"/>
            </w:tcBorders>
          </w:tcPr>
          <w:p w:rsidR="0002083D" w:rsidRPr="00B50FF0" w:rsidRDefault="00881A0A" w:rsidP="003D0264">
            <w:pPr>
              <w:ind w:firstLine="0"/>
              <w:jc w:val="center"/>
              <w:rPr>
                <w:rFonts w:ascii="Times New Roman" w:hAnsi="Times New Roman" w:cs="Times New Roman"/>
              </w:rPr>
            </w:pPr>
            <w:r w:rsidRPr="00B50FF0">
              <w:rPr>
                <w:rFonts w:ascii="Times New Roman" w:hAnsi="Times New Roman" w:cs="Times New Roman"/>
              </w:rPr>
              <w:t>11,</w:t>
            </w:r>
            <w:r w:rsidR="003D0264" w:rsidRPr="00B50FF0">
              <w:rPr>
                <w:rFonts w:ascii="Times New Roman" w:hAnsi="Times New Roman" w:cs="Times New Roman"/>
              </w:rPr>
              <w:t>3</w:t>
            </w:r>
          </w:p>
        </w:tc>
        <w:tc>
          <w:tcPr>
            <w:tcW w:w="904" w:type="dxa"/>
            <w:tcBorders>
              <w:top w:val="nil"/>
              <w:left w:val="nil"/>
              <w:bottom w:val="nil"/>
              <w:right w:val="nil"/>
            </w:tcBorders>
          </w:tcPr>
          <w:p w:rsidR="0002083D" w:rsidRPr="00B50FF0" w:rsidRDefault="00881A0A" w:rsidP="00C935DF">
            <w:pPr>
              <w:ind w:firstLine="0"/>
              <w:jc w:val="center"/>
              <w:rPr>
                <w:rFonts w:ascii="Times New Roman" w:hAnsi="Times New Roman" w:cs="Times New Roman"/>
              </w:rPr>
            </w:pPr>
            <w:r w:rsidRPr="00B50FF0">
              <w:rPr>
                <w:rFonts w:ascii="Times New Roman" w:hAnsi="Times New Roman" w:cs="Times New Roman"/>
              </w:rPr>
              <w:t>10,7</w:t>
            </w:r>
          </w:p>
        </w:tc>
        <w:tc>
          <w:tcPr>
            <w:tcW w:w="904" w:type="dxa"/>
            <w:tcBorders>
              <w:top w:val="nil"/>
              <w:left w:val="nil"/>
              <w:bottom w:val="nil"/>
              <w:right w:val="nil"/>
            </w:tcBorders>
          </w:tcPr>
          <w:p w:rsidR="0002083D" w:rsidRPr="00B50FF0" w:rsidRDefault="003D0264" w:rsidP="00BA49BD">
            <w:pPr>
              <w:ind w:firstLine="0"/>
              <w:jc w:val="center"/>
              <w:rPr>
                <w:rFonts w:ascii="Times New Roman" w:hAnsi="Times New Roman" w:cs="Times New Roman"/>
              </w:rPr>
            </w:pPr>
            <w:r w:rsidRPr="00B50FF0">
              <w:rPr>
                <w:rFonts w:ascii="Times New Roman" w:hAnsi="Times New Roman" w:cs="Times New Roman"/>
              </w:rPr>
              <w:t>9,4</w:t>
            </w:r>
          </w:p>
        </w:tc>
        <w:tc>
          <w:tcPr>
            <w:tcW w:w="904" w:type="dxa"/>
            <w:tcBorders>
              <w:top w:val="nil"/>
              <w:left w:val="nil"/>
              <w:bottom w:val="nil"/>
              <w:right w:val="nil"/>
            </w:tcBorders>
          </w:tcPr>
          <w:p w:rsidR="0002083D" w:rsidRPr="00B50FF0" w:rsidRDefault="003D0264" w:rsidP="00C33704">
            <w:pPr>
              <w:ind w:firstLine="5"/>
              <w:jc w:val="center"/>
              <w:rPr>
                <w:rFonts w:ascii="Times New Roman" w:hAnsi="Times New Roman" w:cs="Times New Roman"/>
              </w:rPr>
            </w:pPr>
            <w:r w:rsidRPr="00B50FF0">
              <w:rPr>
                <w:rFonts w:ascii="Times New Roman" w:hAnsi="Times New Roman" w:cs="Times New Roman"/>
              </w:rPr>
              <w:t>10,0</w:t>
            </w:r>
          </w:p>
        </w:tc>
        <w:tc>
          <w:tcPr>
            <w:tcW w:w="904" w:type="dxa"/>
            <w:tcBorders>
              <w:top w:val="nil"/>
              <w:left w:val="nil"/>
              <w:bottom w:val="nil"/>
              <w:right w:val="nil"/>
            </w:tcBorders>
          </w:tcPr>
          <w:p w:rsidR="0002083D" w:rsidRPr="00B50FF0" w:rsidRDefault="00C806FF" w:rsidP="00C33704">
            <w:pPr>
              <w:ind w:firstLine="0"/>
              <w:jc w:val="center"/>
              <w:rPr>
                <w:rFonts w:ascii="Times New Roman" w:hAnsi="Times New Roman" w:cs="Times New Roman"/>
              </w:rPr>
            </w:pPr>
            <w:r w:rsidRPr="00B50FF0">
              <w:rPr>
                <w:rFonts w:ascii="Times New Roman" w:hAnsi="Times New Roman" w:cs="Times New Roman"/>
              </w:rPr>
              <w:t>8,5</w:t>
            </w:r>
          </w:p>
        </w:tc>
        <w:tc>
          <w:tcPr>
            <w:tcW w:w="904" w:type="dxa"/>
            <w:tcBorders>
              <w:top w:val="nil"/>
              <w:left w:val="nil"/>
              <w:bottom w:val="nil"/>
              <w:right w:val="nil"/>
            </w:tcBorders>
          </w:tcPr>
          <w:p w:rsidR="0002083D" w:rsidRPr="00B50FF0" w:rsidRDefault="005F4C60" w:rsidP="00C33704">
            <w:pPr>
              <w:ind w:firstLine="0"/>
              <w:jc w:val="center"/>
              <w:rPr>
                <w:rFonts w:ascii="Times New Roman" w:hAnsi="Times New Roman" w:cs="Times New Roman"/>
              </w:rPr>
            </w:pPr>
            <w:r w:rsidRPr="00B50FF0">
              <w:rPr>
                <w:rFonts w:ascii="Times New Roman" w:hAnsi="Times New Roman" w:cs="Times New Roman"/>
              </w:rPr>
              <w:t>8,6</w:t>
            </w:r>
          </w:p>
        </w:tc>
        <w:tc>
          <w:tcPr>
            <w:tcW w:w="904" w:type="dxa"/>
            <w:tcBorders>
              <w:top w:val="nil"/>
              <w:left w:val="nil"/>
              <w:bottom w:val="nil"/>
              <w:right w:val="nil"/>
            </w:tcBorders>
          </w:tcPr>
          <w:p w:rsidR="0002083D" w:rsidRPr="00B50FF0" w:rsidRDefault="005F4C60" w:rsidP="00C33704">
            <w:pPr>
              <w:ind w:firstLine="0"/>
              <w:jc w:val="center"/>
              <w:rPr>
                <w:rFonts w:ascii="Times New Roman" w:hAnsi="Times New Roman" w:cs="Times New Roman"/>
              </w:rPr>
            </w:pPr>
            <w:r w:rsidRPr="00B50FF0">
              <w:rPr>
                <w:rFonts w:ascii="Times New Roman" w:hAnsi="Times New Roman" w:cs="Times New Roman"/>
              </w:rPr>
              <w:t>9,9</w:t>
            </w:r>
          </w:p>
        </w:tc>
        <w:tc>
          <w:tcPr>
            <w:tcW w:w="904" w:type="dxa"/>
            <w:tcBorders>
              <w:top w:val="nil"/>
              <w:left w:val="nil"/>
              <w:bottom w:val="nil"/>
              <w:right w:val="nil"/>
            </w:tcBorders>
          </w:tcPr>
          <w:p w:rsidR="0002083D" w:rsidRPr="00B50FF0" w:rsidRDefault="005F4C60" w:rsidP="00C33704">
            <w:pPr>
              <w:ind w:firstLine="0"/>
              <w:jc w:val="center"/>
              <w:rPr>
                <w:rFonts w:ascii="Times New Roman" w:hAnsi="Times New Roman" w:cs="Times New Roman"/>
              </w:rPr>
            </w:pPr>
            <w:r w:rsidRPr="00B50FF0">
              <w:rPr>
                <w:rFonts w:ascii="Times New Roman" w:hAnsi="Times New Roman" w:cs="Times New Roman"/>
              </w:rPr>
              <w:t>10</w:t>
            </w:r>
          </w:p>
        </w:tc>
        <w:tc>
          <w:tcPr>
            <w:tcW w:w="1159" w:type="dxa"/>
            <w:gridSpan w:val="2"/>
            <w:tcBorders>
              <w:top w:val="nil"/>
              <w:left w:val="nil"/>
              <w:bottom w:val="nil"/>
              <w:right w:val="nil"/>
            </w:tcBorders>
          </w:tcPr>
          <w:p w:rsidR="0002083D" w:rsidRPr="00B50FF0" w:rsidRDefault="0002083D" w:rsidP="008559AD">
            <w:pPr>
              <w:ind w:firstLine="21"/>
              <w:jc w:val="center"/>
              <w:rPr>
                <w:rFonts w:ascii="Times New Roman" w:hAnsi="Times New Roman" w:cs="Times New Roman"/>
              </w:rPr>
            </w:pPr>
            <w:r w:rsidRPr="00B50FF0">
              <w:rPr>
                <w:rFonts w:ascii="Times New Roman" w:hAnsi="Times New Roman" w:cs="Times New Roman"/>
              </w:rPr>
              <w:t>x</w:t>
            </w:r>
          </w:p>
        </w:tc>
        <w:tc>
          <w:tcPr>
            <w:tcW w:w="1159" w:type="dxa"/>
            <w:gridSpan w:val="3"/>
            <w:tcBorders>
              <w:top w:val="nil"/>
              <w:left w:val="nil"/>
              <w:bottom w:val="nil"/>
              <w:right w:val="nil"/>
            </w:tcBorders>
          </w:tcPr>
          <w:p w:rsidR="0002083D" w:rsidRPr="00B50FF0" w:rsidRDefault="0002083D" w:rsidP="008559AD">
            <w:pPr>
              <w:ind w:firstLine="21"/>
              <w:jc w:val="center"/>
              <w:rPr>
                <w:rFonts w:ascii="Times New Roman" w:hAnsi="Times New Roman" w:cs="Times New Roman"/>
              </w:rPr>
            </w:pPr>
          </w:p>
        </w:tc>
        <w:tc>
          <w:tcPr>
            <w:tcW w:w="1140" w:type="dxa"/>
            <w:tcBorders>
              <w:top w:val="nil"/>
              <w:left w:val="nil"/>
              <w:bottom w:val="nil"/>
              <w:right w:val="nil"/>
            </w:tcBorders>
          </w:tcPr>
          <w:p w:rsidR="0002083D" w:rsidRPr="00B50FF0" w:rsidRDefault="0002083D" w:rsidP="008559AD">
            <w:pPr>
              <w:ind w:firstLine="21"/>
              <w:jc w:val="center"/>
              <w:rPr>
                <w:rFonts w:ascii="Times New Roman" w:hAnsi="Times New Roman" w:cs="Times New Roman"/>
              </w:rPr>
            </w:pPr>
          </w:p>
        </w:tc>
      </w:tr>
      <w:tr w:rsidR="00B50FF0" w:rsidRPr="00B50FF0" w:rsidTr="006160CE">
        <w:tblPrEx>
          <w:tblBorders>
            <w:insideH w:val="none" w:sz="0" w:space="0" w:color="auto"/>
            <w:insideV w:val="none" w:sz="0" w:space="0" w:color="auto"/>
          </w:tblBorders>
        </w:tblPrEx>
        <w:trPr>
          <w:gridAfter w:val="2"/>
          <w:wAfter w:w="700" w:type="dxa"/>
        </w:trPr>
        <w:tc>
          <w:tcPr>
            <w:tcW w:w="567" w:type="dxa"/>
            <w:gridSpan w:val="2"/>
            <w:tcBorders>
              <w:top w:val="nil"/>
              <w:left w:val="nil"/>
              <w:bottom w:val="nil"/>
              <w:right w:val="nil"/>
            </w:tcBorders>
          </w:tcPr>
          <w:p w:rsidR="0002083D" w:rsidRPr="00B50FF0" w:rsidRDefault="0002083D" w:rsidP="00277D92">
            <w:pPr>
              <w:pStyle w:val="ConsPlusNormal"/>
              <w:jc w:val="center"/>
            </w:pPr>
            <w:r w:rsidRPr="00B50FF0">
              <w:t>3.</w:t>
            </w:r>
          </w:p>
        </w:tc>
        <w:tc>
          <w:tcPr>
            <w:tcW w:w="3911" w:type="dxa"/>
            <w:tcBorders>
              <w:top w:val="nil"/>
              <w:left w:val="nil"/>
              <w:bottom w:val="nil"/>
              <w:right w:val="nil"/>
            </w:tcBorders>
          </w:tcPr>
          <w:p w:rsidR="0002083D" w:rsidRPr="00B50FF0" w:rsidRDefault="0002083D" w:rsidP="00920115">
            <w:pPr>
              <w:ind w:firstLine="222"/>
              <w:rPr>
                <w:rFonts w:ascii="Times New Roman" w:hAnsi="Times New Roman" w:cs="Times New Roman"/>
              </w:rPr>
            </w:pPr>
            <w:r w:rsidRPr="00B50FF0">
              <w:rPr>
                <w:rFonts w:ascii="Times New Roman" w:hAnsi="Times New Roman" w:cs="Times New Roman"/>
              </w:rPr>
              <w:t>Общий коэффициент смертности, число умерших на 1000 человек населения</w:t>
            </w:r>
          </w:p>
        </w:tc>
        <w:tc>
          <w:tcPr>
            <w:tcW w:w="904" w:type="dxa"/>
            <w:tcBorders>
              <w:top w:val="nil"/>
              <w:left w:val="nil"/>
              <w:bottom w:val="nil"/>
              <w:right w:val="nil"/>
            </w:tcBorders>
          </w:tcPr>
          <w:p w:rsidR="0002083D" w:rsidRPr="00B50FF0" w:rsidRDefault="00881A0A" w:rsidP="003D0264">
            <w:pPr>
              <w:ind w:firstLine="0"/>
              <w:jc w:val="center"/>
              <w:rPr>
                <w:rFonts w:ascii="Times New Roman" w:hAnsi="Times New Roman" w:cs="Times New Roman"/>
              </w:rPr>
            </w:pPr>
            <w:r w:rsidRPr="00B50FF0">
              <w:rPr>
                <w:rFonts w:ascii="Times New Roman" w:hAnsi="Times New Roman" w:cs="Times New Roman"/>
              </w:rPr>
              <w:t>16,</w:t>
            </w:r>
            <w:r w:rsidR="003D0264" w:rsidRPr="00B50FF0">
              <w:rPr>
                <w:rFonts w:ascii="Times New Roman" w:hAnsi="Times New Roman" w:cs="Times New Roman"/>
              </w:rPr>
              <w:t>5</w:t>
            </w:r>
          </w:p>
        </w:tc>
        <w:tc>
          <w:tcPr>
            <w:tcW w:w="904" w:type="dxa"/>
            <w:tcBorders>
              <w:top w:val="nil"/>
              <w:left w:val="nil"/>
              <w:bottom w:val="nil"/>
              <w:right w:val="nil"/>
            </w:tcBorders>
          </w:tcPr>
          <w:p w:rsidR="0002083D" w:rsidRPr="00B50FF0" w:rsidRDefault="003D0264" w:rsidP="00BA49BD">
            <w:pPr>
              <w:ind w:firstLine="0"/>
              <w:jc w:val="center"/>
              <w:rPr>
                <w:rFonts w:ascii="Times New Roman" w:hAnsi="Times New Roman" w:cs="Times New Roman"/>
              </w:rPr>
            </w:pPr>
            <w:r w:rsidRPr="00B50FF0">
              <w:rPr>
                <w:rFonts w:ascii="Times New Roman" w:hAnsi="Times New Roman" w:cs="Times New Roman"/>
              </w:rPr>
              <w:t>17</w:t>
            </w:r>
          </w:p>
        </w:tc>
        <w:tc>
          <w:tcPr>
            <w:tcW w:w="904" w:type="dxa"/>
            <w:tcBorders>
              <w:top w:val="nil"/>
              <w:left w:val="nil"/>
              <w:bottom w:val="nil"/>
              <w:right w:val="nil"/>
            </w:tcBorders>
          </w:tcPr>
          <w:p w:rsidR="0002083D" w:rsidRPr="00B50FF0" w:rsidRDefault="003D0264" w:rsidP="00BA49BD">
            <w:pPr>
              <w:ind w:firstLine="0"/>
              <w:jc w:val="center"/>
              <w:rPr>
                <w:rFonts w:ascii="Times New Roman" w:hAnsi="Times New Roman" w:cs="Times New Roman"/>
              </w:rPr>
            </w:pPr>
            <w:r w:rsidRPr="00B50FF0">
              <w:rPr>
                <w:rFonts w:ascii="Times New Roman" w:hAnsi="Times New Roman" w:cs="Times New Roman"/>
              </w:rPr>
              <w:t>20,1</w:t>
            </w:r>
          </w:p>
        </w:tc>
        <w:tc>
          <w:tcPr>
            <w:tcW w:w="904" w:type="dxa"/>
            <w:tcBorders>
              <w:top w:val="nil"/>
              <w:left w:val="nil"/>
              <w:bottom w:val="nil"/>
              <w:right w:val="nil"/>
            </w:tcBorders>
          </w:tcPr>
          <w:p w:rsidR="0002083D" w:rsidRPr="00B50FF0" w:rsidRDefault="00587DAA" w:rsidP="008559AD">
            <w:pPr>
              <w:ind w:firstLine="5"/>
              <w:jc w:val="center"/>
              <w:rPr>
                <w:rFonts w:ascii="Times New Roman" w:hAnsi="Times New Roman" w:cs="Times New Roman"/>
              </w:rPr>
            </w:pPr>
            <w:r w:rsidRPr="00B50FF0">
              <w:rPr>
                <w:rFonts w:ascii="Times New Roman" w:hAnsi="Times New Roman" w:cs="Times New Roman"/>
              </w:rPr>
              <w:t>22,4</w:t>
            </w:r>
          </w:p>
        </w:tc>
        <w:tc>
          <w:tcPr>
            <w:tcW w:w="904" w:type="dxa"/>
            <w:tcBorders>
              <w:top w:val="nil"/>
              <w:left w:val="nil"/>
              <w:bottom w:val="nil"/>
              <w:right w:val="nil"/>
            </w:tcBorders>
          </w:tcPr>
          <w:p w:rsidR="0002083D" w:rsidRPr="00B50FF0" w:rsidRDefault="00C806FF" w:rsidP="008559AD">
            <w:pPr>
              <w:ind w:firstLine="0"/>
              <w:jc w:val="center"/>
              <w:rPr>
                <w:rFonts w:ascii="Times New Roman" w:hAnsi="Times New Roman" w:cs="Times New Roman"/>
              </w:rPr>
            </w:pPr>
            <w:r w:rsidRPr="00B50FF0">
              <w:rPr>
                <w:rFonts w:ascii="Times New Roman" w:hAnsi="Times New Roman" w:cs="Times New Roman"/>
              </w:rPr>
              <w:t>18,2</w:t>
            </w:r>
          </w:p>
        </w:tc>
        <w:tc>
          <w:tcPr>
            <w:tcW w:w="904" w:type="dxa"/>
            <w:tcBorders>
              <w:top w:val="nil"/>
              <w:left w:val="nil"/>
              <w:bottom w:val="nil"/>
              <w:right w:val="nil"/>
            </w:tcBorders>
          </w:tcPr>
          <w:p w:rsidR="0002083D" w:rsidRPr="00B50FF0" w:rsidRDefault="005F4C60" w:rsidP="008559AD">
            <w:pPr>
              <w:ind w:firstLine="0"/>
              <w:jc w:val="center"/>
              <w:rPr>
                <w:rFonts w:ascii="Times New Roman" w:hAnsi="Times New Roman" w:cs="Times New Roman"/>
              </w:rPr>
            </w:pPr>
            <w:r w:rsidRPr="00B50FF0">
              <w:rPr>
                <w:rFonts w:ascii="Times New Roman" w:hAnsi="Times New Roman" w:cs="Times New Roman"/>
              </w:rPr>
              <w:t>18,2</w:t>
            </w:r>
          </w:p>
        </w:tc>
        <w:tc>
          <w:tcPr>
            <w:tcW w:w="904" w:type="dxa"/>
            <w:tcBorders>
              <w:top w:val="nil"/>
              <w:left w:val="nil"/>
              <w:bottom w:val="nil"/>
              <w:right w:val="nil"/>
            </w:tcBorders>
          </w:tcPr>
          <w:p w:rsidR="0002083D" w:rsidRPr="00B50FF0" w:rsidRDefault="005F4C60" w:rsidP="008559AD">
            <w:pPr>
              <w:ind w:firstLine="0"/>
              <w:jc w:val="center"/>
              <w:rPr>
                <w:rFonts w:ascii="Times New Roman" w:hAnsi="Times New Roman" w:cs="Times New Roman"/>
              </w:rPr>
            </w:pPr>
            <w:r w:rsidRPr="00B50FF0">
              <w:rPr>
                <w:rFonts w:ascii="Times New Roman" w:hAnsi="Times New Roman" w:cs="Times New Roman"/>
              </w:rPr>
              <w:t>17,9</w:t>
            </w:r>
          </w:p>
        </w:tc>
        <w:tc>
          <w:tcPr>
            <w:tcW w:w="904" w:type="dxa"/>
            <w:tcBorders>
              <w:top w:val="nil"/>
              <w:left w:val="nil"/>
              <w:bottom w:val="nil"/>
              <w:right w:val="nil"/>
            </w:tcBorders>
          </w:tcPr>
          <w:p w:rsidR="0002083D" w:rsidRPr="00B50FF0" w:rsidRDefault="005F4C60" w:rsidP="008559AD">
            <w:pPr>
              <w:ind w:firstLine="0"/>
              <w:jc w:val="center"/>
              <w:rPr>
                <w:rFonts w:ascii="Times New Roman" w:hAnsi="Times New Roman" w:cs="Times New Roman"/>
              </w:rPr>
            </w:pPr>
            <w:r w:rsidRPr="00B50FF0">
              <w:rPr>
                <w:rFonts w:ascii="Times New Roman" w:hAnsi="Times New Roman" w:cs="Times New Roman"/>
              </w:rPr>
              <w:t>17,6</w:t>
            </w:r>
          </w:p>
        </w:tc>
        <w:tc>
          <w:tcPr>
            <w:tcW w:w="1159" w:type="dxa"/>
            <w:gridSpan w:val="2"/>
            <w:tcBorders>
              <w:top w:val="nil"/>
              <w:left w:val="nil"/>
              <w:bottom w:val="nil"/>
              <w:right w:val="nil"/>
            </w:tcBorders>
          </w:tcPr>
          <w:p w:rsidR="0002083D" w:rsidRPr="00B50FF0" w:rsidRDefault="0002083D" w:rsidP="008559AD">
            <w:pPr>
              <w:ind w:firstLine="21"/>
              <w:jc w:val="center"/>
              <w:rPr>
                <w:rFonts w:ascii="Times New Roman" w:hAnsi="Times New Roman" w:cs="Times New Roman"/>
              </w:rPr>
            </w:pPr>
            <w:r w:rsidRPr="00B50FF0">
              <w:rPr>
                <w:rFonts w:ascii="Times New Roman" w:hAnsi="Times New Roman" w:cs="Times New Roman"/>
              </w:rPr>
              <w:t>x</w:t>
            </w:r>
          </w:p>
        </w:tc>
        <w:tc>
          <w:tcPr>
            <w:tcW w:w="1159" w:type="dxa"/>
            <w:gridSpan w:val="3"/>
            <w:tcBorders>
              <w:top w:val="nil"/>
              <w:left w:val="nil"/>
              <w:bottom w:val="nil"/>
              <w:right w:val="nil"/>
            </w:tcBorders>
          </w:tcPr>
          <w:p w:rsidR="0002083D" w:rsidRPr="00B50FF0" w:rsidRDefault="0002083D" w:rsidP="008559AD">
            <w:pPr>
              <w:ind w:firstLine="21"/>
              <w:jc w:val="center"/>
              <w:rPr>
                <w:rFonts w:ascii="Times New Roman" w:hAnsi="Times New Roman" w:cs="Times New Roman"/>
              </w:rPr>
            </w:pPr>
          </w:p>
        </w:tc>
        <w:tc>
          <w:tcPr>
            <w:tcW w:w="1140" w:type="dxa"/>
            <w:tcBorders>
              <w:top w:val="nil"/>
              <w:left w:val="nil"/>
              <w:bottom w:val="nil"/>
              <w:right w:val="nil"/>
            </w:tcBorders>
          </w:tcPr>
          <w:p w:rsidR="0002083D" w:rsidRPr="00B50FF0" w:rsidRDefault="0002083D" w:rsidP="008559AD">
            <w:pPr>
              <w:ind w:firstLine="21"/>
              <w:jc w:val="center"/>
              <w:rPr>
                <w:rFonts w:ascii="Times New Roman" w:hAnsi="Times New Roman" w:cs="Times New Roman"/>
              </w:rPr>
            </w:pPr>
          </w:p>
        </w:tc>
      </w:tr>
      <w:tr w:rsidR="00B50FF0" w:rsidRPr="00B50FF0" w:rsidTr="006160CE">
        <w:tblPrEx>
          <w:tblBorders>
            <w:insideH w:val="none" w:sz="0" w:space="0" w:color="auto"/>
            <w:insideV w:val="none" w:sz="0" w:space="0" w:color="auto"/>
          </w:tblBorders>
        </w:tblPrEx>
        <w:trPr>
          <w:gridAfter w:val="2"/>
          <w:wAfter w:w="700" w:type="dxa"/>
          <w:trHeight w:val="26"/>
        </w:trPr>
        <w:tc>
          <w:tcPr>
            <w:tcW w:w="567" w:type="dxa"/>
            <w:gridSpan w:val="2"/>
            <w:tcBorders>
              <w:top w:val="nil"/>
              <w:left w:val="nil"/>
              <w:bottom w:val="nil"/>
              <w:right w:val="nil"/>
            </w:tcBorders>
          </w:tcPr>
          <w:p w:rsidR="0002083D" w:rsidRPr="00B50FF0" w:rsidRDefault="0002083D" w:rsidP="00277D92">
            <w:pPr>
              <w:pStyle w:val="ConsPlusNormal"/>
              <w:jc w:val="center"/>
            </w:pPr>
          </w:p>
        </w:tc>
        <w:tc>
          <w:tcPr>
            <w:tcW w:w="3911" w:type="dxa"/>
            <w:tcBorders>
              <w:top w:val="nil"/>
              <w:left w:val="nil"/>
              <w:bottom w:val="nil"/>
              <w:right w:val="nil"/>
            </w:tcBorders>
          </w:tcPr>
          <w:p w:rsidR="0002083D" w:rsidRPr="00B50FF0" w:rsidRDefault="0002083D" w:rsidP="00E71F60">
            <w:pPr>
              <w:ind w:firstLine="0"/>
              <w:rPr>
                <w:rFonts w:ascii="Times New Roman" w:hAnsi="Times New Roman" w:cs="Times New Roman"/>
              </w:rPr>
            </w:pPr>
          </w:p>
        </w:tc>
        <w:tc>
          <w:tcPr>
            <w:tcW w:w="904" w:type="dxa"/>
            <w:tcBorders>
              <w:top w:val="nil"/>
              <w:left w:val="nil"/>
              <w:bottom w:val="nil"/>
              <w:right w:val="nil"/>
            </w:tcBorders>
          </w:tcPr>
          <w:p w:rsidR="0002083D" w:rsidRPr="00B50FF0" w:rsidRDefault="0002083D" w:rsidP="008559AD">
            <w:pPr>
              <w:ind w:firstLine="0"/>
              <w:jc w:val="center"/>
              <w:rPr>
                <w:rFonts w:ascii="Times New Roman" w:hAnsi="Times New Roman" w:cs="Times New Roman"/>
              </w:rPr>
            </w:pPr>
          </w:p>
        </w:tc>
        <w:tc>
          <w:tcPr>
            <w:tcW w:w="904" w:type="dxa"/>
            <w:tcBorders>
              <w:top w:val="nil"/>
              <w:left w:val="nil"/>
              <w:bottom w:val="nil"/>
              <w:right w:val="nil"/>
            </w:tcBorders>
          </w:tcPr>
          <w:p w:rsidR="0002083D" w:rsidRPr="00B50FF0" w:rsidRDefault="0002083D" w:rsidP="008559AD">
            <w:pPr>
              <w:ind w:firstLine="0"/>
              <w:jc w:val="center"/>
              <w:rPr>
                <w:rFonts w:ascii="Times New Roman" w:hAnsi="Times New Roman" w:cs="Times New Roman"/>
              </w:rPr>
            </w:pPr>
          </w:p>
        </w:tc>
        <w:tc>
          <w:tcPr>
            <w:tcW w:w="904" w:type="dxa"/>
            <w:tcBorders>
              <w:top w:val="nil"/>
              <w:left w:val="nil"/>
              <w:bottom w:val="nil"/>
              <w:right w:val="nil"/>
            </w:tcBorders>
          </w:tcPr>
          <w:p w:rsidR="0002083D" w:rsidRPr="00B50FF0" w:rsidRDefault="0002083D" w:rsidP="008559AD">
            <w:pPr>
              <w:ind w:firstLine="0"/>
              <w:jc w:val="center"/>
              <w:rPr>
                <w:rFonts w:ascii="Times New Roman" w:hAnsi="Times New Roman" w:cs="Times New Roman"/>
              </w:rPr>
            </w:pPr>
          </w:p>
        </w:tc>
        <w:tc>
          <w:tcPr>
            <w:tcW w:w="904" w:type="dxa"/>
            <w:tcBorders>
              <w:top w:val="nil"/>
              <w:left w:val="nil"/>
              <w:bottom w:val="nil"/>
              <w:right w:val="nil"/>
            </w:tcBorders>
          </w:tcPr>
          <w:p w:rsidR="0002083D" w:rsidRPr="00B50FF0" w:rsidRDefault="0002083D" w:rsidP="008559AD">
            <w:pPr>
              <w:ind w:firstLine="5"/>
              <w:jc w:val="center"/>
              <w:rPr>
                <w:rFonts w:ascii="Times New Roman" w:hAnsi="Times New Roman" w:cs="Times New Roman"/>
              </w:rPr>
            </w:pPr>
          </w:p>
        </w:tc>
        <w:tc>
          <w:tcPr>
            <w:tcW w:w="904" w:type="dxa"/>
            <w:tcBorders>
              <w:top w:val="nil"/>
              <w:left w:val="nil"/>
              <w:bottom w:val="nil"/>
              <w:right w:val="nil"/>
            </w:tcBorders>
          </w:tcPr>
          <w:p w:rsidR="0002083D" w:rsidRPr="00B50FF0" w:rsidRDefault="0002083D" w:rsidP="008559AD">
            <w:pPr>
              <w:ind w:firstLine="0"/>
              <w:jc w:val="center"/>
              <w:rPr>
                <w:rFonts w:ascii="Times New Roman" w:hAnsi="Times New Roman" w:cs="Times New Roman"/>
              </w:rPr>
            </w:pPr>
          </w:p>
        </w:tc>
        <w:tc>
          <w:tcPr>
            <w:tcW w:w="904" w:type="dxa"/>
            <w:tcBorders>
              <w:top w:val="nil"/>
              <w:left w:val="nil"/>
              <w:bottom w:val="nil"/>
              <w:right w:val="nil"/>
            </w:tcBorders>
          </w:tcPr>
          <w:p w:rsidR="0002083D" w:rsidRPr="00B50FF0" w:rsidRDefault="0002083D" w:rsidP="008559AD">
            <w:pPr>
              <w:ind w:firstLine="0"/>
              <w:jc w:val="center"/>
              <w:rPr>
                <w:rFonts w:ascii="Times New Roman" w:hAnsi="Times New Roman" w:cs="Times New Roman"/>
              </w:rPr>
            </w:pPr>
          </w:p>
        </w:tc>
        <w:tc>
          <w:tcPr>
            <w:tcW w:w="904" w:type="dxa"/>
            <w:tcBorders>
              <w:top w:val="nil"/>
              <w:left w:val="nil"/>
              <w:bottom w:val="nil"/>
              <w:right w:val="nil"/>
            </w:tcBorders>
          </w:tcPr>
          <w:p w:rsidR="0002083D" w:rsidRPr="00B50FF0" w:rsidRDefault="0002083D" w:rsidP="008559AD">
            <w:pPr>
              <w:ind w:firstLine="0"/>
              <w:jc w:val="center"/>
              <w:rPr>
                <w:rFonts w:ascii="Times New Roman" w:hAnsi="Times New Roman" w:cs="Times New Roman"/>
              </w:rPr>
            </w:pPr>
          </w:p>
        </w:tc>
        <w:tc>
          <w:tcPr>
            <w:tcW w:w="904" w:type="dxa"/>
            <w:tcBorders>
              <w:top w:val="nil"/>
              <w:left w:val="nil"/>
              <w:bottom w:val="nil"/>
              <w:right w:val="nil"/>
            </w:tcBorders>
          </w:tcPr>
          <w:p w:rsidR="0002083D" w:rsidRPr="00B50FF0" w:rsidRDefault="0002083D" w:rsidP="00277D92">
            <w:pPr>
              <w:jc w:val="center"/>
              <w:rPr>
                <w:rFonts w:ascii="Times New Roman" w:hAnsi="Times New Roman" w:cs="Times New Roman"/>
              </w:rPr>
            </w:pPr>
          </w:p>
        </w:tc>
        <w:tc>
          <w:tcPr>
            <w:tcW w:w="1159" w:type="dxa"/>
            <w:gridSpan w:val="2"/>
            <w:tcBorders>
              <w:top w:val="nil"/>
              <w:left w:val="nil"/>
              <w:bottom w:val="nil"/>
              <w:right w:val="nil"/>
            </w:tcBorders>
          </w:tcPr>
          <w:p w:rsidR="0002083D" w:rsidRPr="00B50FF0" w:rsidRDefault="0002083D" w:rsidP="008559AD">
            <w:pPr>
              <w:ind w:firstLine="21"/>
              <w:jc w:val="center"/>
              <w:rPr>
                <w:rFonts w:ascii="Times New Roman" w:hAnsi="Times New Roman" w:cs="Times New Roman"/>
              </w:rPr>
            </w:pPr>
          </w:p>
        </w:tc>
        <w:tc>
          <w:tcPr>
            <w:tcW w:w="1159" w:type="dxa"/>
            <w:gridSpan w:val="3"/>
            <w:tcBorders>
              <w:top w:val="nil"/>
              <w:left w:val="nil"/>
              <w:bottom w:val="nil"/>
              <w:right w:val="nil"/>
            </w:tcBorders>
          </w:tcPr>
          <w:p w:rsidR="0002083D" w:rsidRPr="00B50FF0" w:rsidRDefault="0002083D" w:rsidP="008559AD">
            <w:pPr>
              <w:ind w:firstLine="21"/>
              <w:jc w:val="center"/>
              <w:rPr>
                <w:rFonts w:ascii="Times New Roman" w:hAnsi="Times New Roman" w:cs="Times New Roman"/>
              </w:rPr>
            </w:pPr>
          </w:p>
        </w:tc>
        <w:tc>
          <w:tcPr>
            <w:tcW w:w="1140" w:type="dxa"/>
            <w:tcBorders>
              <w:top w:val="nil"/>
              <w:left w:val="nil"/>
              <w:bottom w:val="nil"/>
              <w:right w:val="nil"/>
            </w:tcBorders>
          </w:tcPr>
          <w:p w:rsidR="0002083D" w:rsidRPr="00B50FF0" w:rsidRDefault="0002083D" w:rsidP="008559AD">
            <w:pPr>
              <w:ind w:firstLine="21"/>
              <w:jc w:val="center"/>
              <w:rPr>
                <w:rFonts w:ascii="Times New Roman" w:hAnsi="Times New Roman" w:cs="Times New Roman"/>
              </w:rPr>
            </w:pPr>
          </w:p>
        </w:tc>
      </w:tr>
      <w:tr w:rsidR="00B50FF0" w:rsidRPr="00B50FF0" w:rsidTr="006160CE">
        <w:tblPrEx>
          <w:tblBorders>
            <w:insideH w:val="none" w:sz="0" w:space="0" w:color="auto"/>
            <w:insideV w:val="none" w:sz="0" w:space="0" w:color="auto"/>
          </w:tblBorders>
        </w:tblPrEx>
        <w:trPr>
          <w:gridAfter w:val="2"/>
          <w:wAfter w:w="700" w:type="dxa"/>
        </w:trPr>
        <w:tc>
          <w:tcPr>
            <w:tcW w:w="12869" w:type="dxa"/>
            <w:gridSpan w:val="13"/>
            <w:tcBorders>
              <w:top w:val="nil"/>
              <w:left w:val="nil"/>
              <w:bottom w:val="nil"/>
              <w:right w:val="nil"/>
            </w:tcBorders>
          </w:tcPr>
          <w:p w:rsidR="0002083D" w:rsidRPr="00B50FF0" w:rsidRDefault="0002083D" w:rsidP="00277D92">
            <w:pPr>
              <w:pStyle w:val="ConsPlusNormal"/>
              <w:jc w:val="center"/>
              <w:outlineLvl w:val="3"/>
              <w:rPr>
                <w:rFonts w:ascii="Times New Roman" w:hAnsi="Times New Roman" w:cs="Times New Roman"/>
                <w:sz w:val="24"/>
                <w:szCs w:val="24"/>
              </w:rPr>
            </w:pPr>
            <w:r w:rsidRPr="00B50FF0">
              <w:rPr>
                <w:rFonts w:ascii="Times New Roman" w:hAnsi="Times New Roman" w:cs="Times New Roman"/>
                <w:sz w:val="24"/>
                <w:szCs w:val="24"/>
              </w:rPr>
              <w:t>Задача 4.2. Совершенствование сферы потребления и повышение качества жизни населения</w:t>
            </w:r>
          </w:p>
        </w:tc>
        <w:tc>
          <w:tcPr>
            <w:tcW w:w="1159" w:type="dxa"/>
            <w:gridSpan w:val="3"/>
            <w:tcBorders>
              <w:top w:val="nil"/>
              <w:left w:val="nil"/>
              <w:bottom w:val="nil"/>
              <w:right w:val="nil"/>
            </w:tcBorders>
          </w:tcPr>
          <w:p w:rsidR="0002083D" w:rsidRPr="00B50FF0" w:rsidRDefault="0002083D" w:rsidP="00277D92">
            <w:pPr>
              <w:pStyle w:val="ConsPlusNormal"/>
              <w:jc w:val="center"/>
              <w:outlineLvl w:val="3"/>
              <w:rPr>
                <w:rFonts w:ascii="Times New Roman" w:hAnsi="Times New Roman" w:cs="Times New Roman"/>
                <w:sz w:val="24"/>
                <w:szCs w:val="24"/>
              </w:rPr>
            </w:pPr>
          </w:p>
        </w:tc>
        <w:tc>
          <w:tcPr>
            <w:tcW w:w="1140" w:type="dxa"/>
            <w:tcBorders>
              <w:top w:val="nil"/>
              <w:left w:val="nil"/>
              <w:bottom w:val="nil"/>
              <w:right w:val="nil"/>
            </w:tcBorders>
          </w:tcPr>
          <w:p w:rsidR="0002083D" w:rsidRPr="00B50FF0" w:rsidRDefault="0002083D" w:rsidP="00277D92">
            <w:pPr>
              <w:pStyle w:val="ConsPlusNormal"/>
              <w:jc w:val="center"/>
              <w:outlineLvl w:val="3"/>
              <w:rPr>
                <w:rFonts w:ascii="Times New Roman" w:hAnsi="Times New Roman" w:cs="Times New Roman"/>
                <w:sz w:val="24"/>
                <w:szCs w:val="24"/>
              </w:rPr>
            </w:pPr>
          </w:p>
        </w:tc>
      </w:tr>
      <w:tr w:rsidR="00B50FF0" w:rsidRPr="00B50FF0" w:rsidTr="006160CE">
        <w:tblPrEx>
          <w:tblBorders>
            <w:insideH w:val="none" w:sz="0" w:space="0" w:color="auto"/>
            <w:insideV w:val="none" w:sz="0" w:space="0" w:color="auto"/>
          </w:tblBorders>
        </w:tblPrEx>
        <w:trPr>
          <w:gridAfter w:val="2"/>
          <w:wAfter w:w="700" w:type="dxa"/>
        </w:trPr>
        <w:tc>
          <w:tcPr>
            <w:tcW w:w="567" w:type="dxa"/>
            <w:gridSpan w:val="2"/>
            <w:tcBorders>
              <w:top w:val="nil"/>
              <w:left w:val="nil"/>
              <w:bottom w:val="nil"/>
              <w:right w:val="nil"/>
            </w:tcBorders>
          </w:tcPr>
          <w:p w:rsidR="0002083D" w:rsidRPr="00B50FF0" w:rsidRDefault="0002083D"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5.</w:t>
            </w:r>
          </w:p>
        </w:tc>
        <w:tc>
          <w:tcPr>
            <w:tcW w:w="3911" w:type="dxa"/>
            <w:tcBorders>
              <w:top w:val="nil"/>
              <w:left w:val="nil"/>
              <w:bottom w:val="nil"/>
              <w:right w:val="nil"/>
            </w:tcBorders>
          </w:tcPr>
          <w:p w:rsidR="0002083D" w:rsidRPr="00B50FF0" w:rsidRDefault="00C8580A" w:rsidP="009E520E">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Оборот розничной торговли по организациям, не относящимся к субъектам малого предпринимательства</w:t>
            </w:r>
            <w:r w:rsidR="0002083D" w:rsidRPr="00B50FF0">
              <w:rPr>
                <w:rFonts w:ascii="Times New Roman" w:hAnsi="Times New Roman" w:cs="Times New Roman"/>
                <w:sz w:val="24"/>
                <w:szCs w:val="24"/>
              </w:rPr>
              <w:t xml:space="preserve">, </w:t>
            </w:r>
            <w:r w:rsidRPr="00B50FF0">
              <w:rPr>
                <w:rFonts w:ascii="Times New Roman" w:hAnsi="Times New Roman" w:cs="Times New Roman"/>
                <w:sz w:val="24"/>
                <w:szCs w:val="24"/>
              </w:rPr>
              <w:t>млн</w:t>
            </w:r>
            <w:r w:rsidR="0002083D" w:rsidRPr="00B50FF0">
              <w:rPr>
                <w:rFonts w:ascii="Times New Roman" w:hAnsi="Times New Roman" w:cs="Times New Roman"/>
                <w:sz w:val="24"/>
                <w:szCs w:val="24"/>
              </w:rPr>
              <w:t>. рублей</w:t>
            </w:r>
          </w:p>
        </w:tc>
        <w:tc>
          <w:tcPr>
            <w:tcW w:w="904" w:type="dxa"/>
            <w:tcBorders>
              <w:top w:val="nil"/>
              <w:left w:val="nil"/>
              <w:bottom w:val="nil"/>
              <w:right w:val="nil"/>
            </w:tcBorders>
          </w:tcPr>
          <w:p w:rsidR="0002083D" w:rsidRPr="00B50FF0" w:rsidRDefault="00C8580A"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997</w:t>
            </w:r>
          </w:p>
        </w:tc>
        <w:tc>
          <w:tcPr>
            <w:tcW w:w="904" w:type="dxa"/>
            <w:tcBorders>
              <w:top w:val="nil"/>
              <w:left w:val="nil"/>
              <w:bottom w:val="nil"/>
              <w:right w:val="nil"/>
            </w:tcBorders>
          </w:tcPr>
          <w:p w:rsidR="0002083D" w:rsidRPr="00B50FF0" w:rsidRDefault="00C8580A"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1082</w:t>
            </w:r>
          </w:p>
        </w:tc>
        <w:tc>
          <w:tcPr>
            <w:tcW w:w="904" w:type="dxa"/>
            <w:tcBorders>
              <w:top w:val="nil"/>
              <w:left w:val="nil"/>
              <w:bottom w:val="nil"/>
              <w:right w:val="nil"/>
            </w:tcBorders>
          </w:tcPr>
          <w:p w:rsidR="0002083D" w:rsidRPr="00B50FF0" w:rsidRDefault="00C8580A" w:rsidP="00CE754D">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1185</w:t>
            </w:r>
          </w:p>
        </w:tc>
        <w:tc>
          <w:tcPr>
            <w:tcW w:w="904" w:type="dxa"/>
            <w:tcBorders>
              <w:top w:val="nil"/>
              <w:left w:val="nil"/>
              <w:bottom w:val="nil"/>
              <w:right w:val="nil"/>
            </w:tcBorders>
          </w:tcPr>
          <w:p w:rsidR="0002083D" w:rsidRPr="00B50FF0" w:rsidRDefault="00C8580A"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1360</w:t>
            </w:r>
          </w:p>
        </w:tc>
        <w:tc>
          <w:tcPr>
            <w:tcW w:w="904" w:type="dxa"/>
            <w:tcBorders>
              <w:top w:val="nil"/>
              <w:left w:val="nil"/>
              <w:bottom w:val="nil"/>
              <w:right w:val="nil"/>
            </w:tcBorders>
          </w:tcPr>
          <w:p w:rsidR="0002083D" w:rsidRPr="00B50FF0" w:rsidRDefault="00C8580A" w:rsidP="00C8580A">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1228</w:t>
            </w:r>
          </w:p>
        </w:tc>
        <w:tc>
          <w:tcPr>
            <w:tcW w:w="904" w:type="dxa"/>
            <w:tcBorders>
              <w:top w:val="nil"/>
              <w:left w:val="nil"/>
              <w:bottom w:val="nil"/>
              <w:right w:val="nil"/>
            </w:tcBorders>
          </w:tcPr>
          <w:p w:rsidR="0002083D" w:rsidRPr="00B50FF0" w:rsidRDefault="00C8580A"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1345</w:t>
            </w:r>
          </w:p>
        </w:tc>
        <w:tc>
          <w:tcPr>
            <w:tcW w:w="904" w:type="dxa"/>
            <w:tcBorders>
              <w:top w:val="nil"/>
              <w:left w:val="nil"/>
              <w:bottom w:val="nil"/>
              <w:right w:val="nil"/>
            </w:tcBorders>
          </w:tcPr>
          <w:p w:rsidR="0002083D" w:rsidRPr="00B50FF0" w:rsidRDefault="00C8580A"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1490</w:t>
            </w:r>
          </w:p>
        </w:tc>
        <w:tc>
          <w:tcPr>
            <w:tcW w:w="904" w:type="dxa"/>
            <w:tcBorders>
              <w:top w:val="nil"/>
              <w:left w:val="nil"/>
              <w:bottom w:val="nil"/>
              <w:right w:val="nil"/>
            </w:tcBorders>
          </w:tcPr>
          <w:p w:rsidR="0002083D" w:rsidRPr="00B50FF0" w:rsidRDefault="00C8580A" w:rsidP="00E62FB9">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15</w:t>
            </w:r>
            <w:r w:rsidR="00E62FB9" w:rsidRPr="00B50FF0">
              <w:rPr>
                <w:rFonts w:ascii="Times New Roman" w:hAnsi="Times New Roman" w:cs="Times New Roman"/>
                <w:sz w:val="24"/>
                <w:szCs w:val="24"/>
              </w:rPr>
              <w:t>9</w:t>
            </w:r>
            <w:r w:rsidRPr="00B50FF0">
              <w:rPr>
                <w:rFonts w:ascii="Times New Roman" w:hAnsi="Times New Roman" w:cs="Times New Roman"/>
                <w:sz w:val="24"/>
                <w:szCs w:val="24"/>
              </w:rPr>
              <w:t>0</w:t>
            </w:r>
          </w:p>
        </w:tc>
        <w:tc>
          <w:tcPr>
            <w:tcW w:w="1159" w:type="dxa"/>
            <w:gridSpan w:val="2"/>
            <w:tcBorders>
              <w:top w:val="nil"/>
              <w:left w:val="nil"/>
              <w:bottom w:val="nil"/>
              <w:right w:val="nil"/>
            </w:tcBorders>
          </w:tcPr>
          <w:p w:rsidR="0002083D" w:rsidRPr="00B50FF0" w:rsidRDefault="00E62FB9" w:rsidP="00CE754D">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1783</w:t>
            </w:r>
          </w:p>
        </w:tc>
        <w:tc>
          <w:tcPr>
            <w:tcW w:w="1159" w:type="dxa"/>
            <w:gridSpan w:val="3"/>
            <w:tcBorders>
              <w:top w:val="nil"/>
              <w:left w:val="nil"/>
              <w:bottom w:val="nil"/>
              <w:right w:val="nil"/>
            </w:tcBorders>
          </w:tcPr>
          <w:p w:rsidR="0002083D" w:rsidRPr="00B50FF0" w:rsidRDefault="00C8580A" w:rsidP="00CE754D">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3007</w:t>
            </w:r>
          </w:p>
        </w:tc>
        <w:tc>
          <w:tcPr>
            <w:tcW w:w="1140" w:type="dxa"/>
            <w:tcBorders>
              <w:top w:val="nil"/>
              <w:left w:val="nil"/>
              <w:bottom w:val="nil"/>
              <w:right w:val="nil"/>
            </w:tcBorders>
          </w:tcPr>
          <w:p w:rsidR="0002083D" w:rsidRPr="00B50FF0" w:rsidRDefault="0002083D" w:rsidP="00CE754D">
            <w:pPr>
              <w:pStyle w:val="ConsPlusNormal"/>
              <w:jc w:val="center"/>
              <w:rPr>
                <w:rFonts w:ascii="Times New Roman" w:hAnsi="Times New Roman" w:cs="Times New Roman"/>
                <w:sz w:val="24"/>
                <w:szCs w:val="24"/>
              </w:rPr>
            </w:pPr>
          </w:p>
        </w:tc>
      </w:tr>
      <w:tr w:rsidR="00B50FF0" w:rsidRPr="00B50FF0" w:rsidTr="006160CE">
        <w:tblPrEx>
          <w:tblBorders>
            <w:insideH w:val="none" w:sz="0" w:space="0" w:color="auto"/>
            <w:insideV w:val="none" w:sz="0" w:space="0" w:color="auto"/>
          </w:tblBorders>
        </w:tblPrEx>
        <w:trPr>
          <w:gridAfter w:val="2"/>
          <w:wAfter w:w="700" w:type="dxa"/>
        </w:trPr>
        <w:tc>
          <w:tcPr>
            <w:tcW w:w="567" w:type="dxa"/>
            <w:gridSpan w:val="2"/>
            <w:tcBorders>
              <w:top w:val="nil"/>
              <w:left w:val="nil"/>
              <w:bottom w:val="nil"/>
              <w:right w:val="nil"/>
            </w:tcBorders>
          </w:tcPr>
          <w:p w:rsidR="0002083D" w:rsidRPr="00B50FF0" w:rsidRDefault="0002083D"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6.</w:t>
            </w:r>
          </w:p>
        </w:tc>
        <w:tc>
          <w:tcPr>
            <w:tcW w:w="3911" w:type="dxa"/>
            <w:tcBorders>
              <w:top w:val="nil"/>
              <w:left w:val="nil"/>
              <w:bottom w:val="nil"/>
              <w:right w:val="nil"/>
            </w:tcBorders>
          </w:tcPr>
          <w:p w:rsidR="0002083D" w:rsidRPr="00B50FF0" w:rsidRDefault="009E520E" w:rsidP="009E520E">
            <w:pPr>
              <w:spacing w:line="276" w:lineRule="auto"/>
              <w:ind w:firstLine="0"/>
              <w:rPr>
                <w:rFonts w:ascii="Times New Roman" w:hAnsi="Times New Roman" w:cs="Times New Roman"/>
              </w:rPr>
            </w:pPr>
            <w:r w:rsidRPr="00B50FF0">
              <w:rPr>
                <w:rFonts w:ascii="Times New Roman" w:hAnsi="Times New Roman" w:cs="Times New Roman"/>
                <w:lang w:eastAsia="en-US"/>
              </w:rPr>
              <w:t xml:space="preserve">Обеспеченность населения: </w:t>
            </w:r>
          </w:p>
        </w:tc>
        <w:tc>
          <w:tcPr>
            <w:tcW w:w="904" w:type="dxa"/>
            <w:tcBorders>
              <w:top w:val="nil"/>
              <w:left w:val="nil"/>
              <w:bottom w:val="nil"/>
              <w:right w:val="nil"/>
            </w:tcBorders>
          </w:tcPr>
          <w:p w:rsidR="0002083D" w:rsidRPr="00B50FF0" w:rsidRDefault="0002083D" w:rsidP="00277D92">
            <w:pPr>
              <w:pStyle w:val="ConsPlusNormal"/>
              <w:jc w:val="center"/>
              <w:rPr>
                <w:rFonts w:ascii="Times New Roman" w:hAnsi="Times New Roman" w:cs="Times New Roman"/>
                <w:sz w:val="24"/>
                <w:szCs w:val="24"/>
              </w:rPr>
            </w:pPr>
          </w:p>
        </w:tc>
        <w:tc>
          <w:tcPr>
            <w:tcW w:w="904" w:type="dxa"/>
            <w:tcBorders>
              <w:top w:val="nil"/>
              <w:left w:val="nil"/>
              <w:bottom w:val="nil"/>
              <w:right w:val="nil"/>
            </w:tcBorders>
          </w:tcPr>
          <w:p w:rsidR="0002083D" w:rsidRPr="00B50FF0" w:rsidRDefault="0002083D" w:rsidP="00277D92">
            <w:pPr>
              <w:pStyle w:val="ConsPlusNormal"/>
              <w:jc w:val="center"/>
              <w:rPr>
                <w:rFonts w:ascii="Times New Roman" w:hAnsi="Times New Roman" w:cs="Times New Roman"/>
                <w:sz w:val="24"/>
                <w:szCs w:val="24"/>
              </w:rPr>
            </w:pPr>
          </w:p>
        </w:tc>
        <w:tc>
          <w:tcPr>
            <w:tcW w:w="904" w:type="dxa"/>
            <w:tcBorders>
              <w:top w:val="nil"/>
              <w:left w:val="nil"/>
              <w:bottom w:val="nil"/>
              <w:right w:val="nil"/>
            </w:tcBorders>
          </w:tcPr>
          <w:p w:rsidR="0002083D" w:rsidRPr="00B50FF0" w:rsidRDefault="0002083D" w:rsidP="00FA541F">
            <w:pPr>
              <w:pStyle w:val="ConsPlusNormal"/>
              <w:jc w:val="center"/>
              <w:rPr>
                <w:rFonts w:ascii="Times New Roman" w:hAnsi="Times New Roman" w:cs="Times New Roman"/>
                <w:sz w:val="24"/>
                <w:szCs w:val="24"/>
              </w:rPr>
            </w:pPr>
          </w:p>
        </w:tc>
        <w:tc>
          <w:tcPr>
            <w:tcW w:w="904" w:type="dxa"/>
            <w:tcBorders>
              <w:top w:val="nil"/>
              <w:left w:val="nil"/>
              <w:bottom w:val="nil"/>
              <w:right w:val="nil"/>
            </w:tcBorders>
          </w:tcPr>
          <w:p w:rsidR="0002083D" w:rsidRPr="00B50FF0" w:rsidRDefault="0002083D" w:rsidP="00277D92">
            <w:pPr>
              <w:pStyle w:val="ConsPlusNormal"/>
              <w:jc w:val="center"/>
              <w:rPr>
                <w:rFonts w:ascii="Times New Roman" w:hAnsi="Times New Roman" w:cs="Times New Roman"/>
                <w:sz w:val="24"/>
                <w:szCs w:val="24"/>
              </w:rPr>
            </w:pPr>
          </w:p>
        </w:tc>
        <w:tc>
          <w:tcPr>
            <w:tcW w:w="904" w:type="dxa"/>
            <w:tcBorders>
              <w:top w:val="nil"/>
              <w:left w:val="nil"/>
              <w:bottom w:val="nil"/>
              <w:right w:val="nil"/>
            </w:tcBorders>
          </w:tcPr>
          <w:p w:rsidR="0002083D" w:rsidRPr="00B50FF0" w:rsidRDefault="0002083D" w:rsidP="00E94BED">
            <w:pPr>
              <w:pStyle w:val="ConsPlusNormal"/>
              <w:jc w:val="center"/>
              <w:rPr>
                <w:rFonts w:ascii="Times New Roman" w:hAnsi="Times New Roman" w:cs="Times New Roman"/>
                <w:sz w:val="24"/>
                <w:szCs w:val="24"/>
              </w:rPr>
            </w:pPr>
          </w:p>
        </w:tc>
        <w:tc>
          <w:tcPr>
            <w:tcW w:w="904" w:type="dxa"/>
            <w:tcBorders>
              <w:top w:val="nil"/>
              <w:left w:val="nil"/>
              <w:bottom w:val="nil"/>
              <w:right w:val="nil"/>
            </w:tcBorders>
          </w:tcPr>
          <w:p w:rsidR="0002083D" w:rsidRPr="00B50FF0" w:rsidRDefault="0002083D" w:rsidP="00277D92">
            <w:pPr>
              <w:pStyle w:val="ConsPlusNormal"/>
              <w:jc w:val="center"/>
              <w:rPr>
                <w:rFonts w:ascii="Times New Roman" w:hAnsi="Times New Roman" w:cs="Times New Roman"/>
                <w:sz w:val="24"/>
                <w:szCs w:val="24"/>
              </w:rPr>
            </w:pPr>
          </w:p>
        </w:tc>
        <w:tc>
          <w:tcPr>
            <w:tcW w:w="904" w:type="dxa"/>
            <w:tcBorders>
              <w:top w:val="nil"/>
              <w:left w:val="nil"/>
              <w:bottom w:val="nil"/>
              <w:right w:val="nil"/>
            </w:tcBorders>
          </w:tcPr>
          <w:p w:rsidR="0002083D" w:rsidRPr="00B50FF0" w:rsidRDefault="0002083D" w:rsidP="00277D92">
            <w:pPr>
              <w:pStyle w:val="ConsPlusNormal"/>
              <w:jc w:val="center"/>
              <w:rPr>
                <w:rFonts w:ascii="Times New Roman" w:hAnsi="Times New Roman" w:cs="Times New Roman"/>
                <w:sz w:val="24"/>
                <w:szCs w:val="24"/>
              </w:rPr>
            </w:pPr>
          </w:p>
        </w:tc>
        <w:tc>
          <w:tcPr>
            <w:tcW w:w="904" w:type="dxa"/>
            <w:tcBorders>
              <w:top w:val="nil"/>
              <w:left w:val="nil"/>
              <w:bottom w:val="nil"/>
              <w:right w:val="nil"/>
            </w:tcBorders>
          </w:tcPr>
          <w:p w:rsidR="0002083D" w:rsidRPr="00B50FF0" w:rsidRDefault="0002083D" w:rsidP="00277D92">
            <w:pPr>
              <w:pStyle w:val="ConsPlusNormal"/>
              <w:jc w:val="center"/>
              <w:rPr>
                <w:rFonts w:ascii="Times New Roman" w:hAnsi="Times New Roman" w:cs="Times New Roman"/>
                <w:sz w:val="24"/>
                <w:szCs w:val="24"/>
              </w:rPr>
            </w:pPr>
          </w:p>
        </w:tc>
        <w:tc>
          <w:tcPr>
            <w:tcW w:w="1159" w:type="dxa"/>
            <w:gridSpan w:val="2"/>
            <w:tcBorders>
              <w:top w:val="nil"/>
              <w:left w:val="nil"/>
              <w:bottom w:val="nil"/>
              <w:right w:val="nil"/>
            </w:tcBorders>
          </w:tcPr>
          <w:p w:rsidR="0002083D" w:rsidRPr="00B50FF0" w:rsidRDefault="0002083D" w:rsidP="008D49E4">
            <w:pPr>
              <w:pStyle w:val="ConsPlusNormal"/>
              <w:jc w:val="center"/>
              <w:rPr>
                <w:rFonts w:ascii="Times New Roman" w:hAnsi="Times New Roman" w:cs="Times New Roman"/>
                <w:sz w:val="24"/>
                <w:szCs w:val="24"/>
              </w:rPr>
            </w:pPr>
          </w:p>
        </w:tc>
        <w:tc>
          <w:tcPr>
            <w:tcW w:w="1159" w:type="dxa"/>
            <w:gridSpan w:val="3"/>
            <w:tcBorders>
              <w:top w:val="nil"/>
              <w:left w:val="nil"/>
              <w:bottom w:val="nil"/>
              <w:right w:val="nil"/>
            </w:tcBorders>
          </w:tcPr>
          <w:p w:rsidR="0002083D" w:rsidRPr="00B50FF0" w:rsidRDefault="0002083D" w:rsidP="008D49E4">
            <w:pPr>
              <w:pStyle w:val="ConsPlusNormal"/>
              <w:jc w:val="center"/>
              <w:rPr>
                <w:rFonts w:ascii="Times New Roman" w:hAnsi="Times New Roman" w:cs="Times New Roman"/>
                <w:sz w:val="24"/>
                <w:szCs w:val="24"/>
              </w:rPr>
            </w:pPr>
          </w:p>
        </w:tc>
        <w:tc>
          <w:tcPr>
            <w:tcW w:w="1140" w:type="dxa"/>
            <w:tcBorders>
              <w:top w:val="nil"/>
              <w:left w:val="nil"/>
              <w:bottom w:val="nil"/>
              <w:right w:val="nil"/>
            </w:tcBorders>
          </w:tcPr>
          <w:p w:rsidR="0002083D" w:rsidRPr="00B50FF0" w:rsidRDefault="0002083D" w:rsidP="008D49E4">
            <w:pPr>
              <w:pStyle w:val="ConsPlusNormal"/>
              <w:jc w:val="center"/>
              <w:rPr>
                <w:rFonts w:ascii="Times New Roman" w:hAnsi="Times New Roman" w:cs="Times New Roman"/>
                <w:sz w:val="24"/>
                <w:szCs w:val="24"/>
              </w:rPr>
            </w:pPr>
          </w:p>
        </w:tc>
      </w:tr>
      <w:tr w:rsidR="00B50FF0" w:rsidRPr="00B50FF0" w:rsidTr="006160CE">
        <w:tblPrEx>
          <w:tblBorders>
            <w:insideH w:val="none" w:sz="0" w:space="0" w:color="auto"/>
            <w:insideV w:val="none" w:sz="0" w:space="0" w:color="auto"/>
          </w:tblBorders>
        </w:tblPrEx>
        <w:trPr>
          <w:gridAfter w:val="2"/>
          <w:wAfter w:w="700" w:type="dxa"/>
        </w:trPr>
        <w:tc>
          <w:tcPr>
            <w:tcW w:w="567" w:type="dxa"/>
            <w:gridSpan w:val="2"/>
            <w:tcBorders>
              <w:top w:val="nil"/>
              <w:left w:val="nil"/>
              <w:bottom w:val="nil"/>
              <w:right w:val="nil"/>
            </w:tcBorders>
          </w:tcPr>
          <w:p w:rsidR="009E520E" w:rsidRPr="00B50FF0" w:rsidRDefault="009E520E" w:rsidP="00277D92">
            <w:pPr>
              <w:pStyle w:val="ConsPlusNormal"/>
              <w:jc w:val="center"/>
              <w:rPr>
                <w:rFonts w:ascii="Times New Roman" w:hAnsi="Times New Roman" w:cs="Times New Roman"/>
                <w:sz w:val="24"/>
                <w:szCs w:val="24"/>
              </w:rPr>
            </w:pPr>
          </w:p>
        </w:tc>
        <w:tc>
          <w:tcPr>
            <w:tcW w:w="3911" w:type="dxa"/>
            <w:tcBorders>
              <w:top w:val="nil"/>
              <w:left w:val="nil"/>
              <w:bottom w:val="nil"/>
              <w:right w:val="nil"/>
            </w:tcBorders>
          </w:tcPr>
          <w:p w:rsidR="009E520E" w:rsidRPr="00B50FF0" w:rsidRDefault="009E520E" w:rsidP="009E520E">
            <w:pPr>
              <w:spacing w:line="276" w:lineRule="auto"/>
              <w:ind w:firstLine="0"/>
              <w:rPr>
                <w:rFonts w:ascii="Times New Roman" w:hAnsi="Times New Roman" w:cs="Times New Roman"/>
                <w:lang w:eastAsia="en-US"/>
              </w:rPr>
            </w:pPr>
            <w:r w:rsidRPr="00B50FF0">
              <w:rPr>
                <w:rFonts w:ascii="Times New Roman" w:hAnsi="Times New Roman" w:cs="Times New Roman"/>
                <w:lang w:eastAsia="en-US"/>
              </w:rPr>
              <w:t>площадью стационарных торговых объектов на 1000 жителей кв. метров</w:t>
            </w:r>
          </w:p>
        </w:tc>
        <w:tc>
          <w:tcPr>
            <w:tcW w:w="904" w:type="dxa"/>
            <w:tcBorders>
              <w:top w:val="nil"/>
              <w:left w:val="nil"/>
              <w:bottom w:val="nil"/>
              <w:right w:val="nil"/>
            </w:tcBorders>
          </w:tcPr>
          <w:p w:rsidR="009E520E" w:rsidRPr="00B50FF0" w:rsidRDefault="009E520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629</w:t>
            </w:r>
          </w:p>
        </w:tc>
        <w:tc>
          <w:tcPr>
            <w:tcW w:w="904" w:type="dxa"/>
            <w:tcBorders>
              <w:top w:val="nil"/>
              <w:left w:val="nil"/>
              <w:bottom w:val="nil"/>
              <w:right w:val="nil"/>
            </w:tcBorders>
          </w:tcPr>
          <w:p w:rsidR="009E520E" w:rsidRPr="00B50FF0" w:rsidRDefault="009E520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630,1</w:t>
            </w:r>
          </w:p>
        </w:tc>
        <w:tc>
          <w:tcPr>
            <w:tcW w:w="904" w:type="dxa"/>
            <w:tcBorders>
              <w:top w:val="nil"/>
              <w:left w:val="nil"/>
              <w:bottom w:val="nil"/>
              <w:right w:val="nil"/>
            </w:tcBorders>
          </w:tcPr>
          <w:p w:rsidR="009E520E" w:rsidRPr="00B50FF0" w:rsidRDefault="009E520E" w:rsidP="00FA541F">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630</w:t>
            </w:r>
          </w:p>
        </w:tc>
        <w:tc>
          <w:tcPr>
            <w:tcW w:w="904" w:type="dxa"/>
            <w:tcBorders>
              <w:top w:val="nil"/>
              <w:left w:val="nil"/>
              <w:bottom w:val="nil"/>
              <w:right w:val="nil"/>
            </w:tcBorders>
          </w:tcPr>
          <w:p w:rsidR="009E520E" w:rsidRPr="00B50FF0" w:rsidRDefault="009E520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630,1</w:t>
            </w:r>
          </w:p>
        </w:tc>
        <w:tc>
          <w:tcPr>
            <w:tcW w:w="904" w:type="dxa"/>
            <w:tcBorders>
              <w:top w:val="nil"/>
              <w:left w:val="nil"/>
              <w:bottom w:val="nil"/>
              <w:right w:val="nil"/>
            </w:tcBorders>
          </w:tcPr>
          <w:p w:rsidR="009E520E" w:rsidRPr="00B50FF0" w:rsidRDefault="009E520E" w:rsidP="00E94BED">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630,4</w:t>
            </w:r>
          </w:p>
        </w:tc>
        <w:tc>
          <w:tcPr>
            <w:tcW w:w="904" w:type="dxa"/>
            <w:tcBorders>
              <w:top w:val="nil"/>
              <w:left w:val="nil"/>
              <w:bottom w:val="nil"/>
              <w:right w:val="nil"/>
            </w:tcBorders>
          </w:tcPr>
          <w:p w:rsidR="009E520E" w:rsidRPr="00B50FF0" w:rsidRDefault="009E520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630,5</w:t>
            </w:r>
          </w:p>
        </w:tc>
        <w:tc>
          <w:tcPr>
            <w:tcW w:w="904" w:type="dxa"/>
            <w:tcBorders>
              <w:top w:val="nil"/>
              <w:left w:val="nil"/>
              <w:bottom w:val="nil"/>
              <w:right w:val="nil"/>
            </w:tcBorders>
          </w:tcPr>
          <w:p w:rsidR="009E520E" w:rsidRPr="00B50FF0" w:rsidRDefault="009E520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635,5</w:t>
            </w:r>
          </w:p>
        </w:tc>
        <w:tc>
          <w:tcPr>
            <w:tcW w:w="904" w:type="dxa"/>
            <w:tcBorders>
              <w:top w:val="nil"/>
              <w:left w:val="nil"/>
              <w:bottom w:val="nil"/>
              <w:right w:val="nil"/>
            </w:tcBorders>
          </w:tcPr>
          <w:p w:rsidR="009E520E" w:rsidRPr="00B50FF0" w:rsidRDefault="009E520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640</w:t>
            </w:r>
          </w:p>
        </w:tc>
        <w:tc>
          <w:tcPr>
            <w:tcW w:w="1159" w:type="dxa"/>
            <w:gridSpan w:val="2"/>
            <w:tcBorders>
              <w:top w:val="nil"/>
              <w:left w:val="nil"/>
              <w:bottom w:val="nil"/>
              <w:right w:val="nil"/>
            </w:tcBorders>
          </w:tcPr>
          <w:p w:rsidR="009E520E" w:rsidRPr="00B50FF0" w:rsidRDefault="009E520E" w:rsidP="008D49E4">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667</w:t>
            </w:r>
          </w:p>
        </w:tc>
        <w:tc>
          <w:tcPr>
            <w:tcW w:w="1159" w:type="dxa"/>
            <w:gridSpan w:val="3"/>
            <w:tcBorders>
              <w:top w:val="nil"/>
              <w:left w:val="nil"/>
              <w:bottom w:val="nil"/>
              <w:right w:val="nil"/>
            </w:tcBorders>
          </w:tcPr>
          <w:p w:rsidR="009E520E" w:rsidRPr="00B50FF0" w:rsidRDefault="009E520E" w:rsidP="008D49E4">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680</w:t>
            </w:r>
          </w:p>
        </w:tc>
        <w:tc>
          <w:tcPr>
            <w:tcW w:w="1140" w:type="dxa"/>
            <w:tcBorders>
              <w:top w:val="nil"/>
              <w:left w:val="nil"/>
              <w:bottom w:val="nil"/>
              <w:right w:val="nil"/>
            </w:tcBorders>
          </w:tcPr>
          <w:p w:rsidR="009E520E" w:rsidRPr="00B50FF0" w:rsidRDefault="009E520E" w:rsidP="008D49E4">
            <w:pPr>
              <w:pStyle w:val="ConsPlusNormal"/>
              <w:jc w:val="center"/>
              <w:rPr>
                <w:rFonts w:ascii="Times New Roman" w:hAnsi="Times New Roman" w:cs="Times New Roman"/>
                <w:sz w:val="24"/>
                <w:szCs w:val="24"/>
              </w:rPr>
            </w:pPr>
          </w:p>
        </w:tc>
      </w:tr>
      <w:tr w:rsidR="00B50FF0" w:rsidRPr="00B50FF0" w:rsidTr="006160CE">
        <w:tblPrEx>
          <w:tblBorders>
            <w:insideH w:val="none" w:sz="0" w:space="0" w:color="auto"/>
            <w:insideV w:val="none" w:sz="0" w:space="0" w:color="auto"/>
          </w:tblBorders>
        </w:tblPrEx>
        <w:trPr>
          <w:gridAfter w:val="2"/>
          <w:wAfter w:w="700" w:type="dxa"/>
        </w:trPr>
        <w:tc>
          <w:tcPr>
            <w:tcW w:w="567" w:type="dxa"/>
            <w:gridSpan w:val="2"/>
            <w:tcBorders>
              <w:top w:val="nil"/>
              <w:left w:val="nil"/>
              <w:bottom w:val="nil"/>
              <w:right w:val="nil"/>
            </w:tcBorders>
          </w:tcPr>
          <w:p w:rsidR="00B80689" w:rsidRPr="00B50FF0" w:rsidRDefault="00B80689" w:rsidP="00277D92">
            <w:pPr>
              <w:pStyle w:val="ConsPlusNormal"/>
              <w:jc w:val="center"/>
              <w:rPr>
                <w:rFonts w:ascii="Times New Roman" w:hAnsi="Times New Roman" w:cs="Times New Roman"/>
                <w:sz w:val="24"/>
                <w:szCs w:val="24"/>
              </w:rPr>
            </w:pPr>
          </w:p>
        </w:tc>
        <w:tc>
          <w:tcPr>
            <w:tcW w:w="3911" w:type="dxa"/>
            <w:tcBorders>
              <w:top w:val="nil"/>
              <w:left w:val="nil"/>
              <w:bottom w:val="nil"/>
              <w:right w:val="nil"/>
            </w:tcBorders>
          </w:tcPr>
          <w:p w:rsidR="00B80689" w:rsidRPr="00B50FF0" w:rsidRDefault="00B80689" w:rsidP="009E520E">
            <w:pPr>
              <w:spacing w:line="276" w:lineRule="auto"/>
              <w:ind w:firstLine="0"/>
              <w:rPr>
                <w:rFonts w:ascii="Times New Roman" w:hAnsi="Times New Roman" w:cs="Times New Roman"/>
                <w:lang w:eastAsia="en-US"/>
              </w:rPr>
            </w:pPr>
            <w:r w:rsidRPr="00B50FF0">
              <w:rPr>
                <w:rFonts w:ascii="Times New Roman" w:hAnsi="Times New Roman" w:cs="Times New Roman"/>
                <w:lang w:eastAsia="en-US"/>
              </w:rPr>
              <w:t>площадью нестационарных торговых объектов на 1000 жителей единиц</w:t>
            </w:r>
          </w:p>
        </w:tc>
        <w:tc>
          <w:tcPr>
            <w:tcW w:w="904" w:type="dxa"/>
            <w:tcBorders>
              <w:top w:val="nil"/>
              <w:left w:val="nil"/>
              <w:bottom w:val="nil"/>
              <w:right w:val="nil"/>
            </w:tcBorders>
          </w:tcPr>
          <w:p w:rsidR="00B80689" w:rsidRPr="00B50FF0" w:rsidRDefault="00B80689"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3,0</w:t>
            </w:r>
          </w:p>
        </w:tc>
        <w:tc>
          <w:tcPr>
            <w:tcW w:w="904" w:type="dxa"/>
            <w:tcBorders>
              <w:top w:val="nil"/>
              <w:left w:val="nil"/>
              <w:bottom w:val="nil"/>
              <w:right w:val="nil"/>
            </w:tcBorders>
          </w:tcPr>
          <w:p w:rsidR="00B80689" w:rsidRPr="00B50FF0" w:rsidRDefault="00B80689"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3,1</w:t>
            </w:r>
          </w:p>
        </w:tc>
        <w:tc>
          <w:tcPr>
            <w:tcW w:w="904" w:type="dxa"/>
            <w:tcBorders>
              <w:top w:val="nil"/>
              <w:left w:val="nil"/>
              <w:bottom w:val="nil"/>
              <w:right w:val="nil"/>
            </w:tcBorders>
          </w:tcPr>
          <w:p w:rsidR="00B80689" w:rsidRPr="00B50FF0" w:rsidRDefault="00B80689" w:rsidP="00FA541F">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3,2</w:t>
            </w:r>
          </w:p>
        </w:tc>
        <w:tc>
          <w:tcPr>
            <w:tcW w:w="904" w:type="dxa"/>
            <w:tcBorders>
              <w:top w:val="nil"/>
              <w:left w:val="nil"/>
              <w:bottom w:val="nil"/>
              <w:right w:val="nil"/>
            </w:tcBorders>
          </w:tcPr>
          <w:p w:rsidR="00B80689" w:rsidRPr="00B50FF0" w:rsidRDefault="00B80689" w:rsidP="007F202D">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3,2</w:t>
            </w:r>
          </w:p>
        </w:tc>
        <w:tc>
          <w:tcPr>
            <w:tcW w:w="904" w:type="dxa"/>
            <w:tcBorders>
              <w:top w:val="nil"/>
              <w:left w:val="nil"/>
              <w:bottom w:val="nil"/>
              <w:right w:val="nil"/>
            </w:tcBorders>
          </w:tcPr>
          <w:p w:rsidR="00B80689" w:rsidRPr="00B50FF0" w:rsidRDefault="00B80689" w:rsidP="007F202D">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3,3</w:t>
            </w:r>
          </w:p>
        </w:tc>
        <w:tc>
          <w:tcPr>
            <w:tcW w:w="904" w:type="dxa"/>
            <w:tcBorders>
              <w:top w:val="nil"/>
              <w:left w:val="nil"/>
              <w:bottom w:val="nil"/>
              <w:right w:val="nil"/>
            </w:tcBorders>
          </w:tcPr>
          <w:p w:rsidR="00B80689" w:rsidRPr="00B50FF0" w:rsidRDefault="00B80689"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3,2</w:t>
            </w:r>
          </w:p>
        </w:tc>
        <w:tc>
          <w:tcPr>
            <w:tcW w:w="904" w:type="dxa"/>
            <w:tcBorders>
              <w:top w:val="nil"/>
              <w:left w:val="nil"/>
              <w:bottom w:val="nil"/>
              <w:right w:val="nil"/>
            </w:tcBorders>
          </w:tcPr>
          <w:p w:rsidR="00B80689" w:rsidRPr="00B50FF0" w:rsidRDefault="00B80689"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3,3</w:t>
            </w:r>
          </w:p>
        </w:tc>
        <w:tc>
          <w:tcPr>
            <w:tcW w:w="904" w:type="dxa"/>
            <w:tcBorders>
              <w:top w:val="nil"/>
              <w:left w:val="nil"/>
              <w:bottom w:val="nil"/>
              <w:right w:val="nil"/>
            </w:tcBorders>
          </w:tcPr>
          <w:p w:rsidR="00B80689" w:rsidRPr="00B50FF0" w:rsidRDefault="00B80689"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3,4</w:t>
            </w:r>
          </w:p>
        </w:tc>
        <w:tc>
          <w:tcPr>
            <w:tcW w:w="1159" w:type="dxa"/>
            <w:gridSpan w:val="2"/>
            <w:tcBorders>
              <w:top w:val="nil"/>
              <w:left w:val="nil"/>
              <w:bottom w:val="nil"/>
              <w:right w:val="nil"/>
            </w:tcBorders>
          </w:tcPr>
          <w:p w:rsidR="00B80689" w:rsidRPr="00B50FF0" w:rsidRDefault="00B80689" w:rsidP="008D49E4">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3,9</w:t>
            </w:r>
          </w:p>
        </w:tc>
        <w:tc>
          <w:tcPr>
            <w:tcW w:w="1159" w:type="dxa"/>
            <w:gridSpan w:val="3"/>
            <w:tcBorders>
              <w:top w:val="nil"/>
              <w:left w:val="nil"/>
              <w:bottom w:val="nil"/>
              <w:right w:val="nil"/>
            </w:tcBorders>
          </w:tcPr>
          <w:p w:rsidR="00B80689" w:rsidRPr="00B50FF0" w:rsidRDefault="00B80689" w:rsidP="008D49E4">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4,2</w:t>
            </w:r>
          </w:p>
        </w:tc>
        <w:tc>
          <w:tcPr>
            <w:tcW w:w="1140" w:type="dxa"/>
            <w:tcBorders>
              <w:top w:val="nil"/>
              <w:left w:val="nil"/>
              <w:bottom w:val="nil"/>
              <w:right w:val="nil"/>
            </w:tcBorders>
          </w:tcPr>
          <w:p w:rsidR="00B80689" w:rsidRPr="00B50FF0" w:rsidRDefault="00B80689" w:rsidP="008D49E4">
            <w:pPr>
              <w:pStyle w:val="ConsPlusNormal"/>
              <w:jc w:val="center"/>
              <w:rPr>
                <w:rFonts w:ascii="Times New Roman" w:hAnsi="Times New Roman" w:cs="Times New Roman"/>
                <w:sz w:val="24"/>
                <w:szCs w:val="24"/>
              </w:rPr>
            </w:pPr>
          </w:p>
        </w:tc>
      </w:tr>
      <w:tr w:rsidR="00B50FF0" w:rsidRPr="00B50FF0" w:rsidTr="006160CE">
        <w:tblPrEx>
          <w:tblBorders>
            <w:insideH w:val="none" w:sz="0" w:space="0" w:color="auto"/>
            <w:insideV w:val="none" w:sz="0" w:space="0" w:color="auto"/>
          </w:tblBorders>
        </w:tblPrEx>
        <w:trPr>
          <w:gridAfter w:val="2"/>
          <w:wAfter w:w="700" w:type="dxa"/>
        </w:trPr>
        <w:tc>
          <w:tcPr>
            <w:tcW w:w="567" w:type="dxa"/>
            <w:gridSpan w:val="2"/>
            <w:tcBorders>
              <w:top w:val="nil"/>
              <w:left w:val="nil"/>
              <w:bottom w:val="nil"/>
              <w:right w:val="nil"/>
            </w:tcBorders>
          </w:tcPr>
          <w:p w:rsidR="00096E9A" w:rsidRPr="00B50FF0" w:rsidRDefault="00096E9A" w:rsidP="00277D92">
            <w:pPr>
              <w:pStyle w:val="ConsPlusNormal"/>
              <w:jc w:val="center"/>
              <w:rPr>
                <w:rFonts w:ascii="Times New Roman" w:hAnsi="Times New Roman" w:cs="Times New Roman"/>
                <w:sz w:val="24"/>
                <w:szCs w:val="24"/>
              </w:rPr>
            </w:pPr>
          </w:p>
        </w:tc>
        <w:tc>
          <w:tcPr>
            <w:tcW w:w="3911" w:type="dxa"/>
            <w:tcBorders>
              <w:top w:val="nil"/>
              <w:left w:val="nil"/>
              <w:bottom w:val="nil"/>
              <w:right w:val="nil"/>
            </w:tcBorders>
          </w:tcPr>
          <w:p w:rsidR="00096E9A" w:rsidRPr="00B50FF0" w:rsidRDefault="00096E9A" w:rsidP="009E520E">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Создание новых рабочих мест на объектах потребительского рынка</w:t>
            </w:r>
            <w:r w:rsidRPr="00B50FF0">
              <w:rPr>
                <w:rFonts w:ascii="Times New Roman" w:hAnsi="Times New Roman" w:cs="Times New Roman"/>
                <w:sz w:val="24"/>
                <w:szCs w:val="24"/>
                <w:lang w:eastAsia="en-US"/>
              </w:rPr>
              <w:t xml:space="preserve"> единиц</w:t>
            </w:r>
          </w:p>
        </w:tc>
        <w:tc>
          <w:tcPr>
            <w:tcW w:w="904" w:type="dxa"/>
            <w:tcBorders>
              <w:top w:val="nil"/>
              <w:left w:val="nil"/>
              <w:bottom w:val="nil"/>
              <w:right w:val="nil"/>
            </w:tcBorders>
          </w:tcPr>
          <w:p w:rsidR="00096E9A" w:rsidRPr="00B50FF0" w:rsidRDefault="00096E9A"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w:t>
            </w:r>
          </w:p>
        </w:tc>
        <w:tc>
          <w:tcPr>
            <w:tcW w:w="904" w:type="dxa"/>
            <w:tcBorders>
              <w:top w:val="nil"/>
              <w:left w:val="nil"/>
              <w:bottom w:val="nil"/>
              <w:right w:val="nil"/>
            </w:tcBorders>
          </w:tcPr>
          <w:p w:rsidR="00096E9A" w:rsidRPr="00B50FF0" w:rsidRDefault="00096E9A" w:rsidP="00096E9A">
            <w:pPr>
              <w:ind w:firstLine="0"/>
              <w:rPr>
                <w:rFonts w:ascii="Times New Roman" w:hAnsi="Times New Roman" w:cs="Times New Roman"/>
              </w:rPr>
            </w:pPr>
            <w:r w:rsidRPr="00B50FF0">
              <w:rPr>
                <w:rFonts w:ascii="Times New Roman" w:hAnsi="Times New Roman" w:cs="Times New Roman"/>
              </w:rPr>
              <w:t>10</w:t>
            </w:r>
          </w:p>
        </w:tc>
        <w:tc>
          <w:tcPr>
            <w:tcW w:w="904" w:type="dxa"/>
            <w:tcBorders>
              <w:top w:val="nil"/>
              <w:left w:val="nil"/>
              <w:bottom w:val="nil"/>
              <w:right w:val="nil"/>
            </w:tcBorders>
          </w:tcPr>
          <w:p w:rsidR="00096E9A" w:rsidRPr="00B50FF0" w:rsidRDefault="00096E9A" w:rsidP="00096E9A">
            <w:pPr>
              <w:ind w:firstLine="0"/>
              <w:rPr>
                <w:rFonts w:ascii="Times New Roman" w:hAnsi="Times New Roman" w:cs="Times New Roman"/>
              </w:rPr>
            </w:pPr>
            <w:r w:rsidRPr="00B50FF0">
              <w:rPr>
                <w:rFonts w:ascii="Times New Roman" w:hAnsi="Times New Roman" w:cs="Times New Roman"/>
              </w:rPr>
              <w:t>10</w:t>
            </w:r>
          </w:p>
        </w:tc>
        <w:tc>
          <w:tcPr>
            <w:tcW w:w="904" w:type="dxa"/>
            <w:tcBorders>
              <w:top w:val="nil"/>
              <w:left w:val="nil"/>
              <w:bottom w:val="nil"/>
              <w:right w:val="nil"/>
            </w:tcBorders>
          </w:tcPr>
          <w:p w:rsidR="00096E9A" w:rsidRPr="00B50FF0" w:rsidRDefault="00096E9A" w:rsidP="00096E9A">
            <w:pPr>
              <w:ind w:firstLine="0"/>
              <w:rPr>
                <w:rFonts w:ascii="Times New Roman" w:hAnsi="Times New Roman" w:cs="Times New Roman"/>
              </w:rPr>
            </w:pPr>
            <w:r w:rsidRPr="00B50FF0">
              <w:rPr>
                <w:rFonts w:ascii="Times New Roman" w:hAnsi="Times New Roman" w:cs="Times New Roman"/>
              </w:rPr>
              <w:t>10</w:t>
            </w:r>
          </w:p>
        </w:tc>
        <w:tc>
          <w:tcPr>
            <w:tcW w:w="904" w:type="dxa"/>
            <w:tcBorders>
              <w:top w:val="nil"/>
              <w:left w:val="nil"/>
              <w:bottom w:val="nil"/>
              <w:right w:val="nil"/>
            </w:tcBorders>
          </w:tcPr>
          <w:p w:rsidR="00096E9A" w:rsidRPr="00B50FF0" w:rsidRDefault="00096E9A" w:rsidP="00096E9A">
            <w:pPr>
              <w:ind w:firstLine="0"/>
              <w:rPr>
                <w:rFonts w:ascii="Times New Roman" w:hAnsi="Times New Roman" w:cs="Times New Roman"/>
              </w:rPr>
            </w:pPr>
            <w:r w:rsidRPr="00B50FF0">
              <w:rPr>
                <w:rFonts w:ascii="Times New Roman" w:hAnsi="Times New Roman" w:cs="Times New Roman"/>
              </w:rPr>
              <w:t>10</w:t>
            </w:r>
          </w:p>
        </w:tc>
        <w:tc>
          <w:tcPr>
            <w:tcW w:w="904" w:type="dxa"/>
            <w:tcBorders>
              <w:top w:val="nil"/>
              <w:left w:val="nil"/>
              <w:bottom w:val="nil"/>
              <w:right w:val="nil"/>
            </w:tcBorders>
          </w:tcPr>
          <w:p w:rsidR="00096E9A" w:rsidRPr="00B50FF0" w:rsidRDefault="00096E9A" w:rsidP="00096E9A">
            <w:pPr>
              <w:ind w:firstLine="0"/>
              <w:rPr>
                <w:rFonts w:ascii="Times New Roman" w:hAnsi="Times New Roman" w:cs="Times New Roman"/>
              </w:rPr>
            </w:pPr>
            <w:r w:rsidRPr="00B50FF0">
              <w:rPr>
                <w:rFonts w:ascii="Times New Roman" w:hAnsi="Times New Roman" w:cs="Times New Roman"/>
              </w:rPr>
              <w:t>10</w:t>
            </w:r>
          </w:p>
        </w:tc>
        <w:tc>
          <w:tcPr>
            <w:tcW w:w="904" w:type="dxa"/>
            <w:tcBorders>
              <w:top w:val="nil"/>
              <w:left w:val="nil"/>
              <w:bottom w:val="nil"/>
              <w:right w:val="nil"/>
            </w:tcBorders>
          </w:tcPr>
          <w:p w:rsidR="00096E9A" w:rsidRPr="00B50FF0" w:rsidRDefault="00096E9A" w:rsidP="00096E9A">
            <w:pPr>
              <w:ind w:firstLine="0"/>
              <w:rPr>
                <w:rFonts w:ascii="Times New Roman" w:hAnsi="Times New Roman" w:cs="Times New Roman"/>
              </w:rPr>
            </w:pPr>
            <w:r w:rsidRPr="00B50FF0">
              <w:rPr>
                <w:rFonts w:ascii="Times New Roman" w:hAnsi="Times New Roman" w:cs="Times New Roman"/>
              </w:rPr>
              <w:t>10</w:t>
            </w:r>
          </w:p>
        </w:tc>
        <w:tc>
          <w:tcPr>
            <w:tcW w:w="904" w:type="dxa"/>
            <w:tcBorders>
              <w:top w:val="nil"/>
              <w:left w:val="nil"/>
              <w:bottom w:val="nil"/>
              <w:right w:val="nil"/>
            </w:tcBorders>
          </w:tcPr>
          <w:p w:rsidR="00096E9A" w:rsidRPr="00B50FF0" w:rsidRDefault="00096E9A" w:rsidP="00096E9A">
            <w:pPr>
              <w:ind w:firstLine="0"/>
              <w:rPr>
                <w:rFonts w:ascii="Times New Roman" w:hAnsi="Times New Roman" w:cs="Times New Roman"/>
              </w:rPr>
            </w:pPr>
            <w:r w:rsidRPr="00B50FF0">
              <w:rPr>
                <w:rFonts w:ascii="Times New Roman" w:hAnsi="Times New Roman" w:cs="Times New Roman"/>
              </w:rPr>
              <w:t>10</w:t>
            </w:r>
          </w:p>
        </w:tc>
        <w:tc>
          <w:tcPr>
            <w:tcW w:w="1159" w:type="dxa"/>
            <w:gridSpan w:val="2"/>
            <w:tcBorders>
              <w:top w:val="nil"/>
              <w:left w:val="nil"/>
              <w:bottom w:val="nil"/>
              <w:right w:val="nil"/>
            </w:tcBorders>
          </w:tcPr>
          <w:p w:rsidR="00096E9A" w:rsidRPr="00B50FF0" w:rsidRDefault="00096E9A" w:rsidP="008D49E4">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11</w:t>
            </w:r>
          </w:p>
        </w:tc>
        <w:tc>
          <w:tcPr>
            <w:tcW w:w="1159" w:type="dxa"/>
            <w:gridSpan w:val="3"/>
            <w:tcBorders>
              <w:top w:val="nil"/>
              <w:left w:val="nil"/>
              <w:bottom w:val="nil"/>
              <w:right w:val="nil"/>
            </w:tcBorders>
          </w:tcPr>
          <w:p w:rsidR="00096E9A" w:rsidRPr="00B50FF0" w:rsidRDefault="00096E9A" w:rsidP="008D49E4">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12</w:t>
            </w:r>
          </w:p>
        </w:tc>
        <w:tc>
          <w:tcPr>
            <w:tcW w:w="1140" w:type="dxa"/>
            <w:tcBorders>
              <w:top w:val="nil"/>
              <w:left w:val="nil"/>
              <w:bottom w:val="nil"/>
              <w:right w:val="nil"/>
            </w:tcBorders>
          </w:tcPr>
          <w:p w:rsidR="00096E9A" w:rsidRPr="00B50FF0" w:rsidRDefault="00096E9A" w:rsidP="008D49E4">
            <w:pPr>
              <w:pStyle w:val="ConsPlusNormal"/>
              <w:jc w:val="center"/>
              <w:rPr>
                <w:rFonts w:ascii="Times New Roman" w:hAnsi="Times New Roman" w:cs="Times New Roman"/>
                <w:sz w:val="24"/>
                <w:szCs w:val="24"/>
              </w:rPr>
            </w:pPr>
          </w:p>
        </w:tc>
      </w:tr>
      <w:tr w:rsidR="00B50FF0" w:rsidRPr="00B50FF0" w:rsidTr="006160CE">
        <w:tblPrEx>
          <w:tblBorders>
            <w:insideH w:val="none" w:sz="0" w:space="0" w:color="auto"/>
            <w:insideV w:val="none" w:sz="0" w:space="0" w:color="auto"/>
          </w:tblBorders>
        </w:tblPrEx>
        <w:trPr>
          <w:gridAfter w:val="2"/>
          <w:wAfter w:w="700" w:type="dxa"/>
        </w:trPr>
        <w:tc>
          <w:tcPr>
            <w:tcW w:w="567" w:type="dxa"/>
            <w:gridSpan w:val="2"/>
            <w:tcBorders>
              <w:top w:val="nil"/>
              <w:left w:val="nil"/>
              <w:bottom w:val="nil"/>
              <w:right w:val="nil"/>
            </w:tcBorders>
          </w:tcPr>
          <w:p w:rsidR="00882B96" w:rsidRPr="00B50FF0" w:rsidRDefault="00882B96" w:rsidP="00277D92">
            <w:pPr>
              <w:pStyle w:val="ConsPlusNormal"/>
              <w:jc w:val="center"/>
              <w:rPr>
                <w:rFonts w:ascii="Times New Roman" w:hAnsi="Times New Roman" w:cs="Times New Roman"/>
                <w:sz w:val="24"/>
                <w:szCs w:val="24"/>
              </w:rPr>
            </w:pPr>
          </w:p>
        </w:tc>
        <w:tc>
          <w:tcPr>
            <w:tcW w:w="3911" w:type="dxa"/>
            <w:tcBorders>
              <w:top w:val="nil"/>
              <w:left w:val="nil"/>
              <w:bottom w:val="nil"/>
              <w:right w:val="nil"/>
            </w:tcBorders>
          </w:tcPr>
          <w:p w:rsidR="00882B96" w:rsidRPr="00B50FF0" w:rsidRDefault="00882B96" w:rsidP="009E520E">
            <w:pPr>
              <w:ind w:firstLine="0"/>
              <w:rPr>
                <w:rFonts w:ascii="Times New Roman" w:hAnsi="Times New Roman" w:cs="Times New Roman"/>
              </w:rPr>
            </w:pPr>
            <w:r w:rsidRPr="00B50FF0">
              <w:rPr>
                <w:rFonts w:ascii="Times New Roman" w:hAnsi="Times New Roman" w:cs="Times New Roman"/>
              </w:rPr>
              <w:t>Введение новых объектов потребительского рынка</w:t>
            </w:r>
            <w:r w:rsidRPr="00B50FF0">
              <w:rPr>
                <w:rFonts w:ascii="Times New Roman" w:hAnsi="Times New Roman" w:cs="Times New Roman"/>
                <w:lang w:eastAsia="en-US"/>
              </w:rPr>
              <w:t xml:space="preserve"> единиц</w:t>
            </w:r>
          </w:p>
        </w:tc>
        <w:tc>
          <w:tcPr>
            <w:tcW w:w="904" w:type="dxa"/>
            <w:tcBorders>
              <w:top w:val="nil"/>
              <w:left w:val="nil"/>
              <w:bottom w:val="nil"/>
              <w:right w:val="nil"/>
            </w:tcBorders>
          </w:tcPr>
          <w:p w:rsidR="00882B96" w:rsidRPr="00B50FF0" w:rsidRDefault="00882B96"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9</w:t>
            </w:r>
          </w:p>
        </w:tc>
        <w:tc>
          <w:tcPr>
            <w:tcW w:w="904" w:type="dxa"/>
            <w:tcBorders>
              <w:top w:val="nil"/>
              <w:left w:val="nil"/>
              <w:bottom w:val="nil"/>
              <w:right w:val="nil"/>
            </w:tcBorders>
          </w:tcPr>
          <w:p w:rsidR="00882B96" w:rsidRPr="00B50FF0" w:rsidRDefault="00882B96" w:rsidP="00882B96">
            <w:pPr>
              <w:ind w:firstLine="0"/>
              <w:rPr>
                <w:rFonts w:ascii="Times New Roman" w:hAnsi="Times New Roman" w:cs="Times New Roman"/>
              </w:rPr>
            </w:pPr>
            <w:r w:rsidRPr="00B50FF0">
              <w:rPr>
                <w:rFonts w:ascii="Times New Roman" w:hAnsi="Times New Roman" w:cs="Times New Roman"/>
              </w:rPr>
              <w:t>9</w:t>
            </w:r>
          </w:p>
        </w:tc>
        <w:tc>
          <w:tcPr>
            <w:tcW w:w="904" w:type="dxa"/>
            <w:tcBorders>
              <w:top w:val="nil"/>
              <w:left w:val="nil"/>
              <w:bottom w:val="nil"/>
              <w:right w:val="nil"/>
            </w:tcBorders>
          </w:tcPr>
          <w:p w:rsidR="00882B96" w:rsidRPr="00B50FF0" w:rsidRDefault="00882B96" w:rsidP="00882B96">
            <w:pPr>
              <w:ind w:firstLine="0"/>
              <w:rPr>
                <w:rFonts w:ascii="Times New Roman" w:hAnsi="Times New Roman" w:cs="Times New Roman"/>
              </w:rPr>
            </w:pPr>
            <w:r w:rsidRPr="00B50FF0">
              <w:rPr>
                <w:rFonts w:ascii="Times New Roman" w:hAnsi="Times New Roman" w:cs="Times New Roman"/>
              </w:rPr>
              <w:t>9</w:t>
            </w:r>
          </w:p>
        </w:tc>
        <w:tc>
          <w:tcPr>
            <w:tcW w:w="904" w:type="dxa"/>
            <w:tcBorders>
              <w:top w:val="nil"/>
              <w:left w:val="nil"/>
              <w:bottom w:val="nil"/>
              <w:right w:val="nil"/>
            </w:tcBorders>
          </w:tcPr>
          <w:p w:rsidR="00882B96" w:rsidRPr="00B50FF0" w:rsidRDefault="00882B96" w:rsidP="00882B96">
            <w:pPr>
              <w:ind w:firstLine="0"/>
              <w:rPr>
                <w:rFonts w:ascii="Times New Roman" w:hAnsi="Times New Roman" w:cs="Times New Roman"/>
              </w:rPr>
            </w:pPr>
            <w:r w:rsidRPr="00B50FF0">
              <w:rPr>
                <w:rFonts w:ascii="Times New Roman" w:hAnsi="Times New Roman" w:cs="Times New Roman"/>
              </w:rPr>
              <w:t>9</w:t>
            </w:r>
          </w:p>
        </w:tc>
        <w:tc>
          <w:tcPr>
            <w:tcW w:w="904" w:type="dxa"/>
            <w:tcBorders>
              <w:top w:val="nil"/>
              <w:left w:val="nil"/>
              <w:bottom w:val="nil"/>
              <w:right w:val="nil"/>
            </w:tcBorders>
          </w:tcPr>
          <w:p w:rsidR="00882B96" w:rsidRPr="00B50FF0" w:rsidRDefault="00882B96" w:rsidP="00882B96">
            <w:pPr>
              <w:ind w:firstLine="0"/>
              <w:rPr>
                <w:rFonts w:ascii="Times New Roman" w:hAnsi="Times New Roman" w:cs="Times New Roman"/>
              </w:rPr>
            </w:pPr>
            <w:r w:rsidRPr="00B50FF0">
              <w:rPr>
                <w:rFonts w:ascii="Times New Roman" w:hAnsi="Times New Roman" w:cs="Times New Roman"/>
              </w:rPr>
              <w:t>9</w:t>
            </w:r>
          </w:p>
        </w:tc>
        <w:tc>
          <w:tcPr>
            <w:tcW w:w="904" w:type="dxa"/>
            <w:tcBorders>
              <w:top w:val="nil"/>
              <w:left w:val="nil"/>
              <w:bottom w:val="nil"/>
              <w:right w:val="nil"/>
            </w:tcBorders>
          </w:tcPr>
          <w:p w:rsidR="00882B96" w:rsidRPr="00B50FF0" w:rsidRDefault="00882B96" w:rsidP="00882B96">
            <w:pPr>
              <w:ind w:firstLine="0"/>
              <w:rPr>
                <w:rFonts w:ascii="Times New Roman" w:hAnsi="Times New Roman" w:cs="Times New Roman"/>
              </w:rPr>
            </w:pPr>
            <w:r w:rsidRPr="00B50FF0">
              <w:rPr>
                <w:rFonts w:ascii="Times New Roman" w:hAnsi="Times New Roman" w:cs="Times New Roman"/>
              </w:rPr>
              <w:t>9</w:t>
            </w:r>
          </w:p>
        </w:tc>
        <w:tc>
          <w:tcPr>
            <w:tcW w:w="904" w:type="dxa"/>
            <w:tcBorders>
              <w:top w:val="nil"/>
              <w:left w:val="nil"/>
              <w:bottom w:val="nil"/>
              <w:right w:val="nil"/>
            </w:tcBorders>
          </w:tcPr>
          <w:p w:rsidR="00882B96" w:rsidRPr="00B50FF0" w:rsidRDefault="00882B96" w:rsidP="00882B96">
            <w:pPr>
              <w:ind w:firstLine="0"/>
              <w:rPr>
                <w:rFonts w:ascii="Times New Roman" w:hAnsi="Times New Roman" w:cs="Times New Roman"/>
              </w:rPr>
            </w:pPr>
            <w:r w:rsidRPr="00B50FF0">
              <w:rPr>
                <w:rFonts w:ascii="Times New Roman" w:hAnsi="Times New Roman" w:cs="Times New Roman"/>
              </w:rPr>
              <w:t>9</w:t>
            </w:r>
          </w:p>
        </w:tc>
        <w:tc>
          <w:tcPr>
            <w:tcW w:w="904" w:type="dxa"/>
            <w:tcBorders>
              <w:top w:val="nil"/>
              <w:left w:val="nil"/>
              <w:bottom w:val="nil"/>
              <w:right w:val="nil"/>
            </w:tcBorders>
          </w:tcPr>
          <w:p w:rsidR="00882B96" w:rsidRPr="00B50FF0" w:rsidRDefault="00882B96" w:rsidP="00882B96">
            <w:pPr>
              <w:ind w:firstLine="0"/>
              <w:rPr>
                <w:rFonts w:ascii="Times New Roman" w:hAnsi="Times New Roman" w:cs="Times New Roman"/>
              </w:rPr>
            </w:pPr>
            <w:r w:rsidRPr="00B50FF0">
              <w:rPr>
                <w:rFonts w:ascii="Times New Roman" w:hAnsi="Times New Roman" w:cs="Times New Roman"/>
              </w:rPr>
              <w:t>9</w:t>
            </w:r>
          </w:p>
        </w:tc>
        <w:tc>
          <w:tcPr>
            <w:tcW w:w="1159" w:type="dxa"/>
            <w:gridSpan w:val="2"/>
            <w:tcBorders>
              <w:top w:val="nil"/>
              <w:left w:val="nil"/>
              <w:bottom w:val="nil"/>
              <w:right w:val="nil"/>
            </w:tcBorders>
          </w:tcPr>
          <w:p w:rsidR="00882B96" w:rsidRPr="00B50FF0" w:rsidRDefault="00882B96" w:rsidP="008D49E4">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w:t>
            </w:r>
          </w:p>
        </w:tc>
        <w:tc>
          <w:tcPr>
            <w:tcW w:w="1159" w:type="dxa"/>
            <w:gridSpan w:val="3"/>
            <w:tcBorders>
              <w:top w:val="nil"/>
              <w:left w:val="nil"/>
              <w:bottom w:val="nil"/>
              <w:right w:val="nil"/>
            </w:tcBorders>
          </w:tcPr>
          <w:p w:rsidR="00882B96" w:rsidRPr="00B50FF0" w:rsidRDefault="00882B96" w:rsidP="008D49E4">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11</w:t>
            </w:r>
          </w:p>
        </w:tc>
        <w:tc>
          <w:tcPr>
            <w:tcW w:w="1140" w:type="dxa"/>
            <w:tcBorders>
              <w:top w:val="nil"/>
              <w:left w:val="nil"/>
              <w:bottom w:val="nil"/>
              <w:right w:val="nil"/>
            </w:tcBorders>
          </w:tcPr>
          <w:p w:rsidR="00882B96" w:rsidRPr="00B50FF0" w:rsidRDefault="00882B96" w:rsidP="008D49E4">
            <w:pPr>
              <w:pStyle w:val="ConsPlusNormal"/>
              <w:jc w:val="center"/>
              <w:rPr>
                <w:rFonts w:ascii="Times New Roman" w:hAnsi="Times New Roman" w:cs="Times New Roman"/>
                <w:sz w:val="24"/>
                <w:szCs w:val="24"/>
              </w:rPr>
            </w:pPr>
          </w:p>
        </w:tc>
      </w:tr>
      <w:tr w:rsidR="00B50FF0" w:rsidRPr="00B50FF0" w:rsidTr="006160CE">
        <w:tblPrEx>
          <w:tblBorders>
            <w:insideH w:val="none" w:sz="0" w:space="0" w:color="auto"/>
            <w:insideV w:val="none" w:sz="0" w:space="0" w:color="auto"/>
          </w:tblBorders>
        </w:tblPrEx>
        <w:trPr>
          <w:gridAfter w:val="2"/>
          <w:wAfter w:w="700" w:type="dxa"/>
        </w:trPr>
        <w:tc>
          <w:tcPr>
            <w:tcW w:w="12869" w:type="dxa"/>
            <w:gridSpan w:val="13"/>
            <w:tcBorders>
              <w:top w:val="nil"/>
              <w:left w:val="nil"/>
              <w:bottom w:val="nil"/>
              <w:right w:val="nil"/>
            </w:tcBorders>
          </w:tcPr>
          <w:p w:rsidR="0002083D" w:rsidRPr="00B50FF0" w:rsidRDefault="0002083D" w:rsidP="00277D92">
            <w:pPr>
              <w:pStyle w:val="ConsPlusNormal"/>
              <w:jc w:val="center"/>
              <w:outlineLvl w:val="3"/>
              <w:rPr>
                <w:rFonts w:ascii="Times New Roman" w:hAnsi="Times New Roman" w:cs="Times New Roman"/>
                <w:sz w:val="24"/>
                <w:szCs w:val="24"/>
              </w:rPr>
            </w:pPr>
            <w:r w:rsidRPr="00B50FF0">
              <w:rPr>
                <w:rFonts w:ascii="Times New Roman" w:hAnsi="Times New Roman" w:cs="Times New Roman"/>
                <w:sz w:val="24"/>
                <w:szCs w:val="24"/>
              </w:rPr>
              <w:t>Задача 4.3. Создание конкурентоспособного образования, кадровое обеспечение реального сектора экономики и приоритетные направления работы с молодежью</w:t>
            </w:r>
          </w:p>
        </w:tc>
        <w:tc>
          <w:tcPr>
            <w:tcW w:w="1159" w:type="dxa"/>
            <w:gridSpan w:val="3"/>
            <w:tcBorders>
              <w:top w:val="nil"/>
              <w:left w:val="nil"/>
              <w:bottom w:val="nil"/>
              <w:right w:val="nil"/>
            </w:tcBorders>
          </w:tcPr>
          <w:p w:rsidR="0002083D" w:rsidRPr="00B50FF0" w:rsidRDefault="0002083D" w:rsidP="00277D92">
            <w:pPr>
              <w:pStyle w:val="ConsPlusNormal"/>
              <w:jc w:val="center"/>
              <w:outlineLvl w:val="3"/>
              <w:rPr>
                <w:rFonts w:ascii="Times New Roman" w:hAnsi="Times New Roman" w:cs="Times New Roman"/>
                <w:sz w:val="24"/>
                <w:szCs w:val="24"/>
              </w:rPr>
            </w:pPr>
          </w:p>
        </w:tc>
        <w:tc>
          <w:tcPr>
            <w:tcW w:w="1140" w:type="dxa"/>
            <w:tcBorders>
              <w:top w:val="nil"/>
              <w:left w:val="nil"/>
              <w:bottom w:val="nil"/>
              <w:right w:val="nil"/>
            </w:tcBorders>
          </w:tcPr>
          <w:p w:rsidR="0002083D" w:rsidRPr="00B50FF0" w:rsidRDefault="0002083D" w:rsidP="00277D92">
            <w:pPr>
              <w:pStyle w:val="ConsPlusNormal"/>
              <w:jc w:val="center"/>
              <w:outlineLvl w:val="3"/>
              <w:rPr>
                <w:rFonts w:ascii="Times New Roman" w:hAnsi="Times New Roman" w:cs="Times New Roman"/>
                <w:sz w:val="24"/>
                <w:szCs w:val="24"/>
              </w:rPr>
            </w:pPr>
          </w:p>
        </w:tc>
      </w:tr>
      <w:tr w:rsidR="00B50FF0" w:rsidRPr="00B50FF0" w:rsidTr="006160CE">
        <w:tblPrEx>
          <w:tblBorders>
            <w:insideH w:val="none" w:sz="0" w:space="0" w:color="auto"/>
            <w:insideV w:val="none" w:sz="0" w:space="0" w:color="auto"/>
          </w:tblBorders>
        </w:tblPrEx>
        <w:trPr>
          <w:gridAfter w:val="2"/>
          <w:wAfter w:w="700" w:type="dxa"/>
        </w:trPr>
        <w:tc>
          <w:tcPr>
            <w:tcW w:w="567" w:type="dxa"/>
            <w:gridSpan w:val="2"/>
            <w:tcBorders>
              <w:top w:val="nil"/>
              <w:left w:val="nil"/>
              <w:bottom w:val="nil"/>
              <w:right w:val="nil"/>
            </w:tcBorders>
          </w:tcPr>
          <w:p w:rsidR="0020113A" w:rsidRPr="00B50FF0" w:rsidRDefault="0020113A" w:rsidP="00277D92">
            <w:pPr>
              <w:pStyle w:val="ConsPlusNormal"/>
              <w:jc w:val="center"/>
            </w:pPr>
            <w:r w:rsidRPr="00B50FF0">
              <w:t>7.</w:t>
            </w:r>
          </w:p>
        </w:tc>
        <w:tc>
          <w:tcPr>
            <w:tcW w:w="3911" w:type="dxa"/>
            <w:tcBorders>
              <w:top w:val="nil"/>
              <w:left w:val="nil"/>
              <w:bottom w:val="nil"/>
              <w:right w:val="nil"/>
            </w:tcBorders>
          </w:tcPr>
          <w:p w:rsidR="0020113A" w:rsidRPr="00B50FF0" w:rsidRDefault="005D256F" w:rsidP="00920115">
            <w:pPr>
              <w:ind w:firstLine="222"/>
              <w:rPr>
                <w:rFonts w:ascii="Times New Roman" w:hAnsi="Times New Roman" w:cs="Times New Roman"/>
              </w:rPr>
            </w:pPr>
            <w:r w:rsidRPr="00B50FF0">
              <w:rPr>
                <w:rFonts w:ascii="Times New Roman" w:hAnsi="Times New Roman" w:cs="Times New Roman"/>
              </w:rPr>
              <w:t>Обеспеченность детей дошкольного возраста местами в дошкольных образовательных организациях, %</w:t>
            </w:r>
          </w:p>
        </w:tc>
        <w:tc>
          <w:tcPr>
            <w:tcW w:w="904" w:type="dxa"/>
            <w:tcBorders>
              <w:top w:val="nil"/>
              <w:left w:val="nil"/>
              <w:bottom w:val="nil"/>
              <w:right w:val="nil"/>
            </w:tcBorders>
          </w:tcPr>
          <w:p w:rsidR="0020113A" w:rsidRPr="00B50FF0" w:rsidRDefault="0020113A" w:rsidP="00FE1DE7">
            <w:pPr>
              <w:ind w:firstLine="0"/>
              <w:jc w:val="center"/>
              <w:rPr>
                <w:rFonts w:ascii="Times New Roman" w:hAnsi="Times New Roman" w:cs="Times New Roman"/>
              </w:rPr>
            </w:pPr>
            <w:r w:rsidRPr="00B50FF0">
              <w:rPr>
                <w:rFonts w:ascii="Times New Roman" w:hAnsi="Times New Roman" w:cs="Times New Roman"/>
              </w:rPr>
              <w:t>61,9</w:t>
            </w:r>
          </w:p>
        </w:tc>
        <w:tc>
          <w:tcPr>
            <w:tcW w:w="904" w:type="dxa"/>
            <w:tcBorders>
              <w:top w:val="nil"/>
              <w:left w:val="nil"/>
              <w:bottom w:val="nil"/>
              <w:right w:val="nil"/>
            </w:tcBorders>
          </w:tcPr>
          <w:p w:rsidR="0020113A" w:rsidRPr="00B50FF0" w:rsidRDefault="0020113A" w:rsidP="00FE1DE7">
            <w:pPr>
              <w:ind w:firstLine="0"/>
              <w:jc w:val="center"/>
              <w:rPr>
                <w:rFonts w:ascii="Times New Roman" w:hAnsi="Times New Roman" w:cs="Times New Roman"/>
              </w:rPr>
            </w:pPr>
            <w:r w:rsidRPr="00B50FF0">
              <w:rPr>
                <w:rFonts w:ascii="Times New Roman" w:hAnsi="Times New Roman" w:cs="Times New Roman"/>
              </w:rPr>
              <w:t xml:space="preserve">62,5 </w:t>
            </w:r>
          </w:p>
        </w:tc>
        <w:tc>
          <w:tcPr>
            <w:tcW w:w="904" w:type="dxa"/>
            <w:tcBorders>
              <w:top w:val="nil"/>
              <w:left w:val="nil"/>
              <w:bottom w:val="nil"/>
              <w:right w:val="nil"/>
            </w:tcBorders>
          </w:tcPr>
          <w:p w:rsidR="0020113A" w:rsidRPr="00B50FF0" w:rsidRDefault="0020113A" w:rsidP="00FE1DE7">
            <w:pPr>
              <w:ind w:firstLine="0"/>
              <w:jc w:val="center"/>
              <w:rPr>
                <w:rFonts w:ascii="Times New Roman" w:hAnsi="Times New Roman" w:cs="Times New Roman"/>
              </w:rPr>
            </w:pPr>
            <w:r w:rsidRPr="00B50FF0">
              <w:rPr>
                <w:rFonts w:ascii="Times New Roman" w:hAnsi="Times New Roman" w:cs="Times New Roman"/>
              </w:rPr>
              <w:t>82</w:t>
            </w:r>
          </w:p>
        </w:tc>
        <w:tc>
          <w:tcPr>
            <w:tcW w:w="904" w:type="dxa"/>
            <w:tcBorders>
              <w:top w:val="nil"/>
              <w:left w:val="nil"/>
              <w:bottom w:val="nil"/>
              <w:right w:val="nil"/>
            </w:tcBorders>
          </w:tcPr>
          <w:p w:rsidR="0020113A" w:rsidRPr="00B50FF0" w:rsidRDefault="0020113A" w:rsidP="00FE1DE7">
            <w:pPr>
              <w:ind w:firstLine="5"/>
              <w:jc w:val="center"/>
              <w:rPr>
                <w:rFonts w:ascii="Times New Roman" w:hAnsi="Times New Roman" w:cs="Times New Roman"/>
              </w:rPr>
            </w:pPr>
            <w:r w:rsidRPr="00B50FF0">
              <w:rPr>
                <w:rFonts w:ascii="Times New Roman" w:hAnsi="Times New Roman" w:cs="Times New Roman"/>
              </w:rPr>
              <w:t>82,8</w:t>
            </w:r>
          </w:p>
        </w:tc>
        <w:tc>
          <w:tcPr>
            <w:tcW w:w="904" w:type="dxa"/>
            <w:tcBorders>
              <w:top w:val="nil"/>
              <w:left w:val="nil"/>
              <w:bottom w:val="nil"/>
              <w:right w:val="nil"/>
            </w:tcBorders>
          </w:tcPr>
          <w:p w:rsidR="0020113A" w:rsidRPr="00B50FF0" w:rsidRDefault="0020113A" w:rsidP="00FE1DE7">
            <w:pPr>
              <w:ind w:firstLine="0"/>
              <w:jc w:val="center"/>
              <w:rPr>
                <w:rFonts w:ascii="Times New Roman" w:hAnsi="Times New Roman" w:cs="Times New Roman"/>
              </w:rPr>
            </w:pPr>
            <w:r w:rsidRPr="00B50FF0">
              <w:rPr>
                <w:rFonts w:ascii="Times New Roman" w:hAnsi="Times New Roman" w:cs="Times New Roman"/>
              </w:rPr>
              <w:t>82,8</w:t>
            </w:r>
          </w:p>
        </w:tc>
        <w:tc>
          <w:tcPr>
            <w:tcW w:w="904" w:type="dxa"/>
            <w:tcBorders>
              <w:top w:val="nil"/>
              <w:left w:val="nil"/>
              <w:bottom w:val="nil"/>
              <w:right w:val="nil"/>
            </w:tcBorders>
          </w:tcPr>
          <w:p w:rsidR="0020113A" w:rsidRPr="00B50FF0" w:rsidRDefault="0020113A" w:rsidP="00FE1DE7">
            <w:pPr>
              <w:ind w:firstLine="40"/>
              <w:jc w:val="center"/>
              <w:rPr>
                <w:rFonts w:ascii="Times New Roman" w:hAnsi="Times New Roman" w:cs="Times New Roman"/>
              </w:rPr>
            </w:pPr>
            <w:r w:rsidRPr="00B50FF0">
              <w:rPr>
                <w:rFonts w:ascii="Times New Roman" w:hAnsi="Times New Roman" w:cs="Times New Roman"/>
              </w:rPr>
              <w:t>100</w:t>
            </w:r>
          </w:p>
        </w:tc>
        <w:tc>
          <w:tcPr>
            <w:tcW w:w="904" w:type="dxa"/>
            <w:tcBorders>
              <w:top w:val="nil"/>
              <w:left w:val="nil"/>
              <w:bottom w:val="nil"/>
              <w:right w:val="nil"/>
            </w:tcBorders>
          </w:tcPr>
          <w:p w:rsidR="0020113A" w:rsidRPr="00B50FF0" w:rsidRDefault="0020113A" w:rsidP="00FE1DE7">
            <w:pPr>
              <w:ind w:firstLine="0"/>
              <w:jc w:val="center"/>
              <w:rPr>
                <w:rFonts w:ascii="Times New Roman" w:hAnsi="Times New Roman" w:cs="Times New Roman"/>
              </w:rPr>
            </w:pPr>
            <w:r w:rsidRPr="00B50FF0">
              <w:rPr>
                <w:rFonts w:ascii="Times New Roman" w:hAnsi="Times New Roman" w:cs="Times New Roman"/>
              </w:rPr>
              <w:t>100</w:t>
            </w:r>
          </w:p>
        </w:tc>
        <w:tc>
          <w:tcPr>
            <w:tcW w:w="904" w:type="dxa"/>
            <w:tcBorders>
              <w:top w:val="nil"/>
              <w:left w:val="nil"/>
              <w:bottom w:val="nil"/>
              <w:right w:val="nil"/>
            </w:tcBorders>
          </w:tcPr>
          <w:p w:rsidR="0020113A" w:rsidRPr="00B50FF0" w:rsidRDefault="0020113A" w:rsidP="00FE1DE7">
            <w:pPr>
              <w:ind w:firstLine="0"/>
              <w:jc w:val="center"/>
              <w:rPr>
                <w:rFonts w:ascii="Times New Roman" w:hAnsi="Times New Roman" w:cs="Times New Roman"/>
              </w:rPr>
            </w:pPr>
            <w:r w:rsidRPr="00B50FF0">
              <w:rPr>
                <w:rFonts w:ascii="Times New Roman" w:hAnsi="Times New Roman" w:cs="Times New Roman"/>
              </w:rPr>
              <w:t>100</w:t>
            </w:r>
          </w:p>
        </w:tc>
        <w:tc>
          <w:tcPr>
            <w:tcW w:w="1159" w:type="dxa"/>
            <w:gridSpan w:val="2"/>
            <w:tcBorders>
              <w:top w:val="nil"/>
              <w:left w:val="nil"/>
              <w:bottom w:val="nil"/>
              <w:right w:val="nil"/>
            </w:tcBorders>
          </w:tcPr>
          <w:p w:rsidR="0020113A" w:rsidRPr="00B50FF0" w:rsidRDefault="0020113A" w:rsidP="00FE1DE7">
            <w:pPr>
              <w:ind w:firstLine="0"/>
              <w:jc w:val="center"/>
              <w:rPr>
                <w:rFonts w:ascii="Times New Roman" w:hAnsi="Times New Roman" w:cs="Times New Roman"/>
              </w:rPr>
            </w:pPr>
            <w:r w:rsidRPr="00B50FF0">
              <w:rPr>
                <w:rFonts w:ascii="Times New Roman" w:hAnsi="Times New Roman" w:cs="Times New Roman"/>
              </w:rPr>
              <w:t>x</w:t>
            </w:r>
          </w:p>
        </w:tc>
        <w:tc>
          <w:tcPr>
            <w:tcW w:w="1159" w:type="dxa"/>
            <w:gridSpan w:val="3"/>
            <w:tcBorders>
              <w:top w:val="nil"/>
              <w:left w:val="nil"/>
              <w:bottom w:val="nil"/>
              <w:right w:val="nil"/>
            </w:tcBorders>
          </w:tcPr>
          <w:p w:rsidR="0020113A" w:rsidRPr="00B50FF0" w:rsidRDefault="0020113A" w:rsidP="00FE1DE7">
            <w:pPr>
              <w:ind w:firstLine="0"/>
              <w:jc w:val="center"/>
              <w:rPr>
                <w:rFonts w:ascii="Times New Roman" w:hAnsi="Times New Roman" w:cs="Times New Roman"/>
              </w:rPr>
            </w:pPr>
          </w:p>
        </w:tc>
        <w:tc>
          <w:tcPr>
            <w:tcW w:w="1140" w:type="dxa"/>
            <w:tcBorders>
              <w:top w:val="nil"/>
              <w:left w:val="nil"/>
              <w:bottom w:val="nil"/>
              <w:right w:val="nil"/>
            </w:tcBorders>
          </w:tcPr>
          <w:p w:rsidR="0020113A" w:rsidRPr="00B50FF0" w:rsidRDefault="0020113A" w:rsidP="00EF62A0">
            <w:pPr>
              <w:ind w:firstLine="0"/>
              <w:jc w:val="center"/>
              <w:rPr>
                <w:rFonts w:ascii="Times New Roman" w:hAnsi="Times New Roman" w:cs="Times New Roman"/>
              </w:rPr>
            </w:pPr>
          </w:p>
        </w:tc>
      </w:tr>
      <w:tr w:rsidR="00B50FF0" w:rsidRPr="00B50FF0" w:rsidTr="006160CE">
        <w:tblPrEx>
          <w:tblBorders>
            <w:insideH w:val="none" w:sz="0" w:space="0" w:color="auto"/>
            <w:insideV w:val="none" w:sz="0" w:space="0" w:color="auto"/>
          </w:tblBorders>
        </w:tblPrEx>
        <w:trPr>
          <w:gridAfter w:val="2"/>
          <w:wAfter w:w="700" w:type="dxa"/>
        </w:trPr>
        <w:tc>
          <w:tcPr>
            <w:tcW w:w="567" w:type="dxa"/>
            <w:gridSpan w:val="2"/>
            <w:tcBorders>
              <w:top w:val="nil"/>
              <w:left w:val="nil"/>
              <w:bottom w:val="nil"/>
              <w:right w:val="nil"/>
            </w:tcBorders>
          </w:tcPr>
          <w:p w:rsidR="0020113A" w:rsidRPr="00B50FF0" w:rsidRDefault="0020113A" w:rsidP="00277D92">
            <w:pPr>
              <w:pStyle w:val="ConsPlusNormal"/>
              <w:jc w:val="center"/>
            </w:pPr>
            <w:r w:rsidRPr="00B50FF0">
              <w:t>8.</w:t>
            </w:r>
          </w:p>
        </w:tc>
        <w:tc>
          <w:tcPr>
            <w:tcW w:w="3911" w:type="dxa"/>
            <w:tcBorders>
              <w:top w:val="nil"/>
              <w:left w:val="nil"/>
              <w:bottom w:val="nil"/>
              <w:right w:val="nil"/>
            </w:tcBorders>
          </w:tcPr>
          <w:p w:rsidR="0020113A" w:rsidRPr="00B50FF0" w:rsidRDefault="0020113A" w:rsidP="00920115">
            <w:pPr>
              <w:ind w:firstLine="222"/>
              <w:rPr>
                <w:rFonts w:ascii="Times New Roman" w:hAnsi="Times New Roman" w:cs="Times New Roman"/>
              </w:rPr>
            </w:pPr>
            <w:r w:rsidRPr="00B50FF0">
              <w:rPr>
                <w:rFonts w:ascii="Times New Roman" w:hAnsi="Times New Roman" w:cs="Times New Roman"/>
              </w:rPr>
              <w:t>Доля обучающихся в государственных (муниципальных) общеобразовательных организациях, занимающихся в одну смену, в общей численности обучающихся в государственных (муниципальных) общеобразовательных организациях, %</w:t>
            </w:r>
          </w:p>
        </w:tc>
        <w:tc>
          <w:tcPr>
            <w:tcW w:w="904" w:type="dxa"/>
            <w:tcBorders>
              <w:top w:val="nil"/>
              <w:left w:val="nil"/>
              <w:bottom w:val="nil"/>
              <w:right w:val="nil"/>
            </w:tcBorders>
          </w:tcPr>
          <w:p w:rsidR="0020113A" w:rsidRPr="00B50FF0" w:rsidRDefault="0020113A" w:rsidP="00FE1DE7">
            <w:pPr>
              <w:ind w:firstLine="0"/>
            </w:pPr>
            <w:r w:rsidRPr="00B50FF0">
              <w:rPr>
                <w:rFonts w:ascii="Times New Roman" w:hAnsi="Times New Roman" w:cs="Times New Roman"/>
              </w:rPr>
              <w:t>100</w:t>
            </w:r>
          </w:p>
        </w:tc>
        <w:tc>
          <w:tcPr>
            <w:tcW w:w="904" w:type="dxa"/>
            <w:tcBorders>
              <w:top w:val="nil"/>
              <w:left w:val="nil"/>
              <w:bottom w:val="nil"/>
              <w:right w:val="nil"/>
            </w:tcBorders>
          </w:tcPr>
          <w:p w:rsidR="0020113A" w:rsidRPr="00B50FF0" w:rsidRDefault="0020113A" w:rsidP="00FE1DE7">
            <w:pPr>
              <w:ind w:hanging="29"/>
            </w:pPr>
            <w:r w:rsidRPr="00B50FF0">
              <w:rPr>
                <w:rFonts w:ascii="Times New Roman" w:hAnsi="Times New Roman" w:cs="Times New Roman"/>
              </w:rPr>
              <w:t>100</w:t>
            </w:r>
          </w:p>
        </w:tc>
        <w:tc>
          <w:tcPr>
            <w:tcW w:w="904" w:type="dxa"/>
            <w:tcBorders>
              <w:top w:val="nil"/>
              <w:left w:val="nil"/>
              <w:bottom w:val="nil"/>
              <w:right w:val="nil"/>
            </w:tcBorders>
          </w:tcPr>
          <w:p w:rsidR="0020113A" w:rsidRPr="00B50FF0" w:rsidRDefault="0020113A" w:rsidP="00FE1DE7">
            <w:pPr>
              <w:ind w:firstLine="0"/>
            </w:pPr>
            <w:r w:rsidRPr="00B50FF0">
              <w:rPr>
                <w:rFonts w:ascii="Times New Roman" w:hAnsi="Times New Roman" w:cs="Times New Roman"/>
              </w:rPr>
              <w:t>100</w:t>
            </w:r>
          </w:p>
        </w:tc>
        <w:tc>
          <w:tcPr>
            <w:tcW w:w="904" w:type="dxa"/>
            <w:tcBorders>
              <w:top w:val="nil"/>
              <w:left w:val="nil"/>
              <w:bottom w:val="nil"/>
              <w:right w:val="nil"/>
            </w:tcBorders>
          </w:tcPr>
          <w:p w:rsidR="0020113A" w:rsidRPr="00B50FF0" w:rsidRDefault="0020113A" w:rsidP="00FE1DE7">
            <w:pPr>
              <w:ind w:firstLine="0"/>
            </w:pPr>
            <w:r w:rsidRPr="00B50FF0">
              <w:rPr>
                <w:rFonts w:ascii="Times New Roman" w:hAnsi="Times New Roman" w:cs="Times New Roman"/>
              </w:rPr>
              <w:t>100</w:t>
            </w:r>
          </w:p>
        </w:tc>
        <w:tc>
          <w:tcPr>
            <w:tcW w:w="904" w:type="dxa"/>
            <w:tcBorders>
              <w:top w:val="nil"/>
              <w:left w:val="nil"/>
              <w:bottom w:val="nil"/>
              <w:right w:val="nil"/>
            </w:tcBorders>
          </w:tcPr>
          <w:p w:rsidR="0020113A" w:rsidRPr="00B50FF0" w:rsidRDefault="0020113A" w:rsidP="00FE1DE7">
            <w:pPr>
              <w:ind w:firstLine="0"/>
            </w:pPr>
            <w:r w:rsidRPr="00B50FF0">
              <w:rPr>
                <w:rFonts w:ascii="Times New Roman" w:hAnsi="Times New Roman" w:cs="Times New Roman"/>
              </w:rPr>
              <w:t>100</w:t>
            </w:r>
          </w:p>
        </w:tc>
        <w:tc>
          <w:tcPr>
            <w:tcW w:w="904" w:type="dxa"/>
            <w:tcBorders>
              <w:top w:val="nil"/>
              <w:left w:val="nil"/>
              <w:bottom w:val="nil"/>
              <w:right w:val="nil"/>
            </w:tcBorders>
          </w:tcPr>
          <w:p w:rsidR="0020113A" w:rsidRPr="00B50FF0" w:rsidRDefault="0020113A" w:rsidP="00FE1DE7">
            <w:pPr>
              <w:ind w:firstLine="40"/>
              <w:jc w:val="center"/>
              <w:rPr>
                <w:rFonts w:ascii="Times New Roman" w:hAnsi="Times New Roman" w:cs="Times New Roman"/>
              </w:rPr>
            </w:pPr>
            <w:r w:rsidRPr="00B50FF0">
              <w:rPr>
                <w:rFonts w:ascii="Times New Roman" w:hAnsi="Times New Roman" w:cs="Times New Roman"/>
              </w:rPr>
              <w:t>100</w:t>
            </w:r>
          </w:p>
        </w:tc>
        <w:tc>
          <w:tcPr>
            <w:tcW w:w="904" w:type="dxa"/>
            <w:tcBorders>
              <w:top w:val="nil"/>
              <w:left w:val="nil"/>
              <w:bottom w:val="nil"/>
              <w:right w:val="nil"/>
            </w:tcBorders>
          </w:tcPr>
          <w:p w:rsidR="0020113A" w:rsidRPr="00B50FF0" w:rsidRDefault="0020113A" w:rsidP="00FE1DE7">
            <w:pPr>
              <w:ind w:firstLine="0"/>
              <w:jc w:val="center"/>
              <w:rPr>
                <w:rFonts w:ascii="Times New Roman" w:hAnsi="Times New Roman" w:cs="Times New Roman"/>
              </w:rPr>
            </w:pPr>
            <w:r w:rsidRPr="00B50FF0">
              <w:rPr>
                <w:rFonts w:ascii="Times New Roman" w:hAnsi="Times New Roman" w:cs="Times New Roman"/>
              </w:rPr>
              <w:t>100</w:t>
            </w:r>
          </w:p>
        </w:tc>
        <w:tc>
          <w:tcPr>
            <w:tcW w:w="904" w:type="dxa"/>
            <w:tcBorders>
              <w:top w:val="nil"/>
              <w:left w:val="nil"/>
              <w:bottom w:val="nil"/>
              <w:right w:val="nil"/>
            </w:tcBorders>
          </w:tcPr>
          <w:p w:rsidR="0020113A" w:rsidRPr="00B50FF0" w:rsidRDefault="0020113A" w:rsidP="00FE1DE7">
            <w:pPr>
              <w:ind w:firstLine="0"/>
              <w:jc w:val="center"/>
              <w:rPr>
                <w:rFonts w:ascii="Times New Roman" w:hAnsi="Times New Roman" w:cs="Times New Roman"/>
              </w:rPr>
            </w:pPr>
            <w:r w:rsidRPr="00B50FF0">
              <w:rPr>
                <w:rFonts w:ascii="Times New Roman" w:hAnsi="Times New Roman" w:cs="Times New Roman"/>
              </w:rPr>
              <w:t>100</w:t>
            </w:r>
          </w:p>
        </w:tc>
        <w:tc>
          <w:tcPr>
            <w:tcW w:w="1159" w:type="dxa"/>
            <w:gridSpan w:val="2"/>
            <w:tcBorders>
              <w:top w:val="nil"/>
              <w:left w:val="nil"/>
              <w:bottom w:val="nil"/>
              <w:right w:val="nil"/>
            </w:tcBorders>
          </w:tcPr>
          <w:p w:rsidR="0020113A" w:rsidRPr="00B50FF0" w:rsidRDefault="0020113A" w:rsidP="00FE1DE7">
            <w:pPr>
              <w:ind w:firstLine="0"/>
              <w:jc w:val="center"/>
              <w:rPr>
                <w:rFonts w:ascii="Times New Roman" w:hAnsi="Times New Roman" w:cs="Times New Roman"/>
              </w:rPr>
            </w:pPr>
            <w:r w:rsidRPr="00B50FF0">
              <w:rPr>
                <w:rFonts w:ascii="Times New Roman" w:hAnsi="Times New Roman" w:cs="Times New Roman"/>
              </w:rPr>
              <w:t>x</w:t>
            </w:r>
          </w:p>
        </w:tc>
        <w:tc>
          <w:tcPr>
            <w:tcW w:w="1159" w:type="dxa"/>
            <w:gridSpan w:val="3"/>
            <w:tcBorders>
              <w:top w:val="nil"/>
              <w:left w:val="nil"/>
              <w:bottom w:val="nil"/>
              <w:right w:val="nil"/>
            </w:tcBorders>
          </w:tcPr>
          <w:p w:rsidR="0020113A" w:rsidRPr="00B50FF0" w:rsidRDefault="0020113A" w:rsidP="00EF62A0">
            <w:pPr>
              <w:ind w:firstLine="0"/>
              <w:jc w:val="center"/>
              <w:rPr>
                <w:rFonts w:ascii="Times New Roman" w:hAnsi="Times New Roman" w:cs="Times New Roman"/>
              </w:rPr>
            </w:pPr>
          </w:p>
        </w:tc>
        <w:tc>
          <w:tcPr>
            <w:tcW w:w="1140" w:type="dxa"/>
            <w:tcBorders>
              <w:top w:val="nil"/>
              <w:left w:val="nil"/>
              <w:bottom w:val="nil"/>
              <w:right w:val="nil"/>
            </w:tcBorders>
          </w:tcPr>
          <w:p w:rsidR="0020113A" w:rsidRPr="00B50FF0" w:rsidRDefault="0020113A" w:rsidP="00EF62A0">
            <w:pPr>
              <w:ind w:firstLine="0"/>
              <w:jc w:val="center"/>
              <w:rPr>
                <w:rFonts w:ascii="Times New Roman" w:hAnsi="Times New Roman" w:cs="Times New Roman"/>
              </w:rPr>
            </w:pPr>
          </w:p>
        </w:tc>
      </w:tr>
      <w:tr w:rsidR="00B50FF0" w:rsidRPr="00B50FF0" w:rsidTr="006160CE">
        <w:tblPrEx>
          <w:tblBorders>
            <w:insideH w:val="none" w:sz="0" w:space="0" w:color="auto"/>
            <w:insideV w:val="none" w:sz="0" w:space="0" w:color="auto"/>
          </w:tblBorders>
        </w:tblPrEx>
        <w:trPr>
          <w:gridAfter w:val="2"/>
          <w:wAfter w:w="700" w:type="dxa"/>
          <w:trHeight w:val="1303"/>
        </w:trPr>
        <w:tc>
          <w:tcPr>
            <w:tcW w:w="567" w:type="dxa"/>
            <w:gridSpan w:val="2"/>
            <w:tcBorders>
              <w:top w:val="nil"/>
              <w:left w:val="nil"/>
              <w:bottom w:val="nil"/>
              <w:right w:val="nil"/>
            </w:tcBorders>
          </w:tcPr>
          <w:p w:rsidR="0020113A" w:rsidRPr="00B50FF0" w:rsidRDefault="0020113A" w:rsidP="00277D92">
            <w:pPr>
              <w:pStyle w:val="ConsPlusNormal"/>
              <w:jc w:val="center"/>
            </w:pPr>
            <w:r w:rsidRPr="00B50FF0">
              <w:lastRenderedPageBreak/>
              <w:t>9.</w:t>
            </w:r>
          </w:p>
        </w:tc>
        <w:tc>
          <w:tcPr>
            <w:tcW w:w="3911" w:type="dxa"/>
            <w:tcBorders>
              <w:top w:val="nil"/>
              <w:left w:val="nil"/>
              <w:bottom w:val="nil"/>
              <w:right w:val="nil"/>
            </w:tcBorders>
          </w:tcPr>
          <w:p w:rsidR="0020113A" w:rsidRPr="00B50FF0" w:rsidRDefault="0020113A" w:rsidP="00920115">
            <w:pPr>
              <w:ind w:firstLine="222"/>
              <w:rPr>
                <w:rFonts w:ascii="Times New Roman" w:hAnsi="Times New Roman" w:cs="Times New Roman"/>
              </w:rPr>
            </w:pPr>
            <w:r w:rsidRPr="00B50FF0">
              <w:rPr>
                <w:rFonts w:ascii="Times New Roman" w:hAnsi="Times New Roman" w:cs="Times New Roman"/>
              </w:rPr>
              <w:t>Доля молодежи в возрасте от 14 до 30 лет, охваченной деятельностью молодежных общественных объединений, в общей ее численности, %</w:t>
            </w:r>
          </w:p>
        </w:tc>
        <w:tc>
          <w:tcPr>
            <w:tcW w:w="904" w:type="dxa"/>
            <w:tcBorders>
              <w:top w:val="nil"/>
              <w:left w:val="nil"/>
              <w:bottom w:val="nil"/>
              <w:right w:val="nil"/>
            </w:tcBorders>
          </w:tcPr>
          <w:p w:rsidR="0020113A" w:rsidRPr="00B50FF0" w:rsidRDefault="0020113A" w:rsidP="00FE1DE7">
            <w:pPr>
              <w:ind w:firstLine="0"/>
              <w:jc w:val="center"/>
              <w:rPr>
                <w:rFonts w:ascii="Times New Roman" w:hAnsi="Times New Roman" w:cs="Times New Roman"/>
              </w:rPr>
            </w:pPr>
            <w:r w:rsidRPr="00B50FF0">
              <w:rPr>
                <w:rFonts w:ascii="Times New Roman" w:hAnsi="Times New Roman" w:cs="Times New Roman"/>
              </w:rPr>
              <w:t>17</w:t>
            </w:r>
          </w:p>
        </w:tc>
        <w:tc>
          <w:tcPr>
            <w:tcW w:w="904" w:type="dxa"/>
            <w:tcBorders>
              <w:top w:val="nil"/>
              <w:left w:val="nil"/>
              <w:bottom w:val="nil"/>
              <w:right w:val="nil"/>
            </w:tcBorders>
          </w:tcPr>
          <w:p w:rsidR="0020113A" w:rsidRPr="00B50FF0" w:rsidRDefault="0020113A" w:rsidP="00FE1DE7">
            <w:pPr>
              <w:ind w:firstLine="0"/>
              <w:jc w:val="center"/>
              <w:rPr>
                <w:rFonts w:ascii="Times New Roman" w:hAnsi="Times New Roman" w:cs="Times New Roman"/>
              </w:rPr>
            </w:pPr>
            <w:r w:rsidRPr="00B50FF0">
              <w:rPr>
                <w:rFonts w:ascii="Times New Roman" w:hAnsi="Times New Roman" w:cs="Times New Roman"/>
              </w:rPr>
              <w:t xml:space="preserve">20 </w:t>
            </w:r>
          </w:p>
        </w:tc>
        <w:tc>
          <w:tcPr>
            <w:tcW w:w="904" w:type="dxa"/>
            <w:tcBorders>
              <w:top w:val="nil"/>
              <w:left w:val="nil"/>
              <w:bottom w:val="nil"/>
              <w:right w:val="nil"/>
            </w:tcBorders>
          </w:tcPr>
          <w:p w:rsidR="0020113A" w:rsidRPr="00B50FF0" w:rsidRDefault="0020113A" w:rsidP="00FE1DE7">
            <w:pPr>
              <w:ind w:firstLine="0"/>
              <w:jc w:val="center"/>
              <w:rPr>
                <w:rFonts w:ascii="Times New Roman" w:hAnsi="Times New Roman" w:cs="Times New Roman"/>
              </w:rPr>
            </w:pPr>
            <w:r w:rsidRPr="00B50FF0">
              <w:rPr>
                <w:rFonts w:ascii="Times New Roman" w:hAnsi="Times New Roman" w:cs="Times New Roman"/>
              </w:rPr>
              <w:t>24</w:t>
            </w:r>
          </w:p>
        </w:tc>
        <w:tc>
          <w:tcPr>
            <w:tcW w:w="904" w:type="dxa"/>
            <w:tcBorders>
              <w:top w:val="nil"/>
              <w:left w:val="nil"/>
              <w:bottom w:val="nil"/>
              <w:right w:val="nil"/>
            </w:tcBorders>
          </w:tcPr>
          <w:p w:rsidR="0020113A" w:rsidRPr="00B50FF0" w:rsidRDefault="0020113A" w:rsidP="00FE1DE7">
            <w:pPr>
              <w:ind w:firstLine="5"/>
              <w:jc w:val="center"/>
              <w:rPr>
                <w:rFonts w:ascii="Times New Roman" w:hAnsi="Times New Roman" w:cs="Times New Roman"/>
              </w:rPr>
            </w:pPr>
            <w:r w:rsidRPr="00B50FF0">
              <w:rPr>
                <w:rFonts w:ascii="Times New Roman" w:hAnsi="Times New Roman" w:cs="Times New Roman"/>
              </w:rPr>
              <w:t>26</w:t>
            </w:r>
          </w:p>
        </w:tc>
        <w:tc>
          <w:tcPr>
            <w:tcW w:w="904" w:type="dxa"/>
            <w:tcBorders>
              <w:top w:val="nil"/>
              <w:left w:val="nil"/>
              <w:bottom w:val="nil"/>
              <w:right w:val="nil"/>
            </w:tcBorders>
          </w:tcPr>
          <w:p w:rsidR="0020113A" w:rsidRPr="00B50FF0" w:rsidRDefault="0020113A" w:rsidP="00FE1DE7">
            <w:pPr>
              <w:ind w:firstLine="0"/>
              <w:jc w:val="center"/>
              <w:rPr>
                <w:rFonts w:ascii="Times New Roman" w:hAnsi="Times New Roman" w:cs="Times New Roman"/>
              </w:rPr>
            </w:pPr>
            <w:r w:rsidRPr="00B50FF0">
              <w:rPr>
                <w:rFonts w:ascii="Times New Roman" w:hAnsi="Times New Roman" w:cs="Times New Roman"/>
              </w:rPr>
              <w:t>28</w:t>
            </w:r>
          </w:p>
        </w:tc>
        <w:tc>
          <w:tcPr>
            <w:tcW w:w="904" w:type="dxa"/>
            <w:tcBorders>
              <w:top w:val="nil"/>
              <w:left w:val="nil"/>
              <w:bottom w:val="nil"/>
              <w:right w:val="nil"/>
            </w:tcBorders>
          </w:tcPr>
          <w:p w:rsidR="0020113A" w:rsidRPr="00B50FF0" w:rsidRDefault="0020113A" w:rsidP="00FE1DE7">
            <w:pPr>
              <w:ind w:firstLine="40"/>
              <w:jc w:val="center"/>
              <w:rPr>
                <w:rFonts w:ascii="Times New Roman" w:hAnsi="Times New Roman" w:cs="Times New Roman"/>
              </w:rPr>
            </w:pPr>
            <w:r w:rsidRPr="00B50FF0">
              <w:rPr>
                <w:rFonts w:ascii="Times New Roman" w:hAnsi="Times New Roman" w:cs="Times New Roman"/>
              </w:rPr>
              <w:t>32</w:t>
            </w:r>
          </w:p>
        </w:tc>
        <w:tc>
          <w:tcPr>
            <w:tcW w:w="904" w:type="dxa"/>
            <w:tcBorders>
              <w:top w:val="nil"/>
              <w:left w:val="nil"/>
              <w:bottom w:val="nil"/>
              <w:right w:val="nil"/>
            </w:tcBorders>
          </w:tcPr>
          <w:p w:rsidR="0020113A" w:rsidRPr="00B50FF0" w:rsidRDefault="0020113A" w:rsidP="00FE1DE7">
            <w:pPr>
              <w:ind w:firstLine="0"/>
              <w:jc w:val="center"/>
              <w:rPr>
                <w:rFonts w:ascii="Times New Roman" w:hAnsi="Times New Roman" w:cs="Times New Roman"/>
              </w:rPr>
            </w:pPr>
            <w:r w:rsidRPr="00B50FF0">
              <w:rPr>
                <w:rFonts w:ascii="Times New Roman" w:hAnsi="Times New Roman" w:cs="Times New Roman"/>
              </w:rPr>
              <w:t>34</w:t>
            </w:r>
          </w:p>
        </w:tc>
        <w:tc>
          <w:tcPr>
            <w:tcW w:w="904" w:type="dxa"/>
            <w:tcBorders>
              <w:top w:val="nil"/>
              <w:left w:val="nil"/>
              <w:bottom w:val="nil"/>
              <w:right w:val="nil"/>
            </w:tcBorders>
          </w:tcPr>
          <w:p w:rsidR="0020113A" w:rsidRPr="00B50FF0" w:rsidRDefault="0020113A" w:rsidP="00FE1DE7">
            <w:pPr>
              <w:ind w:firstLine="0"/>
              <w:jc w:val="center"/>
              <w:rPr>
                <w:rFonts w:ascii="Times New Roman" w:hAnsi="Times New Roman" w:cs="Times New Roman"/>
              </w:rPr>
            </w:pPr>
            <w:r w:rsidRPr="00B50FF0">
              <w:rPr>
                <w:rFonts w:ascii="Times New Roman" w:hAnsi="Times New Roman" w:cs="Times New Roman"/>
              </w:rPr>
              <w:t>36</w:t>
            </w:r>
          </w:p>
        </w:tc>
        <w:tc>
          <w:tcPr>
            <w:tcW w:w="1159" w:type="dxa"/>
            <w:gridSpan w:val="2"/>
            <w:tcBorders>
              <w:top w:val="nil"/>
              <w:left w:val="nil"/>
              <w:bottom w:val="nil"/>
              <w:right w:val="nil"/>
            </w:tcBorders>
          </w:tcPr>
          <w:p w:rsidR="0020113A" w:rsidRPr="00B50FF0" w:rsidRDefault="0020113A" w:rsidP="00FE1DE7">
            <w:pPr>
              <w:ind w:firstLine="0"/>
              <w:jc w:val="center"/>
              <w:rPr>
                <w:rFonts w:ascii="Times New Roman" w:hAnsi="Times New Roman" w:cs="Times New Roman"/>
              </w:rPr>
            </w:pPr>
            <w:r w:rsidRPr="00B50FF0">
              <w:rPr>
                <w:rFonts w:ascii="Times New Roman" w:hAnsi="Times New Roman" w:cs="Times New Roman"/>
              </w:rPr>
              <w:t>x</w:t>
            </w:r>
          </w:p>
        </w:tc>
        <w:tc>
          <w:tcPr>
            <w:tcW w:w="1159" w:type="dxa"/>
            <w:gridSpan w:val="3"/>
            <w:tcBorders>
              <w:top w:val="nil"/>
              <w:left w:val="nil"/>
              <w:bottom w:val="nil"/>
              <w:right w:val="nil"/>
            </w:tcBorders>
          </w:tcPr>
          <w:p w:rsidR="0020113A" w:rsidRPr="00B50FF0" w:rsidRDefault="0020113A" w:rsidP="00EF62A0">
            <w:pPr>
              <w:ind w:firstLine="0"/>
              <w:jc w:val="center"/>
              <w:rPr>
                <w:rFonts w:ascii="Times New Roman" w:hAnsi="Times New Roman" w:cs="Times New Roman"/>
              </w:rPr>
            </w:pPr>
          </w:p>
        </w:tc>
        <w:tc>
          <w:tcPr>
            <w:tcW w:w="1140" w:type="dxa"/>
            <w:tcBorders>
              <w:top w:val="nil"/>
              <w:left w:val="nil"/>
              <w:bottom w:val="nil"/>
              <w:right w:val="nil"/>
            </w:tcBorders>
          </w:tcPr>
          <w:p w:rsidR="0020113A" w:rsidRPr="00B50FF0" w:rsidRDefault="0020113A" w:rsidP="00EF62A0">
            <w:pPr>
              <w:ind w:firstLine="0"/>
              <w:jc w:val="center"/>
              <w:rPr>
                <w:rFonts w:ascii="Times New Roman" w:hAnsi="Times New Roman" w:cs="Times New Roman"/>
              </w:rPr>
            </w:pPr>
          </w:p>
        </w:tc>
      </w:tr>
      <w:tr w:rsidR="00B50FF0" w:rsidRPr="00B50FF0" w:rsidTr="006160CE">
        <w:tblPrEx>
          <w:tblBorders>
            <w:insideH w:val="none" w:sz="0" w:space="0" w:color="auto"/>
            <w:insideV w:val="none" w:sz="0" w:space="0" w:color="auto"/>
          </w:tblBorders>
        </w:tblPrEx>
        <w:trPr>
          <w:gridAfter w:val="2"/>
          <w:wAfter w:w="700" w:type="dxa"/>
          <w:trHeight w:val="1303"/>
        </w:trPr>
        <w:tc>
          <w:tcPr>
            <w:tcW w:w="567" w:type="dxa"/>
            <w:gridSpan w:val="2"/>
            <w:tcBorders>
              <w:top w:val="nil"/>
              <w:left w:val="nil"/>
              <w:bottom w:val="nil"/>
              <w:right w:val="nil"/>
            </w:tcBorders>
          </w:tcPr>
          <w:p w:rsidR="0020113A" w:rsidRPr="00B50FF0" w:rsidRDefault="0020113A" w:rsidP="00277D92">
            <w:pPr>
              <w:pStyle w:val="ConsPlusNormal"/>
              <w:jc w:val="center"/>
            </w:pPr>
            <w:r w:rsidRPr="00B50FF0">
              <w:t>10</w:t>
            </w:r>
          </w:p>
        </w:tc>
        <w:tc>
          <w:tcPr>
            <w:tcW w:w="3911" w:type="dxa"/>
            <w:tcBorders>
              <w:top w:val="nil"/>
              <w:left w:val="nil"/>
              <w:bottom w:val="nil"/>
              <w:right w:val="nil"/>
            </w:tcBorders>
          </w:tcPr>
          <w:p w:rsidR="0020113A" w:rsidRPr="00B50FF0" w:rsidRDefault="0020113A" w:rsidP="0020113A">
            <w:pPr>
              <w:ind w:firstLine="0"/>
              <w:rPr>
                <w:rFonts w:ascii="Times New Roman" w:hAnsi="Times New Roman" w:cs="Times New Roman"/>
              </w:rPr>
            </w:pPr>
            <w:r w:rsidRPr="00B50FF0">
              <w:rPr>
                <w:rFonts w:ascii="Times New Roman" w:hAnsi="Times New Roman" w:cs="Times New Roman"/>
              </w:rPr>
              <w:t>Удельный вес численности детей, получающих услуги дополнительного образования, в общей численности детей в возрасте от 5 до 18 лет с 62,9 % в 2022 году до 80 % к 2035 году.</w:t>
            </w:r>
          </w:p>
          <w:p w:rsidR="0020113A" w:rsidRPr="00B50FF0" w:rsidRDefault="0020113A" w:rsidP="00920115">
            <w:pPr>
              <w:ind w:firstLine="222"/>
              <w:rPr>
                <w:rFonts w:ascii="Times New Roman" w:hAnsi="Times New Roman" w:cs="Times New Roman"/>
              </w:rPr>
            </w:pPr>
          </w:p>
        </w:tc>
        <w:tc>
          <w:tcPr>
            <w:tcW w:w="904" w:type="dxa"/>
            <w:tcBorders>
              <w:top w:val="nil"/>
              <w:left w:val="nil"/>
              <w:bottom w:val="nil"/>
              <w:right w:val="nil"/>
            </w:tcBorders>
          </w:tcPr>
          <w:p w:rsidR="0020113A" w:rsidRPr="00B50FF0" w:rsidRDefault="0020113A" w:rsidP="00FE1DE7">
            <w:pPr>
              <w:ind w:firstLine="0"/>
              <w:rPr>
                <w:rFonts w:ascii="Times New Roman" w:hAnsi="Times New Roman"/>
              </w:rPr>
            </w:pPr>
            <w:r w:rsidRPr="00B50FF0">
              <w:rPr>
                <w:rFonts w:ascii="Times New Roman" w:hAnsi="Times New Roman"/>
              </w:rPr>
              <w:t>51</w:t>
            </w:r>
          </w:p>
        </w:tc>
        <w:tc>
          <w:tcPr>
            <w:tcW w:w="904" w:type="dxa"/>
            <w:tcBorders>
              <w:top w:val="nil"/>
              <w:left w:val="nil"/>
              <w:bottom w:val="nil"/>
              <w:right w:val="nil"/>
            </w:tcBorders>
          </w:tcPr>
          <w:p w:rsidR="0020113A" w:rsidRPr="00B50FF0" w:rsidRDefault="0020113A" w:rsidP="00FE1DE7">
            <w:pPr>
              <w:ind w:firstLine="0"/>
              <w:rPr>
                <w:rFonts w:ascii="Times New Roman" w:hAnsi="Times New Roman"/>
              </w:rPr>
            </w:pPr>
            <w:r w:rsidRPr="00B50FF0">
              <w:rPr>
                <w:rFonts w:ascii="Times New Roman" w:hAnsi="Times New Roman"/>
              </w:rPr>
              <w:t>51</w:t>
            </w:r>
          </w:p>
        </w:tc>
        <w:tc>
          <w:tcPr>
            <w:tcW w:w="904" w:type="dxa"/>
            <w:tcBorders>
              <w:top w:val="nil"/>
              <w:left w:val="nil"/>
              <w:bottom w:val="nil"/>
              <w:right w:val="nil"/>
            </w:tcBorders>
          </w:tcPr>
          <w:p w:rsidR="0020113A" w:rsidRPr="00B50FF0" w:rsidRDefault="0020113A" w:rsidP="00FE1DE7">
            <w:pPr>
              <w:ind w:firstLine="0"/>
              <w:rPr>
                <w:rFonts w:ascii="Times New Roman" w:hAnsi="Times New Roman"/>
              </w:rPr>
            </w:pPr>
            <w:r w:rsidRPr="00B50FF0">
              <w:rPr>
                <w:rFonts w:ascii="Times New Roman" w:hAnsi="Times New Roman"/>
              </w:rPr>
              <w:t>52</w:t>
            </w:r>
          </w:p>
        </w:tc>
        <w:tc>
          <w:tcPr>
            <w:tcW w:w="904" w:type="dxa"/>
            <w:tcBorders>
              <w:top w:val="nil"/>
              <w:left w:val="nil"/>
              <w:bottom w:val="nil"/>
              <w:right w:val="nil"/>
            </w:tcBorders>
          </w:tcPr>
          <w:p w:rsidR="0020113A" w:rsidRPr="00B50FF0" w:rsidRDefault="0020113A" w:rsidP="00FE1DE7">
            <w:pPr>
              <w:ind w:firstLine="0"/>
              <w:rPr>
                <w:rFonts w:ascii="Times New Roman" w:hAnsi="Times New Roman"/>
              </w:rPr>
            </w:pPr>
            <w:r w:rsidRPr="00B50FF0">
              <w:rPr>
                <w:rFonts w:ascii="Times New Roman" w:hAnsi="Times New Roman"/>
              </w:rPr>
              <w:t>52</w:t>
            </w:r>
          </w:p>
        </w:tc>
        <w:tc>
          <w:tcPr>
            <w:tcW w:w="904" w:type="dxa"/>
            <w:tcBorders>
              <w:top w:val="nil"/>
              <w:left w:val="nil"/>
              <w:bottom w:val="nil"/>
              <w:right w:val="nil"/>
            </w:tcBorders>
          </w:tcPr>
          <w:p w:rsidR="0020113A" w:rsidRPr="00B50FF0" w:rsidRDefault="0020113A" w:rsidP="00FE1DE7">
            <w:pPr>
              <w:ind w:firstLine="0"/>
              <w:rPr>
                <w:rFonts w:ascii="Times New Roman" w:hAnsi="Times New Roman"/>
              </w:rPr>
            </w:pPr>
            <w:r w:rsidRPr="00B50FF0">
              <w:rPr>
                <w:rFonts w:ascii="Times New Roman" w:hAnsi="Times New Roman"/>
              </w:rPr>
              <w:t>60</w:t>
            </w:r>
          </w:p>
        </w:tc>
        <w:tc>
          <w:tcPr>
            <w:tcW w:w="904" w:type="dxa"/>
            <w:tcBorders>
              <w:top w:val="nil"/>
              <w:left w:val="nil"/>
              <w:bottom w:val="nil"/>
              <w:right w:val="nil"/>
            </w:tcBorders>
          </w:tcPr>
          <w:p w:rsidR="0020113A" w:rsidRPr="00B50FF0" w:rsidRDefault="0020113A" w:rsidP="00FE1DE7">
            <w:pPr>
              <w:ind w:firstLine="0"/>
              <w:rPr>
                <w:rFonts w:ascii="Times New Roman" w:hAnsi="Times New Roman"/>
              </w:rPr>
            </w:pPr>
            <w:r w:rsidRPr="00B50FF0">
              <w:rPr>
                <w:rFonts w:ascii="Times New Roman" w:hAnsi="Times New Roman"/>
              </w:rPr>
              <w:t>75</w:t>
            </w:r>
          </w:p>
        </w:tc>
        <w:tc>
          <w:tcPr>
            <w:tcW w:w="904" w:type="dxa"/>
            <w:tcBorders>
              <w:top w:val="nil"/>
              <w:left w:val="nil"/>
              <w:bottom w:val="nil"/>
              <w:right w:val="nil"/>
            </w:tcBorders>
          </w:tcPr>
          <w:p w:rsidR="0020113A" w:rsidRPr="00B50FF0" w:rsidRDefault="0020113A" w:rsidP="00FE1DE7">
            <w:pPr>
              <w:ind w:firstLine="0"/>
              <w:jc w:val="center"/>
              <w:rPr>
                <w:rFonts w:ascii="Times New Roman" w:hAnsi="Times New Roman" w:cs="Times New Roman"/>
              </w:rPr>
            </w:pPr>
            <w:r w:rsidRPr="00B50FF0">
              <w:rPr>
                <w:rFonts w:ascii="Times New Roman" w:hAnsi="Times New Roman" w:cs="Times New Roman"/>
              </w:rPr>
              <w:t>80</w:t>
            </w:r>
          </w:p>
        </w:tc>
        <w:tc>
          <w:tcPr>
            <w:tcW w:w="904" w:type="dxa"/>
            <w:tcBorders>
              <w:top w:val="nil"/>
              <w:left w:val="nil"/>
              <w:bottom w:val="nil"/>
              <w:right w:val="nil"/>
            </w:tcBorders>
          </w:tcPr>
          <w:p w:rsidR="0020113A" w:rsidRPr="00B50FF0" w:rsidRDefault="0020113A" w:rsidP="00FE1DE7">
            <w:pPr>
              <w:ind w:firstLine="0"/>
              <w:jc w:val="center"/>
              <w:rPr>
                <w:rFonts w:ascii="Times New Roman" w:hAnsi="Times New Roman" w:cs="Times New Roman"/>
              </w:rPr>
            </w:pPr>
            <w:r w:rsidRPr="00B50FF0">
              <w:rPr>
                <w:rFonts w:ascii="Times New Roman" w:hAnsi="Times New Roman" w:cs="Times New Roman"/>
              </w:rPr>
              <w:t>80</w:t>
            </w:r>
          </w:p>
        </w:tc>
        <w:tc>
          <w:tcPr>
            <w:tcW w:w="1159" w:type="dxa"/>
            <w:gridSpan w:val="2"/>
            <w:tcBorders>
              <w:top w:val="nil"/>
              <w:left w:val="nil"/>
              <w:bottom w:val="nil"/>
              <w:right w:val="nil"/>
            </w:tcBorders>
          </w:tcPr>
          <w:p w:rsidR="0020113A" w:rsidRPr="00B50FF0" w:rsidRDefault="0020113A" w:rsidP="00FE1DE7">
            <w:pPr>
              <w:ind w:firstLine="0"/>
              <w:jc w:val="center"/>
              <w:rPr>
                <w:rFonts w:ascii="Times New Roman" w:hAnsi="Times New Roman" w:cs="Times New Roman"/>
              </w:rPr>
            </w:pPr>
            <w:r w:rsidRPr="00B50FF0">
              <w:rPr>
                <w:rFonts w:ascii="Times New Roman" w:hAnsi="Times New Roman" w:cs="Times New Roman"/>
              </w:rPr>
              <w:t>80</w:t>
            </w:r>
          </w:p>
        </w:tc>
        <w:tc>
          <w:tcPr>
            <w:tcW w:w="1159" w:type="dxa"/>
            <w:gridSpan w:val="3"/>
            <w:tcBorders>
              <w:top w:val="nil"/>
              <w:left w:val="nil"/>
              <w:bottom w:val="nil"/>
              <w:right w:val="nil"/>
            </w:tcBorders>
          </w:tcPr>
          <w:p w:rsidR="0020113A" w:rsidRPr="00B50FF0" w:rsidRDefault="0020113A" w:rsidP="00EF62A0">
            <w:pPr>
              <w:ind w:firstLine="0"/>
              <w:jc w:val="center"/>
              <w:rPr>
                <w:rFonts w:ascii="Times New Roman" w:hAnsi="Times New Roman" w:cs="Times New Roman"/>
              </w:rPr>
            </w:pPr>
          </w:p>
        </w:tc>
        <w:tc>
          <w:tcPr>
            <w:tcW w:w="1140" w:type="dxa"/>
            <w:tcBorders>
              <w:top w:val="nil"/>
              <w:left w:val="nil"/>
              <w:bottom w:val="nil"/>
              <w:right w:val="nil"/>
            </w:tcBorders>
          </w:tcPr>
          <w:p w:rsidR="0020113A" w:rsidRPr="00B50FF0" w:rsidRDefault="0020113A" w:rsidP="00EF62A0">
            <w:pPr>
              <w:ind w:firstLine="0"/>
              <w:jc w:val="center"/>
              <w:rPr>
                <w:rFonts w:ascii="Times New Roman" w:hAnsi="Times New Roman" w:cs="Times New Roman"/>
              </w:rPr>
            </w:pPr>
          </w:p>
        </w:tc>
      </w:tr>
      <w:tr w:rsidR="00B50FF0" w:rsidRPr="00B50FF0" w:rsidTr="006160CE">
        <w:tblPrEx>
          <w:tblBorders>
            <w:insideH w:val="none" w:sz="0" w:space="0" w:color="auto"/>
            <w:insideV w:val="none" w:sz="0" w:space="0" w:color="auto"/>
          </w:tblBorders>
        </w:tblPrEx>
        <w:trPr>
          <w:gridAfter w:val="2"/>
          <w:wAfter w:w="700" w:type="dxa"/>
        </w:trPr>
        <w:tc>
          <w:tcPr>
            <w:tcW w:w="12869" w:type="dxa"/>
            <w:gridSpan w:val="13"/>
            <w:tcBorders>
              <w:top w:val="nil"/>
              <w:left w:val="nil"/>
              <w:bottom w:val="nil"/>
              <w:right w:val="nil"/>
            </w:tcBorders>
          </w:tcPr>
          <w:p w:rsidR="0020113A" w:rsidRPr="00B50FF0" w:rsidRDefault="0020113A" w:rsidP="00277D92">
            <w:pPr>
              <w:pStyle w:val="ConsPlusNormal"/>
              <w:jc w:val="center"/>
              <w:outlineLvl w:val="3"/>
              <w:rPr>
                <w:rFonts w:ascii="Times New Roman" w:hAnsi="Times New Roman" w:cs="Times New Roman"/>
                <w:sz w:val="24"/>
                <w:szCs w:val="24"/>
              </w:rPr>
            </w:pPr>
          </w:p>
          <w:p w:rsidR="0020113A" w:rsidRPr="00B50FF0" w:rsidRDefault="0020113A" w:rsidP="00277D92">
            <w:pPr>
              <w:pStyle w:val="ConsPlusNormal"/>
              <w:jc w:val="center"/>
              <w:outlineLvl w:val="3"/>
              <w:rPr>
                <w:rFonts w:ascii="Times New Roman" w:hAnsi="Times New Roman" w:cs="Times New Roman"/>
                <w:sz w:val="24"/>
                <w:szCs w:val="24"/>
              </w:rPr>
            </w:pPr>
          </w:p>
          <w:p w:rsidR="0002083D" w:rsidRPr="00B50FF0" w:rsidRDefault="0002083D" w:rsidP="00277D92">
            <w:pPr>
              <w:pStyle w:val="ConsPlusNormal"/>
              <w:jc w:val="center"/>
              <w:outlineLvl w:val="3"/>
              <w:rPr>
                <w:rFonts w:ascii="Times New Roman" w:hAnsi="Times New Roman" w:cs="Times New Roman"/>
                <w:sz w:val="24"/>
                <w:szCs w:val="24"/>
              </w:rPr>
            </w:pPr>
            <w:r w:rsidRPr="00B50FF0">
              <w:rPr>
                <w:rFonts w:ascii="Times New Roman" w:hAnsi="Times New Roman" w:cs="Times New Roman"/>
                <w:sz w:val="24"/>
                <w:szCs w:val="24"/>
              </w:rPr>
              <w:t>Задача 4.4. Развитие рынка труда, обеспечение занятости населения</w:t>
            </w:r>
          </w:p>
        </w:tc>
        <w:tc>
          <w:tcPr>
            <w:tcW w:w="1159" w:type="dxa"/>
            <w:gridSpan w:val="3"/>
            <w:tcBorders>
              <w:top w:val="nil"/>
              <w:left w:val="nil"/>
              <w:bottom w:val="nil"/>
              <w:right w:val="nil"/>
            </w:tcBorders>
          </w:tcPr>
          <w:p w:rsidR="0002083D" w:rsidRPr="00B50FF0" w:rsidRDefault="0002083D" w:rsidP="00277D92">
            <w:pPr>
              <w:pStyle w:val="ConsPlusNormal"/>
              <w:jc w:val="center"/>
              <w:outlineLvl w:val="3"/>
              <w:rPr>
                <w:rFonts w:ascii="Times New Roman" w:hAnsi="Times New Roman" w:cs="Times New Roman"/>
                <w:sz w:val="24"/>
                <w:szCs w:val="24"/>
              </w:rPr>
            </w:pPr>
          </w:p>
        </w:tc>
        <w:tc>
          <w:tcPr>
            <w:tcW w:w="1140" w:type="dxa"/>
            <w:tcBorders>
              <w:top w:val="nil"/>
              <w:left w:val="nil"/>
              <w:bottom w:val="nil"/>
              <w:right w:val="nil"/>
            </w:tcBorders>
          </w:tcPr>
          <w:p w:rsidR="0002083D" w:rsidRPr="00B50FF0" w:rsidRDefault="0002083D" w:rsidP="00277D92">
            <w:pPr>
              <w:pStyle w:val="ConsPlusNormal"/>
              <w:jc w:val="center"/>
              <w:outlineLvl w:val="3"/>
              <w:rPr>
                <w:rFonts w:ascii="Times New Roman" w:hAnsi="Times New Roman" w:cs="Times New Roman"/>
                <w:sz w:val="24"/>
                <w:szCs w:val="24"/>
              </w:rPr>
            </w:pPr>
          </w:p>
        </w:tc>
      </w:tr>
      <w:tr w:rsidR="00B50FF0" w:rsidRPr="00B50FF0" w:rsidTr="006160CE">
        <w:tblPrEx>
          <w:tblBorders>
            <w:insideH w:val="none" w:sz="0" w:space="0" w:color="auto"/>
            <w:insideV w:val="none" w:sz="0" w:space="0" w:color="auto"/>
          </w:tblBorders>
        </w:tblPrEx>
        <w:trPr>
          <w:gridAfter w:val="2"/>
          <w:wAfter w:w="700" w:type="dxa"/>
        </w:trPr>
        <w:tc>
          <w:tcPr>
            <w:tcW w:w="567" w:type="dxa"/>
            <w:gridSpan w:val="2"/>
            <w:tcBorders>
              <w:top w:val="nil"/>
              <w:left w:val="nil"/>
              <w:bottom w:val="nil"/>
              <w:right w:val="nil"/>
            </w:tcBorders>
          </w:tcPr>
          <w:p w:rsidR="0002083D" w:rsidRPr="00B50FF0" w:rsidRDefault="0002083D" w:rsidP="0020113A">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w:t>
            </w:r>
            <w:r w:rsidR="0020113A" w:rsidRPr="00B50FF0">
              <w:rPr>
                <w:rFonts w:ascii="Times New Roman" w:hAnsi="Times New Roman" w:cs="Times New Roman"/>
                <w:sz w:val="24"/>
                <w:szCs w:val="24"/>
              </w:rPr>
              <w:t>1</w:t>
            </w:r>
            <w:r w:rsidRPr="00B50FF0">
              <w:rPr>
                <w:rFonts w:ascii="Times New Roman" w:hAnsi="Times New Roman" w:cs="Times New Roman"/>
                <w:sz w:val="24"/>
                <w:szCs w:val="24"/>
              </w:rPr>
              <w:t>.</w:t>
            </w:r>
          </w:p>
        </w:tc>
        <w:tc>
          <w:tcPr>
            <w:tcW w:w="3911" w:type="dxa"/>
            <w:tcBorders>
              <w:top w:val="nil"/>
              <w:left w:val="nil"/>
              <w:bottom w:val="nil"/>
              <w:right w:val="nil"/>
            </w:tcBorders>
          </w:tcPr>
          <w:p w:rsidR="0002083D" w:rsidRPr="00B50FF0" w:rsidRDefault="0002083D" w:rsidP="00277D92">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Уровень зарегистрированной безработицы на конец года, % от численности населения в трудоспособном возрасте</w:t>
            </w:r>
          </w:p>
        </w:tc>
        <w:tc>
          <w:tcPr>
            <w:tcW w:w="904" w:type="dxa"/>
            <w:tcBorders>
              <w:top w:val="nil"/>
              <w:left w:val="nil"/>
              <w:bottom w:val="nil"/>
              <w:right w:val="nil"/>
            </w:tcBorders>
          </w:tcPr>
          <w:p w:rsidR="0002083D" w:rsidRPr="00B50FF0" w:rsidRDefault="0002083D"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0,67</w:t>
            </w:r>
          </w:p>
        </w:tc>
        <w:tc>
          <w:tcPr>
            <w:tcW w:w="904" w:type="dxa"/>
            <w:tcBorders>
              <w:top w:val="nil"/>
              <w:left w:val="nil"/>
              <w:bottom w:val="nil"/>
              <w:right w:val="nil"/>
            </w:tcBorders>
          </w:tcPr>
          <w:p w:rsidR="0002083D" w:rsidRPr="00B50FF0" w:rsidRDefault="0002083D"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0,66</w:t>
            </w:r>
          </w:p>
        </w:tc>
        <w:tc>
          <w:tcPr>
            <w:tcW w:w="904" w:type="dxa"/>
            <w:tcBorders>
              <w:top w:val="nil"/>
              <w:left w:val="nil"/>
              <w:bottom w:val="nil"/>
              <w:right w:val="nil"/>
            </w:tcBorders>
          </w:tcPr>
          <w:p w:rsidR="0002083D" w:rsidRPr="00B50FF0" w:rsidRDefault="0002083D"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0,69</w:t>
            </w:r>
          </w:p>
        </w:tc>
        <w:tc>
          <w:tcPr>
            <w:tcW w:w="904" w:type="dxa"/>
            <w:tcBorders>
              <w:top w:val="nil"/>
              <w:left w:val="nil"/>
              <w:bottom w:val="nil"/>
              <w:right w:val="nil"/>
            </w:tcBorders>
          </w:tcPr>
          <w:p w:rsidR="0002083D" w:rsidRPr="00B50FF0" w:rsidRDefault="00A72A23"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0,44</w:t>
            </w:r>
          </w:p>
        </w:tc>
        <w:tc>
          <w:tcPr>
            <w:tcW w:w="904" w:type="dxa"/>
            <w:tcBorders>
              <w:top w:val="nil"/>
              <w:left w:val="nil"/>
              <w:bottom w:val="nil"/>
              <w:right w:val="nil"/>
            </w:tcBorders>
          </w:tcPr>
          <w:p w:rsidR="0002083D" w:rsidRPr="00B50FF0" w:rsidRDefault="00A72A23"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0,41</w:t>
            </w:r>
          </w:p>
        </w:tc>
        <w:tc>
          <w:tcPr>
            <w:tcW w:w="904" w:type="dxa"/>
            <w:tcBorders>
              <w:top w:val="nil"/>
              <w:left w:val="nil"/>
              <w:bottom w:val="nil"/>
              <w:right w:val="nil"/>
            </w:tcBorders>
          </w:tcPr>
          <w:p w:rsidR="0002083D" w:rsidRPr="00B50FF0" w:rsidRDefault="00A72A23"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0,41</w:t>
            </w:r>
          </w:p>
        </w:tc>
        <w:tc>
          <w:tcPr>
            <w:tcW w:w="904" w:type="dxa"/>
            <w:tcBorders>
              <w:top w:val="nil"/>
              <w:left w:val="nil"/>
              <w:bottom w:val="nil"/>
              <w:right w:val="nil"/>
            </w:tcBorders>
          </w:tcPr>
          <w:p w:rsidR="0002083D" w:rsidRPr="00B50FF0" w:rsidRDefault="00A72A23"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0,4</w:t>
            </w:r>
          </w:p>
        </w:tc>
        <w:tc>
          <w:tcPr>
            <w:tcW w:w="904" w:type="dxa"/>
            <w:tcBorders>
              <w:top w:val="nil"/>
              <w:left w:val="nil"/>
              <w:bottom w:val="nil"/>
              <w:right w:val="nil"/>
            </w:tcBorders>
          </w:tcPr>
          <w:p w:rsidR="0002083D" w:rsidRPr="00B50FF0" w:rsidRDefault="00A72A23"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0,3</w:t>
            </w:r>
          </w:p>
        </w:tc>
        <w:tc>
          <w:tcPr>
            <w:tcW w:w="1159" w:type="dxa"/>
            <w:gridSpan w:val="2"/>
            <w:tcBorders>
              <w:top w:val="nil"/>
              <w:left w:val="nil"/>
              <w:bottom w:val="nil"/>
              <w:right w:val="nil"/>
            </w:tcBorders>
          </w:tcPr>
          <w:p w:rsidR="0002083D" w:rsidRPr="00B50FF0" w:rsidRDefault="0002083D"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x</w:t>
            </w:r>
          </w:p>
        </w:tc>
        <w:tc>
          <w:tcPr>
            <w:tcW w:w="1159" w:type="dxa"/>
            <w:gridSpan w:val="3"/>
            <w:tcBorders>
              <w:top w:val="nil"/>
              <w:left w:val="nil"/>
              <w:bottom w:val="nil"/>
              <w:right w:val="nil"/>
            </w:tcBorders>
          </w:tcPr>
          <w:p w:rsidR="0002083D" w:rsidRPr="00B50FF0" w:rsidRDefault="0002083D" w:rsidP="00277D92">
            <w:pPr>
              <w:pStyle w:val="ConsPlusNormal"/>
              <w:jc w:val="center"/>
              <w:rPr>
                <w:rFonts w:ascii="Times New Roman" w:hAnsi="Times New Roman" w:cs="Times New Roman"/>
                <w:sz w:val="24"/>
                <w:szCs w:val="24"/>
              </w:rPr>
            </w:pPr>
          </w:p>
        </w:tc>
        <w:tc>
          <w:tcPr>
            <w:tcW w:w="1140" w:type="dxa"/>
            <w:tcBorders>
              <w:top w:val="nil"/>
              <w:left w:val="nil"/>
              <w:bottom w:val="nil"/>
              <w:right w:val="nil"/>
            </w:tcBorders>
          </w:tcPr>
          <w:p w:rsidR="0002083D" w:rsidRPr="00B50FF0" w:rsidRDefault="0002083D" w:rsidP="00277D92">
            <w:pPr>
              <w:pStyle w:val="ConsPlusNormal"/>
              <w:jc w:val="center"/>
              <w:rPr>
                <w:rFonts w:ascii="Times New Roman" w:hAnsi="Times New Roman" w:cs="Times New Roman"/>
                <w:sz w:val="24"/>
                <w:szCs w:val="24"/>
              </w:rPr>
            </w:pPr>
          </w:p>
        </w:tc>
      </w:tr>
      <w:tr w:rsidR="00B50FF0" w:rsidRPr="00B50FF0" w:rsidTr="006160CE">
        <w:tblPrEx>
          <w:tblBorders>
            <w:insideH w:val="none" w:sz="0" w:space="0" w:color="auto"/>
            <w:insideV w:val="none" w:sz="0" w:space="0" w:color="auto"/>
          </w:tblBorders>
        </w:tblPrEx>
        <w:trPr>
          <w:gridAfter w:val="2"/>
          <w:wAfter w:w="700" w:type="dxa"/>
        </w:trPr>
        <w:tc>
          <w:tcPr>
            <w:tcW w:w="567" w:type="dxa"/>
            <w:gridSpan w:val="2"/>
            <w:tcBorders>
              <w:top w:val="nil"/>
              <w:left w:val="nil"/>
              <w:bottom w:val="nil"/>
              <w:right w:val="nil"/>
            </w:tcBorders>
          </w:tcPr>
          <w:p w:rsidR="0002083D" w:rsidRPr="00B50FF0" w:rsidRDefault="0002083D" w:rsidP="0020113A">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w:t>
            </w:r>
            <w:r w:rsidR="0020113A" w:rsidRPr="00B50FF0">
              <w:rPr>
                <w:rFonts w:ascii="Times New Roman" w:hAnsi="Times New Roman" w:cs="Times New Roman"/>
                <w:sz w:val="24"/>
                <w:szCs w:val="24"/>
              </w:rPr>
              <w:t>2</w:t>
            </w:r>
            <w:r w:rsidRPr="00B50FF0">
              <w:rPr>
                <w:rFonts w:ascii="Times New Roman" w:hAnsi="Times New Roman" w:cs="Times New Roman"/>
                <w:sz w:val="24"/>
                <w:szCs w:val="24"/>
              </w:rPr>
              <w:t>.</w:t>
            </w:r>
          </w:p>
        </w:tc>
        <w:tc>
          <w:tcPr>
            <w:tcW w:w="3911" w:type="dxa"/>
            <w:tcBorders>
              <w:top w:val="nil"/>
              <w:left w:val="nil"/>
              <w:bottom w:val="nil"/>
              <w:right w:val="nil"/>
            </w:tcBorders>
          </w:tcPr>
          <w:p w:rsidR="0002083D" w:rsidRPr="00B50FF0" w:rsidRDefault="0002083D" w:rsidP="00277D92">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Численность безработных граждан, зарегистрированных в органах службы занятости (на конец года), человек</w:t>
            </w:r>
          </w:p>
          <w:p w:rsidR="001D1D75" w:rsidRPr="00B50FF0" w:rsidRDefault="001D1D75" w:rsidP="00277D92">
            <w:pPr>
              <w:pStyle w:val="ConsPlusNormal"/>
              <w:jc w:val="both"/>
              <w:rPr>
                <w:rFonts w:ascii="Times New Roman" w:hAnsi="Times New Roman" w:cs="Times New Roman"/>
                <w:sz w:val="24"/>
                <w:szCs w:val="24"/>
              </w:rPr>
            </w:pPr>
          </w:p>
          <w:p w:rsidR="001D1D75" w:rsidRPr="00B50FF0" w:rsidRDefault="001D1D75" w:rsidP="00277D92">
            <w:pPr>
              <w:pStyle w:val="ConsPlusNormal"/>
              <w:jc w:val="both"/>
              <w:rPr>
                <w:rFonts w:ascii="Times New Roman" w:hAnsi="Times New Roman" w:cs="Times New Roman"/>
                <w:sz w:val="24"/>
                <w:szCs w:val="24"/>
              </w:rPr>
            </w:pPr>
          </w:p>
          <w:p w:rsidR="001D1D75" w:rsidRPr="00B50FF0" w:rsidRDefault="001D1D75" w:rsidP="00277D92">
            <w:pPr>
              <w:pStyle w:val="ConsPlusNormal"/>
              <w:jc w:val="both"/>
              <w:rPr>
                <w:rFonts w:ascii="Times New Roman" w:hAnsi="Times New Roman" w:cs="Times New Roman"/>
                <w:sz w:val="24"/>
                <w:szCs w:val="24"/>
              </w:rPr>
            </w:pPr>
          </w:p>
          <w:p w:rsidR="001D1D75" w:rsidRPr="00B50FF0" w:rsidRDefault="001D1D75" w:rsidP="00277D92">
            <w:pPr>
              <w:pStyle w:val="ConsPlusNormal"/>
              <w:jc w:val="both"/>
              <w:rPr>
                <w:rFonts w:ascii="Times New Roman" w:hAnsi="Times New Roman" w:cs="Times New Roman"/>
                <w:sz w:val="24"/>
                <w:szCs w:val="24"/>
              </w:rPr>
            </w:pPr>
          </w:p>
        </w:tc>
        <w:tc>
          <w:tcPr>
            <w:tcW w:w="904" w:type="dxa"/>
            <w:tcBorders>
              <w:top w:val="nil"/>
              <w:left w:val="nil"/>
              <w:bottom w:val="nil"/>
              <w:right w:val="nil"/>
            </w:tcBorders>
          </w:tcPr>
          <w:p w:rsidR="001D1D75" w:rsidRPr="00B50FF0" w:rsidRDefault="0002083D"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127</w:t>
            </w:r>
          </w:p>
          <w:p w:rsidR="001D1D75" w:rsidRPr="00B50FF0" w:rsidRDefault="001D1D75" w:rsidP="001D1D75"/>
          <w:p w:rsidR="001D1D75" w:rsidRPr="00B50FF0" w:rsidRDefault="001D1D75" w:rsidP="001D1D75"/>
          <w:p w:rsidR="001D1D75" w:rsidRPr="00B50FF0" w:rsidRDefault="001D1D75" w:rsidP="001D1D75"/>
          <w:p w:rsidR="001D1D75" w:rsidRPr="00B50FF0" w:rsidRDefault="001D1D75" w:rsidP="001D1D75"/>
          <w:p w:rsidR="001D1D75" w:rsidRPr="00B50FF0" w:rsidRDefault="001D1D75" w:rsidP="001D1D75"/>
          <w:p w:rsidR="0002083D" w:rsidRPr="00B50FF0" w:rsidRDefault="0002083D" w:rsidP="001D1D75"/>
        </w:tc>
        <w:tc>
          <w:tcPr>
            <w:tcW w:w="904" w:type="dxa"/>
            <w:tcBorders>
              <w:top w:val="nil"/>
              <w:left w:val="nil"/>
              <w:bottom w:val="nil"/>
              <w:right w:val="nil"/>
            </w:tcBorders>
          </w:tcPr>
          <w:p w:rsidR="0002083D" w:rsidRPr="00B50FF0" w:rsidRDefault="0002083D"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118</w:t>
            </w:r>
          </w:p>
        </w:tc>
        <w:tc>
          <w:tcPr>
            <w:tcW w:w="904" w:type="dxa"/>
            <w:tcBorders>
              <w:top w:val="nil"/>
              <w:left w:val="nil"/>
              <w:bottom w:val="nil"/>
              <w:right w:val="nil"/>
            </w:tcBorders>
          </w:tcPr>
          <w:p w:rsidR="0002083D" w:rsidRPr="00B50FF0" w:rsidRDefault="0002083D"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121</w:t>
            </w:r>
          </w:p>
        </w:tc>
        <w:tc>
          <w:tcPr>
            <w:tcW w:w="904" w:type="dxa"/>
            <w:tcBorders>
              <w:top w:val="nil"/>
              <w:left w:val="nil"/>
              <w:bottom w:val="nil"/>
              <w:right w:val="nil"/>
            </w:tcBorders>
          </w:tcPr>
          <w:p w:rsidR="0002083D" w:rsidRPr="00B50FF0" w:rsidRDefault="00A72A23"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100</w:t>
            </w:r>
          </w:p>
        </w:tc>
        <w:tc>
          <w:tcPr>
            <w:tcW w:w="904" w:type="dxa"/>
            <w:tcBorders>
              <w:top w:val="nil"/>
              <w:left w:val="nil"/>
              <w:bottom w:val="nil"/>
              <w:right w:val="nil"/>
            </w:tcBorders>
          </w:tcPr>
          <w:p w:rsidR="0002083D" w:rsidRPr="00B50FF0" w:rsidRDefault="00A72A23" w:rsidP="00010715">
            <w:pPr>
              <w:ind w:hanging="48"/>
            </w:pPr>
            <w:r w:rsidRPr="00B50FF0">
              <w:rPr>
                <w:rFonts w:ascii="Times New Roman" w:hAnsi="Times New Roman" w:cs="Times New Roman"/>
              </w:rPr>
              <w:t>80</w:t>
            </w:r>
          </w:p>
        </w:tc>
        <w:tc>
          <w:tcPr>
            <w:tcW w:w="904" w:type="dxa"/>
            <w:tcBorders>
              <w:top w:val="nil"/>
              <w:left w:val="nil"/>
              <w:bottom w:val="nil"/>
              <w:right w:val="nil"/>
            </w:tcBorders>
          </w:tcPr>
          <w:p w:rsidR="0002083D" w:rsidRPr="00B50FF0" w:rsidRDefault="00A72A23" w:rsidP="00010715">
            <w:pPr>
              <w:ind w:firstLine="40"/>
            </w:pPr>
            <w:r w:rsidRPr="00B50FF0">
              <w:rPr>
                <w:rFonts w:ascii="Times New Roman" w:hAnsi="Times New Roman" w:cs="Times New Roman"/>
              </w:rPr>
              <w:t>90</w:t>
            </w:r>
          </w:p>
        </w:tc>
        <w:tc>
          <w:tcPr>
            <w:tcW w:w="904" w:type="dxa"/>
            <w:tcBorders>
              <w:top w:val="nil"/>
              <w:left w:val="nil"/>
              <w:bottom w:val="nil"/>
              <w:right w:val="nil"/>
            </w:tcBorders>
          </w:tcPr>
          <w:p w:rsidR="0002083D" w:rsidRPr="00B50FF0" w:rsidRDefault="00A72A23" w:rsidP="00010715">
            <w:pPr>
              <w:ind w:hanging="13"/>
            </w:pPr>
            <w:r w:rsidRPr="00B50FF0">
              <w:rPr>
                <w:rFonts w:ascii="Times New Roman" w:hAnsi="Times New Roman" w:cs="Times New Roman"/>
              </w:rPr>
              <w:t>80</w:t>
            </w:r>
          </w:p>
        </w:tc>
        <w:tc>
          <w:tcPr>
            <w:tcW w:w="904" w:type="dxa"/>
            <w:tcBorders>
              <w:top w:val="nil"/>
              <w:left w:val="nil"/>
              <w:bottom w:val="nil"/>
              <w:right w:val="nil"/>
            </w:tcBorders>
          </w:tcPr>
          <w:p w:rsidR="0002083D" w:rsidRPr="00B50FF0" w:rsidRDefault="00A72A23" w:rsidP="00010715">
            <w:pPr>
              <w:ind w:firstLine="0"/>
            </w:pPr>
            <w:r w:rsidRPr="00B50FF0">
              <w:rPr>
                <w:rFonts w:ascii="Times New Roman" w:hAnsi="Times New Roman" w:cs="Times New Roman"/>
              </w:rPr>
              <w:t>70</w:t>
            </w:r>
          </w:p>
        </w:tc>
        <w:tc>
          <w:tcPr>
            <w:tcW w:w="1159" w:type="dxa"/>
            <w:gridSpan w:val="2"/>
            <w:tcBorders>
              <w:top w:val="nil"/>
              <w:left w:val="nil"/>
              <w:bottom w:val="nil"/>
              <w:right w:val="nil"/>
            </w:tcBorders>
          </w:tcPr>
          <w:p w:rsidR="0002083D" w:rsidRPr="00B50FF0" w:rsidRDefault="00A72A23" w:rsidP="00A342C3">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x</w:t>
            </w:r>
          </w:p>
        </w:tc>
        <w:tc>
          <w:tcPr>
            <w:tcW w:w="1159" w:type="dxa"/>
            <w:gridSpan w:val="3"/>
            <w:tcBorders>
              <w:top w:val="nil"/>
              <w:left w:val="nil"/>
              <w:bottom w:val="nil"/>
              <w:right w:val="nil"/>
            </w:tcBorders>
          </w:tcPr>
          <w:p w:rsidR="0002083D" w:rsidRPr="00B50FF0" w:rsidRDefault="0002083D" w:rsidP="00A342C3">
            <w:pPr>
              <w:pStyle w:val="ConsPlusNormal"/>
              <w:jc w:val="center"/>
              <w:rPr>
                <w:rFonts w:ascii="Times New Roman" w:hAnsi="Times New Roman" w:cs="Times New Roman"/>
                <w:sz w:val="24"/>
                <w:szCs w:val="24"/>
              </w:rPr>
            </w:pPr>
          </w:p>
        </w:tc>
        <w:tc>
          <w:tcPr>
            <w:tcW w:w="1140" w:type="dxa"/>
            <w:tcBorders>
              <w:top w:val="nil"/>
              <w:left w:val="nil"/>
              <w:bottom w:val="nil"/>
              <w:right w:val="nil"/>
            </w:tcBorders>
          </w:tcPr>
          <w:p w:rsidR="0002083D" w:rsidRPr="00B50FF0" w:rsidRDefault="0002083D" w:rsidP="00A342C3">
            <w:pPr>
              <w:pStyle w:val="ConsPlusNormal"/>
              <w:jc w:val="center"/>
              <w:rPr>
                <w:rFonts w:ascii="Times New Roman" w:hAnsi="Times New Roman" w:cs="Times New Roman"/>
                <w:sz w:val="24"/>
                <w:szCs w:val="24"/>
              </w:rPr>
            </w:pPr>
          </w:p>
        </w:tc>
      </w:tr>
      <w:tr w:rsidR="00B50FF0" w:rsidRPr="00B50FF0" w:rsidTr="006160CE">
        <w:tblPrEx>
          <w:tblBorders>
            <w:insideH w:val="none" w:sz="0" w:space="0" w:color="auto"/>
            <w:insideV w:val="none" w:sz="0" w:space="0" w:color="auto"/>
          </w:tblBorders>
        </w:tblPrEx>
        <w:trPr>
          <w:gridAfter w:val="2"/>
          <w:wAfter w:w="700" w:type="dxa"/>
        </w:trPr>
        <w:tc>
          <w:tcPr>
            <w:tcW w:w="15168" w:type="dxa"/>
            <w:gridSpan w:val="17"/>
            <w:tcBorders>
              <w:top w:val="nil"/>
              <w:left w:val="nil"/>
              <w:bottom w:val="nil"/>
              <w:right w:val="nil"/>
            </w:tcBorders>
          </w:tcPr>
          <w:p w:rsidR="001D1D75" w:rsidRPr="00B50FF0" w:rsidRDefault="001D1D75" w:rsidP="00A342C3">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Задача 4.5. Развитие социальной защиты населения</w:t>
            </w:r>
          </w:p>
        </w:tc>
      </w:tr>
      <w:tr w:rsidR="00B50FF0" w:rsidRPr="00B50FF0" w:rsidTr="00873464">
        <w:tblPrEx>
          <w:tblBorders>
            <w:insideH w:val="none" w:sz="0" w:space="0" w:color="auto"/>
            <w:insideV w:val="none" w:sz="0" w:space="0" w:color="auto"/>
          </w:tblBorders>
        </w:tblPrEx>
        <w:tc>
          <w:tcPr>
            <w:tcW w:w="567" w:type="dxa"/>
            <w:gridSpan w:val="2"/>
            <w:tcBorders>
              <w:top w:val="nil"/>
              <w:left w:val="nil"/>
              <w:bottom w:val="nil"/>
              <w:right w:val="nil"/>
            </w:tcBorders>
          </w:tcPr>
          <w:p w:rsidR="001D1D75" w:rsidRPr="00B50FF0" w:rsidRDefault="001D1D75" w:rsidP="00023CE6">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12.</w:t>
            </w:r>
          </w:p>
        </w:tc>
        <w:tc>
          <w:tcPr>
            <w:tcW w:w="3911" w:type="dxa"/>
            <w:tcBorders>
              <w:top w:val="nil"/>
              <w:left w:val="nil"/>
              <w:bottom w:val="nil"/>
              <w:right w:val="nil"/>
            </w:tcBorders>
          </w:tcPr>
          <w:p w:rsidR="001D1D75" w:rsidRPr="00B50FF0" w:rsidRDefault="001D1D75" w:rsidP="00023CE6">
            <w:pPr>
              <w:ind w:firstLine="80"/>
              <w:rPr>
                <w:rFonts w:ascii="Times New Roman" w:hAnsi="Times New Roman" w:cs="Times New Roman"/>
              </w:rPr>
            </w:pPr>
            <w:r w:rsidRPr="00B50FF0">
              <w:rPr>
                <w:rFonts w:ascii="Times New Roman" w:hAnsi="Times New Roman" w:cs="Times New Roman"/>
              </w:rPr>
              <w:t xml:space="preserve">Доля </w:t>
            </w:r>
            <w:r w:rsidRPr="00B50FF0">
              <w:rPr>
                <w:rFonts w:ascii="Times New Roman" w:hAnsi="Times New Roman" w:cs="Times New Roman"/>
                <w:iCs/>
              </w:rPr>
              <w:t>граждан</w:t>
            </w:r>
            <w:r w:rsidRPr="00B50FF0">
              <w:rPr>
                <w:rFonts w:ascii="Times New Roman" w:hAnsi="Times New Roman" w:cs="Times New Roman"/>
              </w:rPr>
              <w:t xml:space="preserve">, получивших меры </w:t>
            </w:r>
            <w:proofErr w:type="spellStart"/>
            <w:r w:rsidRPr="00B50FF0">
              <w:rPr>
                <w:rFonts w:ascii="Times New Roman" w:hAnsi="Times New Roman" w:cs="Times New Roman"/>
                <w:iCs/>
              </w:rPr>
              <w:t>социальнойподдержки</w:t>
            </w:r>
            <w:proofErr w:type="spellEnd"/>
            <w:r w:rsidRPr="00B50FF0">
              <w:rPr>
                <w:rFonts w:ascii="Times New Roman" w:hAnsi="Times New Roman" w:cs="Times New Roman"/>
              </w:rPr>
              <w:t xml:space="preserve"> (оплата жилищно-коммунальных услуг, </w:t>
            </w:r>
            <w:r w:rsidRPr="00B50FF0">
              <w:rPr>
                <w:rFonts w:ascii="Times New Roman" w:hAnsi="Times New Roman" w:cs="Times New Roman"/>
              </w:rPr>
              <w:lastRenderedPageBreak/>
              <w:t xml:space="preserve">материальная помощь гражданам, оказавшимся в трудной жизненной ситуации) от общего числа обратившихся </w:t>
            </w:r>
            <w:r w:rsidRPr="00B50FF0">
              <w:rPr>
                <w:rFonts w:ascii="Times New Roman" w:hAnsi="Times New Roman" w:cs="Times New Roman"/>
                <w:iCs/>
              </w:rPr>
              <w:t>граждан</w:t>
            </w:r>
            <w:r w:rsidRPr="00B50FF0">
              <w:rPr>
                <w:rFonts w:ascii="Times New Roman" w:hAnsi="Times New Roman" w:cs="Times New Roman"/>
              </w:rPr>
              <w:t>, имеющих такое право, %</w:t>
            </w:r>
          </w:p>
        </w:tc>
        <w:tc>
          <w:tcPr>
            <w:tcW w:w="904" w:type="dxa"/>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r w:rsidRPr="00B50FF0">
              <w:rPr>
                <w:rFonts w:ascii="Times New Roman" w:hAnsi="Times New Roman" w:cs="Times New Roman"/>
              </w:rPr>
              <w:lastRenderedPageBreak/>
              <w:t>100,0</w:t>
            </w:r>
          </w:p>
        </w:tc>
        <w:tc>
          <w:tcPr>
            <w:tcW w:w="904" w:type="dxa"/>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r w:rsidRPr="00B50FF0">
              <w:rPr>
                <w:rFonts w:ascii="Times New Roman" w:hAnsi="Times New Roman" w:cs="Times New Roman"/>
              </w:rPr>
              <w:t>100,0</w:t>
            </w:r>
          </w:p>
        </w:tc>
        <w:tc>
          <w:tcPr>
            <w:tcW w:w="904" w:type="dxa"/>
            <w:tcBorders>
              <w:top w:val="nil"/>
              <w:left w:val="nil"/>
              <w:bottom w:val="nil"/>
              <w:right w:val="nil"/>
            </w:tcBorders>
          </w:tcPr>
          <w:p w:rsidR="001D1D75" w:rsidRPr="00B50FF0" w:rsidRDefault="001D1D75" w:rsidP="00023CE6">
            <w:pPr>
              <w:ind w:firstLine="59"/>
              <w:jc w:val="center"/>
              <w:rPr>
                <w:rFonts w:ascii="Times New Roman" w:hAnsi="Times New Roman" w:cs="Times New Roman"/>
              </w:rPr>
            </w:pPr>
            <w:r w:rsidRPr="00B50FF0">
              <w:rPr>
                <w:rFonts w:ascii="Times New Roman" w:hAnsi="Times New Roman" w:cs="Times New Roman"/>
              </w:rPr>
              <w:t>100,0</w:t>
            </w:r>
          </w:p>
        </w:tc>
        <w:tc>
          <w:tcPr>
            <w:tcW w:w="904" w:type="dxa"/>
            <w:tcBorders>
              <w:top w:val="nil"/>
              <w:left w:val="nil"/>
              <w:bottom w:val="nil"/>
              <w:right w:val="nil"/>
            </w:tcBorders>
          </w:tcPr>
          <w:p w:rsidR="001D1D75" w:rsidRPr="00B50FF0" w:rsidRDefault="001D1D75" w:rsidP="00023CE6">
            <w:pPr>
              <w:ind w:firstLine="5"/>
              <w:jc w:val="center"/>
              <w:rPr>
                <w:rFonts w:ascii="Times New Roman" w:hAnsi="Times New Roman" w:cs="Times New Roman"/>
              </w:rPr>
            </w:pPr>
            <w:r w:rsidRPr="00B50FF0">
              <w:rPr>
                <w:rFonts w:ascii="Times New Roman" w:hAnsi="Times New Roman" w:cs="Times New Roman"/>
              </w:rPr>
              <w:t>100,0</w:t>
            </w:r>
          </w:p>
        </w:tc>
        <w:tc>
          <w:tcPr>
            <w:tcW w:w="904" w:type="dxa"/>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r w:rsidRPr="00B50FF0">
              <w:rPr>
                <w:rFonts w:ascii="Times New Roman" w:hAnsi="Times New Roman" w:cs="Times New Roman"/>
              </w:rPr>
              <w:t>100,0</w:t>
            </w:r>
          </w:p>
        </w:tc>
        <w:tc>
          <w:tcPr>
            <w:tcW w:w="904" w:type="dxa"/>
            <w:tcBorders>
              <w:top w:val="nil"/>
              <w:left w:val="nil"/>
              <w:bottom w:val="nil"/>
              <w:right w:val="nil"/>
            </w:tcBorders>
          </w:tcPr>
          <w:p w:rsidR="001D1D75" w:rsidRPr="00B50FF0" w:rsidRDefault="001D1D75" w:rsidP="00023CE6">
            <w:pPr>
              <w:ind w:firstLine="40"/>
              <w:jc w:val="center"/>
              <w:rPr>
                <w:rFonts w:ascii="Times New Roman" w:hAnsi="Times New Roman" w:cs="Times New Roman"/>
              </w:rPr>
            </w:pPr>
            <w:r w:rsidRPr="00B50FF0">
              <w:rPr>
                <w:rFonts w:ascii="Times New Roman" w:hAnsi="Times New Roman" w:cs="Times New Roman"/>
              </w:rPr>
              <w:t>100,0</w:t>
            </w:r>
          </w:p>
        </w:tc>
        <w:tc>
          <w:tcPr>
            <w:tcW w:w="904" w:type="dxa"/>
            <w:tcBorders>
              <w:top w:val="nil"/>
              <w:left w:val="nil"/>
              <w:bottom w:val="nil"/>
              <w:right w:val="nil"/>
            </w:tcBorders>
          </w:tcPr>
          <w:p w:rsidR="001D1D75" w:rsidRPr="00B50FF0" w:rsidRDefault="001D1D75" w:rsidP="00023CE6">
            <w:pPr>
              <w:ind w:hanging="13"/>
              <w:jc w:val="center"/>
              <w:rPr>
                <w:rFonts w:ascii="Times New Roman" w:hAnsi="Times New Roman" w:cs="Times New Roman"/>
              </w:rPr>
            </w:pPr>
            <w:r w:rsidRPr="00B50FF0">
              <w:rPr>
                <w:rFonts w:ascii="Times New Roman" w:hAnsi="Times New Roman" w:cs="Times New Roman"/>
              </w:rPr>
              <w:t>100,0</w:t>
            </w:r>
          </w:p>
        </w:tc>
        <w:tc>
          <w:tcPr>
            <w:tcW w:w="904" w:type="dxa"/>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r w:rsidRPr="00B50FF0">
              <w:rPr>
                <w:rFonts w:ascii="Times New Roman" w:hAnsi="Times New Roman" w:cs="Times New Roman"/>
              </w:rPr>
              <w:t>100,0</w:t>
            </w:r>
          </w:p>
        </w:tc>
        <w:tc>
          <w:tcPr>
            <w:tcW w:w="1557" w:type="dxa"/>
            <w:gridSpan w:val="3"/>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r w:rsidRPr="00B50FF0">
              <w:rPr>
                <w:rFonts w:ascii="Times New Roman" w:hAnsi="Times New Roman" w:cs="Times New Roman"/>
              </w:rPr>
              <w:t>100,0</w:t>
            </w:r>
          </w:p>
        </w:tc>
        <w:tc>
          <w:tcPr>
            <w:tcW w:w="708" w:type="dxa"/>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r w:rsidRPr="00B50FF0">
              <w:rPr>
                <w:rFonts w:ascii="Times New Roman" w:hAnsi="Times New Roman" w:cs="Times New Roman"/>
              </w:rPr>
              <w:t>100,0</w:t>
            </w:r>
          </w:p>
        </w:tc>
        <w:tc>
          <w:tcPr>
            <w:tcW w:w="1893" w:type="dxa"/>
            <w:gridSpan w:val="4"/>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p>
        </w:tc>
      </w:tr>
      <w:tr w:rsidR="00B50FF0" w:rsidRPr="00B50FF0" w:rsidTr="00873464">
        <w:tblPrEx>
          <w:tblBorders>
            <w:insideH w:val="none" w:sz="0" w:space="0" w:color="auto"/>
            <w:insideV w:val="none" w:sz="0" w:space="0" w:color="auto"/>
          </w:tblBorders>
        </w:tblPrEx>
        <w:tc>
          <w:tcPr>
            <w:tcW w:w="567" w:type="dxa"/>
            <w:gridSpan w:val="2"/>
            <w:tcBorders>
              <w:top w:val="nil"/>
              <w:left w:val="nil"/>
              <w:bottom w:val="nil"/>
              <w:right w:val="nil"/>
            </w:tcBorders>
          </w:tcPr>
          <w:p w:rsidR="001D1D75" w:rsidRPr="00B50FF0" w:rsidRDefault="001D1D75" w:rsidP="00023CE6">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lastRenderedPageBreak/>
              <w:t>13.</w:t>
            </w:r>
          </w:p>
        </w:tc>
        <w:tc>
          <w:tcPr>
            <w:tcW w:w="3911" w:type="dxa"/>
            <w:tcBorders>
              <w:top w:val="nil"/>
              <w:left w:val="nil"/>
              <w:bottom w:val="nil"/>
              <w:right w:val="nil"/>
            </w:tcBorders>
          </w:tcPr>
          <w:p w:rsidR="001D1D75" w:rsidRPr="00B50FF0" w:rsidRDefault="001D1D75" w:rsidP="00023CE6">
            <w:pPr>
              <w:ind w:firstLine="0"/>
              <w:rPr>
                <w:rFonts w:ascii="Times New Roman" w:hAnsi="Times New Roman" w:cs="Times New Roman"/>
                <w:highlight w:val="yellow"/>
              </w:rPr>
            </w:pPr>
            <w:r w:rsidRPr="00B50FF0">
              <w:rPr>
                <w:rFonts w:ascii="Times New Roman" w:hAnsi="Times New Roman" w:cs="Times New Roman"/>
              </w:rPr>
              <w:t>Количество граждан(молодых специалистов), получающих социальную выплату, граждан</w:t>
            </w:r>
          </w:p>
        </w:tc>
        <w:tc>
          <w:tcPr>
            <w:tcW w:w="904" w:type="dxa"/>
            <w:tcBorders>
              <w:top w:val="nil"/>
              <w:left w:val="nil"/>
              <w:bottom w:val="nil"/>
              <w:right w:val="nil"/>
            </w:tcBorders>
          </w:tcPr>
          <w:p w:rsidR="001D1D75" w:rsidRPr="00B50FF0" w:rsidRDefault="001D1D75" w:rsidP="00023CE6">
            <w:pPr>
              <w:tabs>
                <w:tab w:val="left" w:pos="369"/>
              </w:tabs>
              <w:ind w:firstLine="0"/>
              <w:rPr>
                <w:rFonts w:ascii="Times New Roman" w:hAnsi="Times New Roman" w:cs="Times New Roman"/>
              </w:rPr>
            </w:pPr>
            <w:r w:rsidRPr="00B50FF0">
              <w:rPr>
                <w:rFonts w:ascii="Times New Roman" w:hAnsi="Times New Roman" w:cs="Times New Roman"/>
              </w:rPr>
              <w:t xml:space="preserve">   0</w:t>
            </w:r>
          </w:p>
        </w:tc>
        <w:tc>
          <w:tcPr>
            <w:tcW w:w="904" w:type="dxa"/>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r w:rsidRPr="00B50FF0">
              <w:rPr>
                <w:rFonts w:ascii="Times New Roman" w:hAnsi="Times New Roman" w:cs="Times New Roman"/>
              </w:rPr>
              <w:t>0</w:t>
            </w:r>
          </w:p>
        </w:tc>
        <w:tc>
          <w:tcPr>
            <w:tcW w:w="904" w:type="dxa"/>
            <w:tcBorders>
              <w:top w:val="nil"/>
              <w:left w:val="nil"/>
              <w:bottom w:val="nil"/>
              <w:right w:val="nil"/>
            </w:tcBorders>
          </w:tcPr>
          <w:p w:rsidR="001D1D75" w:rsidRPr="00B50FF0" w:rsidRDefault="001D1D75" w:rsidP="00023CE6">
            <w:pPr>
              <w:ind w:firstLine="59"/>
              <w:jc w:val="center"/>
              <w:rPr>
                <w:rFonts w:ascii="Times New Roman" w:hAnsi="Times New Roman" w:cs="Times New Roman"/>
              </w:rPr>
            </w:pPr>
            <w:r w:rsidRPr="00B50FF0">
              <w:rPr>
                <w:rFonts w:ascii="Times New Roman" w:hAnsi="Times New Roman" w:cs="Times New Roman"/>
              </w:rPr>
              <w:t>0</w:t>
            </w:r>
          </w:p>
        </w:tc>
        <w:tc>
          <w:tcPr>
            <w:tcW w:w="904" w:type="dxa"/>
            <w:tcBorders>
              <w:top w:val="nil"/>
              <w:left w:val="nil"/>
              <w:bottom w:val="nil"/>
              <w:right w:val="nil"/>
            </w:tcBorders>
          </w:tcPr>
          <w:p w:rsidR="001D1D75" w:rsidRPr="00B50FF0" w:rsidRDefault="001D1D75" w:rsidP="00023CE6">
            <w:pPr>
              <w:ind w:firstLine="5"/>
              <w:jc w:val="center"/>
              <w:rPr>
                <w:rFonts w:ascii="Times New Roman" w:hAnsi="Times New Roman" w:cs="Times New Roman"/>
              </w:rPr>
            </w:pPr>
            <w:r w:rsidRPr="00B50FF0">
              <w:rPr>
                <w:rFonts w:ascii="Times New Roman" w:hAnsi="Times New Roman" w:cs="Times New Roman"/>
              </w:rPr>
              <w:t>0</w:t>
            </w:r>
          </w:p>
        </w:tc>
        <w:tc>
          <w:tcPr>
            <w:tcW w:w="904" w:type="dxa"/>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r w:rsidRPr="00B50FF0">
              <w:rPr>
                <w:rFonts w:ascii="Times New Roman" w:hAnsi="Times New Roman" w:cs="Times New Roman"/>
              </w:rPr>
              <w:t>5</w:t>
            </w:r>
          </w:p>
        </w:tc>
        <w:tc>
          <w:tcPr>
            <w:tcW w:w="904" w:type="dxa"/>
            <w:tcBorders>
              <w:top w:val="nil"/>
              <w:left w:val="nil"/>
              <w:bottom w:val="nil"/>
              <w:right w:val="nil"/>
            </w:tcBorders>
          </w:tcPr>
          <w:p w:rsidR="001D1D75" w:rsidRPr="00B50FF0" w:rsidRDefault="001D1D75" w:rsidP="00023CE6">
            <w:pPr>
              <w:ind w:firstLine="40"/>
              <w:jc w:val="center"/>
              <w:rPr>
                <w:rFonts w:ascii="Times New Roman" w:hAnsi="Times New Roman" w:cs="Times New Roman"/>
              </w:rPr>
            </w:pPr>
            <w:r w:rsidRPr="00B50FF0">
              <w:rPr>
                <w:rFonts w:ascii="Times New Roman" w:hAnsi="Times New Roman" w:cs="Times New Roman"/>
              </w:rPr>
              <w:t>5</w:t>
            </w:r>
          </w:p>
        </w:tc>
        <w:tc>
          <w:tcPr>
            <w:tcW w:w="904" w:type="dxa"/>
            <w:tcBorders>
              <w:top w:val="nil"/>
              <w:left w:val="nil"/>
              <w:bottom w:val="nil"/>
              <w:right w:val="nil"/>
            </w:tcBorders>
          </w:tcPr>
          <w:p w:rsidR="001D1D75" w:rsidRPr="00B50FF0" w:rsidRDefault="001D1D75" w:rsidP="00023CE6">
            <w:pPr>
              <w:ind w:hanging="13"/>
              <w:jc w:val="center"/>
              <w:rPr>
                <w:rFonts w:ascii="Times New Roman" w:hAnsi="Times New Roman" w:cs="Times New Roman"/>
              </w:rPr>
            </w:pPr>
            <w:r w:rsidRPr="00B50FF0">
              <w:rPr>
                <w:rFonts w:ascii="Times New Roman" w:hAnsi="Times New Roman" w:cs="Times New Roman"/>
              </w:rPr>
              <w:t>5</w:t>
            </w:r>
          </w:p>
        </w:tc>
        <w:tc>
          <w:tcPr>
            <w:tcW w:w="904" w:type="dxa"/>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r w:rsidRPr="00B50FF0">
              <w:rPr>
                <w:rFonts w:ascii="Times New Roman" w:hAnsi="Times New Roman" w:cs="Times New Roman"/>
              </w:rPr>
              <w:t>5</w:t>
            </w:r>
          </w:p>
        </w:tc>
        <w:tc>
          <w:tcPr>
            <w:tcW w:w="1557" w:type="dxa"/>
            <w:gridSpan w:val="3"/>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r w:rsidRPr="00B50FF0">
              <w:rPr>
                <w:rFonts w:ascii="Times New Roman" w:hAnsi="Times New Roman" w:cs="Times New Roman"/>
              </w:rPr>
              <w:t>5</w:t>
            </w:r>
          </w:p>
        </w:tc>
        <w:tc>
          <w:tcPr>
            <w:tcW w:w="708" w:type="dxa"/>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r w:rsidRPr="00B50FF0">
              <w:rPr>
                <w:rFonts w:ascii="Times New Roman" w:hAnsi="Times New Roman" w:cs="Times New Roman"/>
              </w:rPr>
              <w:t>5</w:t>
            </w:r>
          </w:p>
        </w:tc>
        <w:tc>
          <w:tcPr>
            <w:tcW w:w="1893" w:type="dxa"/>
            <w:gridSpan w:val="4"/>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p>
        </w:tc>
      </w:tr>
      <w:tr w:rsidR="00B50FF0" w:rsidRPr="00B50FF0" w:rsidTr="00873464">
        <w:tblPrEx>
          <w:tblBorders>
            <w:insideH w:val="none" w:sz="0" w:space="0" w:color="auto"/>
            <w:insideV w:val="none" w:sz="0" w:space="0" w:color="auto"/>
          </w:tblBorders>
        </w:tblPrEx>
        <w:trPr>
          <w:trHeight w:val="149"/>
        </w:trPr>
        <w:tc>
          <w:tcPr>
            <w:tcW w:w="13267" w:type="dxa"/>
            <w:gridSpan w:val="14"/>
            <w:tcBorders>
              <w:top w:val="nil"/>
              <w:left w:val="nil"/>
              <w:bottom w:val="nil"/>
              <w:right w:val="nil"/>
            </w:tcBorders>
          </w:tcPr>
          <w:p w:rsidR="001D1D75" w:rsidRPr="00B50FF0" w:rsidRDefault="001D1D75" w:rsidP="00023CE6">
            <w:pPr>
              <w:pStyle w:val="a9"/>
              <w:jc w:val="both"/>
              <w:rPr>
                <w:rFonts w:ascii="Times New Roman" w:hAnsi="Times New Roman" w:cs="Times New Roman"/>
              </w:rPr>
            </w:pPr>
          </w:p>
        </w:tc>
        <w:tc>
          <w:tcPr>
            <w:tcW w:w="708" w:type="dxa"/>
            <w:tcBorders>
              <w:top w:val="nil"/>
              <w:left w:val="nil"/>
              <w:bottom w:val="nil"/>
              <w:right w:val="nil"/>
            </w:tcBorders>
          </w:tcPr>
          <w:p w:rsidR="001D1D75" w:rsidRPr="00B50FF0" w:rsidRDefault="001D1D75" w:rsidP="00023CE6">
            <w:pPr>
              <w:pStyle w:val="ConsPlusNormal"/>
              <w:jc w:val="center"/>
              <w:outlineLvl w:val="3"/>
              <w:rPr>
                <w:rFonts w:ascii="Times New Roman" w:hAnsi="Times New Roman" w:cs="Times New Roman"/>
                <w:sz w:val="24"/>
                <w:szCs w:val="24"/>
              </w:rPr>
            </w:pPr>
          </w:p>
        </w:tc>
        <w:tc>
          <w:tcPr>
            <w:tcW w:w="1893" w:type="dxa"/>
            <w:gridSpan w:val="4"/>
            <w:tcBorders>
              <w:top w:val="nil"/>
              <w:left w:val="nil"/>
              <w:bottom w:val="nil"/>
              <w:right w:val="nil"/>
            </w:tcBorders>
          </w:tcPr>
          <w:p w:rsidR="001D1D75" w:rsidRPr="00B50FF0" w:rsidRDefault="001D1D75" w:rsidP="00023CE6">
            <w:pPr>
              <w:pStyle w:val="ConsPlusNormal"/>
              <w:jc w:val="center"/>
              <w:outlineLvl w:val="3"/>
              <w:rPr>
                <w:rFonts w:ascii="Times New Roman" w:hAnsi="Times New Roman" w:cs="Times New Roman"/>
                <w:sz w:val="24"/>
                <w:szCs w:val="24"/>
              </w:rPr>
            </w:pPr>
          </w:p>
        </w:tc>
      </w:tr>
      <w:tr w:rsidR="00B50FF0" w:rsidRPr="00B50FF0" w:rsidTr="00873464">
        <w:tblPrEx>
          <w:tblBorders>
            <w:insideH w:val="none" w:sz="0" w:space="0" w:color="auto"/>
            <w:insideV w:val="none" w:sz="0" w:space="0" w:color="auto"/>
          </w:tblBorders>
        </w:tblPrEx>
        <w:tc>
          <w:tcPr>
            <w:tcW w:w="567" w:type="dxa"/>
            <w:gridSpan w:val="2"/>
            <w:tcBorders>
              <w:top w:val="nil"/>
              <w:left w:val="nil"/>
              <w:bottom w:val="nil"/>
              <w:right w:val="nil"/>
            </w:tcBorders>
          </w:tcPr>
          <w:p w:rsidR="001D1D75" w:rsidRPr="00B50FF0" w:rsidRDefault="001D1D75" w:rsidP="00023CE6">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14.</w:t>
            </w:r>
          </w:p>
        </w:tc>
        <w:tc>
          <w:tcPr>
            <w:tcW w:w="3911" w:type="dxa"/>
            <w:tcBorders>
              <w:top w:val="nil"/>
              <w:left w:val="nil"/>
              <w:bottom w:val="nil"/>
              <w:right w:val="nil"/>
            </w:tcBorders>
          </w:tcPr>
          <w:p w:rsidR="001D1D75" w:rsidRPr="00B50FF0" w:rsidRDefault="001D1D75" w:rsidP="00023CE6">
            <w:pPr>
              <w:ind w:firstLine="222"/>
              <w:rPr>
                <w:rFonts w:ascii="Times New Roman" w:hAnsi="Times New Roman" w:cs="Times New Roman"/>
              </w:rPr>
            </w:pPr>
            <w:r w:rsidRPr="00B50FF0">
              <w:rPr>
                <w:rFonts w:ascii="Times New Roman" w:hAnsi="Times New Roman" w:cs="Times New Roman"/>
              </w:rPr>
              <w:t>Увеличение количества публикаций и сюжетов в средствах массовой информации о мероприятиях социальной направленности и мерах социальной поддержки, %</w:t>
            </w:r>
          </w:p>
        </w:tc>
        <w:tc>
          <w:tcPr>
            <w:tcW w:w="904" w:type="dxa"/>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r w:rsidRPr="00B50FF0">
              <w:rPr>
                <w:rFonts w:ascii="Times New Roman" w:hAnsi="Times New Roman" w:cs="Times New Roman"/>
              </w:rPr>
              <w:t>100,0</w:t>
            </w:r>
          </w:p>
        </w:tc>
        <w:tc>
          <w:tcPr>
            <w:tcW w:w="904" w:type="dxa"/>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r w:rsidRPr="00B50FF0">
              <w:rPr>
                <w:rFonts w:ascii="Times New Roman" w:hAnsi="Times New Roman" w:cs="Times New Roman"/>
              </w:rPr>
              <w:t>100,0</w:t>
            </w:r>
          </w:p>
        </w:tc>
        <w:tc>
          <w:tcPr>
            <w:tcW w:w="904" w:type="dxa"/>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r w:rsidRPr="00B50FF0">
              <w:rPr>
                <w:rFonts w:ascii="Times New Roman" w:hAnsi="Times New Roman" w:cs="Times New Roman"/>
              </w:rPr>
              <w:t>100,0</w:t>
            </w:r>
          </w:p>
        </w:tc>
        <w:tc>
          <w:tcPr>
            <w:tcW w:w="904" w:type="dxa"/>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r w:rsidRPr="00B50FF0">
              <w:rPr>
                <w:rFonts w:ascii="Times New Roman" w:hAnsi="Times New Roman" w:cs="Times New Roman"/>
              </w:rPr>
              <w:t>100,0</w:t>
            </w:r>
          </w:p>
        </w:tc>
        <w:tc>
          <w:tcPr>
            <w:tcW w:w="904" w:type="dxa"/>
            <w:tcBorders>
              <w:top w:val="nil"/>
              <w:left w:val="nil"/>
              <w:bottom w:val="nil"/>
              <w:right w:val="nil"/>
            </w:tcBorders>
          </w:tcPr>
          <w:p w:rsidR="001D1D75" w:rsidRPr="00B50FF0" w:rsidRDefault="001D1D75" w:rsidP="00023CE6">
            <w:pPr>
              <w:ind w:firstLine="7"/>
              <w:jc w:val="center"/>
              <w:rPr>
                <w:rFonts w:ascii="Times New Roman" w:hAnsi="Times New Roman" w:cs="Times New Roman"/>
              </w:rPr>
            </w:pPr>
          </w:p>
          <w:p w:rsidR="001D1D75" w:rsidRPr="00B50FF0" w:rsidRDefault="001D1D75" w:rsidP="00023CE6">
            <w:pPr>
              <w:ind w:firstLine="7"/>
              <w:jc w:val="center"/>
              <w:rPr>
                <w:rFonts w:ascii="Times New Roman" w:hAnsi="Times New Roman" w:cs="Times New Roman"/>
              </w:rPr>
            </w:pPr>
            <w:r w:rsidRPr="00B50FF0">
              <w:rPr>
                <w:rFonts w:ascii="Times New Roman" w:hAnsi="Times New Roman" w:cs="Times New Roman"/>
              </w:rPr>
              <w:t>100,0</w:t>
            </w:r>
          </w:p>
        </w:tc>
        <w:tc>
          <w:tcPr>
            <w:tcW w:w="904" w:type="dxa"/>
            <w:tcBorders>
              <w:top w:val="nil"/>
              <w:left w:val="nil"/>
              <w:bottom w:val="nil"/>
              <w:right w:val="nil"/>
            </w:tcBorders>
          </w:tcPr>
          <w:p w:rsidR="001D1D75" w:rsidRPr="00B50FF0" w:rsidRDefault="001D1D75" w:rsidP="00023CE6">
            <w:pPr>
              <w:ind w:firstLine="96"/>
              <w:jc w:val="center"/>
              <w:rPr>
                <w:rFonts w:ascii="Times New Roman" w:hAnsi="Times New Roman" w:cs="Times New Roman"/>
              </w:rPr>
            </w:pPr>
          </w:p>
          <w:p w:rsidR="001D1D75" w:rsidRPr="00B50FF0" w:rsidRDefault="001D1D75" w:rsidP="00023CE6">
            <w:pPr>
              <w:ind w:firstLine="96"/>
              <w:jc w:val="center"/>
              <w:rPr>
                <w:rFonts w:ascii="Times New Roman" w:hAnsi="Times New Roman" w:cs="Times New Roman"/>
              </w:rPr>
            </w:pPr>
            <w:r w:rsidRPr="00B50FF0">
              <w:rPr>
                <w:rFonts w:ascii="Times New Roman" w:hAnsi="Times New Roman" w:cs="Times New Roman"/>
              </w:rPr>
              <w:t>100,5</w:t>
            </w:r>
          </w:p>
        </w:tc>
        <w:tc>
          <w:tcPr>
            <w:tcW w:w="904" w:type="dxa"/>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r w:rsidRPr="00B50FF0">
              <w:rPr>
                <w:rFonts w:ascii="Times New Roman" w:hAnsi="Times New Roman" w:cs="Times New Roman"/>
              </w:rPr>
              <w:t>101</w:t>
            </w:r>
          </w:p>
        </w:tc>
        <w:tc>
          <w:tcPr>
            <w:tcW w:w="904" w:type="dxa"/>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r w:rsidRPr="00B50FF0">
              <w:rPr>
                <w:rFonts w:ascii="Times New Roman" w:hAnsi="Times New Roman" w:cs="Times New Roman"/>
              </w:rPr>
              <w:t>101,5</w:t>
            </w:r>
          </w:p>
        </w:tc>
        <w:tc>
          <w:tcPr>
            <w:tcW w:w="1557" w:type="dxa"/>
            <w:gridSpan w:val="3"/>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r w:rsidRPr="00B50FF0">
              <w:rPr>
                <w:rFonts w:ascii="Times New Roman" w:hAnsi="Times New Roman" w:cs="Times New Roman"/>
              </w:rPr>
              <w:t>105,0</w:t>
            </w:r>
          </w:p>
        </w:tc>
        <w:tc>
          <w:tcPr>
            <w:tcW w:w="708" w:type="dxa"/>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r w:rsidRPr="00B50FF0">
              <w:rPr>
                <w:rFonts w:ascii="Times New Roman" w:hAnsi="Times New Roman" w:cs="Times New Roman"/>
              </w:rPr>
              <w:t>107,0</w:t>
            </w:r>
          </w:p>
        </w:tc>
        <w:tc>
          <w:tcPr>
            <w:tcW w:w="1893" w:type="dxa"/>
            <w:gridSpan w:val="4"/>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p>
        </w:tc>
      </w:tr>
      <w:tr w:rsidR="00B50FF0" w:rsidRPr="00B50FF0" w:rsidTr="00873464">
        <w:tblPrEx>
          <w:tblBorders>
            <w:insideH w:val="none" w:sz="0" w:space="0" w:color="auto"/>
            <w:insideV w:val="none" w:sz="0" w:space="0" w:color="auto"/>
          </w:tblBorders>
        </w:tblPrEx>
        <w:tc>
          <w:tcPr>
            <w:tcW w:w="567" w:type="dxa"/>
            <w:gridSpan w:val="2"/>
            <w:tcBorders>
              <w:top w:val="nil"/>
              <w:left w:val="nil"/>
              <w:bottom w:val="nil"/>
              <w:right w:val="nil"/>
            </w:tcBorders>
          </w:tcPr>
          <w:p w:rsidR="001D1D75" w:rsidRPr="00B50FF0" w:rsidRDefault="001D1D75" w:rsidP="00023CE6">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15.</w:t>
            </w:r>
          </w:p>
        </w:tc>
        <w:tc>
          <w:tcPr>
            <w:tcW w:w="3911" w:type="dxa"/>
            <w:tcBorders>
              <w:top w:val="nil"/>
              <w:left w:val="nil"/>
              <w:bottom w:val="nil"/>
              <w:right w:val="nil"/>
            </w:tcBorders>
          </w:tcPr>
          <w:p w:rsidR="001D1D75" w:rsidRPr="00B50FF0" w:rsidRDefault="001D1D75" w:rsidP="00023CE6">
            <w:pPr>
              <w:ind w:firstLine="222"/>
              <w:rPr>
                <w:rFonts w:ascii="Times New Roman" w:hAnsi="Times New Roman" w:cs="Times New Roman"/>
              </w:rPr>
            </w:pPr>
            <w:r w:rsidRPr="00B50FF0">
              <w:rPr>
                <w:rFonts w:ascii="Times New Roman" w:hAnsi="Times New Roman" w:cs="Times New Roman"/>
              </w:rPr>
              <w:t>Количество мероприятий по созданию благоприятных условий жизнедеятельности ветеранов и граждан пожилого возраста, мероприятий</w:t>
            </w:r>
          </w:p>
          <w:p w:rsidR="001D1D75" w:rsidRPr="00B50FF0" w:rsidRDefault="001D1D75" w:rsidP="00023CE6">
            <w:pPr>
              <w:ind w:firstLine="222"/>
              <w:rPr>
                <w:rFonts w:ascii="Times New Roman" w:hAnsi="Times New Roman" w:cs="Times New Roman"/>
              </w:rPr>
            </w:pPr>
          </w:p>
          <w:p w:rsidR="001D1D75" w:rsidRPr="00B50FF0" w:rsidRDefault="001D1D75" w:rsidP="00023CE6">
            <w:pPr>
              <w:ind w:firstLine="0"/>
              <w:rPr>
                <w:rFonts w:ascii="Times New Roman" w:hAnsi="Times New Roman" w:cs="Times New Roman"/>
              </w:rPr>
            </w:pPr>
            <w:r w:rsidRPr="00B50FF0">
              <w:rPr>
                <w:rFonts w:ascii="Times New Roman" w:hAnsi="Times New Roman" w:cs="Times New Roman"/>
              </w:rPr>
              <w:t xml:space="preserve">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          </w:t>
            </w:r>
          </w:p>
          <w:p w:rsidR="001D1D75" w:rsidRPr="00B50FF0" w:rsidRDefault="001D1D75" w:rsidP="00023CE6">
            <w:pPr>
              <w:ind w:firstLine="222"/>
              <w:rPr>
                <w:rFonts w:ascii="Times New Roman" w:hAnsi="Times New Roman" w:cs="Times New Roman"/>
              </w:rPr>
            </w:pPr>
          </w:p>
        </w:tc>
        <w:tc>
          <w:tcPr>
            <w:tcW w:w="904" w:type="dxa"/>
            <w:tcBorders>
              <w:top w:val="nil"/>
              <w:left w:val="nil"/>
              <w:bottom w:val="nil"/>
              <w:right w:val="nil"/>
            </w:tcBorders>
          </w:tcPr>
          <w:p w:rsidR="001D1D75" w:rsidRPr="00B50FF0" w:rsidRDefault="001D1D75" w:rsidP="00023CE6">
            <w:pPr>
              <w:ind w:firstLine="80"/>
              <w:jc w:val="center"/>
              <w:rPr>
                <w:rFonts w:ascii="Times New Roman" w:hAnsi="Times New Roman" w:cs="Times New Roman"/>
              </w:rPr>
            </w:pPr>
            <w:r w:rsidRPr="00B50FF0">
              <w:rPr>
                <w:rFonts w:ascii="Times New Roman" w:hAnsi="Times New Roman" w:cs="Times New Roman"/>
              </w:rPr>
              <w:t>2</w:t>
            </w:r>
          </w:p>
          <w:p w:rsidR="001D1D75" w:rsidRPr="00B50FF0" w:rsidRDefault="001D1D75" w:rsidP="00023CE6">
            <w:pPr>
              <w:ind w:firstLine="80"/>
              <w:jc w:val="center"/>
              <w:rPr>
                <w:rFonts w:ascii="Times New Roman" w:hAnsi="Times New Roman" w:cs="Times New Roman"/>
              </w:rPr>
            </w:pPr>
          </w:p>
          <w:p w:rsidR="001D1D75" w:rsidRPr="00B50FF0" w:rsidRDefault="001D1D75" w:rsidP="00023CE6">
            <w:pPr>
              <w:ind w:firstLine="80"/>
              <w:jc w:val="center"/>
              <w:rPr>
                <w:rFonts w:ascii="Times New Roman" w:hAnsi="Times New Roman" w:cs="Times New Roman"/>
              </w:rPr>
            </w:pPr>
          </w:p>
          <w:p w:rsidR="001D1D75" w:rsidRPr="00B50FF0" w:rsidRDefault="001D1D75" w:rsidP="00023CE6">
            <w:pPr>
              <w:ind w:firstLine="80"/>
              <w:jc w:val="center"/>
              <w:rPr>
                <w:rFonts w:ascii="Times New Roman" w:hAnsi="Times New Roman" w:cs="Times New Roman"/>
              </w:rPr>
            </w:pPr>
          </w:p>
          <w:p w:rsidR="001D1D75" w:rsidRPr="00B50FF0" w:rsidRDefault="001D1D75" w:rsidP="00023CE6">
            <w:pPr>
              <w:ind w:firstLine="80"/>
              <w:jc w:val="center"/>
              <w:rPr>
                <w:rFonts w:ascii="Times New Roman" w:hAnsi="Times New Roman" w:cs="Times New Roman"/>
              </w:rPr>
            </w:pPr>
          </w:p>
          <w:p w:rsidR="001D1D75" w:rsidRPr="00B50FF0" w:rsidRDefault="001D1D75" w:rsidP="00023CE6">
            <w:pPr>
              <w:ind w:firstLine="80"/>
              <w:jc w:val="center"/>
              <w:rPr>
                <w:rFonts w:ascii="Times New Roman" w:hAnsi="Times New Roman" w:cs="Times New Roman"/>
              </w:rPr>
            </w:pPr>
          </w:p>
          <w:p w:rsidR="001D1D75" w:rsidRPr="00B50FF0" w:rsidRDefault="001D1D75" w:rsidP="00023CE6">
            <w:pPr>
              <w:ind w:firstLine="80"/>
              <w:jc w:val="center"/>
              <w:rPr>
                <w:rFonts w:ascii="Times New Roman" w:hAnsi="Times New Roman" w:cs="Times New Roman"/>
              </w:rPr>
            </w:pPr>
            <w:r w:rsidRPr="00B50FF0">
              <w:rPr>
                <w:rFonts w:ascii="Times New Roman" w:hAnsi="Times New Roman" w:cs="Times New Roman"/>
              </w:rPr>
              <w:t>65</w:t>
            </w:r>
          </w:p>
          <w:p w:rsidR="001D1D75" w:rsidRPr="00B50FF0" w:rsidRDefault="001D1D75" w:rsidP="00023CE6">
            <w:pPr>
              <w:ind w:firstLine="80"/>
              <w:jc w:val="center"/>
              <w:rPr>
                <w:rFonts w:ascii="Times New Roman" w:hAnsi="Times New Roman" w:cs="Times New Roman"/>
              </w:rPr>
            </w:pPr>
          </w:p>
          <w:p w:rsidR="001D1D75" w:rsidRPr="00B50FF0" w:rsidRDefault="001D1D75" w:rsidP="00023CE6">
            <w:pPr>
              <w:ind w:firstLine="80"/>
              <w:jc w:val="center"/>
              <w:rPr>
                <w:rFonts w:ascii="Times New Roman" w:hAnsi="Times New Roman" w:cs="Times New Roman"/>
              </w:rPr>
            </w:pPr>
          </w:p>
          <w:p w:rsidR="001D1D75" w:rsidRPr="00B50FF0" w:rsidRDefault="001D1D75" w:rsidP="00023CE6">
            <w:pPr>
              <w:ind w:firstLine="80"/>
              <w:jc w:val="center"/>
              <w:rPr>
                <w:rFonts w:ascii="Times New Roman" w:hAnsi="Times New Roman" w:cs="Times New Roman"/>
              </w:rPr>
            </w:pPr>
          </w:p>
          <w:p w:rsidR="001D1D75" w:rsidRPr="00B50FF0" w:rsidRDefault="001D1D75" w:rsidP="00023CE6">
            <w:pPr>
              <w:ind w:firstLine="80"/>
              <w:jc w:val="center"/>
              <w:rPr>
                <w:rFonts w:ascii="Times New Roman" w:hAnsi="Times New Roman" w:cs="Times New Roman"/>
              </w:rPr>
            </w:pPr>
          </w:p>
          <w:p w:rsidR="001D1D75" w:rsidRPr="00B50FF0" w:rsidRDefault="001D1D75" w:rsidP="00023CE6">
            <w:pPr>
              <w:ind w:firstLine="80"/>
              <w:jc w:val="center"/>
              <w:rPr>
                <w:rFonts w:ascii="Times New Roman" w:hAnsi="Times New Roman" w:cs="Times New Roman"/>
              </w:rPr>
            </w:pPr>
          </w:p>
        </w:tc>
        <w:tc>
          <w:tcPr>
            <w:tcW w:w="904" w:type="dxa"/>
            <w:tcBorders>
              <w:top w:val="nil"/>
              <w:left w:val="nil"/>
              <w:bottom w:val="nil"/>
              <w:right w:val="nil"/>
            </w:tcBorders>
          </w:tcPr>
          <w:p w:rsidR="001D1D75" w:rsidRPr="00B50FF0" w:rsidRDefault="001D1D75" w:rsidP="00023CE6">
            <w:pPr>
              <w:ind w:firstLine="26"/>
              <w:jc w:val="center"/>
              <w:rPr>
                <w:rFonts w:ascii="Times New Roman" w:hAnsi="Times New Roman" w:cs="Times New Roman"/>
              </w:rPr>
            </w:pPr>
            <w:r w:rsidRPr="00B50FF0">
              <w:rPr>
                <w:rFonts w:ascii="Times New Roman" w:hAnsi="Times New Roman" w:cs="Times New Roman"/>
              </w:rPr>
              <w:t>2</w:t>
            </w:r>
          </w:p>
          <w:p w:rsidR="001D1D75" w:rsidRPr="00B50FF0" w:rsidRDefault="001D1D75" w:rsidP="00023CE6">
            <w:pPr>
              <w:ind w:firstLine="26"/>
              <w:jc w:val="center"/>
              <w:rPr>
                <w:rFonts w:ascii="Times New Roman" w:hAnsi="Times New Roman" w:cs="Times New Roman"/>
              </w:rPr>
            </w:pPr>
          </w:p>
          <w:p w:rsidR="001D1D75" w:rsidRPr="00B50FF0" w:rsidRDefault="001D1D75" w:rsidP="00023CE6">
            <w:pPr>
              <w:ind w:firstLine="26"/>
              <w:jc w:val="center"/>
              <w:rPr>
                <w:rFonts w:ascii="Times New Roman" w:hAnsi="Times New Roman" w:cs="Times New Roman"/>
              </w:rPr>
            </w:pPr>
          </w:p>
          <w:p w:rsidR="001D1D75" w:rsidRPr="00B50FF0" w:rsidRDefault="001D1D75" w:rsidP="00023CE6">
            <w:pPr>
              <w:ind w:firstLine="26"/>
              <w:jc w:val="center"/>
              <w:rPr>
                <w:rFonts w:ascii="Times New Roman" w:hAnsi="Times New Roman" w:cs="Times New Roman"/>
              </w:rPr>
            </w:pPr>
          </w:p>
          <w:p w:rsidR="001D1D75" w:rsidRPr="00B50FF0" w:rsidRDefault="001D1D75" w:rsidP="00023CE6">
            <w:pPr>
              <w:ind w:firstLine="26"/>
              <w:jc w:val="center"/>
              <w:rPr>
                <w:rFonts w:ascii="Times New Roman" w:hAnsi="Times New Roman" w:cs="Times New Roman"/>
              </w:rPr>
            </w:pPr>
          </w:p>
          <w:p w:rsidR="001D1D75" w:rsidRPr="00B50FF0" w:rsidRDefault="001D1D75" w:rsidP="00023CE6">
            <w:pPr>
              <w:ind w:firstLine="26"/>
              <w:jc w:val="center"/>
              <w:rPr>
                <w:rFonts w:ascii="Times New Roman" w:hAnsi="Times New Roman" w:cs="Times New Roman"/>
              </w:rPr>
            </w:pPr>
          </w:p>
          <w:p w:rsidR="001D1D75" w:rsidRPr="00B50FF0" w:rsidRDefault="001D1D75" w:rsidP="00023CE6">
            <w:pPr>
              <w:ind w:firstLine="26"/>
              <w:jc w:val="center"/>
              <w:rPr>
                <w:rFonts w:ascii="Times New Roman" w:hAnsi="Times New Roman" w:cs="Times New Roman"/>
              </w:rPr>
            </w:pPr>
          </w:p>
          <w:p w:rsidR="001D1D75" w:rsidRPr="00B50FF0" w:rsidRDefault="001D1D75" w:rsidP="00023CE6">
            <w:pPr>
              <w:ind w:firstLine="26"/>
              <w:jc w:val="center"/>
              <w:rPr>
                <w:rFonts w:ascii="Times New Roman" w:hAnsi="Times New Roman" w:cs="Times New Roman"/>
              </w:rPr>
            </w:pPr>
            <w:r w:rsidRPr="00B50FF0">
              <w:rPr>
                <w:rFonts w:ascii="Times New Roman" w:hAnsi="Times New Roman" w:cs="Times New Roman"/>
              </w:rPr>
              <w:t>70</w:t>
            </w:r>
          </w:p>
        </w:tc>
        <w:tc>
          <w:tcPr>
            <w:tcW w:w="904" w:type="dxa"/>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r w:rsidRPr="00B50FF0">
              <w:rPr>
                <w:rFonts w:ascii="Times New Roman" w:hAnsi="Times New Roman" w:cs="Times New Roman"/>
              </w:rPr>
              <w:t>2</w:t>
            </w: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r w:rsidRPr="00B50FF0">
              <w:rPr>
                <w:rFonts w:ascii="Times New Roman" w:hAnsi="Times New Roman" w:cs="Times New Roman"/>
              </w:rPr>
              <w:t>75</w:t>
            </w:r>
          </w:p>
        </w:tc>
        <w:tc>
          <w:tcPr>
            <w:tcW w:w="904" w:type="dxa"/>
            <w:tcBorders>
              <w:top w:val="nil"/>
              <w:left w:val="nil"/>
              <w:bottom w:val="nil"/>
              <w:right w:val="nil"/>
            </w:tcBorders>
          </w:tcPr>
          <w:p w:rsidR="001D1D75" w:rsidRPr="00B50FF0" w:rsidRDefault="001D1D75" w:rsidP="00023CE6">
            <w:pPr>
              <w:ind w:firstLine="61"/>
              <w:jc w:val="center"/>
              <w:rPr>
                <w:rFonts w:ascii="Times New Roman" w:hAnsi="Times New Roman" w:cs="Times New Roman"/>
              </w:rPr>
            </w:pPr>
            <w:r w:rsidRPr="00B50FF0">
              <w:rPr>
                <w:rFonts w:ascii="Times New Roman" w:hAnsi="Times New Roman" w:cs="Times New Roman"/>
              </w:rPr>
              <w:t>2</w:t>
            </w:r>
          </w:p>
          <w:p w:rsidR="001D1D75" w:rsidRPr="00B50FF0" w:rsidRDefault="001D1D75" w:rsidP="00023CE6">
            <w:pPr>
              <w:ind w:firstLine="61"/>
              <w:jc w:val="center"/>
              <w:rPr>
                <w:rFonts w:ascii="Times New Roman" w:hAnsi="Times New Roman" w:cs="Times New Roman"/>
              </w:rPr>
            </w:pPr>
          </w:p>
          <w:p w:rsidR="001D1D75" w:rsidRPr="00B50FF0" w:rsidRDefault="001D1D75" w:rsidP="00023CE6">
            <w:pPr>
              <w:ind w:firstLine="61"/>
              <w:jc w:val="center"/>
              <w:rPr>
                <w:rFonts w:ascii="Times New Roman" w:hAnsi="Times New Roman" w:cs="Times New Roman"/>
              </w:rPr>
            </w:pPr>
          </w:p>
          <w:p w:rsidR="001D1D75" w:rsidRPr="00B50FF0" w:rsidRDefault="001D1D75" w:rsidP="00023CE6">
            <w:pPr>
              <w:ind w:firstLine="61"/>
              <w:jc w:val="center"/>
              <w:rPr>
                <w:rFonts w:ascii="Times New Roman" w:hAnsi="Times New Roman" w:cs="Times New Roman"/>
              </w:rPr>
            </w:pPr>
          </w:p>
          <w:p w:rsidR="001D1D75" w:rsidRPr="00B50FF0" w:rsidRDefault="001D1D75" w:rsidP="00023CE6">
            <w:pPr>
              <w:ind w:firstLine="61"/>
              <w:jc w:val="center"/>
              <w:rPr>
                <w:rFonts w:ascii="Times New Roman" w:hAnsi="Times New Roman" w:cs="Times New Roman"/>
              </w:rPr>
            </w:pPr>
          </w:p>
          <w:p w:rsidR="001D1D75" w:rsidRPr="00B50FF0" w:rsidRDefault="001D1D75" w:rsidP="00023CE6">
            <w:pPr>
              <w:ind w:firstLine="61"/>
              <w:jc w:val="center"/>
              <w:rPr>
                <w:rFonts w:ascii="Times New Roman" w:hAnsi="Times New Roman" w:cs="Times New Roman"/>
              </w:rPr>
            </w:pPr>
          </w:p>
          <w:p w:rsidR="001D1D75" w:rsidRPr="00B50FF0" w:rsidRDefault="001D1D75" w:rsidP="00023CE6">
            <w:pPr>
              <w:ind w:firstLine="61"/>
              <w:jc w:val="center"/>
              <w:rPr>
                <w:rFonts w:ascii="Times New Roman" w:hAnsi="Times New Roman" w:cs="Times New Roman"/>
              </w:rPr>
            </w:pPr>
          </w:p>
          <w:p w:rsidR="001D1D75" w:rsidRPr="00B50FF0" w:rsidRDefault="001D1D75" w:rsidP="00023CE6">
            <w:pPr>
              <w:ind w:firstLine="61"/>
              <w:jc w:val="center"/>
              <w:rPr>
                <w:rFonts w:ascii="Times New Roman" w:hAnsi="Times New Roman" w:cs="Times New Roman"/>
              </w:rPr>
            </w:pPr>
            <w:r w:rsidRPr="00B50FF0">
              <w:rPr>
                <w:rFonts w:ascii="Times New Roman" w:hAnsi="Times New Roman" w:cs="Times New Roman"/>
              </w:rPr>
              <w:t>80</w:t>
            </w:r>
          </w:p>
        </w:tc>
        <w:tc>
          <w:tcPr>
            <w:tcW w:w="904" w:type="dxa"/>
            <w:tcBorders>
              <w:top w:val="nil"/>
              <w:left w:val="nil"/>
              <w:bottom w:val="nil"/>
              <w:right w:val="nil"/>
            </w:tcBorders>
          </w:tcPr>
          <w:p w:rsidR="001D1D75" w:rsidRPr="00B50FF0" w:rsidRDefault="001D1D75" w:rsidP="00023CE6">
            <w:pPr>
              <w:ind w:firstLine="7"/>
              <w:jc w:val="center"/>
              <w:rPr>
                <w:rFonts w:ascii="Times New Roman" w:hAnsi="Times New Roman" w:cs="Times New Roman"/>
              </w:rPr>
            </w:pPr>
            <w:r w:rsidRPr="00B50FF0">
              <w:rPr>
                <w:rFonts w:ascii="Times New Roman" w:hAnsi="Times New Roman" w:cs="Times New Roman"/>
              </w:rPr>
              <w:t>2</w:t>
            </w:r>
          </w:p>
          <w:p w:rsidR="001D1D75" w:rsidRPr="00B50FF0" w:rsidRDefault="001D1D75" w:rsidP="00023CE6">
            <w:pPr>
              <w:ind w:firstLine="7"/>
              <w:jc w:val="center"/>
              <w:rPr>
                <w:rFonts w:ascii="Times New Roman" w:hAnsi="Times New Roman" w:cs="Times New Roman"/>
              </w:rPr>
            </w:pPr>
          </w:p>
          <w:p w:rsidR="001D1D75" w:rsidRPr="00B50FF0" w:rsidRDefault="001D1D75" w:rsidP="00023CE6">
            <w:pPr>
              <w:ind w:firstLine="7"/>
              <w:jc w:val="center"/>
              <w:rPr>
                <w:rFonts w:ascii="Times New Roman" w:hAnsi="Times New Roman" w:cs="Times New Roman"/>
              </w:rPr>
            </w:pPr>
          </w:p>
          <w:p w:rsidR="001D1D75" w:rsidRPr="00B50FF0" w:rsidRDefault="001D1D75" w:rsidP="00023CE6">
            <w:pPr>
              <w:ind w:firstLine="7"/>
              <w:jc w:val="center"/>
              <w:rPr>
                <w:rFonts w:ascii="Times New Roman" w:hAnsi="Times New Roman" w:cs="Times New Roman"/>
              </w:rPr>
            </w:pPr>
          </w:p>
          <w:p w:rsidR="001D1D75" w:rsidRPr="00B50FF0" w:rsidRDefault="001D1D75" w:rsidP="00023CE6">
            <w:pPr>
              <w:ind w:firstLine="7"/>
              <w:jc w:val="center"/>
              <w:rPr>
                <w:rFonts w:ascii="Times New Roman" w:hAnsi="Times New Roman" w:cs="Times New Roman"/>
              </w:rPr>
            </w:pPr>
          </w:p>
          <w:p w:rsidR="001D1D75" w:rsidRPr="00B50FF0" w:rsidRDefault="001D1D75" w:rsidP="00023CE6">
            <w:pPr>
              <w:ind w:firstLine="7"/>
              <w:jc w:val="center"/>
              <w:rPr>
                <w:rFonts w:ascii="Times New Roman" w:hAnsi="Times New Roman" w:cs="Times New Roman"/>
              </w:rPr>
            </w:pPr>
          </w:p>
          <w:p w:rsidR="001D1D75" w:rsidRPr="00B50FF0" w:rsidRDefault="001D1D75" w:rsidP="00023CE6">
            <w:pPr>
              <w:ind w:firstLine="7"/>
              <w:jc w:val="center"/>
              <w:rPr>
                <w:rFonts w:ascii="Times New Roman" w:hAnsi="Times New Roman" w:cs="Times New Roman"/>
              </w:rPr>
            </w:pPr>
          </w:p>
          <w:p w:rsidR="001D1D75" w:rsidRPr="00B50FF0" w:rsidRDefault="001D1D75" w:rsidP="00023CE6">
            <w:pPr>
              <w:ind w:firstLine="7"/>
              <w:jc w:val="center"/>
              <w:rPr>
                <w:rFonts w:ascii="Times New Roman" w:hAnsi="Times New Roman" w:cs="Times New Roman"/>
              </w:rPr>
            </w:pPr>
            <w:r w:rsidRPr="00B50FF0">
              <w:rPr>
                <w:rFonts w:ascii="Times New Roman" w:hAnsi="Times New Roman" w:cs="Times New Roman"/>
              </w:rPr>
              <w:t>85</w:t>
            </w:r>
          </w:p>
        </w:tc>
        <w:tc>
          <w:tcPr>
            <w:tcW w:w="904" w:type="dxa"/>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r w:rsidRPr="00B50FF0">
              <w:rPr>
                <w:rFonts w:ascii="Times New Roman" w:hAnsi="Times New Roman" w:cs="Times New Roman"/>
              </w:rPr>
              <w:t>2</w:t>
            </w: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r w:rsidRPr="00B50FF0">
              <w:rPr>
                <w:rFonts w:ascii="Times New Roman" w:hAnsi="Times New Roman" w:cs="Times New Roman"/>
              </w:rPr>
              <w:t>89,0</w:t>
            </w:r>
          </w:p>
        </w:tc>
        <w:tc>
          <w:tcPr>
            <w:tcW w:w="904" w:type="dxa"/>
            <w:tcBorders>
              <w:top w:val="nil"/>
              <w:left w:val="nil"/>
              <w:bottom w:val="nil"/>
              <w:right w:val="nil"/>
            </w:tcBorders>
          </w:tcPr>
          <w:p w:rsidR="001D1D75" w:rsidRPr="00B50FF0" w:rsidRDefault="001D1D75" w:rsidP="00023CE6">
            <w:pPr>
              <w:ind w:firstLine="42"/>
              <w:jc w:val="center"/>
              <w:rPr>
                <w:rFonts w:ascii="Times New Roman" w:hAnsi="Times New Roman" w:cs="Times New Roman"/>
              </w:rPr>
            </w:pPr>
            <w:r w:rsidRPr="00B50FF0">
              <w:rPr>
                <w:rFonts w:ascii="Times New Roman" w:hAnsi="Times New Roman" w:cs="Times New Roman"/>
              </w:rPr>
              <w:t>2</w:t>
            </w:r>
          </w:p>
          <w:p w:rsidR="001D1D75" w:rsidRPr="00B50FF0" w:rsidRDefault="001D1D75" w:rsidP="00023CE6">
            <w:pPr>
              <w:ind w:firstLine="42"/>
              <w:jc w:val="center"/>
              <w:rPr>
                <w:rFonts w:ascii="Times New Roman" w:hAnsi="Times New Roman" w:cs="Times New Roman"/>
              </w:rPr>
            </w:pPr>
          </w:p>
          <w:p w:rsidR="001D1D75" w:rsidRPr="00B50FF0" w:rsidRDefault="001D1D75" w:rsidP="00023CE6">
            <w:pPr>
              <w:ind w:firstLine="42"/>
              <w:jc w:val="center"/>
              <w:rPr>
                <w:rFonts w:ascii="Times New Roman" w:hAnsi="Times New Roman" w:cs="Times New Roman"/>
              </w:rPr>
            </w:pPr>
          </w:p>
          <w:p w:rsidR="001D1D75" w:rsidRPr="00B50FF0" w:rsidRDefault="001D1D75" w:rsidP="00023CE6">
            <w:pPr>
              <w:ind w:firstLine="42"/>
              <w:jc w:val="center"/>
              <w:rPr>
                <w:rFonts w:ascii="Times New Roman" w:hAnsi="Times New Roman" w:cs="Times New Roman"/>
              </w:rPr>
            </w:pPr>
          </w:p>
          <w:p w:rsidR="001D1D75" w:rsidRPr="00B50FF0" w:rsidRDefault="001D1D75" w:rsidP="00023CE6">
            <w:pPr>
              <w:ind w:firstLine="42"/>
              <w:jc w:val="center"/>
              <w:rPr>
                <w:rFonts w:ascii="Times New Roman" w:hAnsi="Times New Roman" w:cs="Times New Roman"/>
              </w:rPr>
            </w:pPr>
          </w:p>
          <w:p w:rsidR="001D1D75" w:rsidRPr="00B50FF0" w:rsidRDefault="001D1D75" w:rsidP="00023CE6">
            <w:pPr>
              <w:ind w:firstLine="42"/>
              <w:jc w:val="center"/>
              <w:rPr>
                <w:rFonts w:ascii="Times New Roman" w:hAnsi="Times New Roman" w:cs="Times New Roman"/>
              </w:rPr>
            </w:pPr>
          </w:p>
          <w:p w:rsidR="001D1D75" w:rsidRPr="00B50FF0" w:rsidRDefault="001D1D75" w:rsidP="00023CE6">
            <w:pPr>
              <w:ind w:firstLine="42"/>
              <w:jc w:val="center"/>
              <w:rPr>
                <w:rFonts w:ascii="Times New Roman" w:hAnsi="Times New Roman" w:cs="Times New Roman"/>
              </w:rPr>
            </w:pPr>
          </w:p>
          <w:p w:rsidR="001D1D75" w:rsidRPr="00B50FF0" w:rsidRDefault="001D1D75" w:rsidP="00023CE6">
            <w:pPr>
              <w:ind w:firstLine="42"/>
              <w:jc w:val="center"/>
              <w:rPr>
                <w:rFonts w:ascii="Times New Roman" w:hAnsi="Times New Roman" w:cs="Times New Roman"/>
              </w:rPr>
            </w:pPr>
            <w:r w:rsidRPr="00B50FF0">
              <w:rPr>
                <w:rFonts w:ascii="Times New Roman" w:hAnsi="Times New Roman" w:cs="Times New Roman"/>
              </w:rPr>
              <w:t>90,0</w:t>
            </w:r>
          </w:p>
        </w:tc>
        <w:tc>
          <w:tcPr>
            <w:tcW w:w="904" w:type="dxa"/>
            <w:tcBorders>
              <w:top w:val="nil"/>
              <w:left w:val="nil"/>
              <w:bottom w:val="nil"/>
              <w:right w:val="nil"/>
            </w:tcBorders>
          </w:tcPr>
          <w:p w:rsidR="001D1D75" w:rsidRPr="00B50FF0" w:rsidRDefault="001D1D75" w:rsidP="00023CE6">
            <w:pPr>
              <w:ind w:firstLine="130"/>
              <w:jc w:val="center"/>
              <w:rPr>
                <w:rFonts w:ascii="Times New Roman" w:hAnsi="Times New Roman" w:cs="Times New Roman"/>
              </w:rPr>
            </w:pPr>
            <w:r w:rsidRPr="00B50FF0">
              <w:rPr>
                <w:rFonts w:ascii="Times New Roman" w:hAnsi="Times New Roman" w:cs="Times New Roman"/>
              </w:rPr>
              <w:t>2</w:t>
            </w:r>
          </w:p>
          <w:p w:rsidR="001D1D75" w:rsidRPr="00B50FF0" w:rsidRDefault="001D1D75" w:rsidP="00023CE6">
            <w:pPr>
              <w:ind w:firstLine="130"/>
              <w:jc w:val="center"/>
              <w:rPr>
                <w:rFonts w:ascii="Times New Roman" w:hAnsi="Times New Roman" w:cs="Times New Roman"/>
              </w:rPr>
            </w:pPr>
          </w:p>
          <w:p w:rsidR="001D1D75" w:rsidRPr="00B50FF0" w:rsidRDefault="001D1D75" w:rsidP="00023CE6">
            <w:pPr>
              <w:ind w:firstLine="130"/>
              <w:jc w:val="center"/>
              <w:rPr>
                <w:rFonts w:ascii="Times New Roman" w:hAnsi="Times New Roman" w:cs="Times New Roman"/>
              </w:rPr>
            </w:pPr>
          </w:p>
          <w:p w:rsidR="001D1D75" w:rsidRPr="00B50FF0" w:rsidRDefault="001D1D75" w:rsidP="00023CE6">
            <w:pPr>
              <w:ind w:firstLine="130"/>
              <w:jc w:val="center"/>
              <w:rPr>
                <w:rFonts w:ascii="Times New Roman" w:hAnsi="Times New Roman" w:cs="Times New Roman"/>
              </w:rPr>
            </w:pPr>
          </w:p>
          <w:p w:rsidR="001D1D75" w:rsidRPr="00B50FF0" w:rsidRDefault="001D1D75" w:rsidP="00023CE6">
            <w:pPr>
              <w:ind w:firstLine="130"/>
              <w:jc w:val="center"/>
              <w:rPr>
                <w:rFonts w:ascii="Times New Roman" w:hAnsi="Times New Roman" w:cs="Times New Roman"/>
              </w:rPr>
            </w:pPr>
          </w:p>
          <w:p w:rsidR="001D1D75" w:rsidRPr="00B50FF0" w:rsidRDefault="001D1D75" w:rsidP="00023CE6">
            <w:pPr>
              <w:ind w:firstLine="130"/>
              <w:jc w:val="center"/>
              <w:rPr>
                <w:rFonts w:ascii="Times New Roman" w:hAnsi="Times New Roman" w:cs="Times New Roman"/>
              </w:rPr>
            </w:pPr>
          </w:p>
          <w:p w:rsidR="001D1D75" w:rsidRPr="00B50FF0" w:rsidRDefault="001D1D75" w:rsidP="00023CE6">
            <w:pPr>
              <w:ind w:firstLine="130"/>
              <w:jc w:val="center"/>
              <w:rPr>
                <w:rFonts w:ascii="Times New Roman" w:hAnsi="Times New Roman" w:cs="Times New Roman"/>
              </w:rPr>
            </w:pPr>
          </w:p>
          <w:p w:rsidR="001D1D75" w:rsidRPr="00B50FF0" w:rsidRDefault="001D1D75" w:rsidP="00023CE6">
            <w:pPr>
              <w:ind w:firstLine="130"/>
              <w:jc w:val="center"/>
              <w:rPr>
                <w:rFonts w:ascii="Times New Roman" w:hAnsi="Times New Roman" w:cs="Times New Roman"/>
              </w:rPr>
            </w:pPr>
            <w:r w:rsidRPr="00B50FF0">
              <w:rPr>
                <w:rFonts w:ascii="Times New Roman" w:hAnsi="Times New Roman" w:cs="Times New Roman"/>
              </w:rPr>
              <w:t xml:space="preserve"> 91,0</w:t>
            </w:r>
          </w:p>
          <w:p w:rsidR="001D1D75" w:rsidRPr="00B50FF0" w:rsidRDefault="001D1D75" w:rsidP="00023CE6">
            <w:pPr>
              <w:ind w:firstLine="130"/>
              <w:jc w:val="center"/>
              <w:rPr>
                <w:rFonts w:ascii="Times New Roman" w:hAnsi="Times New Roman" w:cs="Times New Roman"/>
              </w:rPr>
            </w:pPr>
          </w:p>
          <w:p w:rsidR="001D1D75" w:rsidRPr="00B50FF0" w:rsidRDefault="001D1D75" w:rsidP="00023CE6">
            <w:pPr>
              <w:ind w:firstLine="130"/>
              <w:jc w:val="center"/>
              <w:rPr>
                <w:rFonts w:ascii="Times New Roman" w:hAnsi="Times New Roman" w:cs="Times New Roman"/>
              </w:rPr>
            </w:pPr>
          </w:p>
          <w:p w:rsidR="001D1D75" w:rsidRPr="00B50FF0" w:rsidRDefault="001D1D75" w:rsidP="00023CE6">
            <w:pPr>
              <w:ind w:firstLine="130"/>
              <w:jc w:val="center"/>
              <w:rPr>
                <w:rFonts w:ascii="Times New Roman" w:hAnsi="Times New Roman" w:cs="Times New Roman"/>
              </w:rPr>
            </w:pPr>
          </w:p>
          <w:p w:rsidR="001D1D75" w:rsidRPr="00B50FF0" w:rsidRDefault="001D1D75" w:rsidP="00023CE6">
            <w:pPr>
              <w:ind w:firstLine="130"/>
              <w:jc w:val="center"/>
              <w:rPr>
                <w:rFonts w:ascii="Times New Roman" w:hAnsi="Times New Roman" w:cs="Times New Roman"/>
              </w:rPr>
            </w:pPr>
          </w:p>
          <w:p w:rsidR="001D1D75" w:rsidRPr="00B50FF0" w:rsidRDefault="001D1D75" w:rsidP="00023CE6">
            <w:pPr>
              <w:ind w:firstLine="130"/>
              <w:rPr>
                <w:rFonts w:ascii="Times New Roman" w:hAnsi="Times New Roman" w:cs="Times New Roman"/>
              </w:rPr>
            </w:pPr>
          </w:p>
          <w:p w:rsidR="001D1D75" w:rsidRPr="00B50FF0" w:rsidRDefault="001D1D75" w:rsidP="00023CE6">
            <w:pPr>
              <w:ind w:firstLine="130"/>
              <w:rPr>
                <w:rFonts w:ascii="Times New Roman" w:hAnsi="Times New Roman" w:cs="Times New Roman"/>
              </w:rPr>
            </w:pPr>
          </w:p>
        </w:tc>
        <w:tc>
          <w:tcPr>
            <w:tcW w:w="1557" w:type="dxa"/>
            <w:gridSpan w:val="3"/>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r w:rsidRPr="00B50FF0">
              <w:rPr>
                <w:rFonts w:ascii="Times New Roman" w:hAnsi="Times New Roman" w:cs="Times New Roman"/>
              </w:rPr>
              <w:t>2</w:t>
            </w: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r w:rsidRPr="00B50FF0">
              <w:rPr>
                <w:rFonts w:ascii="Times New Roman" w:hAnsi="Times New Roman" w:cs="Times New Roman"/>
              </w:rPr>
              <w:t>95,0</w:t>
            </w: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tc>
        <w:tc>
          <w:tcPr>
            <w:tcW w:w="708" w:type="dxa"/>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r w:rsidRPr="00B50FF0">
              <w:rPr>
                <w:rFonts w:ascii="Times New Roman" w:hAnsi="Times New Roman" w:cs="Times New Roman"/>
              </w:rPr>
              <w:t>3</w:t>
            </w: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tabs>
                <w:tab w:val="left" w:pos="313"/>
              </w:tabs>
              <w:ind w:firstLine="0"/>
              <w:jc w:val="center"/>
              <w:rPr>
                <w:rFonts w:ascii="Times New Roman" w:hAnsi="Times New Roman" w:cs="Times New Roman"/>
              </w:rPr>
            </w:pPr>
            <w:r w:rsidRPr="00B50FF0">
              <w:rPr>
                <w:rFonts w:ascii="Times New Roman" w:hAnsi="Times New Roman" w:cs="Times New Roman"/>
              </w:rPr>
              <w:t>100,0</w:t>
            </w: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tc>
        <w:tc>
          <w:tcPr>
            <w:tcW w:w="1893" w:type="dxa"/>
            <w:gridSpan w:val="4"/>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p>
        </w:tc>
      </w:tr>
      <w:tr w:rsidR="0002083D" w:rsidRPr="00B50FF0" w:rsidTr="00873464">
        <w:tblPrEx>
          <w:tblBorders>
            <w:insideH w:val="none" w:sz="0" w:space="0" w:color="auto"/>
            <w:insideV w:val="none" w:sz="0" w:space="0" w:color="auto"/>
          </w:tblBorders>
        </w:tblPrEx>
        <w:trPr>
          <w:gridAfter w:val="1"/>
          <w:wAfter w:w="681" w:type="dxa"/>
        </w:trPr>
        <w:tc>
          <w:tcPr>
            <w:tcW w:w="12869" w:type="dxa"/>
            <w:gridSpan w:val="13"/>
            <w:tcBorders>
              <w:top w:val="nil"/>
              <w:left w:val="nil"/>
              <w:bottom w:val="nil"/>
              <w:right w:val="nil"/>
            </w:tcBorders>
          </w:tcPr>
          <w:p w:rsidR="0002083D" w:rsidRPr="00B50FF0" w:rsidRDefault="0002083D" w:rsidP="007F194F">
            <w:pPr>
              <w:pStyle w:val="ConsPlusNormal"/>
              <w:jc w:val="center"/>
              <w:outlineLvl w:val="3"/>
              <w:rPr>
                <w:rFonts w:ascii="Times New Roman" w:hAnsi="Times New Roman" w:cs="Times New Roman"/>
                <w:sz w:val="24"/>
                <w:szCs w:val="24"/>
              </w:rPr>
            </w:pPr>
            <w:r w:rsidRPr="00B50FF0">
              <w:rPr>
                <w:rFonts w:ascii="Times New Roman" w:hAnsi="Times New Roman" w:cs="Times New Roman"/>
                <w:sz w:val="24"/>
                <w:szCs w:val="24"/>
              </w:rPr>
              <w:t>Задача 4.5. Развитие социальной защиты населения</w:t>
            </w:r>
          </w:p>
          <w:p w:rsidR="001D1D75" w:rsidRPr="00B50FF0" w:rsidRDefault="001D1D75" w:rsidP="00480B4F">
            <w:pPr>
              <w:pStyle w:val="ConsPlusNormal"/>
              <w:jc w:val="center"/>
              <w:outlineLvl w:val="3"/>
              <w:rPr>
                <w:rFonts w:ascii="Times New Roman" w:hAnsi="Times New Roman" w:cs="Times New Roman"/>
                <w:sz w:val="24"/>
                <w:szCs w:val="24"/>
              </w:rPr>
            </w:pPr>
          </w:p>
        </w:tc>
        <w:tc>
          <w:tcPr>
            <w:tcW w:w="1159" w:type="dxa"/>
            <w:gridSpan w:val="3"/>
            <w:tcBorders>
              <w:top w:val="nil"/>
              <w:left w:val="nil"/>
              <w:bottom w:val="nil"/>
              <w:right w:val="nil"/>
            </w:tcBorders>
          </w:tcPr>
          <w:p w:rsidR="0002083D" w:rsidRPr="00B50FF0" w:rsidRDefault="0002083D" w:rsidP="00277D92">
            <w:pPr>
              <w:pStyle w:val="ConsPlusNormal"/>
              <w:jc w:val="center"/>
              <w:outlineLvl w:val="3"/>
              <w:rPr>
                <w:rFonts w:ascii="Times New Roman" w:hAnsi="Times New Roman" w:cs="Times New Roman"/>
                <w:sz w:val="24"/>
                <w:szCs w:val="24"/>
              </w:rPr>
            </w:pPr>
          </w:p>
        </w:tc>
        <w:tc>
          <w:tcPr>
            <w:tcW w:w="1159" w:type="dxa"/>
            <w:gridSpan w:val="2"/>
            <w:tcBorders>
              <w:top w:val="nil"/>
              <w:left w:val="nil"/>
              <w:bottom w:val="nil"/>
              <w:right w:val="nil"/>
            </w:tcBorders>
          </w:tcPr>
          <w:p w:rsidR="0002083D" w:rsidRPr="00B50FF0" w:rsidRDefault="0002083D" w:rsidP="00277D92">
            <w:pPr>
              <w:pStyle w:val="ConsPlusNormal"/>
              <w:jc w:val="center"/>
              <w:outlineLvl w:val="3"/>
              <w:rPr>
                <w:rFonts w:ascii="Times New Roman" w:hAnsi="Times New Roman" w:cs="Times New Roman"/>
                <w:sz w:val="24"/>
                <w:szCs w:val="24"/>
              </w:rPr>
            </w:pPr>
          </w:p>
        </w:tc>
      </w:tr>
      <w:tr w:rsidR="0002083D" w:rsidRPr="00B50FF0" w:rsidTr="00873464">
        <w:tblPrEx>
          <w:tblBorders>
            <w:insideH w:val="none" w:sz="0" w:space="0" w:color="auto"/>
            <w:insideV w:val="none" w:sz="0" w:space="0" w:color="auto"/>
          </w:tblBorders>
        </w:tblPrEx>
        <w:trPr>
          <w:gridAfter w:val="1"/>
          <w:wAfter w:w="681" w:type="dxa"/>
        </w:trPr>
        <w:tc>
          <w:tcPr>
            <w:tcW w:w="567" w:type="dxa"/>
            <w:gridSpan w:val="2"/>
            <w:tcBorders>
              <w:top w:val="nil"/>
              <w:left w:val="nil"/>
              <w:bottom w:val="nil"/>
              <w:right w:val="nil"/>
            </w:tcBorders>
          </w:tcPr>
          <w:p w:rsidR="0002083D" w:rsidRPr="00B50FF0" w:rsidRDefault="0002083D" w:rsidP="00B50FF0">
            <w:pPr>
              <w:pStyle w:val="ConsPlusNormal"/>
              <w:jc w:val="center"/>
            </w:pPr>
            <w:r w:rsidRPr="00B50FF0">
              <w:lastRenderedPageBreak/>
              <w:t>12.</w:t>
            </w:r>
          </w:p>
        </w:tc>
        <w:tc>
          <w:tcPr>
            <w:tcW w:w="3911" w:type="dxa"/>
            <w:tcBorders>
              <w:top w:val="nil"/>
              <w:left w:val="nil"/>
              <w:bottom w:val="nil"/>
              <w:right w:val="nil"/>
            </w:tcBorders>
          </w:tcPr>
          <w:p w:rsidR="0002083D" w:rsidRPr="00B50FF0" w:rsidRDefault="0002083D" w:rsidP="00B50FF0">
            <w:pPr>
              <w:ind w:firstLine="80"/>
              <w:rPr>
                <w:rFonts w:ascii="Times New Roman" w:hAnsi="Times New Roman" w:cs="Times New Roman"/>
              </w:rPr>
            </w:pPr>
            <w:r w:rsidRPr="00B50FF0">
              <w:rPr>
                <w:rFonts w:ascii="Times New Roman" w:hAnsi="Times New Roman" w:cs="Times New Roman"/>
              </w:rPr>
              <w:t xml:space="preserve">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в </w:t>
            </w:r>
            <w:proofErr w:type="spellStart"/>
            <w:r w:rsidRPr="00B50FF0">
              <w:rPr>
                <w:rFonts w:ascii="Times New Roman" w:hAnsi="Times New Roman" w:cs="Times New Roman"/>
              </w:rPr>
              <w:t>Вурнарском</w:t>
            </w:r>
            <w:proofErr w:type="spellEnd"/>
            <w:r w:rsidRPr="00B50FF0">
              <w:rPr>
                <w:rFonts w:ascii="Times New Roman" w:hAnsi="Times New Roman" w:cs="Times New Roman"/>
              </w:rPr>
              <w:t xml:space="preserve"> районе, %</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31,0</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74,0</w:t>
            </w:r>
          </w:p>
        </w:tc>
        <w:tc>
          <w:tcPr>
            <w:tcW w:w="904" w:type="dxa"/>
            <w:tcBorders>
              <w:top w:val="nil"/>
              <w:left w:val="nil"/>
              <w:bottom w:val="nil"/>
              <w:right w:val="nil"/>
            </w:tcBorders>
          </w:tcPr>
          <w:p w:rsidR="0002083D" w:rsidRPr="00B50FF0" w:rsidRDefault="0002083D" w:rsidP="00B50FF0">
            <w:pPr>
              <w:ind w:firstLine="59"/>
              <w:jc w:val="center"/>
              <w:rPr>
                <w:rFonts w:ascii="Times New Roman" w:hAnsi="Times New Roman" w:cs="Times New Roman"/>
              </w:rPr>
            </w:pPr>
            <w:r w:rsidRPr="00B50FF0">
              <w:rPr>
                <w:rFonts w:ascii="Times New Roman" w:hAnsi="Times New Roman" w:cs="Times New Roman"/>
              </w:rPr>
              <w:t>100,0</w:t>
            </w:r>
          </w:p>
        </w:tc>
        <w:tc>
          <w:tcPr>
            <w:tcW w:w="904" w:type="dxa"/>
            <w:tcBorders>
              <w:top w:val="nil"/>
              <w:left w:val="nil"/>
              <w:bottom w:val="nil"/>
              <w:right w:val="nil"/>
            </w:tcBorders>
          </w:tcPr>
          <w:p w:rsidR="0002083D" w:rsidRPr="00B50FF0" w:rsidRDefault="0002083D" w:rsidP="00B50FF0">
            <w:pPr>
              <w:ind w:firstLine="5"/>
              <w:jc w:val="center"/>
              <w:rPr>
                <w:rFonts w:ascii="Times New Roman" w:hAnsi="Times New Roman" w:cs="Times New Roman"/>
              </w:rPr>
            </w:pPr>
            <w:r w:rsidRPr="00B50FF0">
              <w:rPr>
                <w:rFonts w:ascii="Times New Roman" w:hAnsi="Times New Roman" w:cs="Times New Roman"/>
              </w:rPr>
              <w:t>100,0</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100,0</w:t>
            </w:r>
          </w:p>
        </w:tc>
        <w:tc>
          <w:tcPr>
            <w:tcW w:w="904" w:type="dxa"/>
            <w:tcBorders>
              <w:top w:val="nil"/>
              <w:left w:val="nil"/>
              <w:bottom w:val="nil"/>
              <w:right w:val="nil"/>
            </w:tcBorders>
          </w:tcPr>
          <w:p w:rsidR="0002083D" w:rsidRPr="00B50FF0" w:rsidRDefault="0002083D" w:rsidP="00B50FF0">
            <w:pPr>
              <w:ind w:firstLine="40"/>
              <w:jc w:val="center"/>
              <w:rPr>
                <w:rFonts w:ascii="Times New Roman" w:hAnsi="Times New Roman" w:cs="Times New Roman"/>
              </w:rPr>
            </w:pPr>
            <w:r w:rsidRPr="00B50FF0">
              <w:rPr>
                <w:rFonts w:ascii="Times New Roman" w:hAnsi="Times New Roman" w:cs="Times New Roman"/>
              </w:rPr>
              <w:t>100,0</w:t>
            </w:r>
          </w:p>
        </w:tc>
        <w:tc>
          <w:tcPr>
            <w:tcW w:w="904" w:type="dxa"/>
            <w:tcBorders>
              <w:top w:val="nil"/>
              <w:left w:val="nil"/>
              <w:bottom w:val="nil"/>
              <w:right w:val="nil"/>
            </w:tcBorders>
          </w:tcPr>
          <w:p w:rsidR="0002083D" w:rsidRPr="00B50FF0" w:rsidRDefault="0002083D" w:rsidP="00B50FF0">
            <w:pPr>
              <w:ind w:hanging="13"/>
              <w:jc w:val="center"/>
              <w:rPr>
                <w:rFonts w:ascii="Times New Roman" w:hAnsi="Times New Roman" w:cs="Times New Roman"/>
              </w:rPr>
            </w:pPr>
            <w:r w:rsidRPr="00B50FF0">
              <w:rPr>
                <w:rFonts w:ascii="Times New Roman" w:hAnsi="Times New Roman" w:cs="Times New Roman"/>
              </w:rPr>
              <w:t>100,0</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100,0</w:t>
            </w:r>
          </w:p>
        </w:tc>
        <w:tc>
          <w:tcPr>
            <w:tcW w:w="1159" w:type="dxa"/>
            <w:gridSpan w:val="2"/>
            <w:tcBorders>
              <w:top w:val="nil"/>
              <w:left w:val="nil"/>
              <w:bottom w:val="nil"/>
              <w:right w:val="nil"/>
            </w:tcBorders>
          </w:tcPr>
          <w:p w:rsidR="0002083D" w:rsidRPr="00B50FF0" w:rsidRDefault="00480B4F" w:rsidP="00B50FF0">
            <w:pPr>
              <w:ind w:firstLine="0"/>
              <w:jc w:val="center"/>
              <w:rPr>
                <w:rFonts w:ascii="Times New Roman" w:hAnsi="Times New Roman" w:cs="Times New Roman"/>
              </w:rPr>
            </w:pPr>
            <w:r w:rsidRPr="00B50FF0">
              <w:rPr>
                <w:rFonts w:ascii="Times New Roman" w:hAnsi="Times New Roman" w:cs="Times New Roman"/>
              </w:rPr>
              <w:t>100</w:t>
            </w:r>
          </w:p>
        </w:tc>
        <w:tc>
          <w:tcPr>
            <w:tcW w:w="1159" w:type="dxa"/>
            <w:gridSpan w:val="3"/>
            <w:tcBorders>
              <w:top w:val="nil"/>
              <w:left w:val="nil"/>
              <w:bottom w:val="nil"/>
              <w:right w:val="nil"/>
            </w:tcBorders>
          </w:tcPr>
          <w:p w:rsidR="0002083D" w:rsidRPr="00B50FF0" w:rsidRDefault="00480B4F" w:rsidP="00B50FF0">
            <w:pPr>
              <w:ind w:firstLine="0"/>
              <w:jc w:val="center"/>
              <w:rPr>
                <w:rFonts w:ascii="Times New Roman" w:hAnsi="Times New Roman" w:cs="Times New Roman"/>
              </w:rPr>
            </w:pPr>
            <w:r w:rsidRPr="00B50FF0">
              <w:rPr>
                <w:rFonts w:ascii="Times New Roman" w:hAnsi="Times New Roman" w:cs="Times New Roman"/>
              </w:rPr>
              <w:t>100</w:t>
            </w:r>
          </w:p>
        </w:tc>
        <w:tc>
          <w:tcPr>
            <w:tcW w:w="1159" w:type="dxa"/>
            <w:gridSpan w:val="2"/>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p>
        </w:tc>
      </w:tr>
      <w:tr w:rsidR="0002083D" w:rsidRPr="00B50FF0" w:rsidTr="00873464">
        <w:tblPrEx>
          <w:tblBorders>
            <w:insideH w:val="none" w:sz="0" w:space="0" w:color="auto"/>
            <w:insideV w:val="none" w:sz="0" w:space="0" w:color="auto"/>
          </w:tblBorders>
        </w:tblPrEx>
        <w:trPr>
          <w:gridAfter w:val="1"/>
          <w:wAfter w:w="681" w:type="dxa"/>
        </w:trPr>
        <w:tc>
          <w:tcPr>
            <w:tcW w:w="567" w:type="dxa"/>
            <w:gridSpan w:val="2"/>
            <w:tcBorders>
              <w:top w:val="nil"/>
              <w:left w:val="nil"/>
              <w:bottom w:val="nil"/>
              <w:right w:val="nil"/>
            </w:tcBorders>
          </w:tcPr>
          <w:p w:rsidR="0002083D" w:rsidRPr="00B50FF0" w:rsidRDefault="0002083D" w:rsidP="00B50FF0">
            <w:pPr>
              <w:pStyle w:val="ConsPlusNormal"/>
              <w:jc w:val="center"/>
            </w:pPr>
            <w:r w:rsidRPr="00B50FF0">
              <w:t>13.</w:t>
            </w:r>
          </w:p>
        </w:tc>
        <w:tc>
          <w:tcPr>
            <w:tcW w:w="3911" w:type="dxa"/>
            <w:tcBorders>
              <w:top w:val="nil"/>
              <w:left w:val="nil"/>
              <w:bottom w:val="nil"/>
              <w:right w:val="nil"/>
            </w:tcBorders>
          </w:tcPr>
          <w:p w:rsidR="0002083D" w:rsidRPr="00B50FF0" w:rsidRDefault="0002083D" w:rsidP="00B50FF0">
            <w:pPr>
              <w:ind w:firstLine="222"/>
              <w:rPr>
                <w:rFonts w:ascii="Times New Roman" w:hAnsi="Times New Roman" w:cs="Times New Roman"/>
                <w:highlight w:val="yellow"/>
              </w:rPr>
            </w:pPr>
            <w:r w:rsidRPr="00B50FF0">
              <w:rPr>
                <w:rFonts w:ascii="Times New Roman" w:hAnsi="Times New Roman" w:cs="Times New Roman"/>
              </w:rPr>
              <w:t>Охват детей, обеспеченных путевками в загородные лагеря</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423</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317</w:t>
            </w:r>
          </w:p>
        </w:tc>
        <w:tc>
          <w:tcPr>
            <w:tcW w:w="904" w:type="dxa"/>
            <w:tcBorders>
              <w:top w:val="nil"/>
              <w:left w:val="nil"/>
              <w:bottom w:val="nil"/>
              <w:right w:val="nil"/>
            </w:tcBorders>
          </w:tcPr>
          <w:p w:rsidR="0002083D" w:rsidRPr="00B50FF0" w:rsidRDefault="0002083D" w:rsidP="00B50FF0">
            <w:pPr>
              <w:ind w:firstLine="59"/>
              <w:jc w:val="center"/>
              <w:rPr>
                <w:rFonts w:ascii="Times New Roman" w:hAnsi="Times New Roman" w:cs="Times New Roman"/>
              </w:rPr>
            </w:pPr>
            <w:r w:rsidRPr="00B50FF0">
              <w:rPr>
                <w:rFonts w:ascii="Times New Roman" w:hAnsi="Times New Roman" w:cs="Times New Roman"/>
              </w:rPr>
              <w:t>349</w:t>
            </w:r>
          </w:p>
        </w:tc>
        <w:tc>
          <w:tcPr>
            <w:tcW w:w="904" w:type="dxa"/>
            <w:tcBorders>
              <w:top w:val="nil"/>
              <w:left w:val="nil"/>
              <w:bottom w:val="nil"/>
              <w:right w:val="nil"/>
            </w:tcBorders>
          </w:tcPr>
          <w:p w:rsidR="0002083D" w:rsidRPr="00B50FF0" w:rsidRDefault="0002083D" w:rsidP="00B50FF0">
            <w:pPr>
              <w:ind w:firstLine="5"/>
              <w:jc w:val="center"/>
              <w:rPr>
                <w:rFonts w:ascii="Times New Roman" w:hAnsi="Times New Roman" w:cs="Times New Roman"/>
              </w:rPr>
            </w:pPr>
            <w:r w:rsidRPr="00B50FF0">
              <w:rPr>
                <w:rFonts w:ascii="Times New Roman" w:hAnsi="Times New Roman" w:cs="Times New Roman"/>
              </w:rPr>
              <w:t>223</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225</w:t>
            </w:r>
          </w:p>
        </w:tc>
        <w:tc>
          <w:tcPr>
            <w:tcW w:w="904" w:type="dxa"/>
            <w:tcBorders>
              <w:top w:val="nil"/>
              <w:left w:val="nil"/>
              <w:bottom w:val="nil"/>
              <w:right w:val="nil"/>
            </w:tcBorders>
          </w:tcPr>
          <w:p w:rsidR="0002083D" w:rsidRPr="00B50FF0" w:rsidRDefault="0002083D" w:rsidP="00B50FF0">
            <w:pPr>
              <w:ind w:firstLine="40"/>
              <w:jc w:val="center"/>
              <w:rPr>
                <w:rFonts w:ascii="Times New Roman" w:hAnsi="Times New Roman" w:cs="Times New Roman"/>
              </w:rPr>
            </w:pPr>
            <w:r w:rsidRPr="00B50FF0">
              <w:rPr>
                <w:rFonts w:ascii="Times New Roman" w:hAnsi="Times New Roman" w:cs="Times New Roman"/>
              </w:rPr>
              <w:t>227</w:t>
            </w:r>
          </w:p>
        </w:tc>
        <w:tc>
          <w:tcPr>
            <w:tcW w:w="904" w:type="dxa"/>
            <w:tcBorders>
              <w:top w:val="nil"/>
              <w:left w:val="nil"/>
              <w:bottom w:val="nil"/>
              <w:right w:val="nil"/>
            </w:tcBorders>
          </w:tcPr>
          <w:p w:rsidR="0002083D" w:rsidRPr="00B50FF0" w:rsidRDefault="0002083D" w:rsidP="00B50FF0">
            <w:pPr>
              <w:ind w:hanging="13"/>
              <w:jc w:val="center"/>
              <w:rPr>
                <w:rFonts w:ascii="Times New Roman" w:hAnsi="Times New Roman" w:cs="Times New Roman"/>
              </w:rPr>
            </w:pPr>
            <w:r w:rsidRPr="00B50FF0">
              <w:rPr>
                <w:rFonts w:ascii="Times New Roman" w:hAnsi="Times New Roman" w:cs="Times New Roman"/>
              </w:rPr>
              <w:t>227</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227</w:t>
            </w:r>
          </w:p>
        </w:tc>
        <w:tc>
          <w:tcPr>
            <w:tcW w:w="1159" w:type="dxa"/>
            <w:gridSpan w:val="2"/>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65,0</w:t>
            </w:r>
          </w:p>
        </w:tc>
        <w:tc>
          <w:tcPr>
            <w:tcW w:w="1159" w:type="dxa"/>
            <w:gridSpan w:val="3"/>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p>
        </w:tc>
        <w:tc>
          <w:tcPr>
            <w:tcW w:w="1159" w:type="dxa"/>
            <w:gridSpan w:val="2"/>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p>
        </w:tc>
      </w:tr>
      <w:tr w:rsidR="0002083D" w:rsidRPr="00B50FF0" w:rsidTr="00873464">
        <w:tblPrEx>
          <w:tblBorders>
            <w:insideH w:val="none" w:sz="0" w:space="0" w:color="auto"/>
            <w:insideV w:val="none" w:sz="0" w:space="0" w:color="auto"/>
          </w:tblBorders>
        </w:tblPrEx>
        <w:trPr>
          <w:gridAfter w:val="1"/>
          <w:wAfter w:w="681" w:type="dxa"/>
        </w:trPr>
        <w:tc>
          <w:tcPr>
            <w:tcW w:w="567" w:type="dxa"/>
            <w:gridSpan w:val="2"/>
            <w:tcBorders>
              <w:top w:val="nil"/>
              <w:left w:val="nil"/>
              <w:bottom w:val="nil"/>
              <w:right w:val="nil"/>
            </w:tcBorders>
          </w:tcPr>
          <w:p w:rsidR="0002083D" w:rsidRPr="00B50FF0" w:rsidRDefault="0002083D" w:rsidP="00B50FF0">
            <w:pPr>
              <w:pStyle w:val="ConsPlusNormal"/>
              <w:jc w:val="center"/>
            </w:pPr>
            <w:r w:rsidRPr="00B50FF0">
              <w:t>14.</w:t>
            </w:r>
          </w:p>
        </w:tc>
        <w:tc>
          <w:tcPr>
            <w:tcW w:w="3911" w:type="dxa"/>
            <w:tcBorders>
              <w:top w:val="nil"/>
              <w:left w:val="nil"/>
              <w:bottom w:val="nil"/>
              <w:right w:val="nil"/>
            </w:tcBorders>
          </w:tcPr>
          <w:p w:rsidR="0002083D" w:rsidRPr="00B50FF0" w:rsidRDefault="0002083D" w:rsidP="00B50FF0">
            <w:pPr>
              <w:ind w:firstLine="222"/>
              <w:rPr>
                <w:rFonts w:ascii="Times New Roman" w:hAnsi="Times New Roman" w:cs="Times New Roman"/>
              </w:rPr>
            </w:pPr>
            <w:r w:rsidRPr="00B50FF0">
              <w:rPr>
                <w:rFonts w:ascii="Times New Roman" w:hAnsi="Times New Roman" w:cs="Times New Roman"/>
              </w:rPr>
              <w:t xml:space="preserve">Количество граждан, нуждающихся в предоставлении социальных услуг в стационарной форме социального обслуживания, получающих социальные услуги в полустационарной форме социального обслуживания и форме социального обслуживания на дому с применением </w:t>
            </w:r>
            <w:proofErr w:type="spellStart"/>
            <w:r w:rsidRPr="00B50FF0">
              <w:rPr>
                <w:rFonts w:ascii="Times New Roman" w:hAnsi="Times New Roman" w:cs="Times New Roman"/>
              </w:rPr>
              <w:t>стационарзамещающих</w:t>
            </w:r>
            <w:proofErr w:type="spellEnd"/>
            <w:r w:rsidRPr="00B50FF0">
              <w:rPr>
                <w:rFonts w:ascii="Times New Roman" w:hAnsi="Times New Roman" w:cs="Times New Roman"/>
              </w:rPr>
              <w:t xml:space="preserve"> технологий, человек</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20</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20</w:t>
            </w:r>
          </w:p>
        </w:tc>
        <w:tc>
          <w:tcPr>
            <w:tcW w:w="904" w:type="dxa"/>
            <w:tcBorders>
              <w:top w:val="nil"/>
              <w:left w:val="nil"/>
              <w:bottom w:val="nil"/>
              <w:right w:val="nil"/>
            </w:tcBorders>
          </w:tcPr>
          <w:p w:rsidR="0002083D" w:rsidRPr="00B50FF0" w:rsidRDefault="0002083D" w:rsidP="00B50FF0">
            <w:pPr>
              <w:ind w:firstLine="59"/>
              <w:jc w:val="center"/>
              <w:rPr>
                <w:rFonts w:ascii="Times New Roman" w:hAnsi="Times New Roman" w:cs="Times New Roman"/>
              </w:rPr>
            </w:pPr>
            <w:r w:rsidRPr="00B50FF0">
              <w:rPr>
                <w:rFonts w:ascii="Times New Roman" w:hAnsi="Times New Roman" w:cs="Times New Roman"/>
              </w:rPr>
              <w:t>20</w:t>
            </w:r>
          </w:p>
        </w:tc>
        <w:tc>
          <w:tcPr>
            <w:tcW w:w="904" w:type="dxa"/>
            <w:tcBorders>
              <w:top w:val="nil"/>
              <w:left w:val="nil"/>
              <w:bottom w:val="nil"/>
              <w:right w:val="nil"/>
            </w:tcBorders>
          </w:tcPr>
          <w:p w:rsidR="0002083D" w:rsidRPr="00B50FF0" w:rsidRDefault="0002083D" w:rsidP="00B50FF0">
            <w:pPr>
              <w:ind w:firstLine="5"/>
              <w:jc w:val="center"/>
              <w:rPr>
                <w:rFonts w:ascii="Times New Roman" w:hAnsi="Times New Roman" w:cs="Times New Roman"/>
              </w:rPr>
            </w:pPr>
            <w:r w:rsidRPr="00B50FF0">
              <w:rPr>
                <w:rFonts w:ascii="Times New Roman" w:hAnsi="Times New Roman" w:cs="Times New Roman"/>
              </w:rPr>
              <w:t>20</w:t>
            </w:r>
          </w:p>
        </w:tc>
        <w:tc>
          <w:tcPr>
            <w:tcW w:w="904" w:type="dxa"/>
            <w:tcBorders>
              <w:top w:val="nil"/>
              <w:left w:val="nil"/>
              <w:bottom w:val="nil"/>
              <w:right w:val="nil"/>
            </w:tcBorders>
          </w:tcPr>
          <w:p w:rsidR="0002083D" w:rsidRPr="00B50FF0" w:rsidRDefault="0002083D" w:rsidP="00B50FF0">
            <w:pPr>
              <w:ind w:firstLine="94"/>
              <w:jc w:val="center"/>
              <w:rPr>
                <w:rFonts w:ascii="Times New Roman" w:hAnsi="Times New Roman" w:cs="Times New Roman"/>
              </w:rPr>
            </w:pPr>
            <w:r w:rsidRPr="00B50FF0">
              <w:rPr>
                <w:rFonts w:ascii="Times New Roman" w:hAnsi="Times New Roman" w:cs="Times New Roman"/>
              </w:rPr>
              <w:t>25</w:t>
            </w:r>
          </w:p>
        </w:tc>
        <w:tc>
          <w:tcPr>
            <w:tcW w:w="904" w:type="dxa"/>
            <w:tcBorders>
              <w:top w:val="nil"/>
              <w:left w:val="nil"/>
              <w:bottom w:val="nil"/>
              <w:right w:val="nil"/>
            </w:tcBorders>
          </w:tcPr>
          <w:p w:rsidR="0002083D" w:rsidRPr="00B50FF0" w:rsidRDefault="0002083D" w:rsidP="00B50FF0">
            <w:pPr>
              <w:ind w:firstLine="40"/>
              <w:jc w:val="center"/>
              <w:rPr>
                <w:rFonts w:ascii="Times New Roman" w:hAnsi="Times New Roman" w:cs="Times New Roman"/>
              </w:rPr>
            </w:pPr>
            <w:r w:rsidRPr="00B50FF0">
              <w:rPr>
                <w:rFonts w:ascii="Times New Roman" w:hAnsi="Times New Roman" w:cs="Times New Roman"/>
              </w:rPr>
              <w:t>35</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35</w:t>
            </w:r>
          </w:p>
        </w:tc>
        <w:tc>
          <w:tcPr>
            <w:tcW w:w="904" w:type="dxa"/>
            <w:tcBorders>
              <w:top w:val="nil"/>
              <w:left w:val="nil"/>
              <w:bottom w:val="nil"/>
              <w:right w:val="nil"/>
            </w:tcBorders>
          </w:tcPr>
          <w:p w:rsidR="0002083D" w:rsidRPr="00B50FF0" w:rsidRDefault="0002083D" w:rsidP="00B50FF0">
            <w:pPr>
              <w:ind w:firstLine="75"/>
              <w:jc w:val="center"/>
              <w:rPr>
                <w:rFonts w:ascii="Times New Roman" w:hAnsi="Times New Roman" w:cs="Times New Roman"/>
              </w:rPr>
            </w:pPr>
            <w:r w:rsidRPr="00B50FF0">
              <w:rPr>
                <w:rFonts w:ascii="Times New Roman" w:hAnsi="Times New Roman" w:cs="Times New Roman"/>
              </w:rPr>
              <w:t>40</w:t>
            </w:r>
          </w:p>
        </w:tc>
        <w:tc>
          <w:tcPr>
            <w:tcW w:w="1159" w:type="dxa"/>
            <w:gridSpan w:val="2"/>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в 2 раза</w:t>
            </w:r>
          </w:p>
        </w:tc>
        <w:tc>
          <w:tcPr>
            <w:tcW w:w="1159" w:type="dxa"/>
            <w:gridSpan w:val="3"/>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p>
        </w:tc>
        <w:tc>
          <w:tcPr>
            <w:tcW w:w="1159" w:type="dxa"/>
            <w:gridSpan w:val="2"/>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p>
        </w:tc>
      </w:tr>
      <w:tr w:rsidR="0002083D" w:rsidRPr="00B50FF0" w:rsidTr="00873464">
        <w:tblPrEx>
          <w:tblBorders>
            <w:insideH w:val="none" w:sz="0" w:space="0" w:color="auto"/>
            <w:insideV w:val="none" w:sz="0" w:space="0" w:color="auto"/>
          </w:tblBorders>
        </w:tblPrEx>
        <w:trPr>
          <w:gridAfter w:val="1"/>
          <w:wAfter w:w="681" w:type="dxa"/>
        </w:trPr>
        <w:tc>
          <w:tcPr>
            <w:tcW w:w="12869" w:type="dxa"/>
            <w:gridSpan w:val="13"/>
            <w:tcBorders>
              <w:top w:val="nil"/>
              <w:left w:val="nil"/>
              <w:bottom w:val="nil"/>
              <w:right w:val="nil"/>
            </w:tcBorders>
          </w:tcPr>
          <w:p w:rsidR="0002083D" w:rsidRPr="00B50FF0" w:rsidRDefault="0002083D" w:rsidP="00B50FF0">
            <w:pPr>
              <w:pStyle w:val="ConsPlusNormal"/>
              <w:jc w:val="center"/>
              <w:outlineLvl w:val="3"/>
              <w:rPr>
                <w:rFonts w:ascii="Times New Roman" w:hAnsi="Times New Roman" w:cs="Times New Roman"/>
                <w:sz w:val="24"/>
                <w:szCs w:val="24"/>
              </w:rPr>
            </w:pPr>
            <w:r w:rsidRPr="00B50FF0">
              <w:rPr>
                <w:rFonts w:ascii="Times New Roman" w:hAnsi="Times New Roman" w:cs="Times New Roman"/>
                <w:sz w:val="24"/>
                <w:szCs w:val="24"/>
              </w:rPr>
              <w:t>Задача 4.6. Развитие рынка услуг в социальной сфере</w:t>
            </w:r>
          </w:p>
        </w:tc>
        <w:tc>
          <w:tcPr>
            <w:tcW w:w="1159" w:type="dxa"/>
            <w:gridSpan w:val="3"/>
            <w:tcBorders>
              <w:top w:val="nil"/>
              <w:left w:val="nil"/>
              <w:bottom w:val="nil"/>
              <w:right w:val="nil"/>
            </w:tcBorders>
          </w:tcPr>
          <w:p w:rsidR="0002083D" w:rsidRPr="00B50FF0" w:rsidRDefault="0002083D" w:rsidP="00B50FF0">
            <w:pPr>
              <w:pStyle w:val="ConsPlusNormal"/>
              <w:jc w:val="center"/>
              <w:outlineLvl w:val="3"/>
              <w:rPr>
                <w:rFonts w:ascii="Times New Roman" w:hAnsi="Times New Roman" w:cs="Times New Roman"/>
                <w:sz w:val="24"/>
                <w:szCs w:val="24"/>
              </w:rPr>
            </w:pPr>
          </w:p>
        </w:tc>
        <w:tc>
          <w:tcPr>
            <w:tcW w:w="1159" w:type="dxa"/>
            <w:gridSpan w:val="2"/>
            <w:tcBorders>
              <w:top w:val="nil"/>
              <w:left w:val="nil"/>
              <w:bottom w:val="nil"/>
              <w:right w:val="nil"/>
            </w:tcBorders>
          </w:tcPr>
          <w:p w:rsidR="0002083D" w:rsidRPr="00B50FF0" w:rsidRDefault="0002083D" w:rsidP="00B50FF0">
            <w:pPr>
              <w:pStyle w:val="ConsPlusNormal"/>
              <w:jc w:val="center"/>
              <w:outlineLvl w:val="3"/>
              <w:rPr>
                <w:rFonts w:ascii="Times New Roman" w:hAnsi="Times New Roman" w:cs="Times New Roman"/>
                <w:sz w:val="24"/>
                <w:szCs w:val="24"/>
              </w:rPr>
            </w:pPr>
          </w:p>
        </w:tc>
      </w:tr>
      <w:tr w:rsidR="0002083D" w:rsidRPr="00B50FF0" w:rsidTr="00873464">
        <w:tblPrEx>
          <w:tblBorders>
            <w:insideH w:val="none" w:sz="0" w:space="0" w:color="auto"/>
            <w:insideV w:val="none" w:sz="0" w:space="0" w:color="auto"/>
          </w:tblBorders>
        </w:tblPrEx>
        <w:trPr>
          <w:gridAfter w:val="1"/>
          <w:wAfter w:w="681" w:type="dxa"/>
        </w:trPr>
        <w:tc>
          <w:tcPr>
            <w:tcW w:w="567" w:type="dxa"/>
            <w:gridSpan w:val="2"/>
            <w:tcBorders>
              <w:top w:val="nil"/>
              <w:left w:val="nil"/>
              <w:bottom w:val="nil"/>
              <w:right w:val="nil"/>
            </w:tcBorders>
          </w:tcPr>
          <w:p w:rsidR="0002083D" w:rsidRPr="00B50FF0" w:rsidRDefault="0002083D" w:rsidP="00B50FF0">
            <w:pPr>
              <w:pStyle w:val="ConsPlusNormal"/>
              <w:jc w:val="center"/>
            </w:pPr>
            <w:r w:rsidRPr="00B50FF0">
              <w:t>15.</w:t>
            </w:r>
          </w:p>
        </w:tc>
        <w:tc>
          <w:tcPr>
            <w:tcW w:w="3911" w:type="dxa"/>
            <w:tcBorders>
              <w:top w:val="nil"/>
              <w:left w:val="nil"/>
              <w:bottom w:val="nil"/>
              <w:right w:val="nil"/>
            </w:tcBorders>
          </w:tcPr>
          <w:p w:rsidR="0002083D" w:rsidRPr="00B50FF0" w:rsidRDefault="0002083D" w:rsidP="00B50FF0">
            <w:pPr>
              <w:ind w:firstLine="222"/>
              <w:rPr>
                <w:rFonts w:ascii="Times New Roman" w:hAnsi="Times New Roman" w:cs="Times New Roman"/>
              </w:rPr>
            </w:pPr>
            <w:r w:rsidRPr="00B50FF0">
              <w:rPr>
                <w:rFonts w:ascii="Times New Roman" w:hAnsi="Times New Roman" w:cs="Times New Roman"/>
              </w:rPr>
              <w:t xml:space="preserve">Количество социально ориентированных некоммерческих организаций (далее - СОНКО), зарегистрированных на территории </w:t>
            </w:r>
            <w:proofErr w:type="spellStart"/>
            <w:r w:rsidRPr="00B50FF0">
              <w:rPr>
                <w:rFonts w:ascii="Times New Roman" w:hAnsi="Times New Roman" w:cs="Times New Roman"/>
              </w:rPr>
              <w:t>Вурнарскогомуниципального</w:t>
            </w:r>
            <w:proofErr w:type="spellEnd"/>
            <w:r w:rsidRPr="00B50FF0">
              <w:rPr>
                <w:rFonts w:ascii="Times New Roman" w:hAnsi="Times New Roman" w:cs="Times New Roman"/>
              </w:rPr>
              <w:t xml:space="preserve"> округа Чувашской Республики, единиц</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1</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1</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1</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1</w:t>
            </w:r>
          </w:p>
        </w:tc>
        <w:tc>
          <w:tcPr>
            <w:tcW w:w="904" w:type="dxa"/>
            <w:tcBorders>
              <w:top w:val="nil"/>
              <w:left w:val="nil"/>
              <w:bottom w:val="nil"/>
              <w:right w:val="nil"/>
            </w:tcBorders>
          </w:tcPr>
          <w:p w:rsidR="0002083D" w:rsidRPr="00B50FF0" w:rsidRDefault="0002083D" w:rsidP="00B50FF0">
            <w:pPr>
              <w:ind w:firstLine="7"/>
              <w:jc w:val="center"/>
              <w:rPr>
                <w:rFonts w:ascii="Times New Roman" w:hAnsi="Times New Roman" w:cs="Times New Roman"/>
              </w:rPr>
            </w:pPr>
            <w:r w:rsidRPr="00B50FF0">
              <w:rPr>
                <w:rFonts w:ascii="Times New Roman" w:hAnsi="Times New Roman" w:cs="Times New Roman"/>
              </w:rPr>
              <w:t>1</w:t>
            </w:r>
          </w:p>
        </w:tc>
        <w:tc>
          <w:tcPr>
            <w:tcW w:w="904" w:type="dxa"/>
            <w:tcBorders>
              <w:top w:val="nil"/>
              <w:left w:val="nil"/>
              <w:bottom w:val="nil"/>
              <w:right w:val="nil"/>
            </w:tcBorders>
          </w:tcPr>
          <w:p w:rsidR="0002083D" w:rsidRPr="00B50FF0" w:rsidRDefault="0002083D" w:rsidP="00B50FF0">
            <w:pPr>
              <w:ind w:firstLine="96"/>
              <w:jc w:val="center"/>
              <w:rPr>
                <w:rFonts w:ascii="Times New Roman" w:hAnsi="Times New Roman" w:cs="Times New Roman"/>
              </w:rPr>
            </w:pPr>
            <w:r w:rsidRPr="00B50FF0">
              <w:rPr>
                <w:rFonts w:ascii="Times New Roman" w:hAnsi="Times New Roman" w:cs="Times New Roman"/>
              </w:rPr>
              <w:t>1</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2</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2</w:t>
            </w:r>
          </w:p>
        </w:tc>
        <w:tc>
          <w:tcPr>
            <w:tcW w:w="1159" w:type="dxa"/>
            <w:gridSpan w:val="2"/>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в 2 раза</w:t>
            </w:r>
          </w:p>
        </w:tc>
        <w:tc>
          <w:tcPr>
            <w:tcW w:w="1159" w:type="dxa"/>
            <w:gridSpan w:val="3"/>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p>
        </w:tc>
        <w:tc>
          <w:tcPr>
            <w:tcW w:w="1159" w:type="dxa"/>
            <w:gridSpan w:val="2"/>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p>
        </w:tc>
      </w:tr>
      <w:tr w:rsidR="0002083D" w:rsidRPr="00B50FF0" w:rsidTr="00873464">
        <w:tblPrEx>
          <w:tblBorders>
            <w:insideH w:val="none" w:sz="0" w:space="0" w:color="auto"/>
            <w:insideV w:val="none" w:sz="0" w:space="0" w:color="auto"/>
          </w:tblBorders>
        </w:tblPrEx>
        <w:trPr>
          <w:gridAfter w:val="1"/>
          <w:wAfter w:w="681" w:type="dxa"/>
        </w:trPr>
        <w:tc>
          <w:tcPr>
            <w:tcW w:w="567" w:type="dxa"/>
            <w:gridSpan w:val="2"/>
            <w:tcBorders>
              <w:top w:val="nil"/>
              <w:left w:val="nil"/>
              <w:bottom w:val="nil"/>
              <w:right w:val="nil"/>
            </w:tcBorders>
          </w:tcPr>
          <w:p w:rsidR="0002083D" w:rsidRPr="00B50FF0" w:rsidRDefault="0002083D" w:rsidP="00B50FF0">
            <w:pPr>
              <w:pStyle w:val="ConsPlusNormal"/>
              <w:jc w:val="center"/>
            </w:pPr>
            <w:r w:rsidRPr="00B50FF0">
              <w:t>16.</w:t>
            </w:r>
          </w:p>
        </w:tc>
        <w:tc>
          <w:tcPr>
            <w:tcW w:w="3911" w:type="dxa"/>
            <w:tcBorders>
              <w:top w:val="nil"/>
              <w:left w:val="nil"/>
              <w:bottom w:val="nil"/>
              <w:right w:val="nil"/>
            </w:tcBorders>
          </w:tcPr>
          <w:p w:rsidR="0002083D" w:rsidRPr="00B50FF0" w:rsidRDefault="0002083D" w:rsidP="00B50FF0">
            <w:pPr>
              <w:ind w:firstLine="222"/>
              <w:rPr>
                <w:rFonts w:ascii="Times New Roman" w:hAnsi="Times New Roman" w:cs="Times New Roman"/>
              </w:rPr>
            </w:pPr>
            <w:r w:rsidRPr="00B50FF0">
              <w:rPr>
                <w:rFonts w:ascii="Times New Roman" w:hAnsi="Times New Roman" w:cs="Times New Roman"/>
              </w:rPr>
              <w:t>Количество человек, принявших участие в акциях и мероприятиях, проводимых СОНКО, единиц</w:t>
            </w:r>
          </w:p>
        </w:tc>
        <w:tc>
          <w:tcPr>
            <w:tcW w:w="904" w:type="dxa"/>
            <w:tcBorders>
              <w:top w:val="nil"/>
              <w:left w:val="nil"/>
              <w:bottom w:val="nil"/>
              <w:right w:val="nil"/>
            </w:tcBorders>
          </w:tcPr>
          <w:p w:rsidR="0002083D" w:rsidRPr="00B50FF0" w:rsidRDefault="0002083D" w:rsidP="00B50FF0">
            <w:pPr>
              <w:ind w:firstLine="80"/>
              <w:jc w:val="center"/>
              <w:rPr>
                <w:rFonts w:ascii="Times New Roman" w:hAnsi="Times New Roman" w:cs="Times New Roman"/>
              </w:rPr>
            </w:pPr>
            <w:r w:rsidRPr="00B50FF0">
              <w:rPr>
                <w:rFonts w:ascii="Times New Roman" w:hAnsi="Times New Roman" w:cs="Times New Roman"/>
              </w:rPr>
              <w:t>1300</w:t>
            </w:r>
          </w:p>
        </w:tc>
        <w:tc>
          <w:tcPr>
            <w:tcW w:w="904" w:type="dxa"/>
            <w:tcBorders>
              <w:top w:val="nil"/>
              <w:left w:val="nil"/>
              <w:bottom w:val="nil"/>
              <w:right w:val="nil"/>
            </w:tcBorders>
          </w:tcPr>
          <w:p w:rsidR="0002083D" w:rsidRPr="00B50FF0" w:rsidRDefault="0002083D" w:rsidP="00B50FF0">
            <w:pPr>
              <w:ind w:firstLine="26"/>
              <w:jc w:val="center"/>
              <w:rPr>
                <w:rFonts w:ascii="Times New Roman" w:hAnsi="Times New Roman" w:cs="Times New Roman"/>
              </w:rPr>
            </w:pPr>
            <w:r w:rsidRPr="00B50FF0">
              <w:rPr>
                <w:rFonts w:ascii="Times New Roman" w:hAnsi="Times New Roman" w:cs="Times New Roman"/>
              </w:rPr>
              <w:t>1500</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1600</w:t>
            </w:r>
          </w:p>
        </w:tc>
        <w:tc>
          <w:tcPr>
            <w:tcW w:w="904" w:type="dxa"/>
            <w:tcBorders>
              <w:top w:val="nil"/>
              <w:left w:val="nil"/>
              <w:bottom w:val="nil"/>
              <w:right w:val="nil"/>
            </w:tcBorders>
          </w:tcPr>
          <w:p w:rsidR="0002083D" w:rsidRPr="00B50FF0" w:rsidRDefault="0002083D" w:rsidP="00B50FF0">
            <w:pPr>
              <w:ind w:firstLine="61"/>
              <w:jc w:val="center"/>
              <w:rPr>
                <w:rFonts w:ascii="Times New Roman" w:hAnsi="Times New Roman" w:cs="Times New Roman"/>
              </w:rPr>
            </w:pPr>
            <w:r w:rsidRPr="00B50FF0">
              <w:rPr>
                <w:rFonts w:ascii="Times New Roman" w:hAnsi="Times New Roman" w:cs="Times New Roman"/>
              </w:rPr>
              <w:t>1800</w:t>
            </w:r>
          </w:p>
        </w:tc>
        <w:tc>
          <w:tcPr>
            <w:tcW w:w="904" w:type="dxa"/>
            <w:tcBorders>
              <w:top w:val="nil"/>
              <w:left w:val="nil"/>
              <w:bottom w:val="nil"/>
              <w:right w:val="nil"/>
            </w:tcBorders>
          </w:tcPr>
          <w:p w:rsidR="0002083D" w:rsidRPr="00B50FF0" w:rsidRDefault="0002083D" w:rsidP="00B50FF0">
            <w:pPr>
              <w:ind w:firstLine="7"/>
              <w:jc w:val="center"/>
              <w:rPr>
                <w:rFonts w:ascii="Times New Roman" w:hAnsi="Times New Roman" w:cs="Times New Roman"/>
              </w:rPr>
            </w:pPr>
            <w:r w:rsidRPr="00B50FF0">
              <w:rPr>
                <w:rFonts w:ascii="Times New Roman" w:hAnsi="Times New Roman" w:cs="Times New Roman"/>
              </w:rPr>
              <w:t>2000</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2300</w:t>
            </w:r>
          </w:p>
        </w:tc>
        <w:tc>
          <w:tcPr>
            <w:tcW w:w="904" w:type="dxa"/>
            <w:tcBorders>
              <w:top w:val="nil"/>
              <w:left w:val="nil"/>
              <w:bottom w:val="nil"/>
              <w:right w:val="nil"/>
            </w:tcBorders>
          </w:tcPr>
          <w:p w:rsidR="0002083D" w:rsidRPr="00B50FF0" w:rsidRDefault="0002083D" w:rsidP="00B50FF0">
            <w:pPr>
              <w:ind w:firstLine="42"/>
              <w:jc w:val="center"/>
              <w:rPr>
                <w:rFonts w:ascii="Times New Roman" w:hAnsi="Times New Roman" w:cs="Times New Roman"/>
              </w:rPr>
            </w:pPr>
            <w:r w:rsidRPr="00B50FF0">
              <w:rPr>
                <w:rFonts w:ascii="Times New Roman" w:hAnsi="Times New Roman" w:cs="Times New Roman"/>
              </w:rPr>
              <w:t>2500</w:t>
            </w:r>
          </w:p>
        </w:tc>
        <w:tc>
          <w:tcPr>
            <w:tcW w:w="904" w:type="dxa"/>
            <w:tcBorders>
              <w:top w:val="nil"/>
              <w:left w:val="nil"/>
              <w:bottom w:val="nil"/>
              <w:right w:val="nil"/>
            </w:tcBorders>
          </w:tcPr>
          <w:p w:rsidR="0002083D" w:rsidRPr="00B50FF0" w:rsidRDefault="0002083D" w:rsidP="00B50FF0">
            <w:pPr>
              <w:ind w:firstLine="130"/>
              <w:jc w:val="center"/>
              <w:rPr>
                <w:rFonts w:ascii="Times New Roman" w:hAnsi="Times New Roman" w:cs="Times New Roman"/>
              </w:rPr>
            </w:pPr>
            <w:r w:rsidRPr="00B50FF0">
              <w:rPr>
                <w:rFonts w:ascii="Times New Roman" w:hAnsi="Times New Roman" w:cs="Times New Roman"/>
              </w:rPr>
              <w:t>2800</w:t>
            </w:r>
          </w:p>
        </w:tc>
        <w:tc>
          <w:tcPr>
            <w:tcW w:w="1159" w:type="dxa"/>
            <w:gridSpan w:val="2"/>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175</w:t>
            </w:r>
          </w:p>
        </w:tc>
        <w:tc>
          <w:tcPr>
            <w:tcW w:w="1159" w:type="dxa"/>
            <w:gridSpan w:val="3"/>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p>
        </w:tc>
        <w:tc>
          <w:tcPr>
            <w:tcW w:w="1159" w:type="dxa"/>
            <w:gridSpan w:val="2"/>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p>
        </w:tc>
      </w:tr>
      <w:tr w:rsidR="0002083D" w:rsidRPr="00B50FF0" w:rsidTr="00873464">
        <w:tblPrEx>
          <w:tblBorders>
            <w:insideH w:val="none" w:sz="0" w:space="0" w:color="auto"/>
            <w:insideV w:val="none" w:sz="0" w:space="0" w:color="auto"/>
          </w:tblBorders>
        </w:tblPrEx>
        <w:trPr>
          <w:gridAfter w:val="1"/>
          <w:wAfter w:w="681" w:type="dxa"/>
        </w:trPr>
        <w:tc>
          <w:tcPr>
            <w:tcW w:w="567" w:type="dxa"/>
            <w:gridSpan w:val="2"/>
            <w:tcBorders>
              <w:top w:val="nil"/>
              <w:left w:val="nil"/>
              <w:bottom w:val="nil"/>
              <w:right w:val="nil"/>
            </w:tcBorders>
          </w:tcPr>
          <w:p w:rsidR="0002083D" w:rsidRPr="00B50FF0" w:rsidRDefault="0002083D" w:rsidP="00B50FF0">
            <w:pPr>
              <w:pStyle w:val="ConsPlusNormal"/>
              <w:jc w:val="center"/>
            </w:pPr>
            <w:r w:rsidRPr="00B50FF0">
              <w:t>17.</w:t>
            </w:r>
          </w:p>
        </w:tc>
        <w:tc>
          <w:tcPr>
            <w:tcW w:w="3911" w:type="dxa"/>
            <w:tcBorders>
              <w:top w:val="nil"/>
              <w:left w:val="nil"/>
              <w:bottom w:val="nil"/>
              <w:right w:val="nil"/>
            </w:tcBorders>
          </w:tcPr>
          <w:p w:rsidR="0002083D" w:rsidRPr="00B50FF0" w:rsidRDefault="0002083D" w:rsidP="00B50FF0">
            <w:pPr>
              <w:ind w:firstLine="222"/>
              <w:rPr>
                <w:rFonts w:ascii="Times New Roman" w:hAnsi="Times New Roman" w:cs="Times New Roman"/>
              </w:rPr>
            </w:pPr>
            <w:r w:rsidRPr="00B50FF0">
              <w:rPr>
                <w:rFonts w:ascii="Times New Roman" w:hAnsi="Times New Roman" w:cs="Times New Roman"/>
              </w:rPr>
              <w:t xml:space="preserve">Количество человек, состоящих в </w:t>
            </w:r>
            <w:r w:rsidRPr="00B50FF0">
              <w:rPr>
                <w:rFonts w:ascii="Times New Roman" w:hAnsi="Times New Roman" w:cs="Times New Roman"/>
              </w:rPr>
              <w:lastRenderedPageBreak/>
              <w:t xml:space="preserve">добровольческом </w:t>
            </w:r>
            <w:proofErr w:type="spellStart"/>
            <w:r w:rsidRPr="00B50FF0">
              <w:rPr>
                <w:rFonts w:ascii="Times New Roman" w:hAnsi="Times New Roman" w:cs="Times New Roman"/>
              </w:rPr>
              <w:t>центреВурнарскогомуниципального</w:t>
            </w:r>
            <w:proofErr w:type="spellEnd"/>
            <w:r w:rsidRPr="00B50FF0">
              <w:rPr>
                <w:rFonts w:ascii="Times New Roman" w:hAnsi="Times New Roman" w:cs="Times New Roman"/>
              </w:rPr>
              <w:t xml:space="preserve"> округа Чувашской Республики, человек</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lastRenderedPageBreak/>
              <w:t>20</w:t>
            </w:r>
          </w:p>
        </w:tc>
        <w:tc>
          <w:tcPr>
            <w:tcW w:w="904" w:type="dxa"/>
            <w:tcBorders>
              <w:top w:val="nil"/>
              <w:left w:val="nil"/>
              <w:bottom w:val="nil"/>
              <w:right w:val="nil"/>
            </w:tcBorders>
          </w:tcPr>
          <w:p w:rsidR="0002083D" w:rsidRPr="00B50FF0" w:rsidRDefault="0002083D" w:rsidP="00B50FF0">
            <w:pPr>
              <w:ind w:firstLine="26"/>
              <w:jc w:val="center"/>
              <w:rPr>
                <w:rFonts w:ascii="Times New Roman" w:hAnsi="Times New Roman" w:cs="Times New Roman"/>
              </w:rPr>
            </w:pPr>
            <w:r w:rsidRPr="00B50FF0">
              <w:rPr>
                <w:rFonts w:ascii="Times New Roman" w:hAnsi="Times New Roman" w:cs="Times New Roman"/>
              </w:rPr>
              <w:t>20</w:t>
            </w:r>
          </w:p>
        </w:tc>
        <w:tc>
          <w:tcPr>
            <w:tcW w:w="904" w:type="dxa"/>
            <w:tcBorders>
              <w:top w:val="nil"/>
              <w:left w:val="nil"/>
              <w:bottom w:val="nil"/>
              <w:right w:val="nil"/>
            </w:tcBorders>
          </w:tcPr>
          <w:p w:rsidR="0002083D" w:rsidRPr="00B50FF0" w:rsidRDefault="0002083D" w:rsidP="00B50FF0">
            <w:pPr>
              <w:ind w:hanging="27"/>
              <w:jc w:val="center"/>
              <w:rPr>
                <w:rFonts w:ascii="Times New Roman" w:hAnsi="Times New Roman" w:cs="Times New Roman"/>
              </w:rPr>
            </w:pPr>
            <w:r w:rsidRPr="00B50FF0">
              <w:rPr>
                <w:rFonts w:ascii="Times New Roman" w:hAnsi="Times New Roman" w:cs="Times New Roman"/>
              </w:rPr>
              <w:t>25</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30</w:t>
            </w:r>
          </w:p>
        </w:tc>
        <w:tc>
          <w:tcPr>
            <w:tcW w:w="904" w:type="dxa"/>
            <w:tcBorders>
              <w:top w:val="nil"/>
              <w:left w:val="nil"/>
              <w:bottom w:val="nil"/>
              <w:right w:val="nil"/>
            </w:tcBorders>
          </w:tcPr>
          <w:p w:rsidR="0002083D" w:rsidRPr="00B50FF0" w:rsidRDefault="0002083D" w:rsidP="00B50FF0">
            <w:pPr>
              <w:ind w:firstLine="94"/>
              <w:jc w:val="center"/>
              <w:rPr>
                <w:rFonts w:ascii="Times New Roman" w:hAnsi="Times New Roman" w:cs="Times New Roman"/>
              </w:rPr>
            </w:pPr>
            <w:r w:rsidRPr="00B50FF0">
              <w:rPr>
                <w:rFonts w:ascii="Times New Roman" w:hAnsi="Times New Roman" w:cs="Times New Roman"/>
              </w:rPr>
              <w:t>35</w:t>
            </w:r>
          </w:p>
        </w:tc>
        <w:tc>
          <w:tcPr>
            <w:tcW w:w="904" w:type="dxa"/>
            <w:tcBorders>
              <w:top w:val="nil"/>
              <w:left w:val="nil"/>
              <w:bottom w:val="nil"/>
              <w:right w:val="nil"/>
            </w:tcBorders>
          </w:tcPr>
          <w:p w:rsidR="0002083D" w:rsidRPr="00B50FF0" w:rsidRDefault="0002083D" w:rsidP="00B50FF0">
            <w:pPr>
              <w:ind w:firstLine="40"/>
              <w:jc w:val="center"/>
              <w:rPr>
                <w:rFonts w:ascii="Times New Roman" w:hAnsi="Times New Roman" w:cs="Times New Roman"/>
              </w:rPr>
            </w:pPr>
            <w:r w:rsidRPr="00B50FF0">
              <w:rPr>
                <w:rFonts w:ascii="Times New Roman" w:hAnsi="Times New Roman" w:cs="Times New Roman"/>
              </w:rPr>
              <w:t>38</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43</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47</w:t>
            </w:r>
          </w:p>
        </w:tc>
        <w:tc>
          <w:tcPr>
            <w:tcW w:w="1159" w:type="dxa"/>
            <w:gridSpan w:val="2"/>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188</w:t>
            </w:r>
          </w:p>
        </w:tc>
        <w:tc>
          <w:tcPr>
            <w:tcW w:w="1159" w:type="dxa"/>
            <w:gridSpan w:val="3"/>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p>
        </w:tc>
        <w:tc>
          <w:tcPr>
            <w:tcW w:w="1159" w:type="dxa"/>
            <w:gridSpan w:val="2"/>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p>
        </w:tc>
      </w:tr>
      <w:tr w:rsidR="0002083D" w:rsidRPr="00B50FF0" w:rsidTr="00873464">
        <w:tblPrEx>
          <w:tblBorders>
            <w:insideH w:val="none" w:sz="0" w:space="0" w:color="auto"/>
            <w:insideV w:val="none" w:sz="0" w:space="0" w:color="auto"/>
          </w:tblBorders>
        </w:tblPrEx>
        <w:trPr>
          <w:gridAfter w:val="1"/>
          <w:wAfter w:w="681" w:type="dxa"/>
        </w:trPr>
        <w:tc>
          <w:tcPr>
            <w:tcW w:w="12869" w:type="dxa"/>
            <w:gridSpan w:val="13"/>
            <w:tcBorders>
              <w:top w:val="nil"/>
              <w:left w:val="nil"/>
              <w:bottom w:val="nil"/>
              <w:right w:val="nil"/>
            </w:tcBorders>
          </w:tcPr>
          <w:p w:rsidR="0002083D" w:rsidRPr="00B50FF0" w:rsidRDefault="0002083D" w:rsidP="00B50FF0">
            <w:pPr>
              <w:pStyle w:val="ConsPlusNormal"/>
              <w:jc w:val="center"/>
              <w:outlineLvl w:val="3"/>
              <w:rPr>
                <w:rFonts w:ascii="Times New Roman" w:hAnsi="Times New Roman" w:cs="Times New Roman"/>
                <w:sz w:val="24"/>
                <w:szCs w:val="24"/>
              </w:rPr>
            </w:pPr>
          </w:p>
          <w:p w:rsidR="0002083D" w:rsidRPr="00B50FF0" w:rsidRDefault="0002083D" w:rsidP="00B50FF0">
            <w:pPr>
              <w:pStyle w:val="ConsPlusNormal"/>
              <w:jc w:val="center"/>
              <w:outlineLvl w:val="3"/>
              <w:rPr>
                <w:rFonts w:ascii="Times New Roman" w:hAnsi="Times New Roman" w:cs="Times New Roman"/>
                <w:sz w:val="24"/>
                <w:szCs w:val="24"/>
              </w:rPr>
            </w:pPr>
            <w:r w:rsidRPr="00B50FF0">
              <w:rPr>
                <w:rFonts w:ascii="Times New Roman" w:hAnsi="Times New Roman" w:cs="Times New Roman"/>
                <w:sz w:val="24"/>
                <w:szCs w:val="24"/>
              </w:rPr>
              <w:t>Задача 4.7. Развитие культуры, туризма, укрепление единства российской нации и этнокультурное развитие народов, проживающих на территории Вурнарского муниципального округа Чувашской Республики</w:t>
            </w:r>
          </w:p>
        </w:tc>
        <w:tc>
          <w:tcPr>
            <w:tcW w:w="1159" w:type="dxa"/>
            <w:gridSpan w:val="3"/>
            <w:tcBorders>
              <w:top w:val="nil"/>
              <w:left w:val="nil"/>
              <w:bottom w:val="nil"/>
              <w:right w:val="nil"/>
            </w:tcBorders>
          </w:tcPr>
          <w:p w:rsidR="0002083D" w:rsidRPr="00B50FF0" w:rsidRDefault="0002083D" w:rsidP="00B50FF0">
            <w:pPr>
              <w:pStyle w:val="ConsPlusNormal"/>
              <w:jc w:val="center"/>
              <w:outlineLvl w:val="3"/>
              <w:rPr>
                <w:rFonts w:ascii="Times New Roman" w:hAnsi="Times New Roman" w:cs="Times New Roman"/>
                <w:sz w:val="24"/>
                <w:szCs w:val="24"/>
              </w:rPr>
            </w:pPr>
          </w:p>
        </w:tc>
        <w:tc>
          <w:tcPr>
            <w:tcW w:w="1159" w:type="dxa"/>
            <w:gridSpan w:val="2"/>
            <w:tcBorders>
              <w:top w:val="nil"/>
              <w:left w:val="nil"/>
              <w:bottom w:val="nil"/>
              <w:right w:val="nil"/>
            </w:tcBorders>
          </w:tcPr>
          <w:p w:rsidR="0002083D" w:rsidRPr="00B50FF0" w:rsidRDefault="0002083D" w:rsidP="00B50FF0">
            <w:pPr>
              <w:pStyle w:val="ConsPlusNormal"/>
              <w:jc w:val="center"/>
              <w:outlineLvl w:val="3"/>
              <w:rPr>
                <w:rFonts w:ascii="Times New Roman" w:hAnsi="Times New Roman" w:cs="Times New Roman"/>
                <w:sz w:val="24"/>
                <w:szCs w:val="24"/>
              </w:rPr>
            </w:pPr>
          </w:p>
        </w:tc>
      </w:tr>
      <w:tr w:rsidR="00B50FF0" w:rsidRPr="00B50FF0" w:rsidTr="00B50FF0">
        <w:tblPrEx>
          <w:tblBorders>
            <w:insideH w:val="none" w:sz="0" w:space="0" w:color="auto"/>
            <w:insideV w:val="none" w:sz="0" w:space="0" w:color="auto"/>
          </w:tblBorders>
        </w:tblPrEx>
        <w:trPr>
          <w:gridAfter w:val="1"/>
          <w:wAfter w:w="681" w:type="dxa"/>
        </w:trPr>
        <w:tc>
          <w:tcPr>
            <w:tcW w:w="567" w:type="dxa"/>
            <w:gridSpan w:val="2"/>
            <w:tcBorders>
              <w:top w:val="nil"/>
              <w:left w:val="nil"/>
              <w:bottom w:val="nil"/>
              <w:right w:val="nil"/>
            </w:tcBorders>
          </w:tcPr>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18.</w:t>
            </w:r>
          </w:p>
        </w:tc>
        <w:tc>
          <w:tcPr>
            <w:tcW w:w="3911" w:type="dxa"/>
            <w:tcBorders>
              <w:top w:val="nil"/>
              <w:left w:val="nil"/>
              <w:bottom w:val="nil"/>
              <w:right w:val="nil"/>
            </w:tcBorders>
          </w:tcPr>
          <w:p w:rsidR="00023CE6" w:rsidRPr="00B50FF0" w:rsidRDefault="00023CE6" w:rsidP="00B50FF0">
            <w:pPr>
              <w:pStyle w:val="ConsPlusNormal"/>
              <w:jc w:val="both"/>
              <w:rPr>
                <w:rFonts w:ascii="Times New Roman" w:hAnsi="Times New Roman" w:cs="Times New Roman"/>
                <w:bCs/>
                <w:sz w:val="24"/>
                <w:szCs w:val="24"/>
              </w:rPr>
            </w:pPr>
            <w:r w:rsidRPr="00B50FF0">
              <w:rPr>
                <w:rFonts w:ascii="Times New Roman" w:hAnsi="Times New Roman" w:cs="Times New Roman"/>
                <w:bCs/>
                <w:sz w:val="24"/>
                <w:szCs w:val="24"/>
              </w:rPr>
              <w:t>прирост посещений общедоступных (публичных) библиотек, а также культурно-массовых мероприятий, проводимых в библиотеках</w:t>
            </w:r>
          </w:p>
          <w:p w:rsidR="00023CE6" w:rsidRPr="00B50FF0" w:rsidRDefault="00023CE6" w:rsidP="00B50FF0">
            <w:pPr>
              <w:pStyle w:val="ConsPlusNormal"/>
              <w:jc w:val="both"/>
              <w:rPr>
                <w:rFonts w:ascii="Times New Roman" w:hAnsi="Times New Roman" w:cs="Times New Roman"/>
                <w:bCs/>
                <w:sz w:val="24"/>
                <w:szCs w:val="24"/>
              </w:rPr>
            </w:pPr>
          </w:p>
          <w:p w:rsidR="00023CE6" w:rsidRPr="00B50FF0" w:rsidRDefault="00023CE6" w:rsidP="00B50FF0">
            <w:pPr>
              <w:pStyle w:val="ConsPlusNormal"/>
              <w:jc w:val="both"/>
              <w:rPr>
                <w:rFonts w:ascii="Times New Roman" w:hAnsi="Times New Roman" w:cs="Times New Roman"/>
                <w:bCs/>
                <w:sz w:val="24"/>
                <w:szCs w:val="24"/>
              </w:rPr>
            </w:pPr>
            <w:r w:rsidRPr="00B50FF0">
              <w:rPr>
                <w:rFonts w:ascii="Times New Roman" w:hAnsi="Times New Roman" w:cs="Times New Roman"/>
                <w:bCs/>
                <w:sz w:val="24"/>
                <w:szCs w:val="24"/>
              </w:rPr>
              <w:t>количество экземпляров новых поступлений в библиотечные фонды общедоступных библиотек, экземпляров на 1 тыс. человек населения</w:t>
            </w:r>
          </w:p>
          <w:p w:rsidR="00023CE6" w:rsidRPr="00B50FF0" w:rsidRDefault="00023CE6" w:rsidP="00B50FF0">
            <w:pPr>
              <w:pStyle w:val="ConsPlusNormal"/>
              <w:jc w:val="both"/>
              <w:rPr>
                <w:rFonts w:ascii="Times New Roman" w:hAnsi="Times New Roman" w:cs="Times New Roman"/>
                <w:bCs/>
                <w:sz w:val="24"/>
                <w:szCs w:val="24"/>
              </w:rPr>
            </w:pPr>
          </w:p>
          <w:p w:rsidR="00023CE6" w:rsidRPr="00B50FF0" w:rsidRDefault="00023CE6" w:rsidP="00B50FF0">
            <w:pPr>
              <w:pStyle w:val="ConsPlusNormal"/>
              <w:jc w:val="both"/>
              <w:rPr>
                <w:rFonts w:ascii="Times New Roman" w:hAnsi="Times New Roman" w:cs="Times New Roman"/>
                <w:bCs/>
                <w:sz w:val="24"/>
                <w:szCs w:val="24"/>
              </w:rPr>
            </w:pPr>
            <w:r w:rsidRPr="00B50FF0">
              <w:rPr>
                <w:rFonts w:ascii="Times New Roman" w:hAnsi="Times New Roman" w:cs="Times New Roman"/>
                <w:bCs/>
                <w:sz w:val="24"/>
                <w:szCs w:val="24"/>
              </w:rPr>
              <w:t>охват детей, проживающих в сельской местности, художественным образованием</w:t>
            </w:r>
          </w:p>
          <w:p w:rsidR="00023CE6" w:rsidRPr="00B50FF0" w:rsidRDefault="00023CE6" w:rsidP="00B50FF0">
            <w:pPr>
              <w:pStyle w:val="ConsPlusNormal"/>
              <w:jc w:val="both"/>
              <w:rPr>
                <w:rFonts w:ascii="Times New Roman" w:hAnsi="Times New Roman" w:cs="Times New Roman"/>
                <w:bCs/>
                <w:sz w:val="24"/>
                <w:szCs w:val="24"/>
              </w:rPr>
            </w:pPr>
          </w:p>
          <w:p w:rsidR="00023CE6" w:rsidRPr="00B50FF0" w:rsidRDefault="00023CE6" w:rsidP="00B50FF0">
            <w:pPr>
              <w:pStyle w:val="ConsPlusNormal"/>
              <w:jc w:val="both"/>
              <w:rPr>
                <w:rFonts w:ascii="Times New Roman" w:hAnsi="Times New Roman" w:cs="Times New Roman"/>
                <w:bCs/>
                <w:sz w:val="24"/>
                <w:szCs w:val="24"/>
              </w:rPr>
            </w:pPr>
            <w:r w:rsidRPr="00B50FF0">
              <w:rPr>
                <w:rFonts w:ascii="Times New Roman" w:hAnsi="Times New Roman" w:cs="Times New Roman"/>
                <w:bCs/>
                <w:sz w:val="24"/>
                <w:szCs w:val="24"/>
              </w:rPr>
              <w:t>прирост посещений платных культурно-массовых мероприятий клубов, домов культуры</w:t>
            </w:r>
          </w:p>
          <w:p w:rsidR="00023CE6" w:rsidRPr="00B50FF0" w:rsidRDefault="00023CE6" w:rsidP="00B50FF0">
            <w:pPr>
              <w:pStyle w:val="ConsPlusNormal"/>
              <w:jc w:val="both"/>
              <w:rPr>
                <w:rFonts w:ascii="Times New Roman" w:hAnsi="Times New Roman" w:cs="Times New Roman"/>
                <w:bCs/>
                <w:sz w:val="24"/>
                <w:szCs w:val="24"/>
              </w:rPr>
            </w:pPr>
          </w:p>
          <w:p w:rsidR="00023CE6" w:rsidRPr="00B50FF0" w:rsidRDefault="00023CE6" w:rsidP="00B50FF0">
            <w:pPr>
              <w:pStyle w:val="ConsPlusNormal"/>
              <w:jc w:val="both"/>
              <w:rPr>
                <w:rFonts w:ascii="Times New Roman" w:hAnsi="Times New Roman" w:cs="Times New Roman"/>
                <w:bCs/>
                <w:sz w:val="24"/>
                <w:szCs w:val="24"/>
              </w:rPr>
            </w:pPr>
            <w:r w:rsidRPr="00B50FF0">
              <w:rPr>
                <w:rFonts w:ascii="Times New Roman" w:hAnsi="Times New Roman" w:cs="Times New Roman"/>
                <w:bCs/>
                <w:sz w:val="24"/>
                <w:szCs w:val="24"/>
              </w:rPr>
              <w:t>прирост участников клубных формирований</w:t>
            </w:r>
          </w:p>
          <w:p w:rsidR="00023CE6" w:rsidRPr="00B50FF0" w:rsidRDefault="00023CE6" w:rsidP="00B50FF0">
            <w:pPr>
              <w:pStyle w:val="ConsPlusNormal"/>
              <w:jc w:val="both"/>
              <w:rPr>
                <w:rFonts w:ascii="Times New Roman" w:hAnsi="Times New Roman" w:cs="Times New Roman"/>
                <w:bCs/>
                <w:sz w:val="24"/>
                <w:szCs w:val="24"/>
              </w:rPr>
            </w:pPr>
          </w:p>
          <w:p w:rsidR="00023CE6" w:rsidRPr="00B50FF0" w:rsidRDefault="00023CE6" w:rsidP="00B50FF0">
            <w:pPr>
              <w:pStyle w:val="ConsPlusNormal"/>
              <w:jc w:val="both"/>
              <w:rPr>
                <w:rFonts w:ascii="Times New Roman" w:hAnsi="Times New Roman" w:cs="Times New Roman"/>
                <w:bCs/>
                <w:sz w:val="24"/>
                <w:szCs w:val="24"/>
              </w:rPr>
            </w:pPr>
            <w:r w:rsidRPr="00B50FF0">
              <w:rPr>
                <w:rFonts w:ascii="Times New Roman" w:hAnsi="Times New Roman" w:cs="Times New Roman"/>
                <w:bCs/>
                <w:sz w:val="24"/>
                <w:szCs w:val="24"/>
              </w:rPr>
              <w:t>уровень удовлетворенности населения качеством предоставления муниципальных услуг в сфере культуры</w:t>
            </w:r>
          </w:p>
          <w:p w:rsidR="00023CE6" w:rsidRPr="00B50FF0" w:rsidRDefault="00023CE6" w:rsidP="00B50FF0">
            <w:pPr>
              <w:pStyle w:val="ConsPlusNormal"/>
              <w:jc w:val="both"/>
              <w:rPr>
                <w:rFonts w:ascii="Times New Roman" w:hAnsi="Times New Roman" w:cs="Times New Roman"/>
                <w:bCs/>
                <w:sz w:val="24"/>
                <w:szCs w:val="24"/>
              </w:rPr>
            </w:pPr>
          </w:p>
          <w:p w:rsidR="00023CE6" w:rsidRPr="00B50FF0" w:rsidRDefault="00023CE6" w:rsidP="00B50FF0">
            <w:pPr>
              <w:pStyle w:val="ConsPlusNormal"/>
              <w:jc w:val="both"/>
              <w:rPr>
                <w:rFonts w:ascii="Times New Roman" w:hAnsi="Times New Roman" w:cs="Times New Roman"/>
                <w:bCs/>
                <w:sz w:val="24"/>
                <w:szCs w:val="24"/>
              </w:rPr>
            </w:pPr>
            <w:r w:rsidRPr="00B50FF0">
              <w:rPr>
                <w:rFonts w:ascii="Times New Roman" w:hAnsi="Times New Roman" w:cs="Times New Roman"/>
                <w:bCs/>
                <w:sz w:val="24"/>
                <w:szCs w:val="24"/>
              </w:rPr>
              <w:lastRenderedPageBreak/>
              <w:t>увеличение числа посещений организаций культуры</w:t>
            </w:r>
          </w:p>
          <w:p w:rsidR="00023CE6" w:rsidRPr="00B50FF0" w:rsidRDefault="00023CE6" w:rsidP="00B50FF0">
            <w:pPr>
              <w:pStyle w:val="ConsPlusNormal"/>
              <w:jc w:val="both"/>
              <w:rPr>
                <w:rFonts w:ascii="Times New Roman" w:hAnsi="Times New Roman" w:cs="Times New Roman"/>
                <w:bCs/>
                <w:sz w:val="24"/>
                <w:szCs w:val="24"/>
              </w:rPr>
            </w:pPr>
          </w:p>
          <w:p w:rsidR="00023CE6" w:rsidRPr="00B50FF0" w:rsidRDefault="00023CE6" w:rsidP="00B50FF0">
            <w:pPr>
              <w:pStyle w:val="ConsPlusNormal"/>
              <w:jc w:val="both"/>
              <w:rPr>
                <w:rFonts w:ascii="Times New Roman" w:hAnsi="Times New Roman" w:cs="Times New Roman"/>
                <w:bCs/>
                <w:sz w:val="24"/>
                <w:szCs w:val="24"/>
              </w:rPr>
            </w:pPr>
            <w:r w:rsidRPr="00B50FF0">
              <w:rPr>
                <w:rFonts w:ascii="Times New Roman" w:hAnsi="Times New Roman" w:cs="Times New Roman"/>
                <w:bCs/>
                <w:sz w:val="24"/>
                <w:szCs w:val="24"/>
              </w:rPr>
              <w:t>доля современной материально-технической базы в сельских учреждениях культуры</w:t>
            </w:r>
          </w:p>
        </w:tc>
        <w:tc>
          <w:tcPr>
            <w:tcW w:w="904" w:type="dxa"/>
            <w:tcBorders>
              <w:top w:val="nil"/>
              <w:left w:val="nil"/>
              <w:bottom w:val="nil"/>
              <w:right w:val="nil"/>
            </w:tcBorders>
          </w:tcPr>
          <w:p w:rsidR="00023CE6" w:rsidRPr="00B50FF0" w:rsidRDefault="00023CE6" w:rsidP="00B50FF0">
            <w:pPr>
              <w:pStyle w:val="ConsPlusNormal"/>
              <w:jc w:val="center"/>
              <w:rPr>
                <w:rFonts w:ascii="Times New Roman" w:hAnsi="Times New Roman" w:cs="Times New Roman"/>
                <w:sz w:val="24"/>
                <w:szCs w:val="24"/>
              </w:rPr>
            </w:pPr>
          </w:p>
        </w:tc>
        <w:tc>
          <w:tcPr>
            <w:tcW w:w="904" w:type="dxa"/>
            <w:tcBorders>
              <w:top w:val="nil"/>
              <w:left w:val="nil"/>
              <w:bottom w:val="nil"/>
              <w:right w:val="nil"/>
            </w:tcBorders>
          </w:tcPr>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100</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125</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10,0</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101</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101</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90</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lastRenderedPageBreak/>
              <w:t>1,0</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21,4</w:t>
            </w:r>
          </w:p>
        </w:tc>
        <w:tc>
          <w:tcPr>
            <w:tcW w:w="904" w:type="dxa"/>
            <w:tcBorders>
              <w:top w:val="nil"/>
              <w:left w:val="nil"/>
              <w:bottom w:val="nil"/>
              <w:right w:val="nil"/>
            </w:tcBorders>
          </w:tcPr>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lastRenderedPageBreak/>
              <w:t>105</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125,05</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10,0</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101,5</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100,2</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90</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lastRenderedPageBreak/>
              <w:t>1,05</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23,8</w:t>
            </w:r>
          </w:p>
        </w:tc>
        <w:tc>
          <w:tcPr>
            <w:tcW w:w="904" w:type="dxa"/>
            <w:tcBorders>
              <w:top w:val="nil"/>
              <w:left w:val="nil"/>
              <w:bottom w:val="nil"/>
              <w:right w:val="nil"/>
            </w:tcBorders>
          </w:tcPr>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lastRenderedPageBreak/>
              <w:t>101</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125,1</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10,0</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102</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100,4</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90,5</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lastRenderedPageBreak/>
              <w:t>1,1</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26,0</w:t>
            </w:r>
          </w:p>
        </w:tc>
        <w:tc>
          <w:tcPr>
            <w:tcW w:w="904" w:type="dxa"/>
            <w:tcBorders>
              <w:top w:val="nil"/>
              <w:left w:val="nil"/>
              <w:bottom w:val="nil"/>
              <w:right w:val="nil"/>
            </w:tcBorders>
          </w:tcPr>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lastRenderedPageBreak/>
              <w:t>101,5</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125,15</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10,3</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102,5</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100,6</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90,1</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lastRenderedPageBreak/>
              <w:t>1,15</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27,0</w:t>
            </w:r>
          </w:p>
        </w:tc>
        <w:tc>
          <w:tcPr>
            <w:tcW w:w="904" w:type="dxa"/>
            <w:tcBorders>
              <w:top w:val="nil"/>
              <w:left w:val="nil"/>
              <w:bottom w:val="nil"/>
              <w:right w:val="nil"/>
            </w:tcBorders>
          </w:tcPr>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lastRenderedPageBreak/>
              <w:t>1,2</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225</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12</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100,1</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101</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91,0</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lastRenderedPageBreak/>
              <w:t>106</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39,5</w:t>
            </w:r>
          </w:p>
        </w:tc>
        <w:tc>
          <w:tcPr>
            <w:tcW w:w="904" w:type="dxa"/>
            <w:tcBorders>
              <w:top w:val="nil"/>
              <w:left w:val="nil"/>
              <w:bottom w:val="nil"/>
              <w:right w:val="nil"/>
            </w:tcBorders>
          </w:tcPr>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lastRenderedPageBreak/>
              <w:t>1,3</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225</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12,2</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100,2</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102</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91,5</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lastRenderedPageBreak/>
              <w:t>114,6</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42,0</w:t>
            </w:r>
          </w:p>
        </w:tc>
        <w:tc>
          <w:tcPr>
            <w:tcW w:w="904" w:type="dxa"/>
            <w:tcBorders>
              <w:top w:val="nil"/>
              <w:left w:val="nil"/>
              <w:bottom w:val="nil"/>
              <w:right w:val="nil"/>
            </w:tcBorders>
          </w:tcPr>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lastRenderedPageBreak/>
              <w:t>1,4</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225</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12,4</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100,3</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103</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92</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lastRenderedPageBreak/>
              <w:t>123,1</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44,8</w:t>
            </w:r>
          </w:p>
        </w:tc>
        <w:tc>
          <w:tcPr>
            <w:tcW w:w="1159" w:type="dxa"/>
            <w:gridSpan w:val="2"/>
            <w:tcBorders>
              <w:top w:val="nil"/>
              <w:left w:val="nil"/>
              <w:bottom w:val="nil"/>
              <w:right w:val="nil"/>
            </w:tcBorders>
          </w:tcPr>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lastRenderedPageBreak/>
              <w:t>1,5-2,0</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225</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12,6 – 14</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100,4-100,8</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100,4-100,8</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92,5 – 94</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lastRenderedPageBreak/>
              <w:t>131,6-174,3</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47,4-60</w:t>
            </w:r>
          </w:p>
        </w:tc>
        <w:tc>
          <w:tcPr>
            <w:tcW w:w="1159" w:type="dxa"/>
            <w:gridSpan w:val="3"/>
            <w:tcBorders>
              <w:top w:val="nil"/>
              <w:left w:val="nil"/>
              <w:bottom w:val="nil"/>
              <w:right w:val="nil"/>
            </w:tcBorders>
          </w:tcPr>
          <w:p w:rsidR="007016D6" w:rsidRPr="00B50FF0" w:rsidRDefault="007016D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lastRenderedPageBreak/>
              <w:t>2,0-2,5</w:t>
            </w:r>
          </w:p>
          <w:p w:rsidR="007016D6" w:rsidRPr="00B50FF0" w:rsidRDefault="007016D6" w:rsidP="00B50FF0"/>
          <w:p w:rsidR="007016D6" w:rsidRPr="00B50FF0" w:rsidRDefault="007016D6" w:rsidP="00B50FF0"/>
          <w:p w:rsidR="007016D6" w:rsidRPr="00B50FF0" w:rsidRDefault="007016D6" w:rsidP="00B50FF0"/>
          <w:p w:rsidR="007016D6" w:rsidRPr="00B50FF0" w:rsidRDefault="007016D6" w:rsidP="00B50FF0"/>
          <w:p w:rsidR="007016D6" w:rsidRPr="00B50FF0" w:rsidRDefault="007016D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225</w:t>
            </w:r>
          </w:p>
          <w:p w:rsidR="007016D6" w:rsidRPr="00B50FF0" w:rsidRDefault="007016D6" w:rsidP="00B50FF0"/>
          <w:p w:rsidR="007016D6" w:rsidRPr="00B50FF0" w:rsidRDefault="007016D6" w:rsidP="00B50FF0"/>
          <w:p w:rsidR="007016D6" w:rsidRPr="00B50FF0" w:rsidRDefault="007016D6" w:rsidP="00B50FF0"/>
          <w:p w:rsidR="007016D6" w:rsidRPr="00B50FF0" w:rsidRDefault="007016D6" w:rsidP="00B50FF0"/>
          <w:p w:rsidR="007016D6" w:rsidRPr="00B50FF0" w:rsidRDefault="007016D6" w:rsidP="00B50FF0"/>
          <w:p w:rsidR="007016D6" w:rsidRPr="00B50FF0" w:rsidRDefault="007016D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14</w:t>
            </w:r>
          </w:p>
          <w:p w:rsidR="007016D6" w:rsidRPr="00B50FF0" w:rsidRDefault="007016D6" w:rsidP="00B50FF0"/>
          <w:p w:rsidR="007016D6" w:rsidRPr="00B50FF0" w:rsidRDefault="007016D6" w:rsidP="00B50FF0"/>
          <w:p w:rsidR="007016D6" w:rsidRPr="00B50FF0" w:rsidRDefault="007016D6" w:rsidP="00B50FF0"/>
          <w:p w:rsidR="007016D6" w:rsidRPr="00B50FF0" w:rsidRDefault="007016D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100,8</w:t>
            </w:r>
          </w:p>
          <w:p w:rsidR="007016D6" w:rsidRPr="00B50FF0" w:rsidRDefault="007016D6" w:rsidP="00B50FF0">
            <w:pPr>
              <w:pStyle w:val="ConsPlusNormal"/>
              <w:jc w:val="center"/>
              <w:rPr>
                <w:rFonts w:ascii="Times New Roman" w:hAnsi="Times New Roman" w:cs="Times New Roman"/>
                <w:sz w:val="24"/>
                <w:szCs w:val="24"/>
              </w:rPr>
            </w:pPr>
          </w:p>
          <w:p w:rsidR="007016D6" w:rsidRPr="00B50FF0" w:rsidRDefault="007016D6" w:rsidP="00B50FF0">
            <w:pPr>
              <w:pStyle w:val="ConsPlusNormal"/>
              <w:jc w:val="center"/>
              <w:rPr>
                <w:rFonts w:ascii="Times New Roman" w:hAnsi="Times New Roman" w:cs="Times New Roman"/>
                <w:sz w:val="24"/>
                <w:szCs w:val="24"/>
              </w:rPr>
            </w:pPr>
          </w:p>
          <w:p w:rsidR="007016D6" w:rsidRPr="00B50FF0" w:rsidRDefault="007016D6" w:rsidP="00B50FF0"/>
          <w:p w:rsidR="007016D6" w:rsidRPr="00B50FF0" w:rsidRDefault="007016D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100,8</w:t>
            </w:r>
          </w:p>
          <w:p w:rsidR="007016D6" w:rsidRPr="00B50FF0" w:rsidRDefault="007016D6" w:rsidP="00B50FF0"/>
          <w:p w:rsidR="007016D6" w:rsidRPr="00B50FF0" w:rsidRDefault="007016D6" w:rsidP="00B50FF0"/>
          <w:p w:rsidR="007016D6" w:rsidRPr="00B50FF0" w:rsidRDefault="007016D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94</w:t>
            </w:r>
          </w:p>
          <w:p w:rsidR="007016D6" w:rsidRPr="00B50FF0" w:rsidRDefault="007016D6" w:rsidP="00B50FF0"/>
          <w:p w:rsidR="007016D6" w:rsidRPr="00B50FF0" w:rsidRDefault="007016D6" w:rsidP="00B50FF0"/>
          <w:p w:rsidR="007016D6" w:rsidRPr="00B50FF0" w:rsidRDefault="007016D6" w:rsidP="00B50FF0"/>
          <w:p w:rsidR="007016D6" w:rsidRPr="00B50FF0" w:rsidRDefault="007016D6" w:rsidP="00B50FF0"/>
          <w:p w:rsidR="007016D6" w:rsidRPr="00B50FF0" w:rsidRDefault="007016D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lastRenderedPageBreak/>
              <w:t>174,3</w:t>
            </w:r>
          </w:p>
          <w:p w:rsidR="00023CE6" w:rsidRPr="00B50FF0" w:rsidRDefault="00023CE6" w:rsidP="00B50FF0"/>
        </w:tc>
        <w:tc>
          <w:tcPr>
            <w:tcW w:w="1159" w:type="dxa"/>
            <w:gridSpan w:val="2"/>
            <w:tcBorders>
              <w:top w:val="nil"/>
              <w:left w:val="nil"/>
              <w:bottom w:val="nil"/>
              <w:right w:val="nil"/>
            </w:tcBorders>
          </w:tcPr>
          <w:p w:rsidR="00023CE6" w:rsidRPr="00B50FF0" w:rsidRDefault="00023CE6" w:rsidP="00B50FF0">
            <w:pPr>
              <w:pStyle w:val="ConsPlusNormal"/>
              <w:jc w:val="center"/>
              <w:rPr>
                <w:rFonts w:ascii="Times New Roman" w:hAnsi="Times New Roman" w:cs="Times New Roman"/>
                <w:sz w:val="24"/>
                <w:szCs w:val="24"/>
              </w:rPr>
            </w:pPr>
          </w:p>
        </w:tc>
      </w:tr>
      <w:tr w:rsidR="00B50FF0" w:rsidRPr="00B50FF0" w:rsidTr="00B50FF0">
        <w:tblPrEx>
          <w:tblBorders>
            <w:insideH w:val="none" w:sz="0" w:space="0" w:color="auto"/>
            <w:insideV w:val="none" w:sz="0" w:space="0" w:color="auto"/>
          </w:tblBorders>
        </w:tblPrEx>
        <w:trPr>
          <w:gridAfter w:val="1"/>
          <w:wAfter w:w="681" w:type="dxa"/>
        </w:trPr>
        <w:tc>
          <w:tcPr>
            <w:tcW w:w="12869" w:type="dxa"/>
            <w:gridSpan w:val="13"/>
            <w:tcBorders>
              <w:top w:val="nil"/>
              <w:left w:val="nil"/>
              <w:bottom w:val="nil"/>
              <w:right w:val="nil"/>
            </w:tcBorders>
          </w:tcPr>
          <w:p w:rsidR="0002083D" w:rsidRPr="00B50FF0" w:rsidRDefault="0002083D" w:rsidP="00B50FF0">
            <w:pPr>
              <w:pStyle w:val="ConsPlusNormal"/>
              <w:jc w:val="center"/>
              <w:outlineLvl w:val="3"/>
              <w:rPr>
                <w:rFonts w:ascii="Times New Roman" w:hAnsi="Times New Roman" w:cs="Times New Roman"/>
                <w:sz w:val="24"/>
                <w:szCs w:val="24"/>
              </w:rPr>
            </w:pPr>
            <w:r w:rsidRPr="00B50FF0">
              <w:rPr>
                <w:rFonts w:ascii="Times New Roman" w:hAnsi="Times New Roman" w:cs="Times New Roman"/>
                <w:sz w:val="24"/>
                <w:szCs w:val="24"/>
              </w:rPr>
              <w:lastRenderedPageBreak/>
              <w:t>Задача 4.8. Развитие физической культуры и спорта</w:t>
            </w:r>
          </w:p>
        </w:tc>
        <w:tc>
          <w:tcPr>
            <w:tcW w:w="1159" w:type="dxa"/>
            <w:gridSpan w:val="3"/>
            <w:tcBorders>
              <w:top w:val="nil"/>
              <w:left w:val="nil"/>
              <w:bottom w:val="nil"/>
              <w:right w:val="nil"/>
            </w:tcBorders>
          </w:tcPr>
          <w:p w:rsidR="0002083D" w:rsidRPr="00B50FF0" w:rsidRDefault="0002083D" w:rsidP="00B50FF0">
            <w:pPr>
              <w:pStyle w:val="ConsPlusNormal"/>
              <w:jc w:val="center"/>
              <w:outlineLvl w:val="3"/>
              <w:rPr>
                <w:rFonts w:ascii="Times New Roman" w:hAnsi="Times New Roman" w:cs="Times New Roman"/>
                <w:sz w:val="24"/>
                <w:szCs w:val="24"/>
              </w:rPr>
            </w:pPr>
          </w:p>
        </w:tc>
        <w:tc>
          <w:tcPr>
            <w:tcW w:w="1159" w:type="dxa"/>
            <w:gridSpan w:val="2"/>
            <w:tcBorders>
              <w:top w:val="nil"/>
              <w:left w:val="nil"/>
              <w:bottom w:val="nil"/>
              <w:right w:val="nil"/>
            </w:tcBorders>
          </w:tcPr>
          <w:p w:rsidR="0002083D" w:rsidRPr="00B50FF0" w:rsidRDefault="0002083D" w:rsidP="00B50FF0">
            <w:pPr>
              <w:pStyle w:val="ConsPlusNormal"/>
              <w:jc w:val="center"/>
              <w:outlineLvl w:val="3"/>
              <w:rPr>
                <w:rFonts w:ascii="Times New Roman" w:hAnsi="Times New Roman" w:cs="Times New Roman"/>
                <w:sz w:val="24"/>
                <w:szCs w:val="24"/>
              </w:rPr>
            </w:pPr>
          </w:p>
        </w:tc>
      </w:tr>
      <w:tr w:rsidR="00B50FF0" w:rsidRPr="00B50FF0" w:rsidTr="00B50FF0">
        <w:tblPrEx>
          <w:tblBorders>
            <w:insideH w:val="none" w:sz="0" w:space="0" w:color="auto"/>
            <w:insideV w:val="none" w:sz="0" w:space="0" w:color="auto"/>
          </w:tblBorders>
        </w:tblPrEx>
        <w:trPr>
          <w:gridAfter w:val="1"/>
          <w:wAfter w:w="681" w:type="dxa"/>
        </w:trPr>
        <w:tc>
          <w:tcPr>
            <w:tcW w:w="567" w:type="dxa"/>
            <w:gridSpan w:val="2"/>
            <w:tcBorders>
              <w:top w:val="nil"/>
              <w:left w:val="nil"/>
              <w:bottom w:val="nil"/>
              <w:right w:val="nil"/>
            </w:tcBorders>
          </w:tcPr>
          <w:p w:rsidR="0002083D" w:rsidRPr="00B50FF0" w:rsidRDefault="0002083D" w:rsidP="00B50FF0">
            <w:pPr>
              <w:pStyle w:val="ConsPlusNormal"/>
              <w:jc w:val="center"/>
              <w:rPr>
                <w:rFonts w:ascii="Times New Roman" w:hAnsi="Times New Roman" w:cs="Times New Roman"/>
              </w:rPr>
            </w:pPr>
            <w:r w:rsidRPr="00B50FF0">
              <w:rPr>
                <w:rFonts w:ascii="Times New Roman" w:hAnsi="Times New Roman" w:cs="Times New Roman"/>
              </w:rPr>
              <w:t>19.</w:t>
            </w:r>
          </w:p>
        </w:tc>
        <w:tc>
          <w:tcPr>
            <w:tcW w:w="3911" w:type="dxa"/>
            <w:tcBorders>
              <w:top w:val="nil"/>
              <w:left w:val="nil"/>
              <w:bottom w:val="nil"/>
              <w:right w:val="nil"/>
            </w:tcBorders>
          </w:tcPr>
          <w:p w:rsidR="0002083D" w:rsidRPr="00B50FF0" w:rsidRDefault="0002083D" w:rsidP="00B50FF0">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Доля населения, систематически занимающегося физической культурой и спортом, в общей численности населения, %</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43,99</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44,98</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45,6</w:t>
            </w:r>
          </w:p>
        </w:tc>
        <w:tc>
          <w:tcPr>
            <w:tcW w:w="904" w:type="dxa"/>
            <w:tcBorders>
              <w:top w:val="nil"/>
              <w:left w:val="nil"/>
              <w:bottom w:val="nil"/>
              <w:right w:val="nil"/>
            </w:tcBorders>
          </w:tcPr>
          <w:p w:rsidR="0002083D" w:rsidRPr="00B50FF0" w:rsidRDefault="0002083D" w:rsidP="00B50FF0">
            <w:pPr>
              <w:ind w:firstLine="5"/>
              <w:jc w:val="center"/>
              <w:rPr>
                <w:rFonts w:ascii="Times New Roman" w:hAnsi="Times New Roman" w:cs="Times New Roman"/>
              </w:rPr>
            </w:pPr>
            <w:r w:rsidRPr="00B50FF0">
              <w:rPr>
                <w:rFonts w:ascii="Times New Roman" w:hAnsi="Times New Roman" w:cs="Times New Roman"/>
              </w:rPr>
              <w:t>44,9</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46,5</w:t>
            </w:r>
          </w:p>
        </w:tc>
        <w:tc>
          <w:tcPr>
            <w:tcW w:w="904" w:type="dxa"/>
            <w:tcBorders>
              <w:top w:val="nil"/>
              <w:left w:val="nil"/>
              <w:bottom w:val="nil"/>
              <w:right w:val="nil"/>
            </w:tcBorders>
          </w:tcPr>
          <w:p w:rsidR="0002083D" w:rsidRPr="00B50FF0" w:rsidRDefault="00186B92" w:rsidP="00B50FF0">
            <w:pPr>
              <w:ind w:hanging="102"/>
              <w:jc w:val="center"/>
              <w:rPr>
                <w:rFonts w:ascii="Times New Roman" w:hAnsi="Times New Roman" w:cs="Times New Roman"/>
              </w:rPr>
            </w:pPr>
            <w:r w:rsidRPr="00B50FF0">
              <w:rPr>
                <w:rFonts w:ascii="Times New Roman" w:hAnsi="Times New Roman" w:cs="Times New Roman"/>
              </w:rPr>
              <w:t>52,6</w:t>
            </w:r>
          </w:p>
        </w:tc>
        <w:tc>
          <w:tcPr>
            <w:tcW w:w="904" w:type="dxa"/>
            <w:tcBorders>
              <w:top w:val="nil"/>
              <w:left w:val="nil"/>
              <w:bottom w:val="nil"/>
              <w:right w:val="nil"/>
            </w:tcBorders>
          </w:tcPr>
          <w:p w:rsidR="0002083D" w:rsidRPr="00B50FF0" w:rsidRDefault="00186B9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63</w:t>
            </w:r>
          </w:p>
        </w:tc>
        <w:tc>
          <w:tcPr>
            <w:tcW w:w="987" w:type="dxa"/>
            <w:gridSpan w:val="2"/>
            <w:tcBorders>
              <w:top w:val="nil"/>
              <w:left w:val="nil"/>
              <w:bottom w:val="nil"/>
              <w:right w:val="nil"/>
            </w:tcBorders>
          </w:tcPr>
          <w:p w:rsidR="0002083D" w:rsidRPr="00B50FF0" w:rsidRDefault="00186B9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54,2</w:t>
            </w:r>
          </w:p>
        </w:tc>
        <w:tc>
          <w:tcPr>
            <w:tcW w:w="1076" w:type="dxa"/>
            <w:tcBorders>
              <w:top w:val="nil"/>
              <w:left w:val="nil"/>
              <w:bottom w:val="nil"/>
              <w:right w:val="nil"/>
            </w:tcBorders>
          </w:tcPr>
          <w:p w:rsidR="0002083D" w:rsidRPr="00B50FF0" w:rsidRDefault="00186B9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55</w:t>
            </w:r>
          </w:p>
        </w:tc>
        <w:tc>
          <w:tcPr>
            <w:tcW w:w="1159" w:type="dxa"/>
            <w:gridSpan w:val="3"/>
            <w:tcBorders>
              <w:top w:val="nil"/>
              <w:left w:val="nil"/>
              <w:bottom w:val="nil"/>
              <w:right w:val="nil"/>
            </w:tcBorders>
          </w:tcPr>
          <w:p w:rsidR="0002083D" w:rsidRPr="00B50FF0" w:rsidRDefault="00186B9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60</w:t>
            </w:r>
          </w:p>
        </w:tc>
        <w:tc>
          <w:tcPr>
            <w:tcW w:w="1159" w:type="dxa"/>
            <w:gridSpan w:val="2"/>
            <w:tcBorders>
              <w:top w:val="nil"/>
              <w:left w:val="nil"/>
              <w:bottom w:val="nil"/>
              <w:right w:val="nil"/>
            </w:tcBorders>
          </w:tcPr>
          <w:p w:rsidR="0002083D" w:rsidRPr="00B50FF0" w:rsidRDefault="0002083D" w:rsidP="00B50FF0">
            <w:pPr>
              <w:pStyle w:val="ConsPlusNormal"/>
              <w:jc w:val="center"/>
              <w:rPr>
                <w:rFonts w:ascii="Times New Roman" w:hAnsi="Times New Roman" w:cs="Times New Roman"/>
                <w:sz w:val="24"/>
                <w:szCs w:val="24"/>
              </w:rPr>
            </w:pPr>
          </w:p>
        </w:tc>
      </w:tr>
      <w:tr w:rsidR="00B50FF0" w:rsidRPr="00B50FF0" w:rsidTr="00B50FF0">
        <w:tblPrEx>
          <w:tblBorders>
            <w:insideH w:val="none" w:sz="0" w:space="0" w:color="auto"/>
            <w:insideV w:val="none" w:sz="0" w:space="0" w:color="auto"/>
          </w:tblBorders>
        </w:tblPrEx>
        <w:trPr>
          <w:gridAfter w:val="1"/>
          <w:wAfter w:w="681" w:type="dxa"/>
        </w:trPr>
        <w:tc>
          <w:tcPr>
            <w:tcW w:w="567" w:type="dxa"/>
            <w:gridSpan w:val="2"/>
            <w:tcBorders>
              <w:top w:val="nil"/>
              <w:left w:val="nil"/>
              <w:bottom w:val="nil"/>
              <w:right w:val="nil"/>
            </w:tcBorders>
          </w:tcPr>
          <w:p w:rsidR="0002083D" w:rsidRPr="00B50FF0" w:rsidRDefault="0002083D" w:rsidP="00B50FF0">
            <w:pPr>
              <w:pStyle w:val="ConsPlusNormal"/>
              <w:jc w:val="center"/>
              <w:rPr>
                <w:rFonts w:ascii="Times New Roman" w:hAnsi="Times New Roman" w:cs="Times New Roman"/>
              </w:rPr>
            </w:pPr>
            <w:r w:rsidRPr="00B50FF0">
              <w:rPr>
                <w:rFonts w:ascii="Times New Roman" w:hAnsi="Times New Roman" w:cs="Times New Roman"/>
              </w:rPr>
              <w:t>20.</w:t>
            </w:r>
          </w:p>
        </w:tc>
        <w:tc>
          <w:tcPr>
            <w:tcW w:w="3911" w:type="dxa"/>
            <w:tcBorders>
              <w:top w:val="nil"/>
              <w:left w:val="nil"/>
              <w:bottom w:val="nil"/>
              <w:right w:val="nil"/>
            </w:tcBorders>
          </w:tcPr>
          <w:p w:rsidR="0002083D" w:rsidRPr="00B50FF0" w:rsidRDefault="0002083D" w:rsidP="00B50FF0">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Уровень обеспеченности спортивными сооружениями исходя из единовременной пропускной способности объектов спорта, в том числе на сельских территориях, %</w:t>
            </w:r>
          </w:p>
        </w:tc>
        <w:tc>
          <w:tcPr>
            <w:tcW w:w="904" w:type="dxa"/>
            <w:tcBorders>
              <w:top w:val="nil"/>
              <w:left w:val="nil"/>
              <w:bottom w:val="nil"/>
              <w:right w:val="nil"/>
            </w:tcBorders>
          </w:tcPr>
          <w:p w:rsidR="0002083D" w:rsidRPr="00B50FF0" w:rsidRDefault="0002083D"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83</w:t>
            </w:r>
          </w:p>
        </w:tc>
        <w:tc>
          <w:tcPr>
            <w:tcW w:w="904" w:type="dxa"/>
            <w:tcBorders>
              <w:top w:val="nil"/>
              <w:left w:val="nil"/>
              <w:bottom w:val="nil"/>
              <w:right w:val="nil"/>
            </w:tcBorders>
          </w:tcPr>
          <w:p w:rsidR="0002083D" w:rsidRPr="00B50FF0" w:rsidRDefault="0002083D"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83</w:t>
            </w:r>
          </w:p>
        </w:tc>
        <w:tc>
          <w:tcPr>
            <w:tcW w:w="904" w:type="dxa"/>
            <w:tcBorders>
              <w:top w:val="nil"/>
              <w:left w:val="nil"/>
              <w:bottom w:val="nil"/>
              <w:right w:val="nil"/>
            </w:tcBorders>
          </w:tcPr>
          <w:p w:rsidR="0002083D" w:rsidRPr="00B50FF0" w:rsidRDefault="0002083D"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83</w:t>
            </w:r>
          </w:p>
        </w:tc>
        <w:tc>
          <w:tcPr>
            <w:tcW w:w="904" w:type="dxa"/>
            <w:tcBorders>
              <w:top w:val="nil"/>
              <w:left w:val="nil"/>
              <w:bottom w:val="nil"/>
              <w:right w:val="nil"/>
            </w:tcBorders>
          </w:tcPr>
          <w:p w:rsidR="0002083D" w:rsidRPr="00B50FF0" w:rsidRDefault="0002083D" w:rsidP="00B50FF0">
            <w:pPr>
              <w:pStyle w:val="ConsPlusNormal"/>
              <w:ind w:firstLine="5"/>
              <w:jc w:val="center"/>
              <w:rPr>
                <w:rFonts w:ascii="Times New Roman" w:hAnsi="Times New Roman" w:cs="Times New Roman"/>
                <w:sz w:val="24"/>
                <w:szCs w:val="24"/>
              </w:rPr>
            </w:pPr>
            <w:r w:rsidRPr="00B50FF0">
              <w:rPr>
                <w:rFonts w:ascii="Times New Roman" w:hAnsi="Times New Roman" w:cs="Times New Roman"/>
                <w:sz w:val="24"/>
                <w:szCs w:val="24"/>
              </w:rPr>
              <w:t>83,5</w:t>
            </w:r>
          </w:p>
        </w:tc>
        <w:tc>
          <w:tcPr>
            <w:tcW w:w="904" w:type="dxa"/>
            <w:tcBorders>
              <w:top w:val="nil"/>
              <w:left w:val="nil"/>
              <w:bottom w:val="nil"/>
              <w:right w:val="nil"/>
            </w:tcBorders>
          </w:tcPr>
          <w:p w:rsidR="0002083D" w:rsidRPr="00B50FF0" w:rsidRDefault="0002083D"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83,5</w:t>
            </w:r>
          </w:p>
        </w:tc>
        <w:tc>
          <w:tcPr>
            <w:tcW w:w="904" w:type="dxa"/>
            <w:tcBorders>
              <w:top w:val="nil"/>
              <w:left w:val="nil"/>
              <w:bottom w:val="nil"/>
              <w:right w:val="nil"/>
            </w:tcBorders>
          </w:tcPr>
          <w:p w:rsidR="0002083D" w:rsidRPr="00B50FF0" w:rsidRDefault="00070564" w:rsidP="00B50FF0">
            <w:pPr>
              <w:pStyle w:val="ConsPlusNormal"/>
              <w:ind w:hanging="102"/>
              <w:jc w:val="center"/>
              <w:rPr>
                <w:rFonts w:ascii="Times New Roman" w:hAnsi="Times New Roman" w:cs="Times New Roman"/>
                <w:sz w:val="24"/>
                <w:szCs w:val="24"/>
              </w:rPr>
            </w:pPr>
            <w:r w:rsidRPr="00B50FF0">
              <w:rPr>
                <w:rFonts w:ascii="Times New Roman" w:hAnsi="Times New Roman" w:cs="Times New Roman"/>
                <w:sz w:val="24"/>
                <w:szCs w:val="24"/>
              </w:rPr>
              <w:t>76,7</w:t>
            </w:r>
          </w:p>
        </w:tc>
        <w:tc>
          <w:tcPr>
            <w:tcW w:w="904" w:type="dxa"/>
            <w:tcBorders>
              <w:top w:val="nil"/>
              <w:left w:val="nil"/>
              <w:bottom w:val="nil"/>
              <w:right w:val="nil"/>
            </w:tcBorders>
          </w:tcPr>
          <w:p w:rsidR="0002083D" w:rsidRPr="00B50FF0" w:rsidRDefault="00070564"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77,1</w:t>
            </w:r>
          </w:p>
        </w:tc>
        <w:tc>
          <w:tcPr>
            <w:tcW w:w="987" w:type="dxa"/>
            <w:gridSpan w:val="2"/>
            <w:tcBorders>
              <w:top w:val="nil"/>
              <w:left w:val="nil"/>
              <w:bottom w:val="nil"/>
              <w:right w:val="nil"/>
            </w:tcBorders>
          </w:tcPr>
          <w:p w:rsidR="0002083D" w:rsidRPr="00B50FF0" w:rsidRDefault="00070564"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77,5</w:t>
            </w:r>
          </w:p>
        </w:tc>
        <w:tc>
          <w:tcPr>
            <w:tcW w:w="1076" w:type="dxa"/>
            <w:tcBorders>
              <w:top w:val="nil"/>
              <w:left w:val="nil"/>
              <w:bottom w:val="nil"/>
              <w:right w:val="nil"/>
            </w:tcBorders>
          </w:tcPr>
          <w:p w:rsidR="0002083D" w:rsidRPr="00B50FF0" w:rsidRDefault="00070564"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78,5</w:t>
            </w:r>
          </w:p>
        </w:tc>
        <w:tc>
          <w:tcPr>
            <w:tcW w:w="1159" w:type="dxa"/>
            <w:gridSpan w:val="3"/>
            <w:tcBorders>
              <w:top w:val="nil"/>
              <w:left w:val="nil"/>
              <w:bottom w:val="nil"/>
              <w:right w:val="nil"/>
            </w:tcBorders>
          </w:tcPr>
          <w:p w:rsidR="0002083D" w:rsidRPr="00B50FF0" w:rsidRDefault="00070564"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81</w:t>
            </w:r>
          </w:p>
        </w:tc>
        <w:tc>
          <w:tcPr>
            <w:tcW w:w="1159" w:type="dxa"/>
            <w:gridSpan w:val="2"/>
            <w:tcBorders>
              <w:top w:val="nil"/>
              <w:left w:val="nil"/>
              <w:bottom w:val="nil"/>
              <w:right w:val="nil"/>
            </w:tcBorders>
          </w:tcPr>
          <w:p w:rsidR="0002083D" w:rsidRPr="00B50FF0" w:rsidRDefault="0002083D" w:rsidP="00B50FF0">
            <w:pPr>
              <w:pStyle w:val="ConsPlusNormal"/>
              <w:jc w:val="center"/>
              <w:rPr>
                <w:rFonts w:ascii="Times New Roman" w:hAnsi="Times New Roman" w:cs="Times New Roman"/>
                <w:sz w:val="24"/>
                <w:szCs w:val="24"/>
              </w:rPr>
            </w:pPr>
          </w:p>
        </w:tc>
      </w:tr>
      <w:tr w:rsidR="00B50FF0" w:rsidRPr="00B50FF0" w:rsidTr="00B50FF0">
        <w:tblPrEx>
          <w:tblBorders>
            <w:insideH w:val="none" w:sz="0" w:space="0" w:color="auto"/>
            <w:insideV w:val="none" w:sz="0" w:space="0" w:color="auto"/>
          </w:tblBorders>
        </w:tblPrEx>
        <w:trPr>
          <w:gridAfter w:val="1"/>
          <w:wAfter w:w="681" w:type="dxa"/>
        </w:trPr>
        <w:tc>
          <w:tcPr>
            <w:tcW w:w="15187" w:type="dxa"/>
            <w:gridSpan w:val="18"/>
            <w:tcBorders>
              <w:top w:val="nil"/>
              <w:left w:val="nil"/>
              <w:bottom w:val="nil"/>
              <w:right w:val="nil"/>
            </w:tcBorders>
          </w:tcPr>
          <w:p w:rsidR="00873464" w:rsidRPr="00B50FF0" w:rsidRDefault="00873464" w:rsidP="00B50FF0">
            <w:pPr>
              <w:pStyle w:val="ConsPlusNormal"/>
              <w:jc w:val="center"/>
              <w:outlineLvl w:val="3"/>
              <w:rPr>
                <w:rFonts w:ascii="Times New Roman" w:hAnsi="Times New Roman" w:cs="Times New Roman"/>
              </w:rPr>
            </w:pPr>
            <w:r w:rsidRPr="00B50FF0">
              <w:rPr>
                <w:rFonts w:ascii="Times New Roman" w:hAnsi="Times New Roman" w:cs="Times New Roman"/>
                <w:sz w:val="24"/>
                <w:szCs w:val="24"/>
              </w:rPr>
              <w:t>Задача 4.9. Развитие строительного комплекса, обеспечение доступным и комфортным жильем, предоставление качественных коммунальных услуг</w:t>
            </w:r>
          </w:p>
        </w:tc>
      </w:tr>
      <w:tr w:rsidR="00873464" w:rsidRPr="00B50FF0" w:rsidTr="00873464">
        <w:tblPrEx>
          <w:tblBorders>
            <w:insideH w:val="none" w:sz="0" w:space="0" w:color="auto"/>
            <w:insideV w:val="none" w:sz="0" w:space="0" w:color="auto"/>
          </w:tblBorders>
        </w:tblPrEx>
        <w:trPr>
          <w:gridAfter w:val="1"/>
          <w:wAfter w:w="681" w:type="dxa"/>
        </w:trPr>
        <w:tc>
          <w:tcPr>
            <w:tcW w:w="509" w:type="dxa"/>
            <w:tcBorders>
              <w:top w:val="nil"/>
              <w:left w:val="nil"/>
              <w:bottom w:val="nil"/>
              <w:right w:val="nil"/>
            </w:tcBorders>
          </w:tcPr>
          <w:p w:rsidR="00873464" w:rsidRPr="00B50FF0" w:rsidRDefault="00873464" w:rsidP="00B50FF0">
            <w:pPr>
              <w:pStyle w:val="ConsPlusNormal"/>
              <w:jc w:val="center"/>
              <w:rPr>
                <w:rFonts w:ascii="Times New Roman" w:hAnsi="Times New Roman" w:cs="Times New Roman"/>
              </w:rPr>
            </w:pPr>
          </w:p>
        </w:tc>
        <w:tc>
          <w:tcPr>
            <w:tcW w:w="3969" w:type="dxa"/>
            <w:gridSpan w:val="2"/>
            <w:tcBorders>
              <w:top w:val="nil"/>
              <w:left w:val="nil"/>
              <w:bottom w:val="nil"/>
              <w:right w:val="nil"/>
            </w:tcBorders>
          </w:tcPr>
          <w:p w:rsidR="00873464" w:rsidRPr="00B50FF0" w:rsidRDefault="00873464" w:rsidP="00B50FF0">
            <w:pPr>
              <w:ind w:firstLine="0"/>
              <w:rPr>
                <w:rFonts w:ascii="Times New Roman" w:hAnsi="Times New Roman" w:cs="Times New Roman"/>
              </w:rPr>
            </w:pPr>
            <w:r w:rsidRPr="00B50FF0">
              <w:rPr>
                <w:rFonts w:ascii="Times New Roman" w:hAnsi="Times New Roman" w:cs="Times New Roman"/>
              </w:rPr>
              <w:t xml:space="preserve">Объем жилищного строительства в год, </w:t>
            </w:r>
            <w:proofErr w:type="spellStart"/>
            <w:r w:rsidRPr="00B50FF0">
              <w:rPr>
                <w:rFonts w:ascii="Times New Roman" w:hAnsi="Times New Roman" w:cs="Times New Roman"/>
              </w:rPr>
              <w:t>тыс.кв.м</w:t>
            </w:r>
            <w:proofErr w:type="spellEnd"/>
            <w:r w:rsidRPr="00B50FF0">
              <w:rPr>
                <w:rFonts w:ascii="Times New Roman" w:hAnsi="Times New Roman" w:cs="Times New Roman"/>
              </w:rPr>
              <w:t>.</w:t>
            </w:r>
          </w:p>
        </w:tc>
        <w:tc>
          <w:tcPr>
            <w:tcW w:w="904" w:type="dxa"/>
            <w:tcBorders>
              <w:top w:val="nil"/>
              <w:left w:val="nil"/>
              <w:bottom w:val="nil"/>
              <w:right w:val="nil"/>
            </w:tcBorders>
          </w:tcPr>
          <w:p w:rsidR="00873464" w:rsidRPr="00B50FF0" w:rsidRDefault="00873464" w:rsidP="00B50FF0">
            <w:pPr>
              <w:ind w:firstLine="0"/>
            </w:pPr>
            <w:r w:rsidRPr="00B50FF0">
              <w:rPr>
                <w:rFonts w:ascii="Times New Roman" w:hAnsi="Times New Roman" w:cs="Times New Roman"/>
              </w:rPr>
              <w:t>18,0</w:t>
            </w:r>
          </w:p>
        </w:tc>
        <w:tc>
          <w:tcPr>
            <w:tcW w:w="904" w:type="dxa"/>
            <w:tcBorders>
              <w:top w:val="nil"/>
              <w:left w:val="nil"/>
              <w:bottom w:val="nil"/>
              <w:right w:val="nil"/>
            </w:tcBorders>
          </w:tcPr>
          <w:p w:rsidR="00873464" w:rsidRPr="00B50FF0" w:rsidRDefault="00873464" w:rsidP="00B50FF0">
            <w:pPr>
              <w:ind w:firstLine="0"/>
            </w:pPr>
            <w:r w:rsidRPr="00B50FF0">
              <w:rPr>
                <w:rFonts w:ascii="Times New Roman" w:hAnsi="Times New Roman" w:cs="Times New Roman"/>
              </w:rPr>
              <w:t>18,0</w:t>
            </w:r>
          </w:p>
        </w:tc>
        <w:tc>
          <w:tcPr>
            <w:tcW w:w="904" w:type="dxa"/>
            <w:tcBorders>
              <w:top w:val="nil"/>
              <w:left w:val="nil"/>
              <w:bottom w:val="nil"/>
              <w:right w:val="nil"/>
            </w:tcBorders>
          </w:tcPr>
          <w:p w:rsidR="00873464" w:rsidRPr="00B50FF0" w:rsidRDefault="00873464" w:rsidP="00B50FF0">
            <w:pPr>
              <w:ind w:firstLine="0"/>
            </w:pPr>
            <w:r w:rsidRPr="00B50FF0">
              <w:rPr>
                <w:rFonts w:ascii="Times New Roman" w:hAnsi="Times New Roman" w:cs="Times New Roman"/>
              </w:rPr>
              <w:t>18,0</w:t>
            </w:r>
          </w:p>
        </w:tc>
        <w:tc>
          <w:tcPr>
            <w:tcW w:w="904" w:type="dxa"/>
            <w:tcBorders>
              <w:top w:val="nil"/>
              <w:left w:val="nil"/>
              <w:bottom w:val="nil"/>
              <w:right w:val="nil"/>
            </w:tcBorders>
          </w:tcPr>
          <w:p w:rsidR="00873464" w:rsidRPr="00B50FF0" w:rsidRDefault="00873464" w:rsidP="00B50FF0">
            <w:pPr>
              <w:ind w:firstLine="0"/>
            </w:pPr>
            <w:r w:rsidRPr="00B50FF0">
              <w:rPr>
                <w:rFonts w:ascii="Times New Roman" w:hAnsi="Times New Roman" w:cs="Times New Roman"/>
              </w:rPr>
              <w:t>18,0</w:t>
            </w:r>
          </w:p>
        </w:tc>
        <w:tc>
          <w:tcPr>
            <w:tcW w:w="904" w:type="dxa"/>
            <w:tcBorders>
              <w:top w:val="nil"/>
              <w:left w:val="nil"/>
              <w:bottom w:val="nil"/>
              <w:right w:val="nil"/>
            </w:tcBorders>
          </w:tcPr>
          <w:p w:rsidR="00873464" w:rsidRPr="00B50FF0" w:rsidRDefault="00873464"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18,0</w:t>
            </w:r>
          </w:p>
        </w:tc>
        <w:tc>
          <w:tcPr>
            <w:tcW w:w="904" w:type="dxa"/>
            <w:tcBorders>
              <w:top w:val="nil"/>
              <w:left w:val="nil"/>
              <w:bottom w:val="nil"/>
              <w:right w:val="nil"/>
            </w:tcBorders>
          </w:tcPr>
          <w:p w:rsidR="00873464" w:rsidRPr="00B50FF0" w:rsidRDefault="00873464" w:rsidP="00B50FF0">
            <w:pPr>
              <w:pStyle w:val="ConsPlusNormal"/>
              <w:ind w:hanging="102"/>
              <w:jc w:val="center"/>
              <w:rPr>
                <w:rFonts w:ascii="Times New Roman" w:hAnsi="Times New Roman" w:cs="Times New Roman"/>
                <w:sz w:val="24"/>
                <w:szCs w:val="24"/>
              </w:rPr>
            </w:pPr>
            <w:r w:rsidRPr="00B50FF0">
              <w:rPr>
                <w:rFonts w:ascii="Times New Roman" w:hAnsi="Times New Roman" w:cs="Times New Roman"/>
                <w:sz w:val="24"/>
                <w:szCs w:val="24"/>
              </w:rPr>
              <w:t>18,0</w:t>
            </w:r>
          </w:p>
        </w:tc>
        <w:tc>
          <w:tcPr>
            <w:tcW w:w="904" w:type="dxa"/>
            <w:tcBorders>
              <w:top w:val="nil"/>
              <w:left w:val="nil"/>
              <w:bottom w:val="nil"/>
              <w:right w:val="nil"/>
            </w:tcBorders>
          </w:tcPr>
          <w:p w:rsidR="00873464" w:rsidRPr="00B50FF0" w:rsidRDefault="00873464"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18,0</w:t>
            </w:r>
          </w:p>
        </w:tc>
        <w:tc>
          <w:tcPr>
            <w:tcW w:w="904" w:type="dxa"/>
            <w:tcBorders>
              <w:top w:val="nil"/>
              <w:left w:val="nil"/>
              <w:bottom w:val="nil"/>
              <w:right w:val="nil"/>
            </w:tcBorders>
          </w:tcPr>
          <w:p w:rsidR="00873464" w:rsidRPr="00B50FF0" w:rsidRDefault="00873464"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18,0</w:t>
            </w:r>
          </w:p>
        </w:tc>
        <w:tc>
          <w:tcPr>
            <w:tcW w:w="1159" w:type="dxa"/>
            <w:gridSpan w:val="2"/>
            <w:tcBorders>
              <w:top w:val="nil"/>
              <w:left w:val="nil"/>
              <w:bottom w:val="nil"/>
              <w:right w:val="nil"/>
            </w:tcBorders>
          </w:tcPr>
          <w:p w:rsidR="00873464" w:rsidRPr="00B50FF0" w:rsidRDefault="00873464"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32,4</w:t>
            </w:r>
          </w:p>
        </w:tc>
        <w:tc>
          <w:tcPr>
            <w:tcW w:w="1159" w:type="dxa"/>
            <w:gridSpan w:val="3"/>
            <w:tcBorders>
              <w:top w:val="nil"/>
              <w:left w:val="nil"/>
              <w:bottom w:val="nil"/>
              <w:right w:val="nil"/>
            </w:tcBorders>
          </w:tcPr>
          <w:p w:rsidR="00873464" w:rsidRPr="00B50FF0" w:rsidRDefault="00873464"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90,0</w:t>
            </w:r>
          </w:p>
        </w:tc>
        <w:tc>
          <w:tcPr>
            <w:tcW w:w="1159" w:type="dxa"/>
            <w:gridSpan w:val="2"/>
            <w:tcBorders>
              <w:top w:val="nil"/>
              <w:left w:val="nil"/>
              <w:bottom w:val="nil"/>
              <w:right w:val="nil"/>
            </w:tcBorders>
          </w:tcPr>
          <w:p w:rsidR="00873464" w:rsidRPr="00B50FF0" w:rsidRDefault="00873464" w:rsidP="00B50FF0">
            <w:pPr>
              <w:jc w:val="center"/>
              <w:rPr>
                <w:rFonts w:ascii="Times New Roman" w:hAnsi="Times New Roman" w:cs="Times New Roman"/>
              </w:rPr>
            </w:pPr>
          </w:p>
        </w:tc>
      </w:tr>
      <w:tr w:rsidR="00873464" w:rsidRPr="00B50FF0" w:rsidTr="00873464">
        <w:tblPrEx>
          <w:tblBorders>
            <w:insideH w:val="none" w:sz="0" w:space="0" w:color="auto"/>
            <w:insideV w:val="none" w:sz="0" w:space="0" w:color="auto"/>
          </w:tblBorders>
        </w:tblPrEx>
        <w:trPr>
          <w:gridAfter w:val="1"/>
          <w:wAfter w:w="681" w:type="dxa"/>
        </w:trPr>
        <w:tc>
          <w:tcPr>
            <w:tcW w:w="509" w:type="dxa"/>
            <w:tcBorders>
              <w:top w:val="nil"/>
              <w:left w:val="nil"/>
              <w:bottom w:val="nil"/>
              <w:right w:val="nil"/>
            </w:tcBorders>
          </w:tcPr>
          <w:p w:rsidR="00873464" w:rsidRPr="00B50FF0" w:rsidRDefault="00873464" w:rsidP="00B50FF0">
            <w:pPr>
              <w:pStyle w:val="ConsPlusNormal"/>
              <w:jc w:val="center"/>
              <w:rPr>
                <w:rFonts w:ascii="Times New Roman" w:hAnsi="Times New Roman" w:cs="Times New Roman"/>
              </w:rPr>
            </w:pPr>
          </w:p>
        </w:tc>
        <w:tc>
          <w:tcPr>
            <w:tcW w:w="3969" w:type="dxa"/>
            <w:gridSpan w:val="2"/>
            <w:tcBorders>
              <w:top w:val="nil"/>
              <w:left w:val="nil"/>
              <w:bottom w:val="nil"/>
              <w:right w:val="nil"/>
            </w:tcBorders>
          </w:tcPr>
          <w:p w:rsidR="00873464" w:rsidRPr="00B50FF0" w:rsidRDefault="00873464" w:rsidP="00B50FF0">
            <w:pPr>
              <w:ind w:firstLine="0"/>
              <w:rPr>
                <w:rFonts w:ascii="Times New Roman" w:hAnsi="Times New Roman" w:cs="Times New Roman"/>
              </w:rPr>
            </w:pPr>
            <w:r w:rsidRPr="00B50FF0">
              <w:rPr>
                <w:rFonts w:ascii="Times New Roman" w:hAnsi="Times New Roman"/>
              </w:rPr>
              <w:t>Количество благоустроенных дворовых территорий (оборудованных местами для проведения досуга и отдыха разными группами населения (спортивные, детские площадки и т.д.), ед.</w:t>
            </w:r>
          </w:p>
        </w:tc>
        <w:tc>
          <w:tcPr>
            <w:tcW w:w="904" w:type="dxa"/>
            <w:tcBorders>
              <w:top w:val="nil"/>
              <w:left w:val="nil"/>
              <w:bottom w:val="nil"/>
              <w:right w:val="nil"/>
            </w:tcBorders>
          </w:tcPr>
          <w:p w:rsidR="00873464" w:rsidRPr="00B50FF0" w:rsidRDefault="00873464" w:rsidP="00B50FF0">
            <w:pPr>
              <w:ind w:firstLine="0"/>
              <w:jc w:val="center"/>
              <w:rPr>
                <w:rFonts w:ascii="Times New Roman" w:hAnsi="Times New Roman" w:cs="Times New Roman"/>
              </w:rPr>
            </w:pPr>
            <w:r w:rsidRPr="00B50FF0">
              <w:rPr>
                <w:rFonts w:ascii="Times New Roman" w:hAnsi="Times New Roman" w:cs="Times New Roman"/>
              </w:rPr>
              <w:t>0</w:t>
            </w:r>
          </w:p>
        </w:tc>
        <w:tc>
          <w:tcPr>
            <w:tcW w:w="904" w:type="dxa"/>
            <w:tcBorders>
              <w:top w:val="nil"/>
              <w:left w:val="nil"/>
              <w:bottom w:val="nil"/>
              <w:right w:val="nil"/>
            </w:tcBorders>
          </w:tcPr>
          <w:p w:rsidR="00873464" w:rsidRPr="00B50FF0" w:rsidRDefault="00873464" w:rsidP="00B50FF0">
            <w:pPr>
              <w:ind w:firstLine="0"/>
              <w:jc w:val="center"/>
              <w:rPr>
                <w:rFonts w:ascii="Times New Roman" w:hAnsi="Times New Roman" w:cs="Times New Roman"/>
              </w:rPr>
            </w:pPr>
            <w:r w:rsidRPr="00B50FF0">
              <w:rPr>
                <w:rFonts w:ascii="Times New Roman" w:hAnsi="Times New Roman" w:cs="Times New Roman"/>
              </w:rPr>
              <w:t>0</w:t>
            </w:r>
          </w:p>
        </w:tc>
        <w:tc>
          <w:tcPr>
            <w:tcW w:w="904" w:type="dxa"/>
            <w:tcBorders>
              <w:top w:val="nil"/>
              <w:left w:val="nil"/>
              <w:bottom w:val="nil"/>
              <w:right w:val="nil"/>
            </w:tcBorders>
          </w:tcPr>
          <w:p w:rsidR="00873464" w:rsidRPr="00B50FF0" w:rsidRDefault="00873464" w:rsidP="00B50FF0">
            <w:pPr>
              <w:ind w:firstLine="59"/>
              <w:jc w:val="center"/>
              <w:rPr>
                <w:rFonts w:ascii="Times New Roman" w:hAnsi="Times New Roman" w:cs="Times New Roman"/>
              </w:rPr>
            </w:pPr>
            <w:r w:rsidRPr="00B50FF0">
              <w:rPr>
                <w:rFonts w:ascii="Times New Roman" w:hAnsi="Times New Roman" w:cs="Times New Roman"/>
              </w:rPr>
              <w:t>0</w:t>
            </w:r>
          </w:p>
        </w:tc>
        <w:tc>
          <w:tcPr>
            <w:tcW w:w="904" w:type="dxa"/>
            <w:tcBorders>
              <w:top w:val="nil"/>
              <w:left w:val="nil"/>
              <w:bottom w:val="nil"/>
              <w:right w:val="nil"/>
            </w:tcBorders>
          </w:tcPr>
          <w:p w:rsidR="00873464" w:rsidRPr="00B50FF0" w:rsidRDefault="00873464" w:rsidP="00B50FF0">
            <w:pPr>
              <w:ind w:firstLine="5"/>
              <w:jc w:val="center"/>
              <w:rPr>
                <w:rFonts w:ascii="Times New Roman" w:hAnsi="Times New Roman" w:cs="Times New Roman"/>
              </w:rPr>
            </w:pPr>
            <w:r w:rsidRPr="00B50FF0">
              <w:rPr>
                <w:rFonts w:ascii="Times New Roman" w:hAnsi="Times New Roman" w:cs="Times New Roman"/>
              </w:rPr>
              <w:t>0</w:t>
            </w:r>
          </w:p>
        </w:tc>
        <w:tc>
          <w:tcPr>
            <w:tcW w:w="904" w:type="dxa"/>
            <w:tcBorders>
              <w:top w:val="nil"/>
              <w:left w:val="nil"/>
              <w:bottom w:val="nil"/>
              <w:right w:val="nil"/>
            </w:tcBorders>
          </w:tcPr>
          <w:p w:rsidR="00873464" w:rsidRPr="00B50FF0" w:rsidRDefault="00873464" w:rsidP="00B50FF0">
            <w:pPr>
              <w:ind w:firstLine="0"/>
              <w:jc w:val="center"/>
              <w:rPr>
                <w:rFonts w:ascii="Times New Roman" w:hAnsi="Times New Roman" w:cs="Times New Roman"/>
              </w:rPr>
            </w:pPr>
            <w:r w:rsidRPr="00B50FF0">
              <w:rPr>
                <w:rFonts w:ascii="Times New Roman" w:hAnsi="Times New Roman" w:cs="Times New Roman"/>
              </w:rPr>
              <w:t>0</w:t>
            </w:r>
          </w:p>
        </w:tc>
        <w:tc>
          <w:tcPr>
            <w:tcW w:w="904" w:type="dxa"/>
            <w:tcBorders>
              <w:top w:val="nil"/>
              <w:left w:val="nil"/>
              <w:bottom w:val="nil"/>
              <w:right w:val="nil"/>
            </w:tcBorders>
          </w:tcPr>
          <w:p w:rsidR="00873464" w:rsidRPr="00B50FF0" w:rsidRDefault="00873464" w:rsidP="00B50FF0">
            <w:pPr>
              <w:ind w:firstLine="40"/>
              <w:jc w:val="center"/>
              <w:rPr>
                <w:rFonts w:ascii="Times New Roman" w:hAnsi="Times New Roman" w:cs="Times New Roman"/>
              </w:rPr>
            </w:pPr>
            <w:r w:rsidRPr="00B50FF0">
              <w:rPr>
                <w:rFonts w:ascii="Times New Roman" w:hAnsi="Times New Roman" w:cs="Times New Roman"/>
              </w:rPr>
              <w:t>3</w:t>
            </w:r>
          </w:p>
        </w:tc>
        <w:tc>
          <w:tcPr>
            <w:tcW w:w="904" w:type="dxa"/>
            <w:tcBorders>
              <w:top w:val="nil"/>
              <w:left w:val="nil"/>
              <w:bottom w:val="nil"/>
              <w:right w:val="nil"/>
            </w:tcBorders>
          </w:tcPr>
          <w:p w:rsidR="00873464" w:rsidRPr="00B50FF0" w:rsidRDefault="00873464" w:rsidP="00B50FF0">
            <w:pPr>
              <w:ind w:firstLine="0"/>
              <w:jc w:val="center"/>
              <w:rPr>
                <w:rFonts w:ascii="Times New Roman" w:hAnsi="Times New Roman" w:cs="Times New Roman"/>
              </w:rPr>
            </w:pPr>
            <w:r w:rsidRPr="00B50FF0">
              <w:rPr>
                <w:rFonts w:ascii="Times New Roman" w:hAnsi="Times New Roman" w:cs="Times New Roman"/>
              </w:rPr>
              <w:t>6</w:t>
            </w:r>
          </w:p>
        </w:tc>
        <w:tc>
          <w:tcPr>
            <w:tcW w:w="904" w:type="dxa"/>
            <w:tcBorders>
              <w:top w:val="nil"/>
              <w:left w:val="nil"/>
              <w:bottom w:val="nil"/>
              <w:right w:val="nil"/>
            </w:tcBorders>
          </w:tcPr>
          <w:p w:rsidR="00873464" w:rsidRPr="00B50FF0" w:rsidRDefault="00873464" w:rsidP="00B50FF0">
            <w:pPr>
              <w:ind w:firstLine="75"/>
              <w:jc w:val="center"/>
              <w:rPr>
                <w:rFonts w:ascii="Times New Roman" w:hAnsi="Times New Roman" w:cs="Times New Roman"/>
              </w:rPr>
            </w:pPr>
            <w:r w:rsidRPr="00B50FF0">
              <w:rPr>
                <w:rFonts w:ascii="Times New Roman" w:hAnsi="Times New Roman" w:cs="Times New Roman"/>
              </w:rPr>
              <w:t>6</w:t>
            </w:r>
          </w:p>
        </w:tc>
        <w:tc>
          <w:tcPr>
            <w:tcW w:w="1159" w:type="dxa"/>
            <w:gridSpan w:val="2"/>
            <w:tcBorders>
              <w:top w:val="nil"/>
              <w:left w:val="nil"/>
              <w:bottom w:val="nil"/>
              <w:right w:val="nil"/>
            </w:tcBorders>
          </w:tcPr>
          <w:p w:rsidR="00873464" w:rsidRPr="00B50FF0" w:rsidRDefault="00873464" w:rsidP="00B50FF0">
            <w:pPr>
              <w:jc w:val="center"/>
              <w:rPr>
                <w:rFonts w:ascii="Times New Roman" w:hAnsi="Times New Roman" w:cs="Times New Roman"/>
              </w:rPr>
            </w:pPr>
            <w:r w:rsidRPr="00B50FF0">
              <w:rPr>
                <w:rFonts w:ascii="Times New Roman" w:hAnsi="Times New Roman" w:cs="Times New Roman"/>
              </w:rPr>
              <w:t>7</w:t>
            </w:r>
          </w:p>
        </w:tc>
        <w:tc>
          <w:tcPr>
            <w:tcW w:w="1159" w:type="dxa"/>
            <w:gridSpan w:val="3"/>
            <w:tcBorders>
              <w:top w:val="nil"/>
              <w:left w:val="nil"/>
              <w:bottom w:val="nil"/>
              <w:right w:val="nil"/>
            </w:tcBorders>
          </w:tcPr>
          <w:p w:rsidR="00873464" w:rsidRPr="00B50FF0" w:rsidRDefault="00873464" w:rsidP="00B50FF0">
            <w:pPr>
              <w:jc w:val="center"/>
              <w:rPr>
                <w:rFonts w:ascii="Times New Roman" w:hAnsi="Times New Roman" w:cs="Times New Roman"/>
              </w:rPr>
            </w:pPr>
            <w:r w:rsidRPr="00B50FF0">
              <w:rPr>
                <w:rFonts w:ascii="Times New Roman" w:hAnsi="Times New Roman" w:cs="Times New Roman"/>
              </w:rPr>
              <w:t>7</w:t>
            </w:r>
          </w:p>
        </w:tc>
        <w:tc>
          <w:tcPr>
            <w:tcW w:w="1159" w:type="dxa"/>
            <w:gridSpan w:val="2"/>
            <w:tcBorders>
              <w:top w:val="nil"/>
              <w:left w:val="nil"/>
              <w:bottom w:val="nil"/>
              <w:right w:val="nil"/>
            </w:tcBorders>
          </w:tcPr>
          <w:p w:rsidR="00873464" w:rsidRPr="00B50FF0" w:rsidRDefault="00873464" w:rsidP="00B50FF0">
            <w:pPr>
              <w:jc w:val="center"/>
              <w:rPr>
                <w:rFonts w:ascii="Times New Roman" w:hAnsi="Times New Roman" w:cs="Times New Roman"/>
              </w:rPr>
            </w:pPr>
          </w:p>
        </w:tc>
      </w:tr>
      <w:tr w:rsidR="00873464" w:rsidRPr="00B50FF0" w:rsidTr="00873464">
        <w:tblPrEx>
          <w:tblBorders>
            <w:insideH w:val="none" w:sz="0" w:space="0" w:color="auto"/>
            <w:insideV w:val="none" w:sz="0" w:space="0" w:color="auto"/>
          </w:tblBorders>
        </w:tblPrEx>
        <w:trPr>
          <w:gridAfter w:val="1"/>
          <w:wAfter w:w="681" w:type="dxa"/>
        </w:trPr>
        <w:tc>
          <w:tcPr>
            <w:tcW w:w="509" w:type="dxa"/>
            <w:tcBorders>
              <w:top w:val="nil"/>
              <w:left w:val="nil"/>
              <w:bottom w:val="nil"/>
              <w:right w:val="nil"/>
            </w:tcBorders>
          </w:tcPr>
          <w:p w:rsidR="00873464" w:rsidRPr="00B50FF0" w:rsidRDefault="00873464" w:rsidP="00B50FF0">
            <w:pPr>
              <w:pStyle w:val="ConsPlusNormal"/>
              <w:jc w:val="center"/>
              <w:rPr>
                <w:rFonts w:ascii="Times New Roman" w:hAnsi="Times New Roman" w:cs="Times New Roman"/>
              </w:rPr>
            </w:pPr>
          </w:p>
        </w:tc>
        <w:tc>
          <w:tcPr>
            <w:tcW w:w="3969" w:type="dxa"/>
            <w:gridSpan w:val="2"/>
            <w:tcBorders>
              <w:top w:val="nil"/>
              <w:left w:val="nil"/>
              <w:bottom w:val="nil"/>
              <w:right w:val="nil"/>
            </w:tcBorders>
          </w:tcPr>
          <w:p w:rsidR="00873464" w:rsidRPr="00B50FF0" w:rsidRDefault="00873464" w:rsidP="00B50FF0">
            <w:pPr>
              <w:ind w:firstLine="0"/>
              <w:rPr>
                <w:rFonts w:ascii="Times New Roman" w:hAnsi="Times New Roman" w:cs="Times New Roman"/>
              </w:rPr>
            </w:pPr>
            <w:r w:rsidRPr="00B50FF0">
              <w:rPr>
                <w:rFonts w:ascii="Times New Roman" w:hAnsi="Times New Roman"/>
              </w:rPr>
              <w:t>Количество благоустроенных общественных территорий, ед.</w:t>
            </w:r>
          </w:p>
        </w:tc>
        <w:tc>
          <w:tcPr>
            <w:tcW w:w="904" w:type="dxa"/>
            <w:tcBorders>
              <w:top w:val="nil"/>
              <w:left w:val="nil"/>
              <w:bottom w:val="nil"/>
              <w:right w:val="nil"/>
            </w:tcBorders>
          </w:tcPr>
          <w:p w:rsidR="00873464" w:rsidRPr="00B50FF0" w:rsidRDefault="00873464" w:rsidP="00B50FF0">
            <w:pPr>
              <w:ind w:firstLine="0"/>
              <w:jc w:val="center"/>
              <w:rPr>
                <w:rFonts w:ascii="Times New Roman" w:hAnsi="Times New Roman" w:cs="Times New Roman"/>
              </w:rPr>
            </w:pPr>
            <w:r w:rsidRPr="00B50FF0">
              <w:rPr>
                <w:rFonts w:ascii="Times New Roman" w:hAnsi="Times New Roman" w:cs="Times New Roman"/>
              </w:rPr>
              <w:t>0</w:t>
            </w:r>
          </w:p>
        </w:tc>
        <w:tc>
          <w:tcPr>
            <w:tcW w:w="904" w:type="dxa"/>
            <w:tcBorders>
              <w:top w:val="nil"/>
              <w:left w:val="nil"/>
              <w:bottom w:val="nil"/>
              <w:right w:val="nil"/>
            </w:tcBorders>
          </w:tcPr>
          <w:p w:rsidR="00873464" w:rsidRPr="00B50FF0" w:rsidRDefault="00873464" w:rsidP="00B50FF0">
            <w:pPr>
              <w:ind w:firstLine="0"/>
              <w:jc w:val="center"/>
              <w:rPr>
                <w:rFonts w:ascii="Times New Roman" w:hAnsi="Times New Roman" w:cs="Times New Roman"/>
              </w:rPr>
            </w:pPr>
            <w:r w:rsidRPr="00B50FF0">
              <w:rPr>
                <w:rFonts w:ascii="Times New Roman" w:hAnsi="Times New Roman" w:cs="Times New Roman"/>
              </w:rPr>
              <w:t>0</w:t>
            </w:r>
          </w:p>
        </w:tc>
        <w:tc>
          <w:tcPr>
            <w:tcW w:w="904" w:type="dxa"/>
            <w:tcBorders>
              <w:top w:val="nil"/>
              <w:left w:val="nil"/>
              <w:bottom w:val="nil"/>
              <w:right w:val="nil"/>
            </w:tcBorders>
          </w:tcPr>
          <w:p w:rsidR="00873464" w:rsidRPr="00B50FF0" w:rsidRDefault="00873464" w:rsidP="00B50FF0">
            <w:pPr>
              <w:ind w:firstLine="59"/>
              <w:jc w:val="center"/>
              <w:rPr>
                <w:rFonts w:ascii="Times New Roman" w:hAnsi="Times New Roman" w:cs="Times New Roman"/>
              </w:rPr>
            </w:pPr>
            <w:r w:rsidRPr="00B50FF0">
              <w:rPr>
                <w:rFonts w:ascii="Times New Roman" w:hAnsi="Times New Roman" w:cs="Times New Roman"/>
              </w:rPr>
              <w:t>0</w:t>
            </w:r>
          </w:p>
        </w:tc>
        <w:tc>
          <w:tcPr>
            <w:tcW w:w="904" w:type="dxa"/>
            <w:tcBorders>
              <w:top w:val="nil"/>
              <w:left w:val="nil"/>
              <w:bottom w:val="nil"/>
              <w:right w:val="nil"/>
            </w:tcBorders>
          </w:tcPr>
          <w:p w:rsidR="00873464" w:rsidRPr="00B50FF0" w:rsidRDefault="00873464" w:rsidP="00B50FF0">
            <w:pPr>
              <w:ind w:firstLine="5"/>
              <w:jc w:val="center"/>
              <w:rPr>
                <w:rFonts w:ascii="Times New Roman" w:hAnsi="Times New Roman" w:cs="Times New Roman"/>
              </w:rPr>
            </w:pPr>
            <w:r w:rsidRPr="00B50FF0">
              <w:rPr>
                <w:rFonts w:ascii="Times New Roman" w:hAnsi="Times New Roman" w:cs="Times New Roman"/>
              </w:rPr>
              <w:t>0</w:t>
            </w:r>
          </w:p>
        </w:tc>
        <w:tc>
          <w:tcPr>
            <w:tcW w:w="904" w:type="dxa"/>
            <w:tcBorders>
              <w:top w:val="nil"/>
              <w:left w:val="nil"/>
              <w:bottom w:val="nil"/>
              <w:right w:val="nil"/>
            </w:tcBorders>
          </w:tcPr>
          <w:p w:rsidR="00873464" w:rsidRPr="00B50FF0" w:rsidRDefault="00873464" w:rsidP="00B50FF0">
            <w:pPr>
              <w:ind w:firstLine="0"/>
              <w:jc w:val="center"/>
              <w:rPr>
                <w:rFonts w:ascii="Times New Roman" w:hAnsi="Times New Roman" w:cs="Times New Roman"/>
              </w:rPr>
            </w:pPr>
            <w:r w:rsidRPr="00B50FF0">
              <w:rPr>
                <w:rFonts w:ascii="Times New Roman" w:hAnsi="Times New Roman" w:cs="Times New Roman"/>
              </w:rPr>
              <w:t>0</w:t>
            </w:r>
          </w:p>
        </w:tc>
        <w:tc>
          <w:tcPr>
            <w:tcW w:w="904" w:type="dxa"/>
            <w:tcBorders>
              <w:top w:val="nil"/>
              <w:left w:val="nil"/>
              <w:bottom w:val="nil"/>
              <w:right w:val="nil"/>
            </w:tcBorders>
          </w:tcPr>
          <w:p w:rsidR="00873464" w:rsidRPr="00B50FF0" w:rsidRDefault="00873464" w:rsidP="00B50FF0">
            <w:pPr>
              <w:ind w:firstLine="40"/>
              <w:jc w:val="center"/>
              <w:rPr>
                <w:rFonts w:ascii="Times New Roman" w:hAnsi="Times New Roman" w:cs="Times New Roman"/>
              </w:rPr>
            </w:pPr>
            <w:r w:rsidRPr="00B50FF0">
              <w:rPr>
                <w:rFonts w:ascii="Times New Roman" w:hAnsi="Times New Roman" w:cs="Times New Roman"/>
              </w:rPr>
              <w:t>0</w:t>
            </w:r>
          </w:p>
        </w:tc>
        <w:tc>
          <w:tcPr>
            <w:tcW w:w="904" w:type="dxa"/>
            <w:tcBorders>
              <w:top w:val="nil"/>
              <w:left w:val="nil"/>
              <w:bottom w:val="nil"/>
              <w:right w:val="nil"/>
            </w:tcBorders>
          </w:tcPr>
          <w:p w:rsidR="00873464" w:rsidRPr="00B50FF0" w:rsidRDefault="00873464" w:rsidP="00B50FF0">
            <w:pPr>
              <w:ind w:firstLine="0"/>
              <w:jc w:val="center"/>
              <w:rPr>
                <w:rFonts w:ascii="Times New Roman" w:hAnsi="Times New Roman" w:cs="Times New Roman"/>
              </w:rPr>
            </w:pPr>
            <w:r w:rsidRPr="00B50FF0">
              <w:rPr>
                <w:rFonts w:ascii="Times New Roman" w:hAnsi="Times New Roman" w:cs="Times New Roman"/>
              </w:rPr>
              <w:t>0</w:t>
            </w:r>
          </w:p>
        </w:tc>
        <w:tc>
          <w:tcPr>
            <w:tcW w:w="904" w:type="dxa"/>
            <w:tcBorders>
              <w:top w:val="nil"/>
              <w:left w:val="nil"/>
              <w:bottom w:val="nil"/>
              <w:right w:val="nil"/>
            </w:tcBorders>
          </w:tcPr>
          <w:p w:rsidR="00873464" w:rsidRPr="00B50FF0" w:rsidRDefault="00873464" w:rsidP="00B50FF0">
            <w:pPr>
              <w:ind w:firstLine="75"/>
              <w:jc w:val="center"/>
              <w:rPr>
                <w:rFonts w:ascii="Times New Roman" w:hAnsi="Times New Roman" w:cs="Times New Roman"/>
              </w:rPr>
            </w:pPr>
            <w:r w:rsidRPr="00B50FF0">
              <w:rPr>
                <w:rFonts w:ascii="Times New Roman" w:hAnsi="Times New Roman" w:cs="Times New Roman"/>
              </w:rPr>
              <w:t>1</w:t>
            </w:r>
          </w:p>
        </w:tc>
        <w:tc>
          <w:tcPr>
            <w:tcW w:w="1159" w:type="dxa"/>
            <w:gridSpan w:val="2"/>
            <w:tcBorders>
              <w:top w:val="nil"/>
              <w:left w:val="nil"/>
              <w:bottom w:val="nil"/>
              <w:right w:val="nil"/>
            </w:tcBorders>
          </w:tcPr>
          <w:p w:rsidR="00873464" w:rsidRPr="00B50FF0" w:rsidRDefault="00873464" w:rsidP="00B50FF0">
            <w:pPr>
              <w:jc w:val="center"/>
              <w:rPr>
                <w:rFonts w:ascii="Times New Roman" w:hAnsi="Times New Roman" w:cs="Times New Roman"/>
              </w:rPr>
            </w:pPr>
            <w:r w:rsidRPr="00B50FF0">
              <w:rPr>
                <w:rFonts w:ascii="Times New Roman" w:hAnsi="Times New Roman" w:cs="Times New Roman"/>
              </w:rPr>
              <w:t>1</w:t>
            </w:r>
          </w:p>
        </w:tc>
        <w:tc>
          <w:tcPr>
            <w:tcW w:w="1159" w:type="dxa"/>
            <w:gridSpan w:val="3"/>
            <w:tcBorders>
              <w:top w:val="nil"/>
              <w:left w:val="nil"/>
              <w:bottom w:val="nil"/>
              <w:right w:val="nil"/>
            </w:tcBorders>
          </w:tcPr>
          <w:p w:rsidR="00873464" w:rsidRPr="00B50FF0" w:rsidRDefault="00873464" w:rsidP="00B50FF0">
            <w:pPr>
              <w:jc w:val="center"/>
              <w:rPr>
                <w:rFonts w:ascii="Times New Roman" w:hAnsi="Times New Roman" w:cs="Times New Roman"/>
              </w:rPr>
            </w:pPr>
            <w:r w:rsidRPr="00B50FF0">
              <w:rPr>
                <w:rFonts w:ascii="Times New Roman" w:hAnsi="Times New Roman" w:cs="Times New Roman"/>
              </w:rPr>
              <w:t>1</w:t>
            </w:r>
          </w:p>
        </w:tc>
        <w:tc>
          <w:tcPr>
            <w:tcW w:w="1159" w:type="dxa"/>
            <w:gridSpan w:val="2"/>
            <w:tcBorders>
              <w:top w:val="nil"/>
              <w:left w:val="nil"/>
              <w:bottom w:val="nil"/>
              <w:right w:val="nil"/>
            </w:tcBorders>
          </w:tcPr>
          <w:p w:rsidR="00873464" w:rsidRPr="00B50FF0" w:rsidRDefault="00873464" w:rsidP="00B50FF0">
            <w:pPr>
              <w:jc w:val="center"/>
              <w:rPr>
                <w:rFonts w:ascii="Times New Roman" w:hAnsi="Times New Roman" w:cs="Times New Roman"/>
              </w:rPr>
            </w:pPr>
          </w:p>
        </w:tc>
      </w:tr>
      <w:tr w:rsidR="00873464" w:rsidRPr="00B50FF0" w:rsidTr="00873464">
        <w:tblPrEx>
          <w:tblBorders>
            <w:insideH w:val="none" w:sz="0" w:space="0" w:color="auto"/>
            <w:insideV w:val="none" w:sz="0" w:space="0" w:color="auto"/>
          </w:tblBorders>
        </w:tblPrEx>
        <w:trPr>
          <w:gridAfter w:val="1"/>
          <w:wAfter w:w="681" w:type="dxa"/>
        </w:trPr>
        <w:tc>
          <w:tcPr>
            <w:tcW w:w="509" w:type="dxa"/>
            <w:tcBorders>
              <w:top w:val="nil"/>
              <w:left w:val="nil"/>
              <w:bottom w:val="nil"/>
              <w:right w:val="nil"/>
            </w:tcBorders>
          </w:tcPr>
          <w:p w:rsidR="00873464" w:rsidRPr="00B50FF0" w:rsidRDefault="00873464" w:rsidP="00B50FF0">
            <w:pPr>
              <w:pStyle w:val="ConsPlusNormal"/>
              <w:jc w:val="center"/>
              <w:rPr>
                <w:rFonts w:ascii="Times New Roman" w:hAnsi="Times New Roman" w:cs="Times New Roman"/>
              </w:rPr>
            </w:pPr>
          </w:p>
        </w:tc>
        <w:tc>
          <w:tcPr>
            <w:tcW w:w="3969" w:type="dxa"/>
            <w:gridSpan w:val="2"/>
            <w:tcBorders>
              <w:top w:val="nil"/>
              <w:left w:val="nil"/>
              <w:bottom w:val="nil"/>
              <w:right w:val="nil"/>
            </w:tcBorders>
          </w:tcPr>
          <w:p w:rsidR="00873464" w:rsidRPr="00B50FF0" w:rsidRDefault="00873464" w:rsidP="00B50FF0">
            <w:pPr>
              <w:ind w:firstLine="0"/>
              <w:rPr>
                <w:rFonts w:ascii="Times New Roman" w:hAnsi="Times New Roman" w:cs="Times New Roman"/>
              </w:rPr>
            </w:pPr>
            <w:r w:rsidRPr="00B50FF0">
              <w:rPr>
                <w:rFonts w:ascii="Times New Roman" w:hAnsi="Times New Roman"/>
              </w:rPr>
              <w:t xml:space="preserve">Количество населенных пунктов </w:t>
            </w:r>
            <w:r w:rsidRPr="00B50FF0">
              <w:rPr>
                <w:rFonts w:ascii="Times New Roman" w:hAnsi="Times New Roman"/>
              </w:rPr>
              <w:lastRenderedPageBreak/>
              <w:t>муниципальных образований, улучшивших эстетический облик, ед.</w:t>
            </w:r>
          </w:p>
        </w:tc>
        <w:tc>
          <w:tcPr>
            <w:tcW w:w="904" w:type="dxa"/>
            <w:tcBorders>
              <w:top w:val="nil"/>
              <w:left w:val="nil"/>
              <w:bottom w:val="nil"/>
              <w:right w:val="nil"/>
            </w:tcBorders>
          </w:tcPr>
          <w:p w:rsidR="00873464" w:rsidRPr="00B50FF0" w:rsidRDefault="00873464" w:rsidP="00B50FF0">
            <w:pPr>
              <w:ind w:firstLine="0"/>
              <w:jc w:val="center"/>
              <w:rPr>
                <w:rFonts w:ascii="Times New Roman" w:hAnsi="Times New Roman" w:cs="Times New Roman"/>
              </w:rPr>
            </w:pPr>
            <w:r w:rsidRPr="00B50FF0">
              <w:rPr>
                <w:rFonts w:ascii="Times New Roman" w:hAnsi="Times New Roman" w:cs="Times New Roman"/>
              </w:rPr>
              <w:lastRenderedPageBreak/>
              <w:t>0</w:t>
            </w:r>
          </w:p>
        </w:tc>
        <w:tc>
          <w:tcPr>
            <w:tcW w:w="904" w:type="dxa"/>
            <w:tcBorders>
              <w:top w:val="nil"/>
              <w:left w:val="nil"/>
              <w:bottom w:val="nil"/>
              <w:right w:val="nil"/>
            </w:tcBorders>
          </w:tcPr>
          <w:p w:rsidR="00873464" w:rsidRPr="00B50FF0" w:rsidRDefault="00873464" w:rsidP="00B50FF0">
            <w:pPr>
              <w:ind w:firstLine="0"/>
              <w:jc w:val="center"/>
              <w:rPr>
                <w:rFonts w:ascii="Times New Roman" w:hAnsi="Times New Roman" w:cs="Times New Roman"/>
              </w:rPr>
            </w:pPr>
            <w:r w:rsidRPr="00B50FF0">
              <w:rPr>
                <w:rFonts w:ascii="Times New Roman" w:hAnsi="Times New Roman" w:cs="Times New Roman"/>
              </w:rPr>
              <w:t>0</w:t>
            </w:r>
          </w:p>
        </w:tc>
        <w:tc>
          <w:tcPr>
            <w:tcW w:w="904" w:type="dxa"/>
            <w:tcBorders>
              <w:top w:val="nil"/>
              <w:left w:val="nil"/>
              <w:bottom w:val="nil"/>
              <w:right w:val="nil"/>
            </w:tcBorders>
          </w:tcPr>
          <w:p w:rsidR="00873464" w:rsidRPr="00B50FF0" w:rsidRDefault="00873464" w:rsidP="00B50FF0">
            <w:pPr>
              <w:ind w:firstLine="59"/>
              <w:jc w:val="center"/>
              <w:rPr>
                <w:rFonts w:ascii="Times New Roman" w:hAnsi="Times New Roman" w:cs="Times New Roman"/>
              </w:rPr>
            </w:pPr>
            <w:r w:rsidRPr="00B50FF0">
              <w:rPr>
                <w:rFonts w:ascii="Times New Roman" w:hAnsi="Times New Roman" w:cs="Times New Roman"/>
              </w:rPr>
              <w:t>0</w:t>
            </w:r>
          </w:p>
        </w:tc>
        <w:tc>
          <w:tcPr>
            <w:tcW w:w="904" w:type="dxa"/>
            <w:tcBorders>
              <w:top w:val="nil"/>
              <w:left w:val="nil"/>
              <w:bottom w:val="nil"/>
              <w:right w:val="nil"/>
            </w:tcBorders>
          </w:tcPr>
          <w:p w:rsidR="00873464" w:rsidRPr="00B50FF0" w:rsidRDefault="00873464" w:rsidP="00B50FF0">
            <w:pPr>
              <w:ind w:firstLine="5"/>
              <w:jc w:val="center"/>
              <w:rPr>
                <w:rFonts w:ascii="Times New Roman" w:hAnsi="Times New Roman" w:cs="Times New Roman"/>
              </w:rPr>
            </w:pPr>
            <w:r w:rsidRPr="00B50FF0">
              <w:rPr>
                <w:rFonts w:ascii="Times New Roman" w:hAnsi="Times New Roman" w:cs="Times New Roman"/>
              </w:rPr>
              <w:t>0</w:t>
            </w:r>
          </w:p>
        </w:tc>
        <w:tc>
          <w:tcPr>
            <w:tcW w:w="904" w:type="dxa"/>
            <w:tcBorders>
              <w:top w:val="nil"/>
              <w:left w:val="nil"/>
              <w:bottom w:val="nil"/>
              <w:right w:val="nil"/>
            </w:tcBorders>
          </w:tcPr>
          <w:p w:rsidR="00873464" w:rsidRPr="00B50FF0" w:rsidRDefault="00873464" w:rsidP="00B50FF0">
            <w:pPr>
              <w:ind w:firstLine="0"/>
              <w:jc w:val="center"/>
              <w:rPr>
                <w:rFonts w:ascii="Times New Roman" w:hAnsi="Times New Roman" w:cs="Times New Roman"/>
              </w:rPr>
            </w:pPr>
            <w:r w:rsidRPr="00B50FF0">
              <w:rPr>
                <w:rFonts w:ascii="Times New Roman" w:hAnsi="Times New Roman" w:cs="Times New Roman"/>
              </w:rPr>
              <w:t>0</w:t>
            </w:r>
          </w:p>
        </w:tc>
        <w:tc>
          <w:tcPr>
            <w:tcW w:w="904" w:type="dxa"/>
            <w:tcBorders>
              <w:top w:val="nil"/>
              <w:left w:val="nil"/>
              <w:bottom w:val="nil"/>
              <w:right w:val="nil"/>
            </w:tcBorders>
          </w:tcPr>
          <w:p w:rsidR="00873464" w:rsidRPr="00B50FF0" w:rsidRDefault="00873464" w:rsidP="00B50FF0">
            <w:pPr>
              <w:ind w:firstLine="40"/>
              <w:jc w:val="center"/>
              <w:rPr>
                <w:rFonts w:ascii="Times New Roman" w:hAnsi="Times New Roman" w:cs="Times New Roman"/>
              </w:rPr>
            </w:pPr>
            <w:r w:rsidRPr="00B50FF0">
              <w:rPr>
                <w:rFonts w:ascii="Times New Roman" w:hAnsi="Times New Roman" w:cs="Times New Roman"/>
              </w:rPr>
              <w:t>1</w:t>
            </w:r>
          </w:p>
        </w:tc>
        <w:tc>
          <w:tcPr>
            <w:tcW w:w="904" w:type="dxa"/>
            <w:tcBorders>
              <w:top w:val="nil"/>
              <w:left w:val="nil"/>
              <w:bottom w:val="nil"/>
              <w:right w:val="nil"/>
            </w:tcBorders>
          </w:tcPr>
          <w:p w:rsidR="00873464" w:rsidRPr="00B50FF0" w:rsidRDefault="00873464" w:rsidP="00B50FF0">
            <w:pPr>
              <w:ind w:firstLine="0"/>
              <w:jc w:val="center"/>
              <w:rPr>
                <w:rFonts w:ascii="Times New Roman" w:hAnsi="Times New Roman" w:cs="Times New Roman"/>
              </w:rPr>
            </w:pPr>
            <w:r w:rsidRPr="00B50FF0">
              <w:rPr>
                <w:rFonts w:ascii="Times New Roman" w:hAnsi="Times New Roman" w:cs="Times New Roman"/>
              </w:rPr>
              <w:t>2</w:t>
            </w:r>
          </w:p>
        </w:tc>
        <w:tc>
          <w:tcPr>
            <w:tcW w:w="904" w:type="dxa"/>
            <w:tcBorders>
              <w:top w:val="nil"/>
              <w:left w:val="nil"/>
              <w:bottom w:val="nil"/>
              <w:right w:val="nil"/>
            </w:tcBorders>
          </w:tcPr>
          <w:p w:rsidR="00873464" w:rsidRPr="00B50FF0" w:rsidRDefault="00873464" w:rsidP="00B50FF0">
            <w:pPr>
              <w:ind w:firstLine="75"/>
              <w:jc w:val="center"/>
              <w:rPr>
                <w:rFonts w:ascii="Times New Roman" w:hAnsi="Times New Roman" w:cs="Times New Roman"/>
              </w:rPr>
            </w:pPr>
            <w:r w:rsidRPr="00B50FF0">
              <w:rPr>
                <w:rFonts w:ascii="Times New Roman" w:hAnsi="Times New Roman" w:cs="Times New Roman"/>
              </w:rPr>
              <w:t>2</w:t>
            </w:r>
          </w:p>
        </w:tc>
        <w:tc>
          <w:tcPr>
            <w:tcW w:w="1159" w:type="dxa"/>
            <w:gridSpan w:val="2"/>
            <w:tcBorders>
              <w:top w:val="nil"/>
              <w:left w:val="nil"/>
              <w:bottom w:val="nil"/>
              <w:right w:val="nil"/>
            </w:tcBorders>
          </w:tcPr>
          <w:p w:rsidR="00873464" w:rsidRPr="00B50FF0" w:rsidRDefault="00873464" w:rsidP="00B50FF0">
            <w:pPr>
              <w:jc w:val="center"/>
              <w:rPr>
                <w:rFonts w:ascii="Times New Roman" w:hAnsi="Times New Roman" w:cs="Times New Roman"/>
              </w:rPr>
            </w:pPr>
            <w:r w:rsidRPr="00B50FF0">
              <w:rPr>
                <w:rFonts w:ascii="Times New Roman" w:hAnsi="Times New Roman" w:cs="Times New Roman"/>
              </w:rPr>
              <w:t>2</w:t>
            </w:r>
          </w:p>
        </w:tc>
        <w:tc>
          <w:tcPr>
            <w:tcW w:w="1159" w:type="dxa"/>
            <w:gridSpan w:val="3"/>
            <w:tcBorders>
              <w:top w:val="nil"/>
              <w:left w:val="nil"/>
              <w:bottom w:val="nil"/>
              <w:right w:val="nil"/>
            </w:tcBorders>
          </w:tcPr>
          <w:p w:rsidR="00873464" w:rsidRPr="00B50FF0" w:rsidRDefault="00873464" w:rsidP="00B50FF0">
            <w:pPr>
              <w:jc w:val="center"/>
              <w:rPr>
                <w:rFonts w:ascii="Times New Roman" w:hAnsi="Times New Roman" w:cs="Times New Roman"/>
              </w:rPr>
            </w:pPr>
            <w:r w:rsidRPr="00B50FF0">
              <w:rPr>
                <w:rFonts w:ascii="Times New Roman" w:hAnsi="Times New Roman" w:cs="Times New Roman"/>
              </w:rPr>
              <w:t>2</w:t>
            </w:r>
          </w:p>
        </w:tc>
        <w:tc>
          <w:tcPr>
            <w:tcW w:w="1159" w:type="dxa"/>
            <w:gridSpan w:val="2"/>
            <w:tcBorders>
              <w:top w:val="nil"/>
              <w:left w:val="nil"/>
              <w:bottom w:val="nil"/>
              <w:right w:val="nil"/>
            </w:tcBorders>
          </w:tcPr>
          <w:p w:rsidR="00873464" w:rsidRPr="00B50FF0" w:rsidRDefault="00873464" w:rsidP="00B50FF0">
            <w:pPr>
              <w:jc w:val="center"/>
              <w:rPr>
                <w:rFonts w:ascii="Times New Roman" w:hAnsi="Times New Roman" w:cs="Times New Roman"/>
              </w:rPr>
            </w:pPr>
          </w:p>
        </w:tc>
      </w:tr>
      <w:tr w:rsidR="00873464" w:rsidRPr="00B50FF0" w:rsidTr="00873464">
        <w:tblPrEx>
          <w:tblBorders>
            <w:insideH w:val="none" w:sz="0" w:space="0" w:color="auto"/>
            <w:insideV w:val="none" w:sz="0" w:space="0" w:color="auto"/>
          </w:tblBorders>
        </w:tblPrEx>
        <w:trPr>
          <w:gridAfter w:val="1"/>
          <w:wAfter w:w="681" w:type="dxa"/>
        </w:trPr>
        <w:tc>
          <w:tcPr>
            <w:tcW w:w="509" w:type="dxa"/>
            <w:tcBorders>
              <w:top w:val="nil"/>
              <w:left w:val="nil"/>
              <w:bottom w:val="nil"/>
              <w:right w:val="nil"/>
            </w:tcBorders>
          </w:tcPr>
          <w:p w:rsidR="00873464" w:rsidRPr="00B50FF0" w:rsidRDefault="00873464" w:rsidP="00B50FF0">
            <w:pPr>
              <w:pStyle w:val="ConsPlusNormal"/>
              <w:jc w:val="center"/>
              <w:rPr>
                <w:rFonts w:ascii="Times New Roman" w:hAnsi="Times New Roman" w:cs="Times New Roman"/>
              </w:rPr>
            </w:pPr>
          </w:p>
        </w:tc>
        <w:tc>
          <w:tcPr>
            <w:tcW w:w="3969" w:type="dxa"/>
            <w:gridSpan w:val="2"/>
            <w:tcBorders>
              <w:top w:val="nil"/>
              <w:left w:val="nil"/>
              <w:bottom w:val="nil"/>
              <w:right w:val="nil"/>
            </w:tcBorders>
          </w:tcPr>
          <w:p w:rsidR="00873464" w:rsidRPr="00B50FF0" w:rsidRDefault="00873464" w:rsidP="00B50FF0">
            <w:pPr>
              <w:ind w:firstLine="0"/>
              <w:rPr>
                <w:rFonts w:ascii="Times New Roman" w:hAnsi="Times New Roman" w:cs="Times New Roman"/>
              </w:rPr>
            </w:pPr>
            <w:r w:rsidRPr="00B50FF0">
              <w:rPr>
                <w:rFonts w:ascii="Times New Roman" w:hAnsi="Times New Roman"/>
              </w:rPr>
              <w:t>Удовлетворенность граждан качеством жилищно-коммунальных услуг, %</w:t>
            </w:r>
          </w:p>
        </w:tc>
        <w:tc>
          <w:tcPr>
            <w:tcW w:w="904" w:type="dxa"/>
            <w:tcBorders>
              <w:top w:val="nil"/>
              <w:left w:val="nil"/>
              <w:bottom w:val="nil"/>
              <w:right w:val="nil"/>
            </w:tcBorders>
          </w:tcPr>
          <w:p w:rsidR="00873464" w:rsidRPr="00B50FF0" w:rsidRDefault="00873464" w:rsidP="00B50FF0">
            <w:pPr>
              <w:ind w:firstLine="0"/>
              <w:jc w:val="center"/>
              <w:rPr>
                <w:rFonts w:ascii="Times New Roman" w:hAnsi="Times New Roman" w:cs="Times New Roman"/>
              </w:rPr>
            </w:pPr>
            <w:r w:rsidRPr="00B50FF0">
              <w:rPr>
                <w:rFonts w:ascii="Times New Roman" w:hAnsi="Times New Roman" w:cs="Times New Roman"/>
              </w:rPr>
              <w:t>69</w:t>
            </w:r>
          </w:p>
        </w:tc>
        <w:tc>
          <w:tcPr>
            <w:tcW w:w="904" w:type="dxa"/>
            <w:tcBorders>
              <w:top w:val="nil"/>
              <w:left w:val="nil"/>
              <w:bottom w:val="nil"/>
              <w:right w:val="nil"/>
            </w:tcBorders>
          </w:tcPr>
          <w:p w:rsidR="00873464" w:rsidRPr="00B50FF0" w:rsidRDefault="00873464" w:rsidP="00B50FF0">
            <w:pPr>
              <w:ind w:firstLine="0"/>
              <w:jc w:val="center"/>
              <w:rPr>
                <w:rFonts w:ascii="Times New Roman" w:hAnsi="Times New Roman" w:cs="Times New Roman"/>
              </w:rPr>
            </w:pPr>
            <w:r w:rsidRPr="00B50FF0">
              <w:rPr>
                <w:rFonts w:ascii="Times New Roman" w:hAnsi="Times New Roman" w:cs="Times New Roman"/>
              </w:rPr>
              <w:t>69</w:t>
            </w:r>
          </w:p>
        </w:tc>
        <w:tc>
          <w:tcPr>
            <w:tcW w:w="904" w:type="dxa"/>
            <w:tcBorders>
              <w:top w:val="nil"/>
              <w:left w:val="nil"/>
              <w:bottom w:val="nil"/>
              <w:right w:val="nil"/>
            </w:tcBorders>
          </w:tcPr>
          <w:p w:rsidR="00873464" w:rsidRPr="00B50FF0" w:rsidRDefault="00873464" w:rsidP="00B50FF0">
            <w:pPr>
              <w:ind w:firstLine="59"/>
              <w:jc w:val="center"/>
              <w:rPr>
                <w:rFonts w:ascii="Times New Roman" w:hAnsi="Times New Roman" w:cs="Times New Roman"/>
              </w:rPr>
            </w:pPr>
            <w:r w:rsidRPr="00B50FF0">
              <w:rPr>
                <w:rFonts w:ascii="Times New Roman" w:hAnsi="Times New Roman" w:cs="Times New Roman"/>
              </w:rPr>
              <w:t>69</w:t>
            </w:r>
          </w:p>
        </w:tc>
        <w:tc>
          <w:tcPr>
            <w:tcW w:w="904" w:type="dxa"/>
            <w:tcBorders>
              <w:top w:val="nil"/>
              <w:left w:val="nil"/>
              <w:bottom w:val="nil"/>
              <w:right w:val="nil"/>
            </w:tcBorders>
          </w:tcPr>
          <w:p w:rsidR="00873464" w:rsidRPr="00B50FF0" w:rsidRDefault="00873464" w:rsidP="00B50FF0">
            <w:pPr>
              <w:ind w:firstLine="5"/>
              <w:jc w:val="center"/>
              <w:rPr>
                <w:rFonts w:ascii="Times New Roman" w:hAnsi="Times New Roman" w:cs="Times New Roman"/>
              </w:rPr>
            </w:pPr>
            <w:r w:rsidRPr="00B50FF0">
              <w:rPr>
                <w:rFonts w:ascii="Times New Roman" w:hAnsi="Times New Roman" w:cs="Times New Roman"/>
              </w:rPr>
              <w:t>69</w:t>
            </w:r>
          </w:p>
        </w:tc>
        <w:tc>
          <w:tcPr>
            <w:tcW w:w="904" w:type="dxa"/>
            <w:tcBorders>
              <w:top w:val="nil"/>
              <w:left w:val="nil"/>
              <w:bottom w:val="nil"/>
              <w:right w:val="nil"/>
            </w:tcBorders>
          </w:tcPr>
          <w:p w:rsidR="00873464" w:rsidRPr="00B50FF0" w:rsidRDefault="00873464" w:rsidP="00B50FF0">
            <w:pPr>
              <w:ind w:firstLine="0"/>
              <w:jc w:val="center"/>
              <w:rPr>
                <w:rFonts w:ascii="Times New Roman" w:hAnsi="Times New Roman" w:cs="Times New Roman"/>
              </w:rPr>
            </w:pPr>
            <w:r w:rsidRPr="00B50FF0">
              <w:rPr>
                <w:rFonts w:ascii="Times New Roman" w:hAnsi="Times New Roman" w:cs="Times New Roman"/>
              </w:rPr>
              <w:t>69</w:t>
            </w:r>
          </w:p>
        </w:tc>
        <w:tc>
          <w:tcPr>
            <w:tcW w:w="904" w:type="dxa"/>
            <w:tcBorders>
              <w:top w:val="nil"/>
              <w:left w:val="nil"/>
              <w:bottom w:val="nil"/>
              <w:right w:val="nil"/>
            </w:tcBorders>
          </w:tcPr>
          <w:p w:rsidR="00873464" w:rsidRPr="00B50FF0" w:rsidRDefault="00873464" w:rsidP="00B50FF0">
            <w:pPr>
              <w:ind w:firstLine="40"/>
              <w:jc w:val="center"/>
              <w:rPr>
                <w:rFonts w:ascii="Times New Roman" w:hAnsi="Times New Roman" w:cs="Times New Roman"/>
              </w:rPr>
            </w:pPr>
            <w:r w:rsidRPr="00B50FF0">
              <w:rPr>
                <w:rFonts w:ascii="Times New Roman" w:hAnsi="Times New Roman" w:cs="Times New Roman"/>
              </w:rPr>
              <w:t>69</w:t>
            </w:r>
          </w:p>
        </w:tc>
        <w:tc>
          <w:tcPr>
            <w:tcW w:w="904" w:type="dxa"/>
            <w:tcBorders>
              <w:top w:val="nil"/>
              <w:left w:val="nil"/>
              <w:bottom w:val="nil"/>
              <w:right w:val="nil"/>
            </w:tcBorders>
          </w:tcPr>
          <w:p w:rsidR="00873464" w:rsidRPr="00B50FF0" w:rsidRDefault="00873464" w:rsidP="00B50FF0">
            <w:pPr>
              <w:ind w:firstLine="0"/>
              <w:jc w:val="center"/>
              <w:rPr>
                <w:rFonts w:ascii="Times New Roman" w:hAnsi="Times New Roman" w:cs="Times New Roman"/>
              </w:rPr>
            </w:pPr>
            <w:r w:rsidRPr="00B50FF0">
              <w:rPr>
                <w:rFonts w:ascii="Times New Roman" w:hAnsi="Times New Roman" w:cs="Times New Roman"/>
              </w:rPr>
              <w:t>70</w:t>
            </w:r>
          </w:p>
        </w:tc>
        <w:tc>
          <w:tcPr>
            <w:tcW w:w="904" w:type="dxa"/>
            <w:tcBorders>
              <w:top w:val="nil"/>
              <w:left w:val="nil"/>
              <w:bottom w:val="nil"/>
              <w:right w:val="nil"/>
            </w:tcBorders>
          </w:tcPr>
          <w:p w:rsidR="00873464" w:rsidRPr="00B50FF0" w:rsidRDefault="00873464" w:rsidP="00B50FF0">
            <w:pPr>
              <w:ind w:firstLine="75"/>
              <w:jc w:val="center"/>
              <w:rPr>
                <w:rFonts w:ascii="Times New Roman" w:hAnsi="Times New Roman" w:cs="Times New Roman"/>
              </w:rPr>
            </w:pPr>
            <w:r w:rsidRPr="00B50FF0">
              <w:rPr>
                <w:rFonts w:ascii="Times New Roman" w:hAnsi="Times New Roman" w:cs="Times New Roman"/>
              </w:rPr>
              <w:t>71</w:t>
            </w:r>
          </w:p>
        </w:tc>
        <w:tc>
          <w:tcPr>
            <w:tcW w:w="1159" w:type="dxa"/>
            <w:gridSpan w:val="2"/>
            <w:tcBorders>
              <w:top w:val="nil"/>
              <w:left w:val="nil"/>
              <w:bottom w:val="nil"/>
              <w:right w:val="nil"/>
            </w:tcBorders>
          </w:tcPr>
          <w:p w:rsidR="00873464" w:rsidRPr="00B50FF0" w:rsidRDefault="00873464" w:rsidP="00B50FF0">
            <w:pPr>
              <w:jc w:val="center"/>
              <w:rPr>
                <w:rFonts w:ascii="Times New Roman" w:hAnsi="Times New Roman" w:cs="Times New Roman"/>
              </w:rPr>
            </w:pPr>
            <w:r w:rsidRPr="00B50FF0">
              <w:rPr>
                <w:rFonts w:ascii="Times New Roman" w:hAnsi="Times New Roman" w:cs="Times New Roman"/>
              </w:rPr>
              <w:t>72</w:t>
            </w:r>
          </w:p>
        </w:tc>
        <w:tc>
          <w:tcPr>
            <w:tcW w:w="1159" w:type="dxa"/>
            <w:gridSpan w:val="3"/>
            <w:tcBorders>
              <w:top w:val="nil"/>
              <w:left w:val="nil"/>
              <w:bottom w:val="nil"/>
              <w:right w:val="nil"/>
            </w:tcBorders>
          </w:tcPr>
          <w:p w:rsidR="00873464" w:rsidRPr="00B50FF0" w:rsidRDefault="00873464" w:rsidP="00B50FF0">
            <w:pPr>
              <w:jc w:val="center"/>
              <w:rPr>
                <w:rFonts w:ascii="Times New Roman" w:hAnsi="Times New Roman" w:cs="Times New Roman"/>
              </w:rPr>
            </w:pPr>
            <w:r w:rsidRPr="00B50FF0">
              <w:rPr>
                <w:rFonts w:ascii="Times New Roman" w:hAnsi="Times New Roman" w:cs="Times New Roman"/>
              </w:rPr>
              <w:t>73</w:t>
            </w:r>
          </w:p>
        </w:tc>
        <w:tc>
          <w:tcPr>
            <w:tcW w:w="1159" w:type="dxa"/>
            <w:gridSpan w:val="2"/>
            <w:tcBorders>
              <w:top w:val="nil"/>
              <w:left w:val="nil"/>
              <w:bottom w:val="nil"/>
              <w:right w:val="nil"/>
            </w:tcBorders>
          </w:tcPr>
          <w:p w:rsidR="00873464" w:rsidRPr="00B50FF0" w:rsidRDefault="00873464" w:rsidP="00B50FF0">
            <w:pPr>
              <w:jc w:val="center"/>
              <w:rPr>
                <w:rFonts w:ascii="Times New Roman" w:hAnsi="Times New Roman" w:cs="Times New Roman"/>
              </w:rPr>
            </w:pPr>
          </w:p>
        </w:tc>
      </w:tr>
      <w:tr w:rsidR="00873464" w:rsidRPr="00B50FF0" w:rsidTr="00873464">
        <w:tblPrEx>
          <w:tblBorders>
            <w:insideH w:val="none" w:sz="0" w:space="0" w:color="auto"/>
            <w:insideV w:val="none" w:sz="0" w:space="0" w:color="auto"/>
          </w:tblBorders>
        </w:tblPrEx>
        <w:trPr>
          <w:gridAfter w:val="1"/>
          <w:wAfter w:w="681" w:type="dxa"/>
        </w:trPr>
        <w:tc>
          <w:tcPr>
            <w:tcW w:w="509" w:type="dxa"/>
            <w:tcBorders>
              <w:top w:val="nil"/>
              <w:left w:val="nil"/>
              <w:bottom w:val="nil"/>
              <w:right w:val="nil"/>
            </w:tcBorders>
          </w:tcPr>
          <w:p w:rsidR="00873464" w:rsidRPr="00B50FF0" w:rsidRDefault="00873464" w:rsidP="00B50FF0">
            <w:pPr>
              <w:pStyle w:val="ConsPlusNormal"/>
              <w:jc w:val="center"/>
              <w:rPr>
                <w:rFonts w:ascii="Times New Roman" w:hAnsi="Times New Roman" w:cs="Times New Roman"/>
              </w:rPr>
            </w:pPr>
            <w:r w:rsidRPr="00B50FF0">
              <w:rPr>
                <w:rFonts w:ascii="Times New Roman" w:hAnsi="Times New Roman" w:cs="Times New Roman"/>
              </w:rPr>
              <w:t>21.</w:t>
            </w:r>
          </w:p>
        </w:tc>
        <w:tc>
          <w:tcPr>
            <w:tcW w:w="3969" w:type="dxa"/>
            <w:gridSpan w:val="2"/>
            <w:tcBorders>
              <w:top w:val="nil"/>
              <w:left w:val="nil"/>
              <w:bottom w:val="nil"/>
              <w:right w:val="nil"/>
            </w:tcBorders>
          </w:tcPr>
          <w:p w:rsidR="00873464" w:rsidRPr="00B50FF0" w:rsidRDefault="00873464" w:rsidP="00B50FF0">
            <w:pPr>
              <w:ind w:firstLine="0"/>
              <w:rPr>
                <w:rFonts w:ascii="Times New Roman" w:hAnsi="Times New Roman" w:cs="Times New Roman"/>
              </w:rPr>
            </w:pPr>
            <w:r w:rsidRPr="00B50FF0">
              <w:rPr>
                <w:rFonts w:ascii="Times New Roman" w:hAnsi="Times New Roman"/>
              </w:rPr>
              <w:t>Доля населения, обеспеченного питьевой водой, соответствующей нормативному уровню качества, %</w:t>
            </w:r>
          </w:p>
        </w:tc>
        <w:tc>
          <w:tcPr>
            <w:tcW w:w="904" w:type="dxa"/>
            <w:tcBorders>
              <w:top w:val="nil"/>
              <w:left w:val="nil"/>
              <w:bottom w:val="nil"/>
              <w:right w:val="nil"/>
            </w:tcBorders>
          </w:tcPr>
          <w:p w:rsidR="00873464" w:rsidRPr="00B50FF0" w:rsidRDefault="00873464" w:rsidP="00B50FF0">
            <w:pPr>
              <w:ind w:firstLine="0"/>
              <w:jc w:val="center"/>
              <w:rPr>
                <w:rFonts w:ascii="Times New Roman" w:hAnsi="Times New Roman" w:cs="Times New Roman"/>
              </w:rPr>
            </w:pPr>
            <w:r w:rsidRPr="00B50FF0">
              <w:rPr>
                <w:rFonts w:ascii="Times New Roman" w:hAnsi="Times New Roman" w:cs="Times New Roman"/>
              </w:rPr>
              <w:t>76,7</w:t>
            </w:r>
          </w:p>
        </w:tc>
        <w:tc>
          <w:tcPr>
            <w:tcW w:w="904" w:type="dxa"/>
            <w:tcBorders>
              <w:top w:val="nil"/>
              <w:left w:val="nil"/>
              <w:bottom w:val="nil"/>
              <w:right w:val="nil"/>
            </w:tcBorders>
          </w:tcPr>
          <w:p w:rsidR="00873464" w:rsidRPr="00B50FF0" w:rsidRDefault="00873464" w:rsidP="00B50FF0">
            <w:pPr>
              <w:ind w:firstLine="0"/>
              <w:jc w:val="center"/>
              <w:rPr>
                <w:rFonts w:ascii="Times New Roman" w:hAnsi="Times New Roman" w:cs="Times New Roman"/>
              </w:rPr>
            </w:pPr>
            <w:r w:rsidRPr="00B50FF0">
              <w:rPr>
                <w:rFonts w:ascii="Times New Roman" w:hAnsi="Times New Roman" w:cs="Times New Roman"/>
              </w:rPr>
              <w:t>76,7</w:t>
            </w:r>
          </w:p>
        </w:tc>
        <w:tc>
          <w:tcPr>
            <w:tcW w:w="904" w:type="dxa"/>
            <w:tcBorders>
              <w:top w:val="nil"/>
              <w:left w:val="nil"/>
              <w:bottom w:val="nil"/>
              <w:right w:val="nil"/>
            </w:tcBorders>
          </w:tcPr>
          <w:p w:rsidR="00873464" w:rsidRPr="00B50FF0" w:rsidRDefault="00873464" w:rsidP="00B50FF0">
            <w:pPr>
              <w:ind w:firstLine="59"/>
              <w:jc w:val="center"/>
              <w:rPr>
                <w:rFonts w:ascii="Times New Roman" w:hAnsi="Times New Roman" w:cs="Times New Roman"/>
              </w:rPr>
            </w:pPr>
            <w:r w:rsidRPr="00B50FF0">
              <w:rPr>
                <w:rFonts w:ascii="Times New Roman" w:hAnsi="Times New Roman" w:cs="Times New Roman"/>
              </w:rPr>
              <w:t>76,7</w:t>
            </w:r>
          </w:p>
        </w:tc>
        <w:tc>
          <w:tcPr>
            <w:tcW w:w="904" w:type="dxa"/>
            <w:tcBorders>
              <w:top w:val="nil"/>
              <w:left w:val="nil"/>
              <w:bottom w:val="nil"/>
              <w:right w:val="nil"/>
            </w:tcBorders>
          </w:tcPr>
          <w:p w:rsidR="00873464" w:rsidRPr="00B50FF0" w:rsidRDefault="00873464" w:rsidP="00B50FF0">
            <w:pPr>
              <w:ind w:firstLine="5"/>
              <w:jc w:val="center"/>
              <w:rPr>
                <w:rFonts w:ascii="Times New Roman" w:hAnsi="Times New Roman" w:cs="Times New Roman"/>
              </w:rPr>
            </w:pPr>
            <w:r w:rsidRPr="00B50FF0">
              <w:rPr>
                <w:rFonts w:ascii="Times New Roman" w:hAnsi="Times New Roman" w:cs="Times New Roman"/>
              </w:rPr>
              <w:t>76,7</w:t>
            </w:r>
          </w:p>
        </w:tc>
        <w:tc>
          <w:tcPr>
            <w:tcW w:w="904" w:type="dxa"/>
            <w:tcBorders>
              <w:top w:val="nil"/>
              <w:left w:val="nil"/>
              <w:bottom w:val="nil"/>
              <w:right w:val="nil"/>
            </w:tcBorders>
          </w:tcPr>
          <w:p w:rsidR="00873464" w:rsidRPr="00B50FF0" w:rsidRDefault="00873464" w:rsidP="00B50FF0">
            <w:pPr>
              <w:ind w:firstLine="0"/>
              <w:jc w:val="center"/>
              <w:rPr>
                <w:rFonts w:ascii="Times New Roman" w:hAnsi="Times New Roman" w:cs="Times New Roman"/>
              </w:rPr>
            </w:pPr>
            <w:r w:rsidRPr="00B50FF0">
              <w:rPr>
                <w:rFonts w:ascii="Times New Roman" w:hAnsi="Times New Roman" w:cs="Times New Roman"/>
              </w:rPr>
              <w:t>76,7</w:t>
            </w:r>
          </w:p>
        </w:tc>
        <w:tc>
          <w:tcPr>
            <w:tcW w:w="904" w:type="dxa"/>
            <w:tcBorders>
              <w:top w:val="nil"/>
              <w:left w:val="nil"/>
              <w:bottom w:val="nil"/>
              <w:right w:val="nil"/>
            </w:tcBorders>
          </w:tcPr>
          <w:p w:rsidR="00873464" w:rsidRPr="00B50FF0" w:rsidRDefault="00873464" w:rsidP="00B50FF0">
            <w:pPr>
              <w:ind w:firstLine="40"/>
              <w:jc w:val="center"/>
              <w:rPr>
                <w:rFonts w:ascii="Times New Roman" w:hAnsi="Times New Roman" w:cs="Times New Roman"/>
              </w:rPr>
            </w:pPr>
            <w:r w:rsidRPr="00B50FF0">
              <w:rPr>
                <w:rFonts w:ascii="Times New Roman" w:hAnsi="Times New Roman" w:cs="Times New Roman"/>
              </w:rPr>
              <w:t>76,7</w:t>
            </w:r>
          </w:p>
        </w:tc>
        <w:tc>
          <w:tcPr>
            <w:tcW w:w="904" w:type="dxa"/>
            <w:tcBorders>
              <w:top w:val="nil"/>
              <w:left w:val="nil"/>
              <w:bottom w:val="nil"/>
              <w:right w:val="nil"/>
            </w:tcBorders>
          </w:tcPr>
          <w:p w:rsidR="00873464" w:rsidRPr="00B50FF0" w:rsidRDefault="00873464" w:rsidP="00B50FF0">
            <w:pPr>
              <w:ind w:firstLine="0"/>
              <w:jc w:val="center"/>
              <w:rPr>
                <w:rFonts w:ascii="Times New Roman" w:hAnsi="Times New Roman" w:cs="Times New Roman"/>
              </w:rPr>
            </w:pPr>
            <w:r w:rsidRPr="00B50FF0">
              <w:rPr>
                <w:rFonts w:ascii="Times New Roman" w:hAnsi="Times New Roman" w:cs="Times New Roman"/>
              </w:rPr>
              <w:t>77,8</w:t>
            </w:r>
          </w:p>
        </w:tc>
        <w:tc>
          <w:tcPr>
            <w:tcW w:w="904" w:type="dxa"/>
            <w:tcBorders>
              <w:top w:val="nil"/>
              <w:left w:val="nil"/>
              <w:bottom w:val="nil"/>
              <w:right w:val="nil"/>
            </w:tcBorders>
          </w:tcPr>
          <w:p w:rsidR="00873464" w:rsidRPr="00B50FF0" w:rsidRDefault="00873464" w:rsidP="00B50FF0">
            <w:pPr>
              <w:ind w:firstLine="75"/>
              <w:jc w:val="center"/>
              <w:rPr>
                <w:rFonts w:ascii="Times New Roman" w:hAnsi="Times New Roman" w:cs="Times New Roman"/>
              </w:rPr>
            </w:pPr>
            <w:r w:rsidRPr="00B50FF0">
              <w:rPr>
                <w:rFonts w:ascii="Times New Roman" w:hAnsi="Times New Roman" w:cs="Times New Roman"/>
              </w:rPr>
              <w:t>78,9</w:t>
            </w:r>
          </w:p>
        </w:tc>
        <w:tc>
          <w:tcPr>
            <w:tcW w:w="1159" w:type="dxa"/>
            <w:gridSpan w:val="2"/>
            <w:tcBorders>
              <w:top w:val="nil"/>
              <w:left w:val="nil"/>
              <w:bottom w:val="nil"/>
              <w:right w:val="nil"/>
            </w:tcBorders>
          </w:tcPr>
          <w:p w:rsidR="00873464" w:rsidRPr="00B50FF0" w:rsidRDefault="00873464" w:rsidP="00B50FF0">
            <w:pPr>
              <w:jc w:val="center"/>
              <w:rPr>
                <w:rFonts w:ascii="Times New Roman" w:hAnsi="Times New Roman" w:cs="Times New Roman"/>
              </w:rPr>
            </w:pPr>
            <w:r w:rsidRPr="00B50FF0">
              <w:rPr>
                <w:rFonts w:ascii="Times New Roman" w:hAnsi="Times New Roman" w:cs="Times New Roman"/>
              </w:rPr>
              <w:t>80</w:t>
            </w:r>
          </w:p>
        </w:tc>
        <w:tc>
          <w:tcPr>
            <w:tcW w:w="1159" w:type="dxa"/>
            <w:gridSpan w:val="3"/>
            <w:tcBorders>
              <w:top w:val="nil"/>
              <w:left w:val="nil"/>
              <w:bottom w:val="nil"/>
              <w:right w:val="nil"/>
            </w:tcBorders>
          </w:tcPr>
          <w:p w:rsidR="00873464" w:rsidRPr="00B50FF0" w:rsidRDefault="00873464" w:rsidP="00B50FF0">
            <w:pPr>
              <w:jc w:val="center"/>
              <w:rPr>
                <w:rFonts w:ascii="Times New Roman" w:hAnsi="Times New Roman" w:cs="Times New Roman"/>
              </w:rPr>
            </w:pPr>
            <w:r w:rsidRPr="00B50FF0">
              <w:rPr>
                <w:rFonts w:ascii="Times New Roman" w:hAnsi="Times New Roman" w:cs="Times New Roman"/>
              </w:rPr>
              <w:t>81,1</w:t>
            </w:r>
          </w:p>
        </w:tc>
        <w:tc>
          <w:tcPr>
            <w:tcW w:w="1159" w:type="dxa"/>
            <w:gridSpan w:val="2"/>
            <w:tcBorders>
              <w:top w:val="nil"/>
              <w:left w:val="nil"/>
              <w:bottom w:val="nil"/>
              <w:right w:val="nil"/>
            </w:tcBorders>
          </w:tcPr>
          <w:p w:rsidR="00873464" w:rsidRPr="00B50FF0" w:rsidRDefault="00873464" w:rsidP="00B50FF0">
            <w:pPr>
              <w:jc w:val="center"/>
              <w:rPr>
                <w:rFonts w:ascii="Times New Roman" w:hAnsi="Times New Roman" w:cs="Times New Roman"/>
              </w:rPr>
            </w:pPr>
          </w:p>
        </w:tc>
      </w:tr>
      <w:tr w:rsidR="00873464" w:rsidRPr="00B50FF0" w:rsidTr="00873464">
        <w:tblPrEx>
          <w:tblBorders>
            <w:insideH w:val="none" w:sz="0" w:space="0" w:color="auto"/>
            <w:insideV w:val="none" w:sz="0" w:space="0" w:color="auto"/>
          </w:tblBorders>
        </w:tblPrEx>
        <w:trPr>
          <w:gridAfter w:val="1"/>
          <w:wAfter w:w="681" w:type="dxa"/>
        </w:trPr>
        <w:tc>
          <w:tcPr>
            <w:tcW w:w="12869" w:type="dxa"/>
            <w:gridSpan w:val="13"/>
            <w:tcBorders>
              <w:top w:val="nil"/>
              <w:left w:val="nil"/>
              <w:bottom w:val="nil"/>
              <w:right w:val="nil"/>
            </w:tcBorders>
          </w:tcPr>
          <w:p w:rsidR="00ED4BE2" w:rsidRPr="00B50FF0" w:rsidRDefault="0002083D" w:rsidP="00B50FF0">
            <w:pPr>
              <w:pStyle w:val="ConsPlusNormal"/>
              <w:jc w:val="center"/>
              <w:outlineLvl w:val="3"/>
              <w:rPr>
                <w:rFonts w:ascii="Times New Roman" w:hAnsi="Times New Roman" w:cs="Times New Roman"/>
                <w:sz w:val="24"/>
                <w:szCs w:val="24"/>
              </w:rPr>
            </w:pPr>
            <w:r w:rsidRPr="00B50FF0">
              <w:rPr>
                <w:rFonts w:ascii="Times New Roman" w:hAnsi="Times New Roman" w:cs="Times New Roman"/>
                <w:sz w:val="24"/>
                <w:szCs w:val="24"/>
              </w:rPr>
              <w:t>Задача 4.10. Обеспечение безопасности жизнедеятельности населения</w:t>
            </w:r>
          </w:p>
        </w:tc>
        <w:tc>
          <w:tcPr>
            <w:tcW w:w="1159" w:type="dxa"/>
            <w:gridSpan w:val="3"/>
            <w:tcBorders>
              <w:top w:val="nil"/>
              <w:left w:val="nil"/>
              <w:bottom w:val="nil"/>
              <w:right w:val="nil"/>
            </w:tcBorders>
          </w:tcPr>
          <w:p w:rsidR="0002083D" w:rsidRPr="00B50FF0" w:rsidRDefault="0002083D" w:rsidP="00B50FF0">
            <w:pPr>
              <w:pStyle w:val="ConsPlusNormal"/>
              <w:jc w:val="center"/>
              <w:outlineLvl w:val="3"/>
              <w:rPr>
                <w:rFonts w:ascii="Times New Roman" w:hAnsi="Times New Roman" w:cs="Times New Roman"/>
                <w:sz w:val="24"/>
                <w:szCs w:val="24"/>
              </w:rPr>
            </w:pPr>
          </w:p>
        </w:tc>
        <w:tc>
          <w:tcPr>
            <w:tcW w:w="1159" w:type="dxa"/>
            <w:gridSpan w:val="2"/>
            <w:tcBorders>
              <w:top w:val="nil"/>
              <w:left w:val="nil"/>
              <w:bottom w:val="nil"/>
              <w:right w:val="nil"/>
            </w:tcBorders>
          </w:tcPr>
          <w:p w:rsidR="0002083D" w:rsidRPr="00B50FF0" w:rsidRDefault="0002083D" w:rsidP="00B50FF0">
            <w:pPr>
              <w:pStyle w:val="ConsPlusNormal"/>
              <w:jc w:val="center"/>
              <w:outlineLvl w:val="3"/>
              <w:rPr>
                <w:rFonts w:ascii="Times New Roman" w:hAnsi="Times New Roman" w:cs="Times New Roman"/>
                <w:sz w:val="24"/>
                <w:szCs w:val="24"/>
              </w:rPr>
            </w:pPr>
          </w:p>
        </w:tc>
      </w:tr>
      <w:tr w:rsidR="00873464" w:rsidRPr="00B50FF0" w:rsidTr="00873464">
        <w:tblPrEx>
          <w:tblBorders>
            <w:insideH w:val="none" w:sz="0" w:space="0" w:color="auto"/>
            <w:insideV w:val="none" w:sz="0" w:space="0" w:color="auto"/>
          </w:tblBorders>
        </w:tblPrEx>
        <w:trPr>
          <w:gridAfter w:val="1"/>
          <w:wAfter w:w="681" w:type="dxa"/>
        </w:trPr>
        <w:tc>
          <w:tcPr>
            <w:tcW w:w="567" w:type="dxa"/>
            <w:gridSpan w:val="2"/>
            <w:tcBorders>
              <w:top w:val="nil"/>
              <w:left w:val="nil"/>
              <w:bottom w:val="nil"/>
              <w:right w:val="nil"/>
            </w:tcBorders>
          </w:tcPr>
          <w:p w:rsidR="0002083D" w:rsidRPr="00B50FF0" w:rsidRDefault="0002083D" w:rsidP="00B50FF0">
            <w:pPr>
              <w:pStyle w:val="ConsPlusNormal"/>
              <w:jc w:val="center"/>
              <w:rPr>
                <w:rFonts w:ascii="Times New Roman" w:hAnsi="Times New Roman" w:cs="Times New Roman"/>
              </w:rPr>
            </w:pPr>
            <w:r w:rsidRPr="00B50FF0">
              <w:rPr>
                <w:rFonts w:ascii="Times New Roman" w:hAnsi="Times New Roman" w:cs="Times New Roman"/>
              </w:rPr>
              <w:t>22.</w:t>
            </w:r>
          </w:p>
        </w:tc>
        <w:tc>
          <w:tcPr>
            <w:tcW w:w="3911" w:type="dxa"/>
            <w:tcBorders>
              <w:top w:val="nil"/>
              <w:left w:val="nil"/>
              <w:bottom w:val="nil"/>
              <w:right w:val="nil"/>
            </w:tcBorders>
          </w:tcPr>
          <w:p w:rsidR="0002083D" w:rsidRPr="00B50FF0" w:rsidRDefault="0002083D" w:rsidP="00B50FF0">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Готовность систем оповещения населения об опасностях, возникающих при чрезвычайных ситуациях, %</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50</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55</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60</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70</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80</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90</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95</w:t>
            </w:r>
          </w:p>
        </w:tc>
        <w:tc>
          <w:tcPr>
            <w:tcW w:w="904" w:type="dxa"/>
            <w:tcBorders>
              <w:top w:val="nil"/>
              <w:left w:val="nil"/>
              <w:bottom w:val="nil"/>
              <w:right w:val="nil"/>
            </w:tcBorders>
          </w:tcPr>
          <w:p w:rsidR="0002083D" w:rsidRPr="00B50FF0" w:rsidRDefault="0002083D"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100</w:t>
            </w:r>
          </w:p>
        </w:tc>
        <w:tc>
          <w:tcPr>
            <w:tcW w:w="1159" w:type="dxa"/>
            <w:gridSpan w:val="2"/>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100</w:t>
            </w:r>
          </w:p>
        </w:tc>
        <w:tc>
          <w:tcPr>
            <w:tcW w:w="1159" w:type="dxa"/>
            <w:gridSpan w:val="3"/>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100</w:t>
            </w:r>
          </w:p>
        </w:tc>
        <w:tc>
          <w:tcPr>
            <w:tcW w:w="1159" w:type="dxa"/>
            <w:gridSpan w:val="2"/>
            <w:tcBorders>
              <w:top w:val="nil"/>
              <w:left w:val="nil"/>
              <w:bottom w:val="nil"/>
              <w:right w:val="nil"/>
            </w:tcBorders>
          </w:tcPr>
          <w:p w:rsidR="0002083D" w:rsidRPr="00B50FF0" w:rsidRDefault="0002083D" w:rsidP="00B50FF0">
            <w:pPr>
              <w:pStyle w:val="ConsPlusNormal"/>
              <w:jc w:val="center"/>
              <w:rPr>
                <w:rFonts w:ascii="Times New Roman" w:hAnsi="Times New Roman" w:cs="Times New Roman"/>
                <w:sz w:val="24"/>
                <w:szCs w:val="24"/>
              </w:rPr>
            </w:pPr>
          </w:p>
        </w:tc>
      </w:tr>
      <w:tr w:rsidR="0002083D" w:rsidRPr="00B50FF0" w:rsidTr="00873464">
        <w:tblPrEx>
          <w:tblBorders>
            <w:insideH w:val="none" w:sz="0" w:space="0" w:color="auto"/>
            <w:insideV w:val="none" w:sz="0" w:space="0" w:color="auto"/>
          </w:tblBorders>
        </w:tblPrEx>
        <w:trPr>
          <w:gridAfter w:val="1"/>
          <w:wAfter w:w="681" w:type="dxa"/>
        </w:trPr>
        <w:tc>
          <w:tcPr>
            <w:tcW w:w="567" w:type="dxa"/>
            <w:gridSpan w:val="2"/>
            <w:tcBorders>
              <w:top w:val="nil"/>
              <w:left w:val="nil"/>
              <w:bottom w:val="nil"/>
              <w:right w:val="nil"/>
            </w:tcBorders>
          </w:tcPr>
          <w:p w:rsidR="0002083D" w:rsidRPr="00B50FF0" w:rsidRDefault="0002083D" w:rsidP="00B50FF0">
            <w:pPr>
              <w:pStyle w:val="ConsPlusNormal"/>
              <w:jc w:val="center"/>
              <w:rPr>
                <w:rFonts w:ascii="Times New Roman" w:hAnsi="Times New Roman" w:cs="Times New Roman"/>
              </w:rPr>
            </w:pPr>
            <w:r w:rsidRPr="00B50FF0">
              <w:rPr>
                <w:rFonts w:ascii="Times New Roman" w:hAnsi="Times New Roman" w:cs="Times New Roman"/>
              </w:rPr>
              <w:t>23.</w:t>
            </w:r>
          </w:p>
        </w:tc>
        <w:tc>
          <w:tcPr>
            <w:tcW w:w="3911" w:type="dxa"/>
            <w:tcBorders>
              <w:top w:val="nil"/>
              <w:left w:val="nil"/>
              <w:bottom w:val="nil"/>
              <w:right w:val="nil"/>
            </w:tcBorders>
          </w:tcPr>
          <w:p w:rsidR="0002083D" w:rsidRPr="00B50FF0" w:rsidRDefault="0002083D" w:rsidP="00B50FF0">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Снижение количества чрезвычайных ситуаций, пожаров, происшествий на водных объектах, ед.</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50</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49</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48</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47</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46</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45</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44</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43</w:t>
            </w:r>
          </w:p>
        </w:tc>
        <w:tc>
          <w:tcPr>
            <w:tcW w:w="1159" w:type="dxa"/>
            <w:gridSpan w:val="2"/>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39</w:t>
            </w:r>
          </w:p>
        </w:tc>
        <w:tc>
          <w:tcPr>
            <w:tcW w:w="1159" w:type="dxa"/>
            <w:gridSpan w:val="3"/>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37</w:t>
            </w:r>
          </w:p>
        </w:tc>
        <w:tc>
          <w:tcPr>
            <w:tcW w:w="1159" w:type="dxa"/>
            <w:gridSpan w:val="2"/>
            <w:tcBorders>
              <w:top w:val="nil"/>
              <w:left w:val="nil"/>
              <w:bottom w:val="nil"/>
              <w:right w:val="nil"/>
            </w:tcBorders>
          </w:tcPr>
          <w:p w:rsidR="0002083D" w:rsidRPr="00B50FF0" w:rsidRDefault="0002083D" w:rsidP="00B50FF0">
            <w:pPr>
              <w:pStyle w:val="ConsPlusNormal"/>
              <w:jc w:val="center"/>
              <w:rPr>
                <w:rFonts w:ascii="Times New Roman" w:hAnsi="Times New Roman" w:cs="Times New Roman"/>
                <w:sz w:val="24"/>
                <w:szCs w:val="24"/>
              </w:rPr>
            </w:pPr>
          </w:p>
        </w:tc>
      </w:tr>
      <w:tr w:rsidR="0002083D" w:rsidRPr="00B50FF0" w:rsidTr="00873464">
        <w:tblPrEx>
          <w:tblBorders>
            <w:insideH w:val="none" w:sz="0" w:space="0" w:color="auto"/>
            <w:insideV w:val="none" w:sz="0" w:space="0" w:color="auto"/>
          </w:tblBorders>
        </w:tblPrEx>
        <w:trPr>
          <w:gridAfter w:val="1"/>
          <w:wAfter w:w="681" w:type="dxa"/>
        </w:trPr>
        <w:tc>
          <w:tcPr>
            <w:tcW w:w="567" w:type="dxa"/>
            <w:gridSpan w:val="2"/>
            <w:tcBorders>
              <w:top w:val="nil"/>
              <w:left w:val="nil"/>
              <w:bottom w:val="nil"/>
              <w:right w:val="nil"/>
            </w:tcBorders>
          </w:tcPr>
          <w:p w:rsidR="0002083D" w:rsidRPr="00B50FF0" w:rsidRDefault="0002083D" w:rsidP="00B50FF0">
            <w:pPr>
              <w:pStyle w:val="ConsPlusNormal"/>
              <w:jc w:val="center"/>
              <w:rPr>
                <w:rFonts w:ascii="Times New Roman" w:hAnsi="Times New Roman" w:cs="Times New Roman"/>
              </w:rPr>
            </w:pPr>
            <w:r w:rsidRPr="00B50FF0">
              <w:rPr>
                <w:rFonts w:ascii="Times New Roman" w:hAnsi="Times New Roman" w:cs="Times New Roman"/>
              </w:rPr>
              <w:t>24.</w:t>
            </w:r>
          </w:p>
        </w:tc>
        <w:tc>
          <w:tcPr>
            <w:tcW w:w="3911" w:type="dxa"/>
            <w:tcBorders>
              <w:top w:val="nil"/>
              <w:left w:val="nil"/>
              <w:bottom w:val="nil"/>
              <w:right w:val="nil"/>
            </w:tcBorders>
          </w:tcPr>
          <w:p w:rsidR="0002083D" w:rsidRPr="00B50FF0" w:rsidRDefault="0002083D" w:rsidP="00B50FF0">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Доля преступлений, совершенных лицами, ранее их совершавшими, в общем числе раскрытых преступлений, %</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w:t>
            </w:r>
          </w:p>
        </w:tc>
        <w:tc>
          <w:tcPr>
            <w:tcW w:w="1159" w:type="dxa"/>
            <w:gridSpan w:val="2"/>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w:t>
            </w:r>
          </w:p>
        </w:tc>
        <w:tc>
          <w:tcPr>
            <w:tcW w:w="1159" w:type="dxa"/>
            <w:gridSpan w:val="3"/>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w:t>
            </w:r>
          </w:p>
        </w:tc>
        <w:tc>
          <w:tcPr>
            <w:tcW w:w="1159" w:type="dxa"/>
            <w:gridSpan w:val="2"/>
            <w:tcBorders>
              <w:top w:val="nil"/>
              <w:left w:val="nil"/>
              <w:bottom w:val="nil"/>
              <w:right w:val="nil"/>
            </w:tcBorders>
          </w:tcPr>
          <w:p w:rsidR="0002083D" w:rsidRPr="00B50FF0" w:rsidRDefault="0002083D" w:rsidP="00B50FF0">
            <w:pPr>
              <w:pStyle w:val="ConsPlusNormal"/>
              <w:jc w:val="center"/>
              <w:rPr>
                <w:rFonts w:ascii="Times New Roman" w:hAnsi="Times New Roman" w:cs="Times New Roman"/>
                <w:sz w:val="24"/>
                <w:szCs w:val="24"/>
              </w:rPr>
            </w:pPr>
          </w:p>
        </w:tc>
      </w:tr>
      <w:tr w:rsidR="0002083D" w:rsidRPr="00B50FF0" w:rsidTr="00873464">
        <w:tblPrEx>
          <w:tblBorders>
            <w:insideH w:val="none" w:sz="0" w:space="0" w:color="auto"/>
            <w:insideV w:val="none" w:sz="0" w:space="0" w:color="auto"/>
          </w:tblBorders>
        </w:tblPrEx>
        <w:trPr>
          <w:gridAfter w:val="1"/>
          <w:wAfter w:w="681" w:type="dxa"/>
        </w:trPr>
        <w:tc>
          <w:tcPr>
            <w:tcW w:w="567" w:type="dxa"/>
            <w:gridSpan w:val="2"/>
            <w:tcBorders>
              <w:top w:val="nil"/>
              <w:left w:val="nil"/>
              <w:bottom w:val="nil"/>
              <w:right w:val="nil"/>
            </w:tcBorders>
          </w:tcPr>
          <w:p w:rsidR="0002083D" w:rsidRPr="00B50FF0" w:rsidRDefault="0002083D" w:rsidP="00B50FF0">
            <w:pPr>
              <w:pStyle w:val="ConsPlusNormal"/>
              <w:jc w:val="center"/>
            </w:pPr>
            <w:r w:rsidRPr="00B50FF0">
              <w:t>25.</w:t>
            </w:r>
          </w:p>
        </w:tc>
        <w:tc>
          <w:tcPr>
            <w:tcW w:w="3911" w:type="dxa"/>
            <w:tcBorders>
              <w:top w:val="nil"/>
              <w:left w:val="nil"/>
              <w:bottom w:val="nil"/>
              <w:right w:val="nil"/>
            </w:tcBorders>
          </w:tcPr>
          <w:p w:rsidR="0002083D" w:rsidRPr="00B50FF0" w:rsidRDefault="0002083D" w:rsidP="00B50FF0">
            <w:pPr>
              <w:pStyle w:val="ConsPlusNormal"/>
              <w:jc w:val="both"/>
              <w:rPr>
                <w:rFonts w:ascii="Times New Roman" w:hAnsi="Times New Roman" w:cs="Times New Roman"/>
                <w:sz w:val="24"/>
                <w:szCs w:val="24"/>
                <w:highlight w:val="yellow"/>
              </w:rPr>
            </w:pPr>
            <w:r w:rsidRPr="00B50FF0">
              <w:rPr>
                <w:rFonts w:ascii="Times New Roman" w:hAnsi="Times New Roman" w:cs="Times New Roman"/>
                <w:sz w:val="24"/>
                <w:szCs w:val="24"/>
              </w:rPr>
              <w:t>Число несовершеннолетних, совершивших преступления, в расчете на 1 тыс. несовершеннолетних в возрасте от 14 до 18 лет</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100</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100</w:t>
            </w:r>
          </w:p>
        </w:tc>
        <w:tc>
          <w:tcPr>
            <w:tcW w:w="904" w:type="dxa"/>
            <w:tcBorders>
              <w:top w:val="nil"/>
              <w:left w:val="nil"/>
              <w:bottom w:val="nil"/>
              <w:right w:val="nil"/>
            </w:tcBorders>
          </w:tcPr>
          <w:p w:rsidR="0002083D" w:rsidRPr="00B50FF0" w:rsidRDefault="0002083D"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w:t>
            </w:r>
            <w:r w:rsidR="00ED4BE2" w:rsidRPr="00B50FF0">
              <w:rPr>
                <w:rFonts w:ascii="Times New Roman" w:hAnsi="Times New Roman" w:cs="Times New Roman"/>
                <w:sz w:val="24"/>
                <w:szCs w:val="24"/>
              </w:rPr>
              <w:t>0</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100</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100</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100</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100</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100</w:t>
            </w:r>
          </w:p>
        </w:tc>
        <w:tc>
          <w:tcPr>
            <w:tcW w:w="1159" w:type="dxa"/>
            <w:gridSpan w:val="2"/>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highlight w:val="yellow"/>
              </w:rPr>
            </w:pPr>
            <w:r w:rsidRPr="00B50FF0">
              <w:rPr>
                <w:rFonts w:ascii="Times New Roman" w:hAnsi="Times New Roman" w:cs="Times New Roman"/>
                <w:sz w:val="24"/>
                <w:szCs w:val="24"/>
              </w:rPr>
              <w:t>100</w:t>
            </w:r>
          </w:p>
        </w:tc>
        <w:tc>
          <w:tcPr>
            <w:tcW w:w="1159" w:type="dxa"/>
            <w:gridSpan w:val="3"/>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100</w:t>
            </w:r>
          </w:p>
        </w:tc>
        <w:tc>
          <w:tcPr>
            <w:tcW w:w="1159" w:type="dxa"/>
            <w:gridSpan w:val="2"/>
            <w:tcBorders>
              <w:top w:val="nil"/>
              <w:left w:val="nil"/>
              <w:bottom w:val="nil"/>
              <w:right w:val="nil"/>
            </w:tcBorders>
          </w:tcPr>
          <w:p w:rsidR="0002083D" w:rsidRPr="00B50FF0" w:rsidRDefault="0002083D" w:rsidP="00B50FF0">
            <w:pPr>
              <w:pStyle w:val="ConsPlusNormal"/>
              <w:jc w:val="center"/>
              <w:rPr>
                <w:rFonts w:ascii="Times New Roman" w:hAnsi="Times New Roman" w:cs="Times New Roman"/>
                <w:sz w:val="24"/>
                <w:szCs w:val="24"/>
              </w:rPr>
            </w:pPr>
          </w:p>
        </w:tc>
      </w:tr>
    </w:tbl>
    <w:p w:rsidR="00BE149A" w:rsidRPr="00B50FF0" w:rsidRDefault="00BE149A" w:rsidP="00B50FF0">
      <w:pPr>
        <w:pStyle w:val="ConsPlusNormal"/>
        <w:jc w:val="both"/>
      </w:pPr>
    </w:p>
    <w:p w:rsidR="00BE149A" w:rsidRPr="00B50FF0" w:rsidRDefault="00BE149A" w:rsidP="00B50FF0">
      <w:pPr>
        <w:pStyle w:val="ConsPlusNormal"/>
        <w:ind w:firstLine="540"/>
        <w:jc w:val="both"/>
      </w:pPr>
      <w:r w:rsidRPr="00B50FF0">
        <w:t>--------------------------------</w:t>
      </w:r>
    </w:p>
    <w:p w:rsidR="00B042C0" w:rsidRPr="00B50FF0" w:rsidRDefault="00B042C0" w:rsidP="00B50FF0">
      <w:pPr>
        <w:pStyle w:val="1"/>
        <w:spacing w:before="0" w:after="0"/>
        <w:jc w:val="right"/>
        <w:rPr>
          <w:rFonts w:ascii="Times New Roman" w:hAnsi="Times New Roman" w:cs="Times New Roman"/>
          <w:b w:val="0"/>
          <w:color w:val="auto"/>
        </w:rPr>
      </w:pPr>
      <w:bookmarkStart w:id="160" w:name="P7258"/>
      <w:bookmarkEnd w:id="160"/>
    </w:p>
    <w:p w:rsidR="00B042C0" w:rsidRPr="00B50FF0" w:rsidRDefault="00B042C0" w:rsidP="00B50FF0">
      <w:pPr>
        <w:pStyle w:val="1"/>
        <w:spacing w:before="0" w:after="0"/>
        <w:jc w:val="right"/>
        <w:rPr>
          <w:rFonts w:ascii="Times New Roman" w:hAnsi="Times New Roman" w:cs="Times New Roman"/>
          <w:b w:val="0"/>
          <w:color w:val="auto"/>
        </w:rPr>
      </w:pPr>
    </w:p>
    <w:p w:rsidR="00B042C0" w:rsidRPr="00B50FF0" w:rsidRDefault="00B042C0" w:rsidP="00B50FF0">
      <w:pPr>
        <w:pStyle w:val="1"/>
        <w:spacing w:before="0" w:after="0"/>
        <w:jc w:val="right"/>
        <w:rPr>
          <w:rFonts w:ascii="Times New Roman" w:hAnsi="Times New Roman" w:cs="Times New Roman"/>
          <w:b w:val="0"/>
          <w:color w:val="auto"/>
        </w:rPr>
      </w:pPr>
    </w:p>
    <w:p w:rsidR="00BE149A" w:rsidRPr="00DA5859" w:rsidRDefault="00BE149A" w:rsidP="00BE149A">
      <w:pPr>
        <w:pStyle w:val="1"/>
        <w:spacing w:before="0"/>
        <w:jc w:val="right"/>
        <w:rPr>
          <w:rFonts w:ascii="Times New Roman" w:hAnsi="Times New Roman" w:cs="Times New Roman"/>
          <w:b w:val="0"/>
          <w:color w:val="auto"/>
        </w:rPr>
      </w:pPr>
      <w:bookmarkStart w:id="161" w:name="_Toc1735145"/>
      <w:r w:rsidRPr="00DA5859">
        <w:rPr>
          <w:rFonts w:ascii="Times New Roman" w:hAnsi="Times New Roman" w:cs="Times New Roman"/>
          <w:b w:val="0"/>
          <w:color w:val="auto"/>
        </w:rPr>
        <w:lastRenderedPageBreak/>
        <w:t>Приложение N 6</w:t>
      </w:r>
      <w:bookmarkEnd w:id="161"/>
    </w:p>
    <w:p w:rsidR="00BE149A" w:rsidRPr="00DA5859" w:rsidRDefault="00BE149A" w:rsidP="00BE149A">
      <w:pPr>
        <w:pStyle w:val="ConsPlusNormal"/>
        <w:jc w:val="right"/>
        <w:rPr>
          <w:rFonts w:ascii="Times New Roman" w:hAnsi="Times New Roman" w:cs="Times New Roman"/>
          <w:sz w:val="24"/>
          <w:szCs w:val="24"/>
        </w:rPr>
      </w:pPr>
      <w:r w:rsidRPr="00DA5859">
        <w:rPr>
          <w:rFonts w:ascii="Times New Roman" w:hAnsi="Times New Roman" w:cs="Times New Roman"/>
          <w:sz w:val="24"/>
          <w:szCs w:val="24"/>
        </w:rPr>
        <w:t>к Стратегии социально-экономического развития</w:t>
      </w:r>
    </w:p>
    <w:p w:rsidR="00BE149A" w:rsidRPr="00DA5859" w:rsidRDefault="00F93BD2" w:rsidP="00BE149A">
      <w:pPr>
        <w:pStyle w:val="ConsPlusNormal"/>
        <w:jc w:val="right"/>
        <w:rPr>
          <w:rFonts w:ascii="Times New Roman" w:hAnsi="Times New Roman" w:cs="Times New Roman"/>
          <w:sz w:val="24"/>
          <w:szCs w:val="24"/>
        </w:rPr>
      </w:pPr>
      <w:proofErr w:type="spellStart"/>
      <w:r w:rsidRPr="00DA5859">
        <w:rPr>
          <w:rFonts w:ascii="Times New Roman" w:hAnsi="Times New Roman" w:cs="Times New Roman"/>
          <w:sz w:val="24"/>
          <w:szCs w:val="24"/>
        </w:rPr>
        <w:t>Вурнарского</w:t>
      </w:r>
      <w:r w:rsidR="008F38FD">
        <w:rPr>
          <w:rFonts w:ascii="Times New Roman" w:hAnsi="Times New Roman" w:cs="Times New Roman"/>
          <w:sz w:val="24"/>
          <w:szCs w:val="24"/>
        </w:rPr>
        <w:t>муниципального</w:t>
      </w:r>
      <w:proofErr w:type="spellEnd"/>
      <w:r w:rsidR="008F38FD">
        <w:rPr>
          <w:rFonts w:ascii="Times New Roman" w:hAnsi="Times New Roman" w:cs="Times New Roman"/>
          <w:sz w:val="24"/>
          <w:szCs w:val="24"/>
        </w:rPr>
        <w:t xml:space="preserve"> округа</w:t>
      </w:r>
      <w:r w:rsidR="00BE149A" w:rsidRPr="00DA5859">
        <w:rPr>
          <w:rFonts w:ascii="Times New Roman" w:hAnsi="Times New Roman" w:cs="Times New Roman"/>
          <w:sz w:val="24"/>
          <w:szCs w:val="24"/>
        </w:rPr>
        <w:t xml:space="preserve"> Чувашской Республики до 2035 года</w:t>
      </w:r>
    </w:p>
    <w:p w:rsidR="00BE149A" w:rsidRPr="00DA5859" w:rsidRDefault="00BE149A" w:rsidP="00BE149A">
      <w:pPr>
        <w:pStyle w:val="ConsPlusNormal"/>
        <w:jc w:val="both"/>
        <w:rPr>
          <w:rFonts w:ascii="Times New Roman" w:hAnsi="Times New Roman" w:cs="Times New Roman"/>
          <w:sz w:val="24"/>
          <w:szCs w:val="24"/>
        </w:rPr>
      </w:pPr>
    </w:p>
    <w:p w:rsidR="00BE149A" w:rsidRPr="00211E28" w:rsidRDefault="00BE149A" w:rsidP="00211E28">
      <w:pPr>
        <w:pStyle w:val="1"/>
        <w:spacing w:before="0" w:after="0"/>
        <w:rPr>
          <w:rFonts w:ascii="Times New Roman" w:hAnsi="Times New Roman" w:cs="Times New Roman"/>
          <w:color w:val="auto"/>
        </w:rPr>
      </w:pPr>
      <w:bookmarkStart w:id="162" w:name="P7836"/>
      <w:bookmarkStart w:id="163" w:name="_Toc1735146"/>
      <w:bookmarkEnd w:id="162"/>
      <w:r w:rsidRPr="00211E28">
        <w:rPr>
          <w:rFonts w:ascii="Times New Roman" w:hAnsi="Times New Roman" w:cs="Times New Roman"/>
          <w:color w:val="auto"/>
        </w:rPr>
        <w:t>Информация</w:t>
      </w:r>
      <w:bookmarkEnd w:id="163"/>
    </w:p>
    <w:p w:rsidR="00BE149A" w:rsidRPr="00211E28" w:rsidRDefault="00BE149A" w:rsidP="00211E28">
      <w:pPr>
        <w:pStyle w:val="1"/>
        <w:spacing w:before="0" w:after="0"/>
        <w:rPr>
          <w:rFonts w:ascii="Times New Roman" w:hAnsi="Times New Roman" w:cs="Times New Roman"/>
          <w:color w:val="auto"/>
        </w:rPr>
      </w:pPr>
      <w:bookmarkStart w:id="164" w:name="_Toc1735147"/>
      <w:r w:rsidRPr="00211E28">
        <w:rPr>
          <w:rFonts w:ascii="Times New Roman" w:hAnsi="Times New Roman" w:cs="Times New Roman"/>
          <w:color w:val="auto"/>
        </w:rPr>
        <w:t xml:space="preserve">о муниципальных программах </w:t>
      </w:r>
      <w:proofErr w:type="spellStart"/>
      <w:r w:rsidR="00F93BD2" w:rsidRPr="00211E28">
        <w:rPr>
          <w:rFonts w:ascii="Times New Roman" w:hAnsi="Times New Roman" w:cs="Times New Roman"/>
          <w:color w:val="auto"/>
        </w:rPr>
        <w:t>Вурнарского</w:t>
      </w:r>
      <w:r w:rsidR="008F38FD" w:rsidRPr="00211E28">
        <w:rPr>
          <w:rFonts w:ascii="Times New Roman" w:hAnsi="Times New Roman" w:cs="Times New Roman"/>
          <w:color w:val="auto"/>
        </w:rPr>
        <w:t>муниципального</w:t>
      </w:r>
      <w:proofErr w:type="spellEnd"/>
      <w:r w:rsidR="008F38FD" w:rsidRPr="00211E28">
        <w:rPr>
          <w:rFonts w:ascii="Times New Roman" w:hAnsi="Times New Roman" w:cs="Times New Roman"/>
          <w:color w:val="auto"/>
        </w:rPr>
        <w:t xml:space="preserve"> округа</w:t>
      </w:r>
      <w:r w:rsidRPr="00211E28">
        <w:rPr>
          <w:rFonts w:ascii="Times New Roman" w:hAnsi="Times New Roman" w:cs="Times New Roman"/>
          <w:color w:val="auto"/>
        </w:rPr>
        <w:t xml:space="preserve"> Чувашской Республики,</w:t>
      </w:r>
      <w:bookmarkEnd w:id="164"/>
    </w:p>
    <w:p w:rsidR="00BE149A" w:rsidRPr="00211E28" w:rsidRDefault="00BE149A" w:rsidP="00211E28">
      <w:pPr>
        <w:pStyle w:val="1"/>
        <w:spacing w:before="0" w:after="0"/>
        <w:rPr>
          <w:rFonts w:ascii="Times New Roman" w:hAnsi="Times New Roman" w:cs="Times New Roman"/>
          <w:color w:val="auto"/>
        </w:rPr>
      </w:pPr>
      <w:bookmarkStart w:id="165" w:name="_Toc1735148"/>
      <w:r w:rsidRPr="00211E28">
        <w:rPr>
          <w:rFonts w:ascii="Times New Roman" w:hAnsi="Times New Roman" w:cs="Times New Roman"/>
          <w:color w:val="auto"/>
        </w:rPr>
        <w:t>в рамках которых планируется достижение ожидаемых</w:t>
      </w:r>
      <w:bookmarkEnd w:id="165"/>
    </w:p>
    <w:p w:rsidR="00BE149A" w:rsidRPr="00211E28" w:rsidRDefault="00BE149A" w:rsidP="00211E28">
      <w:pPr>
        <w:pStyle w:val="1"/>
        <w:spacing w:before="0" w:after="0"/>
        <w:rPr>
          <w:rFonts w:ascii="Times New Roman" w:hAnsi="Times New Roman" w:cs="Times New Roman"/>
          <w:color w:val="auto"/>
        </w:rPr>
      </w:pPr>
      <w:bookmarkStart w:id="166" w:name="_Toc1735149"/>
      <w:r w:rsidRPr="00211E28">
        <w:rPr>
          <w:rFonts w:ascii="Times New Roman" w:hAnsi="Times New Roman" w:cs="Times New Roman"/>
          <w:color w:val="auto"/>
        </w:rPr>
        <w:t>результатов Стратегии социально-экономического развития</w:t>
      </w:r>
      <w:bookmarkEnd w:id="166"/>
    </w:p>
    <w:p w:rsidR="00BE149A" w:rsidRPr="00211E28" w:rsidRDefault="00F93BD2" w:rsidP="00211E28">
      <w:pPr>
        <w:pStyle w:val="1"/>
        <w:spacing w:before="0" w:after="0"/>
        <w:rPr>
          <w:rFonts w:ascii="Times New Roman" w:hAnsi="Times New Roman" w:cs="Times New Roman"/>
          <w:color w:val="auto"/>
        </w:rPr>
      </w:pPr>
      <w:bookmarkStart w:id="167" w:name="_Toc1735150"/>
      <w:proofErr w:type="spellStart"/>
      <w:r w:rsidRPr="00211E28">
        <w:rPr>
          <w:rFonts w:ascii="Times New Roman" w:hAnsi="Times New Roman" w:cs="Times New Roman"/>
          <w:color w:val="auto"/>
        </w:rPr>
        <w:t>Вурнарского</w:t>
      </w:r>
      <w:r w:rsidR="008F38FD" w:rsidRPr="00211E28">
        <w:rPr>
          <w:rFonts w:ascii="Times New Roman" w:hAnsi="Times New Roman" w:cs="Times New Roman"/>
          <w:color w:val="auto"/>
        </w:rPr>
        <w:t>муниципального</w:t>
      </w:r>
      <w:proofErr w:type="spellEnd"/>
      <w:r w:rsidR="008F38FD" w:rsidRPr="00211E28">
        <w:rPr>
          <w:rFonts w:ascii="Times New Roman" w:hAnsi="Times New Roman" w:cs="Times New Roman"/>
          <w:color w:val="auto"/>
        </w:rPr>
        <w:t xml:space="preserve"> округа</w:t>
      </w:r>
      <w:r w:rsidR="00BE149A" w:rsidRPr="00211E28">
        <w:rPr>
          <w:rFonts w:ascii="Times New Roman" w:hAnsi="Times New Roman" w:cs="Times New Roman"/>
          <w:color w:val="auto"/>
        </w:rPr>
        <w:t xml:space="preserve"> Чувашской Республики до 2035 года</w:t>
      </w:r>
      <w:bookmarkEnd w:id="167"/>
    </w:p>
    <w:p w:rsidR="00BE149A" w:rsidRPr="00211E28" w:rsidRDefault="00BE149A" w:rsidP="00211E28">
      <w:pPr>
        <w:pStyle w:val="ConsPlusNormal"/>
        <w:jc w:val="both"/>
        <w:rPr>
          <w:rFonts w:ascii="Times New Roman" w:hAnsi="Times New Roman" w:cs="Times New Roman"/>
          <w:sz w:val="24"/>
          <w:szCs w:val="24"/>
        </w:rPr>
      </w:pPr>
    </w:p>
    <w:tbl>
      <w:tblPr>
        <w:tblW w:w="16360" w:type="dxa"/>
        <w:tblInd w:w="-931"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1"/>
        <w:gridCol w:w="2551"/>
        <w:gridCol w:w="5812"/>
        <w:gridCol w:w="5586"/>
      </w:tblGrid>
      <w:tr w:rsidR="00550354" w:rsidRPr="00550354" w:rsidTr="003D7B21">
        <w:tc>
          <w:tcPr>
            <w:tcW w:w="2411" w:type="dxa"/>
            <w:tcBorders>
              <w:lef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Наименование задач Стратегии</w:t>
            </w:r>
          </w:p>
        </w:tc>
        <w:tc>
          <w:tcPr>
            <w:tcW w:w="2551" w:type="dxa"/>
          </w:tcPr>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Наименование муниципальных программ </w:t>
            </w:r>
            <w:proofErr w:type="spellStart"/>
            <w:r w:rsidR="00F93BD2" w:rsidRPr="00550354">
              <w:rPr>
                <w:rFonts w:ascii="Times New Roman" w:hAnsi="Times New Roman" w:cs="Times New Roman"/>
                <w:b w:val="0"/>
                <w:color w:val="auto"/>
                <w:sz w:val="22"/>
                <w:szCs w:val="22"/>
              </w:rPr>
              <w:t>Вурнарского</w:t>
            </w:r>
            <w:r w:rsidR="008F38FD" w:rsidRPr="00550354">
              <w:rPr>
                <w:rFonts w:ascii="Times New Roman" w:hAnsi="Times New Roman" w:cs="Times New Roman"/>
                <w:b w:val="0"/>
                <w:color w:val="auto"/>
                <w:sz w:val="22"/>
                <w:szCs w:val="22"/>
              </w:rPr>
              <w:t>муниципального</w:t>
            </w:r>
            <w:proofErr w:type="spellEnd"/>
            <w:r w:rsidR="008F38FD" w:rsidRPr="00550354">
              <w:rPr>
                <w:rFonts w:ascii="Times New Roman" w:hAnsi="Times New Roman" w:cs="Times New Roman"/>
                <w:b w:val="0"/>
                <w:color w:val="auto"/>
                <w:sz w:val="22"/>
                <w:szCs w:val="22"/>
              </w:rPr>
              <w:t xml:space="preserve"> округа</w:t>
            </w:r>
            <w:r w:rsidRPr="00550354">
              <w:rPr>
                <w:rFonts w:ascii="Times New Roman" w:hAnsi="Times New Roman" w:cs="Times New Roman"/>
                <w:b w:val="0"/>
                <w:color w:val="auto"/>
                <w:sz w:val="22"/>
                <w:szCs w:val="22"/>
              </w:rPr>
              <w:t xml:space="preserve"> Чувашской Республики (подпрограмм муниципальных программ </w:t>
            </w:r>
            <w:proofErr w:type="spellStart"/>
            <w:r w:rsidR="00F93BD2" w:rsidRPr="00550354">
              <w:rPr>
                <w:rFonts w:ascii="Times New Roman" w:hAnsi="Times New Roman" w:cs="Times New Roman"/>
                <w:b w:val="0"/>
                <w:color w:val="auto"/>
                <w:sz w:val="22"/>
                <w:szCs w:val="22"/>
              </w:rPr>
              <w:t>Вурнарского</w:t>
            </w:r>
            <w:r w:rsidR="008F38FD" w:rsidRPr="00550354">
              <w:rPr>
                <w:rFonts w:ascii="Times New Roman" w:hAnsi="Times New Roman" w:cs="Times New Roman"/>
                <w:b w:val="0"/>
                <w:color w:val="auto"/>
                <w:sz w:val="22"/>
                <w:szCs w:val="22"/>
              </w:rPr>
              <w:t>муниципального</w:t>
            </w:r>
            <w:proofErr w:type="spellEnd"/>
            <w:r w:rsidR="008F38FD" w:rsidRPr="00550354">
              <w:rPr>
                <w:rFonts w:ascii="Times New Roman" w:hAnsi="Times New Roman" w:cs="Times New Roman"/>
                <w:b w:val="0"/>
                <w:color w:val="auto"/>
                <w:sz w:val="22"/>
                <w:szCs w:val="22"/>
              </w:rPr>
              <w:t xml:space="preserve"> округа</w:t>
            </w:r>
            <w:r w:rsidRPr="00550354">
              <w:rPr>
                <w:rFonts w:ascii="Times New Roman" w:hAnsi="Times New Roman" w:cs="Times New Roman"/>
                <w:b w:val="0"/>
                <w:color w:val="auto"/>
                <w:sz w:val="22"/>
                <w:szCs w:val="22"/>
              </w:rPr>
              <w:t xml:space="preserve"> Чувашской Республики), в рамках которых планируется достижение результатов Стратегии</w:t>
            </w:r>
          </w:p>
        </w:tc>
        <w:tc>
          <w:tcPr>
            <w:tcW w:w="5812" w:type="dxa"/>
          </w:tcPr>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Ожидаемые результаты реализации Стратегии</w:t>
            </w:r>
          </w:p>
        </w:tc>
        <w:tc>
          <w:tcPr>
            <w:tcW w:w="5586" w:type="dxa"/>
            <w:tcBorders>
              <w:righ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Национальные проекты, приоритетные проекты (программы) и перспективные инвестиционные проекты</w:t>
            </w:r>
          </w:p>
        </w:tc>
      </w:tr>
      <w:tr w:rsidR="00550354" w:rsidRPr="00550354" w:rsidTr="003D7B21">
        <w:tc>
          <w:tcPr>
            <w:tcW w:w="2411" w:type="dxa"/>
            <w:tcBorders>
              <w:lef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1</w:t>
            </w:r>
          </w:p>
        </w:tc>
        <w:tc>
          <w:tcPr>
            <w:tcW w:w="2551" w:type="dxa"/>
          </w:tcPr>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2</w:t>
            </w:r>
          </w:p>
        </w:tc>
        <w:tc>
          <w:tcPr>
            <w:tcW w:w="5812" w:type="dxa"/>
          </w:tcPr>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3</w:t>
            </w:r>
          </w:p>
        </w:tc>
        <w:tc>
          <w:tcPr>
            <w:tcW w:w="5586" w:type="dxa"/>
            <w:tcBorders>
              <w:righ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4</w:t>
            </w:r>
          </w:p>
        </w:tc>
      </w:tr>
      <w:tr w:rsidR="00550354" w:rsidRPr="00550354" w:rsidTr="003D7B21">
        <w:tc>
          <w:tcPr>
            <w:tcW w:w="16360" w:type="dxa"/>
            <w:gridSpan w:val="4"/>
            <w:tcBorders>
              <w:left w:val="nil"/>
              <w:righ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bookmarkStart w:id="168" w:name="_Toc529279271"/>
            <w:bookmarkStart w:id="169" w:name="_Toc533512669"/>
            <w:r w:rsidRPr="00550354">
              <w:rPr>
                <w:rFonts w:ascii="Times New Roman" w:hAnsi="Times New Roman" w:cs="Times New Roman"/>
                <w:b w:val="0"/>
                <w:color w:val="auto"/>
                <w:sz w:val="22"/>
                <w:szCs w:val="22"/>
              </w:rPr>
              <w:t>Цель 1. Рост конкурентоспособности экономики, развитие отраслей наукоемкой экономики и создание высокотехнологичных производств</w:t>
            </w:r>
            <w:bookmarkEnd w:id="168"/>
            <w:bookmarkEnd w:id="169"/>
          </w:p>
        </w:tc>
      </w:tr>
      <w:tr w:rsidR="00550354" w:rsidRPr="00550354" w:rsidTr="003D7B21">
        <w:tc>
          <w:tcPr>
            <w:tcW w:w="2411" w:type="dxa"/>
            <w:tcBorders>
              <w:left w:val="nil"/>
            </w:tcBorders>
          </w:tcPr>
          <w:p w:rsidR="00A02BC7" w:rsidRPr="00550354" w:rsidRDefault="00A02BC7"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Задача 1.1. Обеспечение конкурентоспособности промышленного комплекса</w:t>
            </w:r>
          </w:p>
        </w:tc>
        <w:tc>
          <w:tcPr>
            <w:tcW w:w="2551" w:type="dxa"/>
            <w:vMerge w:val="restart"/>
          </w:tcPr>
          <w:p w:rsidR="00A02BC7" w:rsidRPr="00550354" w:rsidRDefault="00A02BC7"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муниципальная программа «Экономическое развитие Вурнарского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Чувашской Республики»</w:t>
            </w:r>
          </w:p>
          <w:p w:rsidR="00A02BC7" w:rsidRPr="00550354" w:rsidRDefault="00A02BC7" w:rsidP="00211E28">
            <w:pPr>
              <w:pStyle w:val="1"/>
              <w:spacing w:before="0" w:after="0"/>
              <w:rPr>
                <w:rFonts w:ascii="Times New Roman" w:hAnsi="Times New Roman" w:cs="Times New Roman"/>
                <w:b w:val="0"/>
                <w:color w:val="auto"/>
                <w:sz w:val="22"/>
                <w:szCs w:val="22"/>
              </w:rPr>
            </w:pPr>
          </w:p>
        </w:tc>
        <w:tc>
          <w:tcPr>
            <w:tcW w:w="5812" w:type="dxa"/>
          </w:tcPr>
          <w:p w:rsidR="00A02BC7" w:rsidRPr="00550354" w:rsidRDefault="00A02BC7"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индекс промышленного производства составит  10</w:t>
            </w:r>
            <w:r w:rsidR="007503AC" w:rsidRPr="00550354">
              <w:rPr>
                <w:rFonts w:ascii="Times New Roman" w:hAnsi="Times New Roman" w:cs="Times New Roman"/>
                <w:b w:val="0"/>
                <w:color w:val="auto"/>
                <w:sz w:val="22"/>
                <w:szCs w:val="22"/>
              </w:rPr>
              <w:t>9</w:t>
            </w:r>
            <w:r w:rsidRPr="00550354">
              <w:rPr>
                <w:rFonts w:ascii="Times New Roman" w:hAnsi="Times New Roman" w:cs="Times New Roman"/>
                <w:b w:val="0"/>
                <w:color w:val="auto"/>
                <w:sz w:val="22"/>
                <w:szCs w:val="22"/>
              </w:rPr>
              <w:t xml:space="preserve"> % в 2035 году.</w:t>
            </w:r>
          </w:p>
          <w:p w:rsidR="00A02BC7" w:rsidRPr="00550354" w:rsidRDefault="00A02BC7" w:rsidP="00211E28">
            <w:pPr>
              <w:pStyle w:val="1"/>
              <w:spacing w:before="0" w:after="0"/>
              <w:rPr>
                <w:rFonts w:ascii="Times New Roman" w:hAnsi="Times New Roman" w:cs="Times New Roman"/>
                <w:b w:val="0"/>
                <w:color w:val="auto"/>
                <w:sz w:val="22"/>
                <w:szCs w:val="22"/>
              </w:rPr>
            </w:pPr>
          </w:p>
        </w:tc>
        <w:tc>
          <w:tcPr>
            <w:tcW w:w="5586" w:type="dxa"/>
            <w:vMerge w:val="restart"/>
            <w:tcBorders>
              <w:right w:val="nil"/>
            </w:tcBorders>
          </w:tcPr>
          <w:p w:rsidR="00A02BC7" w:rsidRPr="00550354" w:rsidRDefault="00A02BC7" w:rsidP="00211E28">
            <w:pPr>
              <w:pStyle w:val="1"/>
              <w:spacing w:before="0" w:after="0"/>
              <w:rPr>
                <w:rFonts w:ascii="Times New Roman" w:hAnsi="Times New Roman" w:cs="Times New Roman"/>
                <w:b w:val="0"/>
                <w:color w:val="auto"/>
                <w:sz w:val="22"/>
                <w:szCs w:val="22"/>
              </w:rPr>
            </w:pPr>
          </w:p>
        </w:tc>
      </w:tr>
      <w:tr w:rsidR="00550354" w:rsidRPr="00550354" w:rsidTr="003D7B21">
        <w:tc>
          <w:tcPr>
            <w:tcW w:w="2411" w:type="dxa"/>
            <w:tcBorders>
              <w:left w:val="nil"/>
            </w:tcBorders>
          </w:tcPr>
          <w:p w:rsidR="00A02BC7" w:rsidRPr="00550354" w:rsidRDefault="00A02BC7"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Задача 1.2. Формирование </w:t>
            </w:r>
            <w:r w:rsidRPr="00550354">
              <w:rPr>
                <w:rFonts w:ascii="Times New Roman" w:hAnsi="Times New Roman" w:cs="Times New Roman"/>
                <w:b w:val="0"/>
                <w:color w:val="auto"/>
                <w:sz w:val="22"/>
                <w:szCs w:val="22"/>
              </w:rPr>
              <w:lastRenderedPageBreak/>
              <w:t>инновационной системы и развитие наукоемкой экономики</w:t>
            </w:r>
          </w:p>
        </w:tc>
        <w:tc>
          <w:tcPr>
            <w:tcW w:w="2551" w:type="dxa"/>
            <w:vMerge/>
          </w:tcPr>
          <w:p w:rsidR="00A02BC7" w:rsidRPr="00550354" w:rsidRDefault="00A02BC7" w:rsidP="00211E28">
            <w:pPr>
              <w:pStyle w:val="1"/>
              <w:spacing w:before="0" w:after="0"/>
              <w:rPr>
                <w:rFonts w:ascii="Times New Roman" w:hAnsi="Times New Roman" w:cs="Times New Roman"/>
                <w:b w:val="0"/>
                <w:color w:val="auto"/>
                <w:sz w:val="22"/>
                <w:szCs w:val="22"/>
              </w:rPr>
            </w:pPr>
          </w:p>
        </w:tc>
        <w:tc>
          <w:tcPr>
            <w:tcW w:w="5812" w:type="dxa"/>
          </w:tcPr>
          <w:p w:rsidR="007503AC" w:rsidRPr="00550354" w:rsidRDefault="007503AC" w:rsidP="00211E28">
            <w:pPr>
              <w:pStyle w:val="ConsPlusNormal"/>
              <w:ind w:firstLine="567"/>
              <w:jc w:val="center"/>
              <w:rPr>
                <w:rFonts w:ascii="Times New Roman" w:hAnsi="Times New Roman" w:cs="Times New Roman"/>
                <w:szCs w:val="22"/>
              </w:rPr>
            </w:pPr>
            <w:r w:rsidRPr="00550354">
              <w:rPr>
                <w:rFonts w:ascii="Times New Roman" w:hAnsi="Times New Roman" w:cs="Times New Roman"/>
                <w:szCs w:val="22"/>
              </w:rPr>
              <w:t>создание производств высокотехнологичных товаров и услуг.</w:t>
            </w:r>
          </w:p>
          <w:p w:rsidR="00A02BC7" w:rsidRPr="00550354" w:rsidRDefault="00A02BC7" w:rsidP="00211E28">
            <w:pPr>
              <w:pStyle w:val="1"/>
              <w:spacing w:before="0" w:after="0"/>
              <w:rPr>
                <w:rFonts w:ascii="Times New Roman" w:hAnsi="Times New Roman" w:cs="Times New Roman"/>
                <w:b w:val="0"/>
                <w:color w:val="auto"/>
                <w:sz w:val="22"/>
                <w:szCs w:val="22"/>
              </w:rPr>
            </w:pPr>
          </w:p>
        </w:tc>
        <w:tc>
          <w:tcPr>
            <w:tcW w:w="5586" w:type="dxa"/>
            <w:vMerge/>
            <w:tcBorders>
              <w:right w:val="nil"/>
            </w:tcBorders>
          </w:tcPr>
          <w:p w:rsidR="00A02BC7" w:rsidRPr="00550354" w:rsidRDefault="00A02BC7" w:rsidP="00211E28">
            <w:pPr>
              <w:pStyle w:val="1"/>
              <w:spacing w:before="0" w:after="0"/>
              <w:rPr>
                <w:rFonts w:ascii="Times New Roman" w:hAnsi="Times New Roman" w:cs="Times New Roman"/>
                <w:b w:val="0"/>
                <w:color w:val="auto"/>
                <w:sz w:val="22"/>
                <w:szCs w:val="22"/>
              </w:rPr>
            </w:pPr>
          </w:p>
        </w:tc>
      </w:tr>
      <w:tr w:rsidR="00155F52" w:rsidRPr="00155F52" w:rsidTr="003D7B21">
        <w:tc>
          <w:tcPr>
            <w:tcW w:w="2411" w:type="dxa"/>
            <w:tcBorders>
              <w:left w:val="nil"/>
            </w:tcBorders>
          </w:tcPr>
          <w:p w:rsidR="00155F52" w:rsidRPr="00155F52" w:rsidRDefault="00155F52" w:rsidP="00EC4D78">
            <w:pPr>
              <w:pStyle w:val="1"/>
              <w:rPr>
                <w:rFonts w:ascii="Times New Roman" w:hAnsi="Times New Roman" w:cs="Times New Roman"/>
                <w:b w:val="0"/>
                <w:color w:val="auto"/>
                <w:sz w:val="22"/>
                <w:szCs w:val="22"/>
              </w:rPr>
            </w:pPr>
            <w:r w:rsidRPr="00155F52">
              <w:rPr>
                <w:rFonts w:ascii="Times New Roman" w:hAnsi="Times New Roman" w:cs="Times New Roman"/>
                <w:b w:val="0"/>
                <w:color w:val="auto"/>
                <w:sz w:val="22"/>
                <w:szCs w:val="22"/>
              </w:rPr>
              <w:lastRenderedPageBreak/>
              <w:t>Задача 1.3. Создание высокотехнологичного агропромышленного комплекса, обеспечивающего население качественной и экологически чистой продукцией</w:t>
            </w:r>
          </w:p>
        </w:tc>
        <w:tc>
          <w:tcPr>
            <w:tcW w:w="2551" w:type="dxa"/>
          </w:tcPr>
          <w:p w:rsidR="00155F52" w:rsidRPr="00155F52" w:rsidRDefault="00155F52" w:rsidP="00EC4D78">
            <w:pPr>
              <w:pStyle w:val="1"/>
              <w:rPr>
                <w:rFonts w:ascii="Times New Roman" w:hAnsi="Times New Roman" w:cs="Times New Roman"/>
                <w:b w:val="0"/>
                <w:color w:val="auto"/>
                <w:sz w:val="22"/>
                <w:szCs w:val="22"/>
              </w:rPr>
            </w:pPr>
            <w:r w:rsidRPr="00155F52">
              <w:rPr>
                <w:rFonts w:ascii="Times New Roman" w:hAnsi="Times New Roman" w:cs="Times New Roman"/>
                <w:b w:val="0"/>
                <w:color w:val="auto"/>
                <w:sz w:val="22"/>
                <w:szCs w:val="22"/>
              </w:rPr>
              <w:t xml:space="preserve">Муниципальная </w:t>
            </w:r>
            <w:hyperlink r:id="rId37" w:history="1">
              <w:r w:rsidRPr="00155F52">
                <w:rPr>
                  <w:rStyle w:val="af4"/>
                  <w:rFonts w:ascii="Times New Roman" w:hAnsi="Times New Roman" w:cs="Times New Roman"/>
                  <w:b w:val="0"/>
                  <w:color w:val="auto"/>
                  <w:sz w:val="22"/>
                  <w:szCs w:val="22"/>
                </w:rPr>
                <w:t>программа</w:t>
              </w:r>
            </w:hyperlink>
            <w:r w:rsidRPr="00155F52">
              <w:rPr>
                <w:rFonts w:ascii="Times New Roman" w:hAnsi="Times New Roman" w:cs="Times New Roman"/>
                <w:b w:val="0"/>
                <w:color w:val="auto"/>
                <w:sz w:val="22"/>
                <w:szCs w:val="22"/>
              </w:rPr>
              <w:t xml:space="preserve"> Вурнарского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Вурнарского муниципального округа Чувашской Республики»</w:t>
            </w:r>
          </w:p>
        </w:tc>
        <w:tc>
          <w:tcPr>
            <w:tcW w:w="5812" w:type="dxa"/>
          </w:tcPr>
          <w:p w:rsidR="00155F52" w:rsidRPr="00155F52" w:rsidRDefault="00155F52" w:rsidP="00EC4D78">
            <w:pPr>
              <w:pStyle w:val="1"/>
              <w:rPr>
                <w:rFonts w:ascii="Times New Roman" w:hAnsi="Times New Roman" w:cs="Times New Roman"/>
                <w:b w:val="0"/>
                <w:color w:val="auto"/>
                <w:sz w:val="22"/>
                <w:szCs w:val="22"/>
              </w:rPr>
            </w:pPr>
            <w:r w:rsidRPr="00155F52">
              <w:rPr>
                <w:rFonts w:ascii="Times New Roman" w:hAnsi="Times New Roman" w:cs="Times New Roman"/>
                <w:b w:val="0"/>
                <w:color w:val="auto"/>
                <w:sz w:val="22"/>
                <w:szCs w:val="22"/>
              </w:rPr>
              <w:t>увеличение объема производства сельскохозяйственной продукции в фактически действующих ценах в 4 раза по сравнению с 2018 годом, в сопоставимых ценах - в 1,1 раза;</w:t>
            </w:r>
          </w:p>
          <w:p w:rsidR="00155F52" w:rsidRPr="00155F52" w:rsidRDefault="00155F52" w:rsidP="00EC4D78">
            <w:pPr>
              <w:rPr>
                <w:rFonts w:ascii="Times New Roman" w:hAnsi="Times New Roman" w:cs="Times New Roman"/>
                <w:sz w:val="22"/>
                <w:szCs w:val="22"/>
              </w:rPr>
            </w:pPr>
            <w:r w:rsidRPr="00155F52">
              <w:rPr>
                <w:rFonts w:ascii="Times New Roman" w:hAnsi="Times New Roman" w:cs="Times New Roman"/>
                <w:sz w:val="22"/>
                <w:szCs w:val="22"/>
              </w:rPr>
              <w:t xml:space="preserve">рост среднемесячной заработной платы работников, занятых в сельском хозяйстве в 2,8 раз; </w:t>
            </w:r>
          </w:p>
          <w:p w:rsidR="00155F52" w:rsidRPr="00155F52" w:rsidRDefault="00155F52" w:rsidP="00EC4D78">
            <w:pPr>
              <w:pStyle w:val="1"/>
              <w:rPr>
                <w:rFonts w:ascii="Times New Roman" w:hAnsi="Times New Roman" w:cs="Times New Roman"/>
                <w:b w:val="0"/>
                <w:color w:val="auto"/>
                <w:sz w:val="22"/>
                <w:szCs w:val="22"/>
              </w:rPr>
            </w:pPr>
            <w:r w:rsidRPr="00155F52">
              <w:rPr>
                <w:rFonts w:ascii="Times New Roman" w:hAnsi="Times New Roman" w:cs="Times New Roman"/>
                <w:b w:val="0"/>
                <w:color w:val="auto"/>
                <w:sz w:val="22"/>
                <w:szCs w:val="22"/>
              </w:rPr>
              <w:t>ускоренное развитие агропромышленного комплекса, определяющего высокие требования к качеству социальной среды в сельской местности.</w:t>
            </w:r>
          </w:p>
        </w:tc>
        <w:tc>
          <w:tcPr>
            <w:tcW w:w="5586" w:type="dxa"/>
            <w:tcBorders>
              <w:right w:val="nil"/>
            </w:tcBorders>
          </w:tcPr>
          <w:p w:rsidR="00155F52" w:rsidRPr="00155F52" w:rsidRDefault="00155F52" w:rsidP="00211E28">
            <w:pPr>
              <w:pStyle w:val="1"/>
              <w:spacing w:before="0" w:after="0"/>
              <w:rPr>
                <w:rFonts w:ascii="Times New Roman" w:hAnsi="Times New Roman" w:cs="Times New Roman"/>
                <w:b w:val="0"/>
                <w:color w:val="auto"/>
                <w:sz w:val="22"/>
                <w:szCs w:val="22"/>
                <w:highlight w:val="yellow"/>
              </w:rPr>
            </w:pPr>
          </w:p>
        </w:tc>
      </w:tr>
      <w:tr w:rsidR="00550354" w:rsidRPr="00550354" w:rsidTr="003D7B21">
        <w:tc>
          <w:tcPr>
            <w:tcW w:w="2411" w:type="dxa"/>
            <w:tcBorders>
              <w:left w:val="nil"/>
            </w:tcBorders>
          </w:tcPr>
          <w:p w:rsidR="006025F3" w:rsidRPr="00550354" w:rsidRDefault="006025F3"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Задача 1.4. Развитие транспортной инфраструктуры</w:t>
            </w:r>
          </w:p>
        </w:tc>
        <w:tc>
          <w:tcPr>
            <w:tcW w:w="2551" w:type="dxa"/>
          </w:tcPr>
          <w:p w:rsidR="006025F3" w:rsidRPr="00550354" w:rsidRDefault="006025F3"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Муниципальная программа Вурнарского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«Развитие транспортной системы Вурнарского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на 2019-2035 годы»</w:t>
            </w:r>
          </w:p>
          <w:p w:rsidR="006025F3" w:rsidRPr="00550354" w:rsidRDefault="006025F3" w:rsidP="00211E28">
            <w:pPr>
              <w:pStyle w:val="1"/>
              <w:spacing w:before="0" w:after="0"/>
              <w:rPr>
                <w:rFonts w:ascii="Times New Roman" w:hAnsi="Times New Roman" w:cs="Times New Roman"/>
                <w:b w:val="0"/>
                <w:color w:val="auto"/>
                <w:sz w:val="22"/>
                <w:szCs w:val="22"/>
              </w:rPr>
            </w:pPr>
          </w:p>
        </w:tc>
        <w:tc>
          <w:tcPr>
            <w:tcW w:w="5812" w:type="dxa"/>
          </w:tcPr>
          <w:p w:rsidR="006025F3" w:rsidRPr="00550354" w:rsidRDefault="006025F3"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в рамках реализации национального проекта по созданию безопасных и качественных автомобильных дорог к 2035 году предусматривается:</w:t>
            </w:r>
          </w:p>
          <w:p w:rsidR="006025F3" w:rsidRPr="00550354" w:rsidRDefault="006025F3"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снижение количества мест концентрации дорожно-транспортных происшествий (аварийно-опасных участков) на дорожной сети в два раза по сравнению с 2018 годом;</w:t>
            </w:r>
          </w:p>
          <w:p w:rsidR="006025F3" w:rsidRPr="00550354" w:rsidRDefault="006025F3"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снижение смертности в результате дорожно-транспортных происшествий (к 2035 году - стремление к нулевому уровню смертности);</w:t>
            </w:r>
          </w:p>
          <w:p w:rsidR="006025F3" w:rsidRPr="00550354" w:rsidRDefault="006025F3"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к 2035 году планируется:</w:t>
            </w:r>
          </w:p>
          <w:p w:rsidR="006025F3" w:rsidRPr="00550354" w:rsidRDefault="006025F3"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увеличение объема ремонта автомобильных дорог общего пользования в 2 раза;</w:t>
            </w:r>
          </w:p>
          <w:p w:rsidR="006025F3" w:rsidRPr="00550354" w:rsidRDefault="006025F3"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увеличение протяженности автомобильных дорог общего пользования муниципального значения, соответствующих нормативным требованиям по транспортно-эксплуатационным показателям до 87%.</w:t>
            </w:r>
          </w:p>
          <w:p w:rsidR="006025F3" w:rsidRPr="00550354" w:rsidRDefault="006025F3"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увеличение срока службы дорожных одежд на 20 процентов на основе применения новых прогрессивных технологий строительства и ремонта автомобильных дорог, долговечных дорожно-строительных материалов и других </w:t>
            </w:r>
            <w:r w:rsidRPr="00550354">
              <w:rPr>
                <w:rFonts w:ascii="Times New Roman" w:hAnsi="Times New Roman" w:cs="Times New Roman"/>
                <w:b w:val="0"/>
                <w:color w:val="auto"/>
                <w:sz w:val="22"/>
                <w:szCs w:val="22"/>
              </w:rPr>
              <w:lastRenderedPageBreak/>
              <w:t>инноваций;</w:t>
            </w:r>
          </w:p>
          <w:p w:rsidR="006025F3" w:rsidRPr="00550354" w:rsidRDefault="006025F3"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снижение доли протяженности автомобильных дорог общего пользования муниципального значения, не отвечающих нормативным требованиям, в общей протяженности автомобильных дорог общего пользования межмуниципального значения до </w:t>
            </w:r>
            <w:r w:rsidR="00920A5E" w:rsidRPr="00550354">
              <w:rPr>
                <w:rFonts w:ascii="Times New Roman" w:hAnsi="Times New Roman" w:cs="Times New Roman"/>
                <w:b w:val="0"/>
                <w:color w:val="auto"/>
                <w:sz w:val="22"/>
                <w:szCs w:val="22"/>
              </w:rPr>
              <w:t>34,8</w:t>
            </w:r>
            <w:r w:rsidRPr="00550354">
              <w:rPr>
                <w:rFonts w:ascii="Times New Roman" w:hAnsi="Times New Roman" w:cs="Times New Roman"/>
                <w:b w:val="0"/>
                <w:color w:val="auto"/>
                <w:sz w:val="22"/>
                <w:szCs w:val="22"/>
              </w:rPr>
              <w:t>%.</w:t>
            </w:r>
          </w:p>
        </w:tc>
        <w:tc>
          <w:tcPr>
            <w:tcW w:w="5586" w:type="dxa"/>
            <w:tcBorders>
              <w:right w:val="nil"/>
            </w:tcBorders>
          </w:tcPr>
          <w:p w:rsidR="006025F3" w:rsidRPr="00550354" w:rsidRDefault="006025F3"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lastRenderedPageBreak/>
              <w:t>национальный проект по созданию безопасных и качественных автомобильных дорог.</w:t>
            </w:r>
          </w:p>
          <w:p w:rsidR="006025F3" w:rsidRPr="00550354" w:rsidRDefault="006025F3"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Транспорт, связь, коммунальное и дорожное хозяйство</w:t>
            </w:r>
          </w:p>
          <w:p w:rsidR="00BA49BD" w:rsidRPr="00550354" w:rsidRDefault="006025F3"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Ремонт автомобильной дороги  «Калинино-</w:t>
            </w:r>
            <w:proofErr w:type="spellStart"/>
            <w:r w:rsidRPr="00550354">
              <w:rPr>
                <w:rFonts w:ascii="Times New Roman" w:hAnsi="Times New Roman" w:cs="Times New Roman"/>
                <w:b w:val="0"/>
                <w:color w:val="auto"/>
                <w:sz w:val="22"/>
                <w:szCs w:val="22"/>
              </w:rPr>
              <w:t>Шинеры</w:t>
            </w:r>
            <w:proofErr w:type="spellEnd"/>
            <w:r w:rsidRPr="00550354">
              <w:rPr>
                <w:rFonts w:ascii="Times New Roman" w:hAnsi="Times New Roman" w:cs="Times New Roman"/>
                <w:b w:val="0"/>
                <w:color w:val="auto"/>
                <w:sz w:val="22"/>
                <w:szCs w:val="22"/>
              </w:rPr>
              <w:t>» (участками)протяжённостью 560 м</w:t>
            </w:r>
          </w:p>
          <w:p w:rsidR="00BA49BD" w:rsidRPr="00550354" w:rsidRDefault="006025F3"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Ремонт автомобильной дороги «</w:t>
            </w:r>
            <w:proofErr w:type="spellStart"/>
            <w:r w:rsidRPr="00550354">
              <w:rPr>
                <w:rFonts w:ascii="Times New Roman" w:hAnsi="Times New Roman" w:cs="Times New Roman"/>
                <w:b w:val="0"/>
                <w:color w:val="auto"/>
                <w:sz w:val="22"/>
                <w:szCs w:val="22"/>
              </w:rPr>
              <w:t>ШихазаныКалинино»ОйкасКибеки</w:t>
            </w:r>
            <w:proofErr w:type="spellEnd"/>
            <w:r w:rsidRPr="00550354">
              <w:rPr>
                <w:rFonts w:ascii="Times New Roman" w:hAnsi="Times New Roman" w:cs="Times New Roman"/>
                <w:b w:val="0"/>
                <w:color w:val="auto"/>
                <w:sz w:val="22"/>
                <w:szCs w:val="22"/>
              </w:rPr>
              <w:t xml:space="preserve">(участками)протяжённостью 500 м с установкой автопавильона.    </w:t>
            </w:r>
          </w:p>
          <w:p w:rsidR="00BA49BD" w:rsidRPr="00550354" w:rsidRDefault="006025F3"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Ремонт автомобильной дороги « Калинино-</w:t>
            </w:r>
            <w:proofErr w:type="spellStart"/>
            <w:r w:rsidRPr="00550354">
              <w:rPr>
                <w:rFonts w:ascii="Times New Roman" w:hAnsi="Times New Roman" w:cs="Times New Roman"/>
                <w:b w:val="0"/>
                <w:color w:val="auto"/>
                <w:sz w:val="22"/>
                <w:szCs w:val="22"/>
              </w:rPr>
              <w:t>Шинеры</w:t>
            </w:r>
            <w:proofErr w:type="spellEnd"/>
            <w:r w:rsidRPr="00550354">
              <w:rPr>
                <w:rFonts w:ascii="Times New Roman" w:hAnsi="Times New Roman" w:cs="Times New Roman"/>
                <w:b w:val="0"/>
                <w:color w:val="auto"/>
                <w:sz w:val="22"/>
                <w:szCs w:val="22"/>
              </w:rPr>
              <w:t>»-</w:t>
            </w:r>
            <w:proofErr w:type="spellStart"/>
            <w:r w:rsidRPr="00550354">
              <w:rPr>
                <w:rFonts w:ascii="Times New Roman" w:hAnsi="Times New Roman" w:cs="Times New Roman"/>
                <w:b w:val="0"/>
                <w:color w:val="auto"/>
                <w:sz w:val="22"/>
                <w:szCs w:val="22"/>
              </w:rPr>
              <w:t>Шоркасы</w:t>
            </w:r>
            <w:proofErr w:type="spellEnd"/>
            <w:r w:rsidRPr="00550354">
              <w:rPr>
                <w:rFonts w:ascii="Times New Roman" w:hAnsi="Times New Roman" w:cs="Times New Roman"/>
                <w:b w:val="0"/>
                <w:color w:val="auto"/>
                <w:sz w:val="22"/>
                <w:szCs w:val="22"/>
              </w:rPr>
              <w:t xml:space="preserve"> протяжённостью 300 м. Ремонт автомобильной дороги «Шихазаны- Калинино» - Чалым-</w:t>
            </w:r>
            <w:proofErr w:type="spellStart"/>
            <w:r w:rsidRPr="00550354">
              <w:rPr>
                <w:rFonts w:ascii="Times New Roman" w:hAnsi="Times New Roman" w:cs="Times New Roman"/>
                <w:b w:val="0"/>
                <w:color w:val="auto"/>
                <w:sz w:val="22"/>
                <w:szCs w:val="22"/>
              </w:rPr>
              <w:t>Кукшум</w:t>
            </w:r>
            <w:proofErr w:type="spellEnd"/>
            <w:r w:rsidRPr="00550354">
              <w:rPr>
                <w:rFonts w:ascii="Times New Roman" w:hAnsi="Times New Roman" w:cs="Times New Roman"/>
                <w:b w:val="0"/>
                <w:color w:val="auto"/>
                <w:sz w:val="22"/>
                <w:szCs w:val="22"/>
              </w:rPr>
              <w:t>(участками) протяжённостью300 м.</w:t>
            </w:r>
          </w:p>
          <w:p w:rsidR="00BA49BD" w:rsidRPr="00550354" w:rsidRDefault="006025F3"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Ремонт автомобильной дороги « </w:t>
            </w:r>
            <w:proofErr w:type="spellStart"/>
            <w:r w:rsidRPr="00550354">
              <w:rPr>
                <w:rFonts w:ascii="Times New Roman" w:hAnsi="Times New Roman" w:cs="Times New Roman"/>
                <w:b w:val="0"/>
                <w:color w:val="auto"/>
                <w:sz w:val="22"/>
                <w:szCs w:val="22"/>
              </w:rPr>
              <w:t>Кюстюмеры-Кольцовка</w:t>
            </w:r>
            <w:proofErr w:type="spellEnd"/>
            <w:r w:rsidRPr="00550354">
              <w:rPr>
                <w:rFonts w:ascii="Times New Roman" w:hAnsi="Times New Roman" w:cs="Times New Roman"/>
                <w:b w:val="0"/>
                <w:color w:val="auto"/>
                <w:sz w:val="22"/>
                <w:szCs w:val="22"/>
              </w:rPr>
              <w:t>» протяжённостью 1000 м (участками).</w:t>
            </w:r>
          </w:p>
          <w:p w:rsidR="006025F3" w:rsidRPr="00550354" w:rsidRDefault="006025F3"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Ремонт автомобильной дороги «</w:t>
            </w:r>
            <w:proofErr w:type="spellStart"/>
            <w:r w:rsidRPr="00550354">
              <w:rPr>
                <w:rFonts w:ascii="Times New Roman" w:hAnsi="Times New Roman" w:cs="Times New Roman"/>
                <w:b w:val="0"/>
                <w:color w:val="auto"/>
                <w:sz w:val="22"/>
                <w:szCs w:val="22"/>
              </w:rPr>
              <w:t>Кюстюмеры</w:t>
            </w:r>
            <w:proofErr w:type="spellEnd"/>
            <w:r w:rsidRPr="00550354">
              <w:rPr>
                <w:rFonts w:ascii="Times New Roman" w:hAnsi="Times New Roman" w:cs="Times New Roman"/>
                <w:b w:val="0"/>
                <w:color w:val="auto"/>
                <w:sz w:val="22"/>
                <w:szCs w:val="22"/>
              </w:rPr>
              <w:t>-</w:t>
            </w:r>
            <w:proofErr w:type="spellStart"/>
            <w:r w:rsidRPr="00550354">
              <w:rPr>
                <w:rFonts w:ascii="Times New Roman" w:hAnsi="Times New Roman" w:cs="Times New Roman"/>
                <w:b w:val="0"/>
                <w:color w:val="auto"/>
                <w:sz w:val="22"/>
                <w:szCs w:val="22"/>
              </w:rPr>
              <w:t>Кольцовка</w:t>
            </w:r>
            <w:proofErr w:type="spellEnd"/>
            <w:r w:rsidRPr="00550354">
              <w:rPr>
                <w:rFonts w:ascii="Times New Roman" w:hAnsi="Times New Roman" w:cs="Times New Roman"/>
                <w:b w:val="0"/>
                <w:color w:val="auto"/>
                <w:sz w:val="22"/>
                <w:szCs w:val="22"/>
              </w:rPr>
              <w:t xml:space="preserve">»-Хора- </w:t>
            </w:r>
            <w:proofErr w:type="spellStart"/>
            <w:r w:rsidRPr="00550354">
              <w:rPr>
                <w:rFonts w:ascii="Times New Roman" w:hAnsi="Times New Roman" w:cs="Times New Roman"/>
                <w:b w:val="0"/>
                <w:color w:val="auto"/>
                <w:sz w:val="22"/>
                <w:szCs w:val="22"/>
              </w:rPr>
              <w:t>Сирма</w:t>
            </w:r>
            <w:proofErr w:type="spellEnd"/>
            <w:r w:rsidRPr="00550354">
              <w:rPr>
                <w:rFonts w:ascii="Times New Roman" w:hAnsi="Times New Roman" w:cs="Times New Roman"/>
                <w:b w:val="0"/>
                <w:color w:val="auto"/>
                <w:sz w:val="22"/>
                <w:szCs w:val="22"/>
              </w:rPr>
              <w:t xml:space="preserve"> (участками)протяжённостью 700 м.</w:t>
            </w:r>
          </w:p>
          <w:p w:rsidR="006025F3" w:rsidRPr="00550354" w:rsidRDefault="006025F3" w:rsidP="00211E28">
            <w:pPr>
              <w:pStyle w:val="1"/>
              <w:spacing w:before="0" w:after="0"/>
              <w:rPr>
                <w:rFonts w:ascii="Times New Roman" w:hAnsi="Times New Roman" w:cs="Times New Roman"/>
                <w:b w:val="0"/>
                <w:color w:val="auto"/>
                <w:sz w:val="22"/>
                <w:szCs w:val="22"/>
              </w:rPr>
            </w:pPr>
          </w:p>
        </w:tc>
      </w:tr>
      <w:tr w:rsidR="00550354" w:rsidRPr="00550354" w:rsidTr="003D7B21">
        <w:trPr>
          <w:trHeight w:val="1439"/>
        </w:trPr>
        <w:tc>
          <w:tcPr>
            <w:tcW w:w="2411" w:type="dxa"/>
            <w:tcBorders>
              <w:left w:val="nil"/>
            </w:tcBorders>
          </w:tcPr>
          <w:p w:rsidR="009B37B7" w:rsidRPr="00550354" w:rsidRDefault="009B37B7"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lastRenderedPageBreak/>
              <w:t>Задача 1.5. Развитие информатизации и связи</w:t>
            </w:r>
          </w:p>
        </w:tc>
        <w:tc>
          <w:tcPr>
            <w:tcW w:w="2551" w:type="dxa"/>
          </w:tcPr>
          <w:p w:rsidR="009B37B7" w:rsidRPr="00550354" w:rsidRDefault="009B37B7"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муниципальная программа Вурнарского муниципального округа «Цифровое общество Вурнарского муниципального округа Чувашской Республики»</w:t>
            </w:r>
          </w:p>
        </w:tc>
        <w:tc>
          <w:tcPr>
            <w:tcW w:w="5812" w:type="dxa"/>
          </w:tcPr>
          <w:p w:rsidR="009B37B7" w:rsidRPr="00550354" w:rsidRDefault="009B37B7" w:rsidP="00211E28">
            <w:pPr>
              <w:contextualSpacing/>
              <w:rPr>
                <w:rFonts w:ascii="Times New Roman" w:hAnsi="Times New Roman" w:cs="Times New Roman"/>
                <w:sz w:val="22"/>
                <w:szCs w:val="22"/>
              </w:rPr>
            </w:pPr>
            <w:r w:rsidRPr="00550354">
              <w:rPr>
                <w:rFonts w:ascii="Times New Roman" w:hAnsi="Times New Roman" w:cs="Times New Roman"/>
                <w:sz w:val="22"/>
                <w:szCs w:val="22"/>
              </w:rPr>
              <w:t>интеграция информационных и коммуникационных технологий во все сферы деятельности общества;</w:t>
            </w:r>
          </w:p>
          <w:p w:rsidR="009B37B7" w:rsidRPr="00550354" w:rsidRDefault="009B37B7" w:rsidP="00211E28">
            <w:pPr>
              <w:contextualSpacing/>
              <w:rPr>
                <w:rFonts w:ascii="Times New Roman" w:hAnsi="Times New Roman" w:cs="Times New Roman"/>
                <w:sz w:val="22"/>
                <w:szCs w:val="22"/>
              </w:rPr>
            </w:pPr>
            <w:r w:rsidRPr="00550354">
              <w:rPr>
                <w:rFonts w:ascii="Times New Roman" w:hAnsi="Times New Roman" w:cs="Times New Roman"/>
                <w:sz w:val="22"/>
                <w:szCs w:val="22"/>
              </w:rPr>
              <w:t>широкая осведомленность населения о преимуществах получения информации, приобретения товаров и получения услуг с использованием информационно-телекоммуникационной сети «Интернет»;</w:t>
            </w:r>
          </w:p>
          <w:p w:rsidR="009B37B7" w:rsidRPr="00550354" w:rsidRDefault="009B37B7"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применение новых механизмов получения, сохранения, производства и распространения достоверной информации в интересах личности, общества и государства</w:t>
            </w:r>
          </w:p>
        </w:tc>
        <w:tc>
          <w:tcPr>
            <w:tcW w:w="5586" w:type="dxa"/>
            <w:tcBorders>
              <w:right w:val="nil"/>
            </w:tcBorders>
          </w:tcPr>
          <w:p w:rsidR="009B37B7" w:rsidRPr="00550354" w:rsidRDefault="009B37B7"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приоритетные проекты в рамках национальной программы "Цифровая экономика":</w:t>
            </w:r>
          </w:p>
          <w:p w:rsidR="009B37B7" w:rsidRPr="00550354" w:rsidRDefault="009B37B7"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"Информационная инфраструктура"</w:t>
            </w:r>
          </w:p>
          <w:p w:rsidR="009B37B7" w:rsidRPr="00550354" w:rsidRDefault="009B37B7" w:rsidP="00211E28">
            <w:pPr>
              <w:pStyle w:val="1"/>
              <w:spacing w:before="0" w:after="0"/>
              <w:rPr>
                <w:rFonts w:ascii="Times New Roman" w:hAnsi="Times New Roman" w:cs="Times New Roman"/>
                <w:b w:val="0"/>
                <w:color w:val="auto"/>
                <w:sz w:val="22"/>
                <w:szCs w:val="22"/>
              </w:rPr>
            </w:pPr>
          </w:p>
        </w:tc>
      </w:tr>
      <w:tr w:rsidR="00550354" w:rsidRPr="00550354" w:rsidTr="003D7B21">
        <w:tc>
          <w:tcPr>
            <w:tcW w:w="16360" w:type="dxa"/>
            <w:gridSpan w:val="4"/>
            <w:tcBorders>
              <w:left w:val="nil"/>
              <w:righ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bookmarkStart w:id="170" w:name="_Toc529279272"/>
            <w:bookmarkStart w:id="171" w:name="_Toc533512670"/>
            <w:r w:rsidRPr="00550354">
              <w:rPr>
                <w:rFonts w:ascii="Times New Roman" w:hAnsi="Times New Roman" w:cs="Times New Roman"/>
                <w:b w:val="0"/>
                <w:color w:val="auto"/>
                <w:sz w:val="22"/>
                <w:szCs w:val="22"/>
              </w:rPr>
              <w:t>Цель 2.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муниципального управления на всех уровнях</w:t>
            </w:r>
            <w:bookmarkEnd w:id="170"/>
            <w:bookmarkEnd w:id="171"/>
          </w:p>
        </w:tc>
      </w:tr>
      <w:tr w:rsidR="00550354" w:rsidRPr="00550354" w:rsidTr="003D7B21">
        <w:tc>
          <w:tcPr>
            <w:tcW w:w="2411" w:type="dxa"/>
            <w:tcBorders>
              <w:left w:val="nil"/>
            </w:tcBorders>
          </w:tcPr>
          <w:p w:rsidR="00BE149A" w:rsidRPr="00F8674C" w:rsidRDefault="00BE149A" w:rsidP="00211E28">
            <w:pPr>
              <w:pStyle w:val="1"/>
              <w:spacing w:before="0" w:after="0"/>
              <w:rPr>
                <w:rFonts w:ascii="Times New Roman" w:hAnsi="Times New Roman" w:cs="Times New Roman"/>
                <w:b w:val="0"/>
                <w:color w:val="auto"/>
                <w:sz w:val="22"/>
                <w:szCs w:val="22"/>
              </w:rPr>
            </w:pPr>
            <w:r w:rsidRPr="00F8674C">
              <w:rPr>
                <w:rFonts w:ascii="Times New Roman" w:hAnsi="Times New Roman" w:cs="Times New Roman"/>
                <w:b w:val="0"/>
                <w:color w:val="auto"/>
                <w:sz w:val="22"/>
                <w:szCs w:val="22"/>
              </w:rPr>
              <w:t>Задача 2.1. Формирование привлекательного инвестиционного климата для привлечения инвестиций и содействие развитию конкуренции</w:t>
            </w:r>
          </w:p>
        </w:tc>
        <w:tc>
          <w:tcPr>
            <w:tcW w:w="2551" w:type="dxa"/>
            <w:vMerge w:val="restart"/>
          </w:tcPr>
          <w:p w:rsidR="009C4953" w:rsidRPr="00F8674C" w:rsidRDefault="00BE149A" w:rsidP="00211E28">
            <w:pPr>
              <w:pStyle w:val="1"/>
              <w:spacing w:before="0" w:after="0"/>
              <w:rPr>
                <w:rFonts w:ascii="Times New Roman" w:hAnsi="Times New Roman" w:cs="Times New Roman"/>
                <w:b w:val="0"/>
                <w:color w:val="auto"/>
                <w:sz w:val="22"/>
                <w:szCs w:val="22"/>
              </w:rPr>
            </w:pPr>
            <w:r w:rsidRPr="00F8674C">
              <w:rPr>
                <w:rFonts w:ascii="Times New Roman" w:hAnsi="Times New Roman" w:cs="Times New Roman"/>
                <w:b w:val="0"/>
                <w:color w:val="auto"/>
                <w:sz w:val="22"/>
                <w:szCs w:val="22"/>
              </w:rPr>
              <w:t xml:space="preserve">муниципальная программа </w:t>
            </w:r>
            <w:proofErr w:type="spellStart"/>
            <w:r w:rsidR="00F93BD2" w:rsidRPr="00F8674C">
              <w:rPr>
                <w:rFonts w:ascii="Times New Roman" w:hAnsi="Times New Roman" w:cs="Times New Roman"/>
                <w:b w:val="0"/>
                <w:color w:val="auto"/>
                <w:sz w:val="22"/>
                <w:szCs w:val="22"/>
              </w:rPr>
              <w:t>Вурнарского</w:t>
            </w:r>
            <w:r w:rsidR="008F38FD" w:rsidRPr="00F8674C">
              <w:rPr>
                <w:rFonts w:ascii="Times New Roman" w:hAnsi="Times New Roman" w:cs="Times New Roman"/>
                <w:b w:val="0"/>
                <w:color w:val="auto"/>
                <w:sz w:val="22"/>
                <w:szCs w:val="22"/>
              </w:rPr>
              <w:t>муниципального</w:t>
            </w:r>
            <w:proofErr w:type="spellEnd"/>
            <w:r w:rsidR="008F38FD" w:rsidRPr="00F8674C">
              <w:rPr>
                <w:rFonts w:ascii="Times New Roman" w:hAnsi="Times New Roman" w:cs="Times New Roman"/>
                <w:b w:val="0"/>
                <w:color w:val="auto"/>
                <w:sz w:val="22"/>
                <w:szCs w:val="22"/>
              </w:rPr>
              <w:t xml:space="preserve"> </w:t>
            </w:r>
            <w:proofErr w:type="spellStart"/>
            <w:r w:rsidR="008F38FD" w:rsidRPr="00F8674C">
              <w:rPr>
                <w:rFonts w:ascii="Times New Roman" w:hAnsi="Times New Roman" w:cs="Times New Roman"/>
                <w:b w:val="0"/>
                <w:color w:val="auto"/>
                <w:sz w:val="22"/>
                <w:szCs w:val="22"/>
              </w:rPr>
              <w:t>округа</w:t>
            </w:r>
            <w:r w:rsidR="009C4953" w:rsidRPr="00F8674C">
              <w:rPr>
                <w:rFonts w:ascii="Times New Roman" w:hAnsi="Times New Roman" w:cs="Times New Roman"/>
                <w:b w:val="0"/>
                <w:color w:val="auto"/>
                <w:sz w:val="22"/>
                <w:szCs w:val="22"/>
              </w:rPr>
              <w:t>«Экономическое</w:t>
            </w:r>
            <w:proofErr w:type="spellEnd"/>
            <w:r w:rsidR="009C4953" w:rsidRPr="00F8674C">
              <w:rPr>
                <w:rFonts w:ascii="Times New Roman" w:hAnsi="Times New Roman" w:cs="Times New Roman"/>
                <w:b w:val="0"/>
                <w:color w:val="auto"/>
                <w:sz w:val="22"/>
                <w:szCs w:val="22"/>
              </w:rPr>
              <w:t xml:space="preserve"> развитие  Вурнарского </w:t>
            </w:r>
            <w:r w:rsidR="008F38FD" w:rsidRPr="00F8674C">
              <w:rPr>
                <w:rFonts w:ascii="Times New Roman" w:hAnsi="Times New Roman" w:cs="Times New Roman"/>
                <w:b w:val="0"/>
                <w:color w:val="auto"/>
                <w:sz w:val="22"/>
                <w:szCs w:val="22"/>
              </w:rPr>
              <w:t>муниципального округа</w:t>
            </w:r>
            <w:r w:rsidR="009C4953" w:rsidRPr="00F8674C">
              <w:rPr>
                <w:rFonts w:ascii="Times New Roman" w:hAnsi="Times New Roman" w:cs="Times New Roman"/>
                <w:b w:val="0"/>
                <w:color w:val="auto"/>
                <w:sz w:val="22"/>
                <w:szCs w:val="22"/>
              </w:rPr>
              <w:t xml:space="preserve"> Чувашской Республики»</w:t>
            </w:r>
          </w:p>
          <w:p w:rsidR="00BE149A" w:rsidRPr="00F8674C" w:rsidRDefault="00BE149A" w:rsidP="00211E28">
            <w:pPr>
              <w:pStyle w:val="1"/>
              <w:spacing w:before="0" w:after="0"/>
              <w:rPr>
                <w:rFonts w:ascii="Times New Roman" w:hAnsi="Times New Roman" w:cs="Times New Roman"/>
                <w:b w:val="0"/>
                <w:color w:val="auto"/>
                <w:sz w:val="22"/>
                <w:szCs w:val="22"/>
              </w:rPr>
            </w:pPr>
          </w:p>
        </w:tc>
        <w:tc>
          <w:tcPr>
            <w:tcW w:w="5812" w:type="dxa"/>
          </w:tcPr>
          <w:p w:rsidR="003C0220" w:rsidRPr="00F8674C" w:rsidRDefault="003C0220" w:rsidP="00211E28">
            <w:pPr>
              <w:pStyle w:val="ConsPlusNormal"/>
              <w:ind w:firstLine="364"/>
              <w:jc w:val="both"/>
              <w:rPr>
                <w:rFonts w:ascii="Times New Roman" w:hAnsi="Times New Roman" w:cs="Times New Roman"/>
                <w:szCs w:val="22"/>
              </w:rPr>
            </w:pPr>
            <w:r w:rsidRPr="00F8674C">
              <w:rPr>
                <w:rFonts w:ascii="Times New Roman" w:hAnsi="Times New Roman" w:cs="Times New Roman"/>
                <w:szCs w:val="22"/>
              </w:rPr>
              <w:t>Объем инвестиций в основной капитал за счет всех источников финансирования, млн. рублей достигнет 1275 млн. рублей;</w:t>
            </w:r>
          </w:p>
          <w:p w:rsidR="003C0220" w:rsidRPr="00F8674C" w:rsidRDefault="003C0220" w:rsidP="00211E28">
            <w:pPr>
              <w:pStyle w:val="ConsPlusNormal"/>
              <w:ind w:firstLine="364"/>
              <w:jc w:val="both"/>
              <w:rPr>
                <w:rFonts w:ascii="Times New Roman" w:hAnsi="Times New Roman" w:cs="Times New Roman"/>
                <w:szCs w:val="22"/>
              </w:rPr>
            </w:pPr>
            <w:r w:rsidRPr="00F8674C">
              <w:rPr>
                <w:rFonts w:ascii="Times New Roman" w:hAnsi="Times New Roman" w:cs="Times New Roman"/>
                <w:szCs w:val="22"/>
              </w:rPr>
              <w:t>темп роста, предыдущему году составит 111%;</w:t>
            </w:r>
          </w:p>
          <w:p w:rsidR="003C0220" w:rsidRPr="00F8674C" w:rsidRDefault="003C0220" w:rsidP="00211E28">
            <w:pPr>
              <w:pStyle w:val="ConsPlusNormal"/>
              <w:ind w:firstLine="364"/>
              <w:jc w:val="both"/>
              <w:rPr>
                <w:rFonts w:ascii="Times New Roman" w:hAnsi="Times New Roman" w:cs="Times New Roman"/>
                <w:szCs w:val="22"/>
              </w:rPr>
            </w:pPr>
            <w:r w:rsidRPr="00F8674C">
              <w:rPr>
                <w:rFonts w:ascii="Times New Roman" w:hAnsi="Times New Roman" w:cs="Times New Roman"/>
                <w:szCs w:val="22"/>
              </w:rPr>
              <w:t>Объем инвестиций в основной капитал (за исключением бюджетных средств) - 1200 млн. рублей; темп роста, предыдущему году составит 111%;</w:t>
            </w:r>
          </w:p>
          <w:p w:rsidR="00BE149A" w:rsidRPr="00F8674C" w:rsidRDefault="003C0220" w:rsidP="00211E28">
            <w:pPr>
              <w:pStyle w:val="ConsPlusNormal"/>
              <w:ind w:firstLine="364"/>
              <w:jc w:val="both"/>
              <w:rPr>
                <w:rFonts w:ascii="Times New Roman" w:hAnsi="Times New Roman" w:cs="Times New Roman"/>
                <w:szCs w:val="22"/>
              </w:rPr>
            </w:pPr>
            <w:r w:rsidRPr="00F8674C">
              <w:rPr>
                <w:rFonts w:ascii="Times New Roman" w:hAnsi="Times New Roman" w:cs="Times New Roman"/>
                <w:szCs w:val="22"/>
              </w:rPr>
              <w:t>отсутствие нарушений антимонопольного законодательства.</w:t>
            </w:r>
          </w:p>
        </w:tc>
        <w:tc>
          <w:tcPr>
            <w:tcW w:w="5586" w:type="dxa"/>
            <w:tcBorders>
              <w:righ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p>
        </w:tc>
      </w:tr>
      <w:tr w:rsidR="00550354" w:rsidRPr="00550354" w:rsidTr="003D7B21">
        <w:tc>
          <w:tcPr>
            <w:tcW w:w="2411" w:type="dxa"/>
            <w:tcBorders>
              <w:left w:val="nil"/>
            </w:tcBorders>
          </w:tcPr>
          <w:p w:rsidR="00BE149A" w:rsidRPr="00F8674C" w:rsidRDefault="00BE149A" w:rsidP="00211E28">
            <w:pPr>
              <w:pStyle w:val="1"/>
              <w:spacing w:before="0" w:after="0"/>
              <w:rPr>
                <w:rFonts w:ascii="Times New Roman" w:hAnsi="Times New Roman" w:cs="Times New Roman"/>
                <w:b w:val="0"/>
                <w:color w:val="auto"/>
                <w:sz w:val="22"/>
                <w:szCs w:val="22"/>
              </w:rPr>
            </w:pPr>
            <w:r w:rsidRPr="00F8674C">
              <w:rPr>
                <w:rFonts w:ascii="Times New Roman" w:hAnsi="Times New Roman" w:cs="Times New Roman"/>
                <w:b w:val="0"/>
                <w:color w:val="auto"/>
                <w:sz w:val="22"/>
                <w:szCs w:val="22"/>
              </w:rPr>
              <w:t>Задача 2.2. Обеспечение благоприятного предпринимательского климата</w:t>
            </w:r>
          </w:p>
        </w:tc>
        <w:tc>
          <w:tcPr>
            <w:tcW w:w="2551" w:type="dxa"/>
            <w:vMerge/>
          </w:tcPr>
          <w:p w:rsidR="00BE149A" w:rsidRPr="00F8674C" w:rsidRDefault="00BE149A" w:rsidP="00211E28">
            <w:pPr>
              <w:pStyle w:val="1"/>
              <w:spacing w:before="0" w:after="0"/>
              <w:rPr>
                <w:rFonts w:ascii="Times New Roman" w:hAnsi="Times New Roman" w:cs="Times New Roman"/>
                <w:b w:val="0"/>
                <w:color w:val="auto"/>
                <w:sz w:val="22"/>
                <w:szCs w:val="22"/>
              </w:rPr>
            </w:pPr>
          </w:p>
        </w:tc>
        <w:tc>
          <w:tcPr>
            <w:tcW w:w="5812" w:type="dxa"/>
          </w:tcPr>
          <w:p w:rsidR="00F8674C" w:rsidRPr="00F8674C" w:rsidRDefault="00F8674C" w:rsidP="00F8674C">
            <w:pPr>
              <w:ind w:firstLine="567"/>
              <w:rPr>
                <w:rFonts w:ascii="Times New Roman" w:hAnsi="Times New Roman" w:cs="Times New Roman"/>
                <w:sz w:val="22"/>
                <w:szCs w:val="22"/>
              </w:rPr>
            </w:pPr>
            <w:r w:rsidRPr="00F8674C">
              <w:rPr>
                <w:rFonts w:ascii="Times New Roman" w:hAnsi="Times New Roman" w:cs="Times New Roman"/>
                <w:sz w:val="22"/>
                <w:szCs w:val="22"/>
              </w:rPr>
              <w:t xml:space="preserve">Прирост количества субъектов малого и среднего предпринимательства, осуществляющих деятельность на территории    </w:t>
            </w:r>
            <w:r w:rsidRPr="00F8674C">
              <w:rPr>
                <w:rFonts w:ascii="Times New Roman" w:eastAsia="Calibri" w:hAnsi="Times New Roman" w:cs="Times New Roman"/>
                <w:sz w:val="22"/>
                <w:szCs w:val="22"/>
              </w:rPr>
              <w:t xml:space="preserve">Вурнарского муниципального округа </w:t>
            </w:r>
            <w:r w:rsidRPr="00F8674C">
              <w:rPr>
                <w:rFonts w:ascii="Times New Roman" w:hAnsi="Times New Roman" w:cs="Times New Roman"/>
                <w:sz w:val="22"/>
                <w:szCs w:val="22"/>
              </w:rPr>
              <w:t>Чувашской Республики – 4,3%;</w:t>
            </w:r>
          </w:p>
          <w:p w:rsidR="00F8674C" w:rsidRPr="00F8674C" w:rsidRDefault="00F8674C" w:rsidP="00F8674C">
            <w:pPr>
              <w:ind w:firstLine="567"/>
              <w:rPr>
                <w:rFonts w:ascii="Times New Roman" w:hAnsi="Times New Roman" w:cs="Times New Roman"/>
                <w:sz w:val="22"/>
                <w:szCs w:val="22"/>
              </w:rPr>
            </w:pPr>
            <w:r w:rsidRPr="00F8674C">
              <w:rPr>
                <w:rFonts w:ascii="Times New Roman" w:hAnsi="Times New Roman" w:cs="Times New Roman"/>
                <w:sz w:val="22"/>
                <w:szCs w:val="22"/>
              </w:rPr>
              <w:t>Доля среднесписочной численности работников на предприятиях малого и среднего бизнеса, в общей численности занятого населения – 40,8%;</w:t>
            </w:r>
          </w:p>
          <w:p w:rsidR="00BE149A" w:rsidRPr="00F8674C" w:rsidRDefault="00F8674C" w:rsidP="00F8674C">
            <w:pPr>
              <w:ind w:firstLine="567"/>
              <w:rPr>
                <w:rFonts w:ascii="Times New Roman" w:hAnsi="Times New Roman" w:cs="Times New Roman"/>
                <w:sz w:val="22"/>
                <w:szCs w:val="22"/>
              </w:rPr>
            </w:pPr>
            <w:r w:rsidRPr="00F8674C">
              <w:rPr>
                <w:rFonts w:ascii="Times New Roman" w:hAnsi="Times New Roman" w:cs="Times New Roman"/>
                <w:sz w:val="22"/>
                <w:szCs w:val="22"/>
              </w:rPr>
              <w:t>Численность занятых в сфере малого и среднего предпринимательства, включая индивидуальных предпринимателей – 4300 человек.</w:t>
            </w:r>
          </w:p>
        </w:tc>
        <w:tc>
          <w:tcPr>
            <w:tcW w:w="5586" w:type="dxa"/>
            <w:tcBorders>
              <w:righ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p>
        </w:tc>
      </w:tr>
      <w:tr w:rsidR="00550354" w:rsidRPr="00550354" w:rsidTr="003D7B21">
        <w:tc>
          <w:tcPr>
            <w:tcW w:w="2411" w:type="dxa"/>
            <w:tcBorders>
              <w:left w:val="nil"/>
            </w:tcBorders>
          </w:tcPr>
          <w:p w:rsidR="007F194F" w:rsidRPr="00550354" w:rsidRDefault="007F194F"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lastRenderedPageBreak/>
              <w:t xml:space="preserve">Задача 2.3. Повышение эффективности управления муниципальным имуществом Вурнарского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Чувашской Республики</w:t>
            </w:r>
          </w:p>
        </w:tc>
        <w:tc>
          <w:tcPr>
            <w:tcW w:w="2551" w:type="dxa"/>
          </w:tcPr>
          <w:p w:rsidR="007F194F" w:rsidRPr="00550354" w:rsidRDefault="007F194F"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муниципальная программа Вурнарского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Чувашской Республики "Развитие земельных и имущественных отношений"</w:t>
            </w:r>
          </w:p>
          <w:p w:rsidR="007F194F" w:rsidRPr="00550354" w:rsidRDefault="007F194F" w:rsidP="00211E28">
            <w:pPr>
              <w:pStyle w:val="1"/>
              <w:spacing w:before="0" w:after="0"/>
              <w:rPr>
                <w:rFonts w:ascii="Times New Roman" w:hAnsi="Times New Roman" w:cs="Times New Roman"/>
                <w:b w:val="0"/>
                <w:color w:val="auto"/>
                <w:sz w:val="22"/>
                <w:szCs w:val="22"/>
              </w:rPr>
            </w:pPr>
          </w:p>
          <w:p w:rsidR="007F194F" w:rsidRPr="00550354" w:rsidRDefault="007F194F" w:rsidP="00211E28">
            <w:pPr>
              <w:pStyle w:val="1"/>
              <w:spacing w:before="0" w:after="0"/>
              <w:rPr>
                <w:rFonts w:ascii="Times New Roman" w:hAnsi="Times New Roman" w:cs="Times New Roman"/>
                <w:b w:val="0"/>
                <w:color w:val="auto"/>
                <w:sz w:val="22"/>
                <w:szCs w:val="22"/>
              </w:rPr>
            </w:pPr>
          </w:p>
        </w:tc>
        <w:tc>
          <w:tcPr>
            <w:tcW w:w="5812" w:type="dxa"/>
          </w:tcPr>
          <w:p w:rsidR="006A3352" w:rsidRPr="00550354" w:rsidRDefault="006A3352" w:rsidP="00211E28">
            <w:pPr>
              <w:ind w:firstLine="364"/>
              <w:rPr>
                <w:rFonts w:ascii="Times New Roman" w:hAnsi="Times New Roman" w:cs="Times New Roman"/>
                <w:sz w:val="22"/>
                <w:szCs w:val="22"/>
              </w:rPr>
            </w:pPr>
            <w:r w:rsidRPr="00550354">
              <w:rPr>
                <w:rFonts w:ascii="Times New Roman" w:hAnsi="Times New Roman" w:cs="Times New Roman"/>
                <w:sz w:val="22"/>
                <w:szCs w:val="22"/>
              </w:rPr>
              <w:t>активизация инвестиционного процесса за счет вовлечения в оборот всех земельных участков, пригодных для жилищного и инвестиционного строительства, а также земель сельскохозяйственного назначения;</w:t>
            </w:r>
          </w:p>
          <w:p w:rsidR="006A3352" w:rsidRPr="00550354" w:rsidRDefault="006A3352" w:rsidP="00211E28">
            <w:pPr>
              <w:ind w:firstLine="364"/>
              <w:rPr>
                <w:rFonts w:ascii="Times New Roman" w:hAnsi="Times New Roman" w:cs="Times New Roman"/>
                <w:sz w:val="22"/>
                <w:szCs w:val="22"/>
              </w:rPr>
            </w:pPr>
            <w:r w:rsidRPr="00550354">
              <w:rPr>
                <w:rFonts w:ascii="Times New Roman" w:hAnsi="Times New Roman" w:cs="Times New Roman"/>
                <w:sz w:val="22"/>
                <w:szCs w:val="22"/>
              </w:rPr>
              <w:t>увеличение доходов консолидированного бюджета Вурнарского муниципального округа Чувашской Республики;</w:t>
            </w:r>
          </w:p>
          <w:p w:rsidR="006A3352" w:rsidRPr="00550354" w:rsidRDefault="006A3352" w:rsidP="00211E28">
            <w:pPr>
              <w:ind w:firstLine="364"/>
              <w:rPr>
                <w:rFonts w:ascii="Times New Roman" w:hAnsi="Times New Roman" w:cs="Times New Roman"/>
                <w:sz w:val="22"/>
                <w:szCs w:val="22"/>
              </w:rPr>
            </w:pPr>
            <w:r w:rsidRPr="00550354">
              <w:rPr>
                <w:rFonts w:ascii="Times New Roman" w:hAnsi="Times New Roman" w:cs="Times New Roman"/>
                <w:sz w:val="22"/>
                <w:szCs w:val="22"/>
              </w:rPr>
              <w:t>расширение перечня недвижимого имущества для передачи в аренду субъектам малого и среднего предпринимательства;</w:t>
            </w:r>
          </w:p>
          <w:p w:rsidR="006A3352" w:rsidRPr="00550354" w:rsidRDefault="006A3352" w:rsidP="00211E28">
            <w:pPr>
              <w:ind w:firstLine="364"/>
              <w:rPr>
                <w:rFonts w:ascii="Times New Roman" w:hAnsi="Times New Roman" w:cs="Times New Roman"/>
                <w:sz w:val="22"/>
                <w:szCs w:val="22"/>
              </w:rPr>
            </w:pPr>
            <w:r w:rsidRPr="00550354">
              <w:rPr>
                <w:rFonts w:ascii="Times New Roman" w:hAnsi="Times New Roman" w:cs="Times New Roman"/>
                <w:sz w:val="22"/>
                <w:szCs w:val="22"/>
              </w:rPr>
              <w:t>создание и расширение перечня муниципального имущества Вурнарского муниципального округа Чувашской Республики, свободного от прав третьих лиц (за исключением имущественных прав некоммерческих организаций, не являющихся государственными и муниципальными учреждениями и некоммерческими организациями, учрежденными Российской Федерацией),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
          <w:p w:rsidR="007F194F" w:rsidRPr="00550354" w:rsidRDefault="006A3352" w:rsidP="00211E28">
            <w:pPr>
              <w:ind w:firstLine="364"/>
              <w:rPr>
                <w:rFonts w:ascii="Times New Roman" w:hAnsi="Times New Roman" w:cs="Times New Roman"/>
                <w:sz w:val="22"/>
                <w:szCs w:val="22"/>
              </w:rPr>
            </w:pPr>
            <w:r w:rsidRPr="00550354">
              <w:rPr>
                <w:rFonts w:ascii="Times New Roman" w:hAnsi="Times New Roman" w:cs="Times New Roman"/>
                <w:sz w:val="22"/>
                <w:szCs w:val="22"/>
              </w:rPr>
              <w:t xml:space="preserve">оптимизация расходов бюджета Вурнарского муниципального округа Чувашской Республики, направляемых на содержание имущества, закрепленного на праве оперативного управления за муниципальными  учреждениями Вурнарского муниципального округа Чувашской Республики. </w:t>
            </w:r>
          </w:p>
        </w:tc>
        <w:tc>
          <w:tcPr>
            <w:tcW w:w="5586" w:type="dxa"/>
            <w:tcBorders>
              <w:right w:val="nil"/>
            </w:tcBorders>
          </w:tcPr>
          <w:p w:rsidR="007F194F" w:rsidRPr="00550354" w:rsidRDefault="007F194F" w:rsidP="00211E28">
            <w:pPr>
              <w:pStyle w:val="1"/>
              <w:spacing w:before="0" w:after="0"/>
              <w:rPr>
                <w:rFonts w:ascii="Times New Roman" w:hAnsi="Times New Roman" w:cs="Times New Roman"/>
                <w:b w:val="0"/>
                <w:color w:val="auto"/>
                <w:sz w:val="22"/>
                <w:szCs w:val="22"/>
              </w:rPr>
            </w:pPr>
          </w:p>
        </w:tc>
      </w:tr>
      <w:tr w:rsidR="00550354" w:rsidRPr="00550354" w:rsidTr="003D7B21">
        <w:tc>
          <w:tcPr>
            <w:tcW w:w="2411" w:type="dxa"/>
            <w:tcBorders>
              <w:left w:val="nil"/>
            </w:tcBorders>
          </w:tcPr>
          <w:p w:rsidR="00B56826" w:rsidRPr="00550354" w:rsidRDefault="00B56826"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Задача 2.4. Повышение устойчивости бюджетной системы и эффективности местного самоуправления Вурнарского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Чувашской Республики</w:t>
            </w:r>
          </w:p>
        </w:tc>
        <w:tc>
          <w:tcPr>
            <w:tcW w:w="2551" w:type="dxa"/>
          </w:tcPr>
          <w:p w:rsidR="00B56826" w:rsidRPr="00550354" w:rsidRDefault="00B56826"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муниципальные программы Вурнарского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Чувашской Республики "</w:t>
            </w:r>
            <w:hyperlink r:id="rId38" w:history="1">
              <w:r w:rsidRPr="00550354">
                <w:rPr>
                  <w:rStyle w:val="af4"/>
                  <w:rFonts w:ascii="Times New Roman" w:hAnsi="Times New Roman" w:cs="Times New Roman"/>
                  <w:b w:val="0"/>
                  <w:color w:val="auto"/>
                  <w:sz w:val="22"/>
                  <w:szCs w:val="22"/>
                </w:rPr>
                <w:t>Управление общественными финансами</w:t>
              </w:r>
            </w:hyperlink>
            <w:r w:rsidRPr="00550354">
              <w:rPr>
                <w:rFonts w:ascii="Times New Roman" w:hAnsi="Times New Roman" w:cs="Times New Roman"/>
                <w:b w:val="0"/>
                <w:color w:val="auto"/>
                <w:sz w:val="22"/>
                <w:szCs w:val="22"/>
              </w:rPr>
              <w:t xml:space="preserve"> и муниципальным долгом Вурнарского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«Развитие потенциала </w:t>
            </w:r>
            <w:r w:rsidRPr="00550354">
              <w:rPr>
                <w:rFonts w:ascii="Times New Roman" w:hAnsi="Times New Roman" w:cs="Times New Roman"/>
                <w:b w:val="0"/>
                <w:color w:val="auto"/>
                <w:sz w:val="22"/>
                <w:szCs w:val="22"/>
              </w:rPr>
              <w:lastRenderedPageBreak/>
              <w:t xml:space="preserve">муниципального управления Вурнарского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Чувашской Республики»</w:t>
            </w:r>
          </w:p>
        </w:tc>
        <w:tc>
          <w:tcPr>
            <w:tcW w:w="5812" w:type="dxa"/>
          </w:tcPr>
          <w:p w:rsidR="00B56826" w:rsidRPr="00550354" w:rsidRDefault="00B56826"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lastRenderedPageBreak/>
              <w:t xml:space="preserve">обеспечение сбалансированности и устойчивости бюджетной системы Вурнарского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Чувашской Республики, эффективности бюджетных расходов;</w:t>
            </w:r>
          </w:p>
          <w:p w:rsidR="00B56826" w:rsidRPr="00550354" w:rsidRDefault="00B56826"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повышение бюджетного потенциала Вурнарского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Чувашской Республики как за счет роста собственной доходной базы  бюджета Вурнарского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Чувашской Республики и  бюджетов поселений Вурнарского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Чувашской Республики, так и за счет эффективного осуществления бюджетных расходов;</w:t>
            </w:r>
          </w:p>
          <w:p w:rsidR="00B56826" w:rsidRPr="00550354" w:rsidRDefault="00B56826"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lastRenderedPageBreak/>
              <w:t xml:space="preserve">совершенствование и оказание финансовой поддержки в рамках межбюджетных отношений бюджетам поселений </w:t>
            </w:r>
            <w:r w:rsidR="00FE2EA2" w:rsidRPr="00550354">
              <w:rPr>
                <w:rFonts w:ascii="Times New Roman" w:hAnsi="Times New Roman" w:cs="Times New Roman"/>
                <w:b w:val="0"/>
                <w:color w:val="auto"/>
                <w:sz w:val="22"/>
                <w:szCs w:val="22"/>
              </w:rPr>
              <w:t xml:space="preserve">Вурнарского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направленной на выравнивание и повышение их бюджетной обеспеченности;</w:t>
            </w:r>
          </w:p>
          <w:p w:rsidR="00B56826" w:rsidRPr="00550354" w:rsidRDefault="00B56826"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снижение долговой нагрузки на  бюджет Вурнарского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Чувашской Республики при неуклонном исполнении долговых обязательств, обеспечение отношения муниципального долга Вурнарского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Чувашской Республики к доходам  бюджета Вурнарского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Чувашской Республики в 2035 году на уровне 0%;</w:t>
            </w:r>
          </w:p>
          <w:p w:rsidR="00B56826" w:rsidRPr="00550354" w:rsidRDefault="00B56826"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повышение эффективности местного самоуправления Вурнарского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Чувашской Республики, взаимодействия гражданского общества и бизнеса с органами местного самоуправления Вурнарского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Чувашской Республики</w:t>
            </w:r>
          </w:p>
        </w:tc>
        <w:tc>
          <w:tcPr>
            <w:tcW w:w="5586" w:type="dxa"/>
            <w:tcBorders>
              <w:right w:val="nil"/>
            </w:tcBorders>
          </w:tcPr>
          <w:p w:rsidR="00B56826" w:rsidRPr="00550354" w:rsidRDefault="00B56826" w:rsidP="00211E28">
            <w:pPr>
              <w:pStyle w:val="1"/>
              <w:spacing w:before="0" w:after="0"/>
              <w:rPr>
                <w:rFonts w:ascii="Times New Roman" w:hAnsi="Times New Roman" w:cs="Times New Roman"/>
                <w:b w:val="0"/>
                <w:color w:val="auto"/>
                <w:sz w:val="22"/>
                <w:szCs w:val="22"/>
              </w:rPr>
            </w:pPr>
          </w:p>
        </w:tc>
      </w:tr>
      <w:tr w:rsidR="00550354" w:rsidRPr="00550354" w:rsidTr="003D7B21">
        <w:tc>
          <w:tcPr>
            <w:tcW w:w="16360" w:type="dxa"/>
            <w:gridSpan w:val="4"/>
            <w:tcBorders>
              <w:left w:val="nil"/>
              <w:righ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bookmarkStart w:id="172" w:name="_Toc529279273"/>
            <w:bookmarkStart w:id="173" w:name="_Toc533512671"/>
            <w:r w:rsidRPr="00550354">
              <w:rPr>
                <w:rFonts w:ascii="Times New Roman" w:hAnsi="Times New Roman" w:cs="Times New Roman"/>
                <w:b w:val="0"/>
                <w:color w:val="auto"/>
                <w:sz w:val="22"/>
                <w:szCs w:val="22"/>
              </w:rPr>
              <w:lastRenderedPageBreak/>
              <w:t xml:space="preserve">Цель 3. Рациональное природопользование и обеспечение экологической безопасности в </w:t>
            </w:r>
            <w:proofErr w:type="spellStart"/>
            <w:r w:rsidR="00EC58E9" w:rsidRPr="00550354">
              <w:rPr>
                <w:rFonts w:ascii="Times New Roman" w:hAnsi="Times New Roman" w:cs="Times New Roman"/>
                <w:b w:val="0"/>
                <w:color w:val="auto"/>
                <w:sz w:val="22"/>
                <w:szCs w:val="22"/>
              </w:rPr>
              <w:t>Вурнарском</w:t>
            </w:r>
            <w:r w:rsidR="00680580" w:rsidRPr="00550354">
              <w:rPr>
                <w:rFonts w:ascii="Times New Roman" w:hAnsi="Times New Roman" w:cs="Times New Roman"/>
                <w:b w:val="0"/>
                <w:color w:val="auto"/>
                <w:sz w:val="22"/>
                <w:szCs w:val="22"/>
              </w:rPr>
              <w:t>муниципальном</w:t>
            </w:r>
            <w:proofErr w:type="spellEnd"/>
            <w:r w:rsidR="00680580" w:rsidRPr="00550354">
              <w:rPr>
                <w:rFonts w:ascii="Times New Roman" w:hAnsi="Times New Roman" w:cs="Times New Roman"/>
                <w:b w:val="0"/>
                <w:color w:val="auto"/>
                <w:sz w:val="22"/>
                <w:szCs w:val="22"/>
              </w:rPr>
              <w:t xml:space="preserve"> округе</w:t>
            </w:r>
            <w:r w:rsidRPr="00550354">
              <w:rPr>
                <w:rFonts w:ascii="Times New Roman" w:hAnsi="Times New Roman" w:cs="Times New Roman"/>
                <w:b w:val="0"/>
                <w:color w:val="auto"/>
                <w:sz w:val="22"/>
                <w:szCs w:val="22"/>
              </w:rPr>
              <w:t xml:space="preserve"> Чувашской Республики</w:t>
            </w:r>
            <w:bookmarkEnd w:id="172"/>
            <w:bookmarkEnd w:id="173"/>
          </w:p>
        </w:tc>
      </w:tr>
      <w:tr w:rsidR="00550354" w:rsidRPr="00550354" w:rsidTr="003D7B21">
        <w:tc>
          <w:tcPr>
            <w:tcW w:w="2411" w:type="dxa"/>
            <w:tcBorders>
              <w:lef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Задача 3.1. Рациональное освоение природно-ресурсного потенциала </w:t>
            </w:r>
            <w:proofErr w:type="spellStart"/>
            <w:r w:rsidR="00F93BD2" w:rsidRPr="00550354">
              <w:rPr>
                <w:rFonts w:ascii="Times New Roman" w:hAnsi="Times New Roman" w:cs="Times New Roman"/>
                <w:b w:val="0"/>
                <w:color w:val="auto"/>
                <w:sz w:val="22"/>
                <w:szCs w:val="22"/>
              </w:rPr>
              <w:t>Вурнарского</w:t>
            </w:r>
            <w:r w:rsidR="008F38FD" w:rsidRPr="00550354">
              <w:rPr>
                <w:rFonts w:ascii="Times New Roman" w:hAnsi="Times New Roman" w:cs="Times New Roman"/>
                <w:b w:val="0"/>
                <w:color w:val="auto"/>
                <w:sz w:val="22"/>
                <w:szCs w:val="22"/>
              </w:rPr>
              <w:t>муниципального</w:t>
            </w:r>
            <w:proofErr w:type="spellEnd"/>
            <w:r w:rsidR="008F38FD" w:rsidRPr="00550354">
              <w:rPr>
                <w:rFonts w:ascii="Times New Roman" w:hAnsi="Times New Roman" w:cs="Times New Roman"/>
                <w:b w:val="0"/>
                <w:color w:val="auto"/>
                <w:sz w:val="22"/>
                <w:szCs w:val="22"/>
              </w:rPr>
              <w:t xml:space="preserve"> округа</w:t>
            </w:r>
            <w:r w:rsidRPr="00550354">
              <w:rPr>
                <w:rFonts w:ascii="Times New Roman" w:hAnsi="Times New Roman" w:cs="Times New Roman"/>
                <w:b w:val="0"/>
                <w:color w:val="auto"/>
                <w:sz w:val="22"/>
                <w:szCs w:val="22"/>
              </w:rPr>
              <w:t xml:space="preserve"> Чувашской Республики</w:t>
            </w:r>
          </w:p>
        </w:tc>
        <w:tc>
          <w:tcPr>
            <w:tcW w:w="2551" w:type="dxa"/>
          </w:tcPr>
          <w:p w:rsidR="00B26D15"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Муниципальная программа </w:t>
            </w:r>
            <w:proofErr w:type="spellStart"/>
            <w:r w:rsidR="00F93BD2" w:rsidRPr="00550354">
              <w:rPr>
                <w:rFonts w:ascii="Times New Roman" w:hAnsi="Times New Roman" w:cs="Times New Roman"/>
                <w:b w:val="0"/>
                <w:color w:val="auto"/>
                <w:sz w:val="22"/>
                <w:szCs w:val="22"/>
              </w:rPr>
              <w:t>Вурнарского</w:t>
            </w:r>
            <w:r w:rsidR="008F38FD" w:rsidRPr="00550354">
              <w:rPr>
                <w:rFonts w:ascii="Times New Roman" w:hAnsi="Times New Roman" w:cs="Times New Roman"/>
                <w:b w:val="0"/>
                <w:color w:val="auto"/>
                <w:sz w:val="22"/>
                <w:szCs w:val="22"/>
              </w:rPr>
              <w:t>муниципального</w:t>
            </w:r>
            <w:proofErr w:type="spellEnd"/>
            <w:r w:rsidR="008F38FD" w:rsidRPr="00550354">
              <w:rPr>
                <w:rFonts w:ascii="Times New Roman" w:hAnsi="Times New Roman" w:cs="Times New Roman"/>
                <w:b w:val="0"/>
                <w:color w:val="auto"/>
                <w:sz w:val="22"/>
                <w:szCs w:val="22"/>
              </w:rPr>
              <w:t xml:space="preserve"> округа</w:t>
            </w:r>
            <w:r w:rsidRPr="00550354">
              <w:rPr>
                <w:rFonts w:ascii="Times New Roman" w:hAnsi="Times New Roman" w:cs="Times New Roman"/>
                <w:b w:val="0"/>
                <w:color w:val="auto"/>
                <w:sz w:val="22"/>
                <w:szCs w:val="22"/>
              </w:rPr>
              <w:t xml:space="preserve">  Чувашской Республики </w:t>
            </w:r>
            <w:r w:rsidR="00B26D15" w:rsidRPr="00550354">
              <w:rPr>
                <w:rFonts w:ascii="Times New Roman" w:hAnsi="Times New Roman" w:cs="Times New Roman"/>
                <w:b w:val="0"/>
                <w:color w:val="auto"/>
                <w:sz w:val="22"/>
                <w:szCs w:val="22"/>
              </w:rPr>
              <w:t xml:space="preserve">«Развитие потенциала природно-сырьевых ресурсов и обеспечение экологической безопасности Вурнарского </w:t>
            </w:r>
            <w:r w:rsidR="008F38FD" w:rsidRPr="00550354">
              <w:rPr>
                <w:rFonts w:ascii="Times New Roman" w:hAnsi="Times New Roman" w:cs="Times New Roman"/>
                <w:b w:val="0"/>
                <w:color w:val="auto"/>
                <w:sz w:val="22"/>
                <w:szCs w:val="22"/>
              </w:rPr>
              <w:t>муниципального округа</w:t>
            </w:r>
            <w:r w:rsidR="00B26D15" w:rsidRPr="00550354">
              <w:rPr>
                <w:rFonts w:ascii="Times New Roman" w:hAnsi="Times New Roman" w:cs="Times New Roman"/>
                <w:b w:val="0"/>
                <w:color w:val="auto"/>
                <w:sz w:val="22"/>
                <w:szCs w:val="22"/>
              </w:rPr>
              <w:t xml:space="preserve"> Чувашской Республики» на 2019-2035 годы</w:t>
            </w:r>
          </w:p>
          <w:p w:rsidR="00BE149A" w:rsidRPr="00550354" w:rsidRDefault="00BE149A" w:rsidP="00211E28">
            <w:pPr>
              <w:pStyle w:val="1"/>
              <w:spacing w:before="0" w:after="0"/>
              <w:rPr>
                <w:rFonts w:ascii="Times New Roman" w:hAnsi="Times New Roman" w:cs="Times New Roman"/>
                <w:b w:val="0"/>
                <w:color w:val="auto"/>
                <w:sz w:val="22"/>
                <w:szCs w:val="22"/>
              </w:rPr>
            </w:pPr>
          </w:p>
        </w:tc>
        <w:tc>
          <w:tcPr>
            <w:tcW w:w="5812" w:type="dxa"/>
          </w:tcPr>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социальные:</w:t>
            </w:r>
          </w:p>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защита населенных пунктов от негативного воздействия вод;</w:t>
            </w:r>
          </w:p>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уменьшение размера вреда, который может быть причинен жизни и здоровью населения, имуществу физических и юридических лиц в результате аварий на гидротехнических сооружениях;</w:t>
            </w:r>
          </w:p>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обеспечение строительной </w:t>
            </w:r>
            <w:proofErr w:type="spellStart"/>
            <w:r w:rsidRPr="00550354">
              <w:rPr>
                <w:rFonts w:ascii="Times New Roman" w:hAnsi="Times New Roman" w:cs="Times New Roman"/>
                <w:b w:val="0"/>
                <w:color w:val="auto"/>
                <w:sz w:val="22"/>
                <w:szCs w:val="22"/>
              </w:rPr>
              <w:t>индустрии</w:t>
            </w:r>
            <w:r w:rsidR="00F93BD2" w:rsidRPr="00550354">
              <w:rPr>
                <w:rFonts w:ascii="Times New Roman" w:hAnsi="Times New Roman" w:cs="Times New Roman"/>
                <w:b w:val="0"/>
                <w:color w:val="auto"/>
                <w:sz w:val="22"/>
                <w:szCs w:val="22"/>
              </w:rPr>
              <w:t>Вурнарского</w:t>
            </w:r>
            <w:r w:rsidR="008F38FD" w:rsidRPr="00550354">
              <w:rPr>
                <w:rFonts w:ascii="Times New Roman" w:hAnsi="Times New Roman" w:cs="Times New Roman"/>
                <w:b w:val="0"/>
                <w:color w:val="auto"/>
                <w:sz w:val="22"/>
                <w:szCs w:val="22"/>
              </w:rPr>
              <w:t>муниципального</w:t>
            </w:r>
            <w:proofErr w:type="spellEnd"/>
            <w:r w:rsidR="008F38FD" w:rsidRPr="00550354">
              <w:rPr>
                <w:rFonts w:ascii="Times New Roman" w:hAnsi="Times New Roman" w:cs="Times New Roman"/>
                <w:b w:val="0"/>
                <w:color w:val="auto"/>
                <w:sz w:val="22"/>
                <w:szCs w:val="22"/>
              </w:rPr>
              <w:t xml:space="preserve"> округа</w:t>
            </w:r>
            <w:r w:rsidRPr="00550354">
              <w:rPr>
                <w:rFonts w:ascii="Times New Roman" w:hAnsi="Times New Roman" w:cs="Times New Roman"/>
                <w:b w:val="0"/>
                <w:color w:val="auto"/>
                <w:sz w:val="22"/>
                <w:szCs w:val="22"/>
              </w:rPr>
              <w:t xml:space="preserve">  Чувашской Республики местным строительным сырьем;</w:t>
            </w:r>
          </w:p>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экологические:</w:t>
            </w:r>
          </w:p>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предотвращение негативного воздействия вод;</w:t>
            </w:r>
          </w:p>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снижение уровня аварийности гидротехнических сооружений;</w:t>
            </w:r>
          </w:p>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недопущение истощения минерально-сырьевой базы </w:t>
            </w:r>
            <w:r w:rsidR="008F38FD" w:rsidRPr="00550354">
              <w:rPr>
                <w:rFonts w:ascii="Times New Roman" w:hAnsi="Times New Roman" w:cs="Times New Roman"/>
                <w:b w:val="0"/>
                <w:color w:val="auto"/>
                <w:sz w:val="22"/>
                <w:szCs w:val="22"/>
              </w:rPr>
              <w:t>муниципального округа</w:t>
            </w:r>
          </w:p>
        </w:tc>
        <w:tc>
          <w:tcPr>
            <w:tcW w:w="5586" w:type="dxa"/>
            <w:tcBorders>
              <w:righ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p>
        </w:tc>
      </w:tr>
      <w:tr w:rsidR="00550354" w:rsidRPr="00550354" w:rsidTr="003D7B21">
        <w:tc>
          <w:tcPr>
            <w:tcW w:w="2411" w:type="dxa"/>
            <w:tcBorders>
              <w:lef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Задача 3.2. Охрана окружающей среды</w:t>
            </w:r>
          </w:p>
        </w:tc>
        <w:tc>
          <w:tcPr>
            <w:tcW w:w="2551" w:type="dxa"/>
          </w:tcPr>
          <w:p w:rsidR="00BE149A" w:rsidRPr="00550354" w:rsidRDefault="00BE149A" w:rsidP="00211E28">
            <w:pPr>
              <w:pStyle w:val="1"/>
              <w:spacing w:before="0" w:after="0"/>
              <w:rPr>
                <w:rFonts w:ascii="Times New Roman" w:hAnsi="Times New Roman" w:cs="Times New Roman"/>
                <w:b w:val="0"/>
                <w:color w:val="auto"/>
                <w:sz w:val="22"/>
                <w:szCs w:val="22"/>
              </w:rPr>
            </w:pPr>
          </w:p>
        </w:tc>
        <w:tc>
          <w:tcPr>
            <w:tcW w:w="5812" w:type="dxa"/>
          </w:tcPr>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уменьшение негативного воздействия на окружающую среду;</w:t>
            </w:r>
          </w:p>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lastRenderedPageBreak/>
              <w:t>сокращение расстояния до места приема твердых коммунальных отходов за счет создания в районе мусороперегрузочной станции</w:t>
            </w:r>
            <w:r w:rsidR="00FE2EA2" w:rsidRPr="00550354">
              <w:rPr>
                <w:rFonts w:ascii="Times New Roman" w:hAnsi="Times New Roman" w:cs="Times New Roman"/>
                <w:b w:val="0"/>
                <w:color w:val="auto"/>
                <w:sz w:val="22"/>
                <w:szCs w:val="22"/>
              </w:rPr>
              <w:t xml:space="preserve"> в п. Вурнары</w:t>
            </w:r>
            <w:r w:rsidRPr="00550354">
              <w:rPr>
                <w:rFonts w:ascii="Times New Roman" w:hAnsi="Times New Roman" w:cs="Times New Roman"/>
                <w:b w:val="0"/>
                <w:color w:val="auto"/>
                <w:sz w:val="22"/>
                <w:szCs w:val="22"/>
              </w:rPr>
              <w:t>;</w:t>
            </w:r>
          </w:p>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ежегодное снижение объемов захоронения твердых коммунальных отходов и увеличение объемов их переработки</w:t>
            </w:r>
          </w:p>
        </w:tc>
        <w:tc>
          <w:tcPr>
            <w:tcW w:w="5586" w:type="dxa"/>
            <w:tcBorders>
              <w:righ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p>
        </w:tc>
      </w:tr>
      <w:tr w:rsidR="00550354" w:rsidRPr="00550354" w:rsidTr="003D7B21">
        <w:tc>
          <w:tcPr>
            <w:tcW w:w="16360" w:type="dxa"/>
            <w:gridSpan w:val="4"/>
            <w:tcBorders>
              <w:left w:val="nil"/>
              <w:righ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bookmarkStart w:id="174" w:name="_Toc529279274"/>
            <w:bookmarkStart w:id="175" w:name="_Toc533512672"/>
            <w:r w:rsidRPr="00550354">
              <w:rPr>
                <w:rFonts w:ascii="Times New Roman" w:hAnsi="Times New Roman" w:cs="Times New Roman"/>
                <w:b w:val="0"/>
                <w:color w:val="auto"/>
                <w:sz w:val="22"/>
                <w:szCs w:val="22"/>
              </w:rPr>
              <w:lastRenderedPageBreak/>
              <w:t xml:space="preserve">Цель 4. Развитие человеческого капитала и социальной сферы в </w:t>
            </w:r>
            <w:proofErr w:type="spellStart"/>
            <w:r w:rsidR="00EC58E9" w:rsidRPr="00550354">
              <w:rPr>
                <w:rFonts w:ascii="Times New Roman" w:hAnsi="Times New Roman" w:cs="Times New Roman"/>
                <w:b w:val="0"/>
                <w:color w:val="auto"/>
                <w:sz w:val="22"/>
                <w:szCs w:val="22"/>
              </w:rPr>
              <w:t>Вурнарском</w:t>
            </w:r>
            <w:r w:rsidR="00680580" w:rsidRPr="00550354">
              <w:rPr>
                <w:rFonts w:ascii="Times New Roman" w:hAnsi="Times New Roman" w:cs="Times New Roman"/>
                <w:b w:val="0"/>
                <w:color w:val="auto"/>
                <w:sz w:val="22"/>
                <w:szCs w:val="22"/>
              </w:rPr>
              <w:t>муниципальном</w:t>
            </w:r>
            <w:proofErr w:type="spellEnd"/>
            <w:r w:rsidR="00680580" w:rsidRPr="00550354">
              <w:rPr>
                <w:rFonts w:ascii="Times New Roman" w:hAnsi="Times New Roman" w:cs="Times New Roman"/>
                <w:b w:val="0"/>
                <w:color w:val="auto"/>
                <w:sz w:val="22"/>
                <w:szCs w:val="22"/>
              </w:rPr>
              <w:t xml:space="preserve"> округе</w:t>
            </w:r>
            <w:r w:rsidRPr="00550354">
              <w:rPr>
                <w:rFonts w:ascii="Times New Roman" w:hAnsi="Times New Roman" w:cs="Times New Roman"/>
                <w:b w:val="0"/>
                <w:color w:val="auto"/>
                <w:sz w:val="22"/>
                <w:szCs w:val="22"/>
              </w:rPr>
              <w:t>. Повышение уровня и качества жизни населения</w:t>
            </w:r>
            <w:bookmarkEnd w:id="174"/>
            <w:bookmarkEnd w:id="175"/>
          </w:p>
        </w:tc>
      </w:tr>
      <w:tr w:rsidR="00550354" w:rsidRPr="00550354" w:rsidTr="003D7B21">
        <w:tc>
          <w:tcPr>
            <w:tcW w:w="2411" w:type="dxa"/>
            <w:tcBorders>
              <w:lef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Задача 4.1. Демографическое развитие, улучшение здоровья населения и поддержание его долголетней активной жизни</w:t>
            </w:r>
          </w:p>
        </w:tc>
        <w:tc>
          <w:tcPr>
            <w:tcW w:w="2551" w:type="dxa"/>
          </w:tcPr>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муниципальная программа </w:t>
            </w:r>
            <w:proofErr w:type="spellStart"/>
            <w:r w:rsidR="00F93BD2" w:rsidRPr="00550354">
              <w:rPr>
                <w:rFonts w:ascii="Times New Roman" w:hAnsi="Times New Roman" w:cs="Times New Roman"/>
                <w:b w:val="0"/>
                <w:color w:val="auto"/>
                <w:sz w:val="22"/>
                <w:szCs w:val="22"/>
              </w:rPr>
              <w:t>Вурнарского</w:t>
            </w:r>
            <w:r w:rsidR="008F38FD" w:rsidRPr="00550354">
              <w:rPr>
                <w:rFonts w:ascii="Times New Roman" w:hAnsi="Times New Roman" w:cs="Times New Roman"/>
                <w:b w:val="0"/>
                <w:color w:val="auto"/>
                <w:sz w:val="22"/>
                <w:szCs w:val="22"/>
              </w:rPr>
              <w:t>муниципального</w:t>
            </w:r>
            <w:proofErr w:type="spellEnd"/>
            <w:r w:rsidR="008F38FD" w:rsidRPr="00550354">
              <w:rPr>
                <w:rFonts w:ascii="Times New Roman" w:hAnsi="Times New Roman" w:cs="Times New Roman"/>
                <w:b w:val="0"/>
                <w:color w:val="auto"/>
                <w:sz w:val="22"/>
                <w:szCs w:val="22"/>
              </w:rPr>
              <w:t xml:space="preserve"> округа</w:t>
            </w:r>
            <w:r w:rsidRPr="00550354">
              <w:rPr>
                <w:rFonts w:ascii="Times New Roman" w:hAnsi="Times New Roman" w:cs="Times New Roman"/>
                <w:b w:val="0"/>
                <w:color w:val="auto"/>
                <w:sz w:val="22"/>
                <w:szCs w:val="22"/>
              </w:rPr>
              <w:t xml:space="preserve"> "Обеспечение общественного порядка и противодействие преступности</w:t>
            </w:r>
            <w:r w:rsidR="008A4014" w:rsidRPr="00550354">
              <w:rPr>
                <w:rFonts w:ascii="Times New Roman" w:hAnsi="Times New Roman" w:cs="Times New Roman"/>
                <w:b w:val="0"/>
                <w:color w:val="auto"/>
                <w:sz w:val="22"/>
                <w:szCs w:val="22"/>
              </w:rPr>
              <w:t xml:space="preserve"> в </w:t>
            </w:r>
            <w:proofErr w:type="spellStart"/>
            <w:r w:rsidR="008A4014" w:rsidRPr="00550354">
              <w:rPr>
                <w:rFonts w:ascii="Times New Roman" w:hAnsi="Times New Roman" w:cs="Times New Roman"/>
                <w:b w:val="0"/>
                <w:color w:val="auto"/>
                <w:sz w:val="22"/>
                <w:szCs w:val="22"/>
              </w:rPr>
              <w:t>Вурнарском</w:t>
            </w:r>
            <w:proofErr w:type="spellEnd"/>
            <w:r w:rsidR="008A4014" w:rsidRPr="00550354">
              <w:rPr>
                <w:rFonts w:ascii="Times New Roman" w:hAnsi="Times New Roman" w:cs="Times New Roman"/>
                <w:b w:val="0"/>
                <w:color w:val="auto"/>
                <w:sz w:val="22"/>
                <w:szCs w:val="22"/>
              </w:rPr>
              <w:t xml:space="preserve"> районе Чувашской Республики</w:t>
            </w:r>
            <w:r w:rsidRPr="00550354">
              <w:rPr>
                <w:rFonts w:ascii="Times New Roman" w:hAnsi="Times New Roman" w:cs="Times New Roman"/>
                <w:b w:val="0"/>
                <w:color w:val="auto"/>
                <w:sz w:val="22"/>
                <w:szCs w:val="22"/>
              </w:rPr>
              <w:t>"</w:t>
            </w:r>
          </w:p>
        </w:tc>
        <w:tc>
          <w:tcPr>
            <w:tcW w:w="5812" w:type="dxa"/>
          </w:tcPr>
          <w:p w:rsidR="001C5CC5" w:rsidRPr="00550354" w:rsidRDefault="001C5CC5"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повышение ожидаемой продолжительности жизни при рождении к 2024 году до </w:t>
            </w:r>
            <w:r w:rsidR="00FE2EA2" w:rsidRPr="00550354">
              <w:rPr>
                <w:rFonts w:ascii="Times New Roman" w:hAnsi="Times New Roman" w:cs="Times New Roman"/>
                <w:b w:val="0"/>
                <w:color w:val="auto"/>
                <w:sz w:val="22"/>
                <w:szCs w:val="22"/>
              </w:rPr>
              <w:t>76</w:t>
            </w:r>
            <w:r w:rsidRPr="00550354">
              <w:rPr>
                <w:rFonts w:ascii="Times New Roman" w:hAnsi="Times New Roman" w:cs="Times New Roman"/>
                <w:b w:val="0"/>
                <w:color w:val="auto"/>
                <w:sz w:val="22"/>
                <w:szCs w:val="22"/>
              </w:rPr>
              <w:t xml:space="preserve"> лет;</w:t>
            </w:r>
          </w:p>
          <w:p w:rsidR="00942986" w:rsidRPr="00550354" w:rsidRDefault="00942986"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повышение коэффициента рождаемости до 11,</w:t>
            </w:r>
            <w:r w:rsidR="00CB0531" w:rsidRPr="00550354">
              <w:rPr>
                <w:rFonts w:ascii="Times New Roman" w:hAnsi="Times New Roman" w:cs="Times New Roman"/>
                <w:b w:val="0"/>
                <w:color w:val="auto"/>
                <w:sz w:val="22"/>
                <w:szCs w:val="22"/>
              </w:rPr>
              <w:t>8</w:t>
            </w:r>
            <w:r w:rsidRPr="00550354">
              <w:rPr>
                <w:rFonts w:ascii="Times New Roman" w:hAnsi="Times New Roman" w:cs="Times New Roman"/>
                <w:b w:val="0"/>
                <w:color w:val="auto"/>
                <w:sz w:val="22"/>
                <w:szCs w:val="22"/>
              </w:rPr>
              <w:t xml:space="preserve"> на 1 тыс. родившихся живыми;</w:t>
            </w:r>
          </w:p>
          <w:p w:rsidR="00942986" w:rsidRPr="00550354" w:rsidRDefault="00942986"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снижение коэффициента смертности до 16,5 на 1 тыс. человек населения;</w:t>
            </w:r>
          </w:p>
          <w:p w:rsidR="00942986" w:rsidRPr="00550354" w:rsidRDefault="00942986"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снижение младенческой смертности до 0 на 1 тыс. родившихся живыми.</w:t>
            </w:r>
          </w:p>
          <w:p w:rsidR="008A4014" w:rsidRPr="00550354" w:rsidRDefault="008A4014"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снижение числа несовершеннолетних, совершивших преступления, в расчете на 1 тыс. несовершеннолетних в возрасте от 14 до 18 лет до 3,2 </w:t>
            </w:r>
            <w:r w:rsidR="003D2B40" w:rsidRPr="00550354">
              <w:rPr>
                <w:rFonts w:ascii="Times New Roman" w:hAnsi="Times New Roman" w:cs="Times New Roman"/>
                <w:b w:val="0"/>
                <w:color w:val="auto"/>
                <w:sz w:val="22"/>
                <w:szCs w:val="22"/>
              </w:rPr>
              <w:t xml:space="preserve">человек </w:t>
            </w:r>
            <w:r w:rsidRPr="00550354">
              <w:rPr>
                <w:rFonts w:ascii="Times New Roman" w:hAnsi="Times New Roman" w:cs="Times New Roman"/>
                <w:b w:val="0"/>
                <w:color w:val="auto"/>
                <w:sz w:val="22"/>
                <w:szCs w:val="22"/>
              </w:rPr>
              <w:t>в 2035 году;</w:t>
            </w:r>
          </w:p>
          <w:p w:rsidR="00BE149A" w:rsidRPr="00550354" w:rsidRDefault="003D2B40" w:rsidP="00550354">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снижение доля преступлений, совершенных лицами, ранее их совершавшими, в общем числе раскрытых преступлений,  до 44,7%  к 2035 году.</w:t>
            </w:r>
          </w:p>
        </w:tc>
        <w:tc>
          <w:tcPr>
            <w:tcW w:w="5586" w:type="dxa"/>
            <w:tcBorders>
              <w:righ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приоритетные проекты в рамках национальной программы в сфере демографического развития;</w:t>
            </w:r>
          </w:p>
          <w:p w:rsidR="00BE149A" w:rsidRPr="00550354" w:rsidRDefault="00BE149A" w:rsidP="00211E28">
            <w:pPr>
              <w:pStyle w:val="1"/>
              <w:spacing w:before="0" w:after="0"/>
              <w:rPr>
                <w:rFonts w:ascii="Times New Roman" w:hAnsi="Times New Roman" w:cs="Times New Roman"/>
                <w:b w:val="0"/>
                <w:color w:val="auto"/>
                <w:sz w:val="22"/>
                <w:szCs w:val="22"/>
              </w:rPr>
            </w:pPr>
          </w:p>
        </w:tc>
      </w:tr>
      <w:tr w:rsidR="00550354" w:rsidRPr="00550354" w:rsidTr="003D7B21">
        <w:tc>
          <w:tcPr>
            <w:tcW w:w="2411" w:type="dxa"/>
            <w:tcBorders>
              <w:left w:val="nil"/>
            </w:tcBorders>
          </w:tcPr>
          <w:p w:rsidR="00E97E52" w:rsidRPr="00550354" w:rsidRDefault="00E97E52"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Задача 4.2. Совершенствование сферы потребления и повышение качества жизни населения</w:t>
            </w:r>
          </w:p>
        </w:tc>
        <w:tc>
          <w:tcPr>
            <w:tcW w:w="2551" w:type="dxa"/>
          </w:tcPr>
          <w:p w:rsidR="00E97E52" w:rsidRPr="00550354" w:rsidRDefault="00E97E52"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Подпрограмма  «Совершенствование потребительского рынка и системы защиты прав потребителей в </w:t>
            </w:r>
            <w:proofErr w:type="spellStart"/>
            <w:r w:rsidRPr="00550354">
              <w:rPr>
                <w:rFonts w:ascii="Times New Roman" w:hAnsi="Times New Roman" w:cs="Times New Roman"/>
                <w:b w:val="0"/>
                <w:color w:val="auto"/>
                <w:sz w:val="22"/>
                <w:szCs w:val="22"/>
              </w:rPr>
              <w:t>Вурнарском</w:t>
            </w:r>
            <w:r w:rsidR="00680580" w:rsidRPr="00550354">
              <w:rPr>
                <w:rFonts w:ascii="Times New Roman" w:hAnsi="Times New Roman" w:cs="Times New Roman"/>
                <w:b w:val="0"/>
                <w:color w:val="auto"/>
                <w:sz w:val="22"/>
                <w:szCs w:val="22"/>
              </w:rPr>
              <w:t>муниципальном</w:t>
            </w:r>
            <w:proofErr w:type="spellEnd"/>
            <w:r w:rsidR="00680580" w:rsidRPr="00550354">
              <w:rPr>
                <w:rFonts w:ascii="Times New Roman" w:hAnsi="Times New Roman" w:cs="Times New Roman"/>
                <w:b w:val="0"/>
                <w:color w:val="auto"/>
                <w:sz w:val="22"/>
                <w:szCs w:val="22"/>
              </w:rPr>
              <w:t xml:space="preserve"> округе</w:t>
            </w:r>
            <w:r w:rsidRPr="00550354">
              <w:rPr>
                <w:rFonts w:ascii="Times New Roman" w:hAnsi="Times New Roman" w:cs="Times New Roman"/>
                <w:b w:val="0"/>
                <w:color w:val="auto"/>
                <w:sz w:val="22"/>
                <w:szCs w:val="22"/>
              </w:rPr>
              <w:t xml:space="preserve"> Чувашской Республики» муниципальной программы «Экономическое развитие Вурнарского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Чувашской Республики»</w:t>
            </w:r>
          </w:p>
        </w:tc>
        <w:tc>
          <w:tcPr>
            <w:tcW w:w="5812" w:type="dxa"/>
          </w:tcPr>
          <w:p w:rsidR="00C5775F" w:rsidRPr="00ED42C1" w:rsidRDefault="00C5775F" w:rsidP="00C5775F">
            <w:pPr>
              <w:pStyle w:val="ConsPlusNormal"/>
              <w:tabs>
                <w:tab w:val="right" w:leader="dot" w:pos="9923"/>
              </w:tabs>
              <w:ind w:firstLine="222"/>
              <w:jc w:val="both"/>
              <w:rPr>
                <w:rFonts w:ascii="Times New Roman" w:hAnsi="Times New Roman" w:cs="Times New Roman"/>
                <w:sz w:val="24"/>
                <w:szCs w:val="24"/>
              </w:rPr>
            </w:pPr>
            <w:r w:rsidRPr="00ED42C1">
              <w:rPr>
                <w:rFonts w:ascii="Times New Roman" w:hAnsi="Times New Roman" w:cs="Times New Roman"/>
                <w:sz w:val="24"/>
                <w:szCs w:val="24"/>
              </w:rPr>
              <w:t xml:space="preserve">Оборот розничной торговли по организациям, не относящимся к субъектам малого предпринимательства – </w:t>
            </w:r>
            <w:r>
              <w:rPr>
                <w:rFonts w:ascii="Times New Roman" w:hAnsi="Times New Roman" w:cs="Times New Roman"/>
                <w:sz w:val="24"/>
                <w:szCs w:val="24"/>
              </w:rPr>
              <w:t>2220</w:t>
            </w:r>
            <w:r w:rsidRPr="00ED42C1">
              <w:rPr>
                <w:rFonts w:ascii="Times New Roman" w:hAnsi="Times New Roman" w:cs="Times New Roman"/>
                <w:sz w:val="24"/>
                <w:szCs w:val="24"/>
              </w:rPr>
              <w:t xml:space="preserve"> млн. рублей;</w:t>
            </w:r>
          </w:p>
          <w:p w:rsidR="00C5775F" w:rsidRPr="00ED42C1" w:rsidRDefault="00C5775F" w:rsidP="00C5775F">
            <w:pPr>
              <w:tabs>
                <w:tab w:val="right" w:leader="dot" w:pos="9923"/>
              </w:tabs>
              <w:spacing w:line="276" w:lineRule="auto"/>
              <w:ind w:firstLine="222"/>
              <w:rPr>
                <w:rFonts w:ascii="Times New Roman" w:hAnsi="Times New Roman" w:cs="Times New Roman"/>
                <w:lang w:eastAsia="en-US"/>
              </w:rPr>
            </w:pPr>
            <w:r w:rsidRPr="00ED42C1">
              <w:rPr>
                <w:rFonts w:ascii="Times New Roman" w:hAnsi="Times New Roman" w:cs="Times New Roman"/>
                <w:lang w:eastAsia="en-US"/>
              </w:rPr>
              <w:t xml:space="preserve">Обеспеченность населения: </w:t>
            </w:r>
          </w:p>
          <w:p w:rsidR="00C5775F" w:rsidRPr="00ED42C1" w:rsidRDefault="00C5775F" w:rsidP="00C5775F">
            <w:pPr>
              <w:pStyle w:val="ConsPlusNormal"/>
              <w:tabs>
                <w:tab w:val="right" w:leader="dot" w:pos="9923"/>
              </w:tabs>
              <w:ind w:firstLine="222"/>
              <w:jc w:val="both"/>
              <w:rPr>
                <w:rFonts w:ascii="Times New Roman" w:hAnsi="Times New Roman" w:cs="Times New Roman"/>
                <w:sz w:val="24"/>
                <w:szCs w:val="24"/>
              </w:rPr>
            </w:pPr>
            <w:r w:rsidRPr="00ED42C1">
              <w:rPr>
                <w:rFonts w:ascii="Times New Roman" w:hAnsi="Times New Roman" w:cs="Times New Roman"/>
                <w:sz w:val="24"/>
                <w:szCs w:val="24"/>
              </w:rPr>
              <w:t xml:space="preserve">площадью стационарных торговых объектов на 1000 жителей – 680 м. </w:t>
            </w:r>
            <w:proofErr w:type="spellStart"/>
            <w:r w:rsidRPr="00ED42C1">
              <w:rPr>
                <w:rFonts w:ascii="Times New Roman" w:hAnsi="Times New Roman" w:cs="Times New Roman"/>
                <w:sz w:val="24"/>
                <w:szCs w:val="24"/>
              </w:rPr>
              <w:t>кв</w:t>
            </w:r>
            <w:proofErr w:type="spellEnd"/>
            <w:r w:rsidRPr="00ED42C1">
              <w:rPr>
                <w:rFonts w:ascii="Times New Roman" w:hAnsi="Times New Roman" w:cs="Times New Roman"/>
                <w:sz w:val="24"/>
                <w:szCs w:val="24"/>
              </w:rPr>
              <w:t>;</w:t>
            </w:r>
          </w:p>
          <w:p w:rsidR="00C5775F" w:rsidRPr="00ED42C1" w:rsidRDefault="00C5775F" w:rsidP="00C5775F">
            <w:pPr>
              <w:pStyle w:val="ConsPlusNormal"/>
              <w:tabs>
                <w:tab w:val="right" w:leader="dot" w:pos="9923"/>
              </w:tabs>
              <w:ind w:firstLine="222"/>
              <w:jc w:val="both"/>
              <w:rPr>
                <w:rFonts w:ascii="Times New Roman" w:hAnsi="Times New Roman" w:cs="Times New Roman"/>
                <w:sz w:val="24"/>
                <w:szCs w:val="24"/>
              </w:rPr>
            </w:pPr>
            <w:r w:rsidRPr="00ED42C1">
              <w:rPr>
                <w:rFonts w:ascii="Times New Roman" w:hAnsi="Times New Roman" w:cs="Times New Roman"/>
                <w:sz w:val="24"/>
                <w:szCs w:val="24"/>
              </w:rPr>
              <w:t>площадью нестационарных торговых объектов на 1000 жителей – 4,2 единицы;</w:t>
            </w:r>
          </w:p>
          <w:p w:rsidR="00C5775F" w:rsidRPr="00ED42C1" w:rsidRDefault="00C5775F" w:rsidP="00C5775F">
            <w:pPr>
              <w:pStyle w:val="ConsPlusNormal"/>
              <w:tabs>
                <w:tab w:val="right" w:leader="dot" w:pos="9923"/>
              </w:tabs>
              <w:ind w:firstLine="222"/>
              <w:jc w:val="both"/>
              <w:rPr>
                <w:rFonts w:ascii="Times New Roman" w:hAnsi="Times New Roman" w:cs="Times New Roman"/>
                <w:sz w:val="24"/>
                <w:szCs w:val="24"/>
              </w:rPr>
            </w:pPr>
            <w:r>
              <w:rPr>
                <w:rFonts w:ascii="Times New Roman" w:hAnsi="Times New Roman" w:cs="Times New Roman"/>
                <w:sz w:val="24"/>
                <w:szCs w:val="24"/>
              </w:rPr>
              <w:t>с</w:t>
            </w:r>
            <w:r w:rsidRPr="00ED42C1">
              <w:rPr>
                <w:rFonts w:ascii="Times New Roman" w:hAnsi="Times New Roman" w:cs="Times New Roman"/>
                <w:sz w:val="24"/>
                <w:szCs w:val="24"/>
              </w:rPr>
              <w:t>оздание новых рабочих мест на объектах потребительского рынка – 12 единиц;</w:t>
            </w:r>
          </w:p>
          <w:p w:rsidR="00C5775F" w:rsidRDefault="00C5775F" w:rsidP="00C5775F">
            <w:pPr>
              <w:tabs>
                <w:tab w:val="right" w:leader="dot" w:pos="9923"/>
              </w:tabs>
              <w:ind w:firstLine="222"/>
              <w:rPr>
                <w:rFonts w:ascii="Times New Roman" w:hAnsi="Times New Roman" w:cs="Times New Roman"/>
              </w:rPr>
            </w:pPr>
            <w:r>
              <w:rPr>
                <w:rFonts w:ascii="Times New Roman" w:hAnsi="Times New Roman" w:cs="Times New Roman"/>
              </w:rPr>
              <w:t>в</w:t>
            </w:r>
            <w:r w:rsidRPr="00ED42C1">
              <w:rPr>
                <w:rFonts w:ascii="Times New Roman" w:hAnsi="Times New Roman" w:cs="Times New Roman"/>
              </w:rPr>
              <w:t>ведение новых объектов пот</w:t>
            </w:r>
            <w:r>
              <w:rPr>
                <w:rFonts w:ascii="Times New Roman" w:hAnsi="Times New Roman" w:cs="Times New Roman"/>
              </w:rPr>
              <w:t>ребительского рынка – 11 единиц;</w:t>
            </w:r>
          </w:p>
          <w:p w:rsidR="00C5775F" w:rsidRDefault="00C5775F" w:rsidP="00C5775F">
            <w:pPr>
              <w:tabs>
                <w:tab w:val="right" w:leader="dot" w:pos="9923"/>
              </w:tabs>
              <w:ind w:firstLine="222"/>
              <w:rPr>
                <w:rFonts w:ascii="Times New Roman" w:hAnsi="Times New Roman" w:cs="Times New Roman"/>
              </w:rPr>
            </w:pPr>
            <w:r>
              <w:rPr>
                <w:rFonts w:ascii="Times New Roman" w:hAnsi="Times New Roman" w:cs="Times New Roman"/>
              </w:rPr>
              <w:t>увеличение продаж товаров по безналичному расчету;</w:t>
            </w:r>
          </w:p>
          <w:p w:rsidR="00C5775F" w:rsidRPr="00ED42C1" w:rsidRDefault="00C5775F" w:rsidP="00C5775F">
            <w:pPr>
              <w:tabs>
                <w:tab w:val="right" w:leader="dot" w:pos="9923"/>
              </w:tabs>
              <w:ind w:firstLine="222"/>
              <w:rPr>
                <w:rFonts w:ascii="Times New Roman" w:hAnsi="Times New Roman" w:cs="Times New Roman"/>
              </w:rPr>
            </w:pPr>
            <w:r>
              <w:rPr>
                <w:rFonts w:ascii="Times New Roman" w:hAnsi="Times New Roman" w:cs="Times New Roman"/>
              </w:rPr>
              <w:lastRenderedPageBreak/>
              <w:t>снижение доли населения с денежными доходами ниже величины прожиточного минимума.</w:t>
            </w:r>
          </w:p>
          <w:p w:rsidR="00C5775F" w:rsidRPr="00ED42C1" w:rsidRDefault="00C5775F" w:rsidP="00C5775F">
            <w:pPr>
              <w:tabs>
                <w:tab w:val="right" w:leader="dot" w:pos="9923"/>
              </w:tabs>
              <w:ind w:firstLine="567"/>
              <w:rPr>
                <w:rFonts w:ascii="Times New Roman" w:hAnsi="Times New Roman" w:cs="Times New Roman"/>
              </w:rPr>
            </w:pPr>
          </w:p>
          <w:p w:rsidR="00E97E52" w:rsidRPr="00550354" w:rsidRDefault="00E97E52" w:rsidP="00211E28">
            <w:pPr>
              <w:pStyle w:val="1"/>
              <w:spacing w:before="0" w:after="0"/>
              <w:rPr>
                <w:rFonts w:ascii="Times New Roman" w:hAnsi="Times New Roman" w:cs="Times New Roman"/>
                <w:b w:val="0"/>
                <w:color w:val="auto"/>
                <w:sz w:val="22"/>
                <w:szCs w:val="22"/>
              </w:rPr>
            </w:pPr>
          </w:p>
        </w:tc>
        <w:tc>
          <w:tcPr>
            <w:tcW w:w="5586" w:type="dxa"/>
            <w:tcBorders>
              <w:right w:val="nil"/>
            </w:tcBorders>
          </w:tcPr>
          <w:p w:rsidR="00E97E52" w:rsidRPr="00550354" w:rsidRDefault="00E97E52" w:rsidP="00211E28">
            <w:pPr>
              <w:pStyle w:val="1"/>
              <w:spacing w:before="0" w:after="0"/>
              <w:rPr>
                <w:rFonts w:ascii="Times New Roman" w:hAnsi="Times New Roman" w:cs="Times New Roman"/>
                <w:b w:val="0"/>
                <w:color w:val="auto"/>
                <w:sz w:val="22"/>
                <w:szCs w:val="22"/>
              </w:rPr>
            </w:pPr>
          </w:p>
        </w:tc>
      </w:tr>
      <w:tr w:rsidR="00550354" w:rsidRPr="00550354" w:rsidTr="003D7B21">
        <w:tc>
          <w:tcPr>
            <w:tcW w:w="2411" w:type="dxa"/>
            <w:tcBorders>
              <w:left w:val="nil"/>
            </w:tcBorders>
          </w:tcPr>
          <w:p w:rsidR="000C1A54" w:rsidRPr="00550354" w:rsidRDefault="000C1A54"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lastRenderedPageBreak/>
              <w:t>Задача 4.3. Создание конкурентоспособного образования, кадровое обеспечение реального сектора экономики и приоритетные направления работы с молодежью</w:t>
            </w:r>
          </w:p>
        </w:tc>
        <w:tc>
          <w:tcPr>
            <w:tcW w:w="2551" w:type="dxa"/>
          </w:tcPr>
          <w:p w:rsidR="000C1A54" w:rsidRPr="00550354" w:rsidRDefault="000C1A54"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муниципальная </w:t>
            </w:r>
            <w:hyperlink r:id="rId39" w:history="1">
              <w:proofErr w:type="spellStart"/>
              <w:r w:rsidRPr="00550354">
                <w:rPr>
                  <w:rStyle w:val="af4"/>
                  <w:rFonts w:ascii="Times New Roman" w:hAnsi="Times New Roman" w:cs="Times New Roman"/>
                  <w:b w:val="0"/>
                  <w:color w:val="auto"/>
                  <w:sz w:val="22"/>
                  <w:szCs w:val="22"/>
                </w:rPr>
                <w:t>программа</w:t>
              </w:r>
            </w:hyperlink>
            <w:r w:rsidRPr="00550354">
              <w:rPr>
                <w:rFonts w:ascii="Times New Roman" w:hAnsi="Times New Roman" w:cs="Times New Roman"/>
                <w:b w:val="0"/>
                <w:color w:val="auto"/>
                <w:sz w:val="22"/>
                <w:szCs w:val="22"/>
              </w:rPr>
              <w:t>Вурнарского</w:t>
            </w:r>
            <w:proofErr w:type="spellEnd"/>
            <w:r w:rsidRPr="00550354">
              <w:rPr>
                <w:rFonts w:ascii="Times New Roman" w:hAnsi="Times New Roman" w:cs="Times New Roman"/>
                <w:b w:val="0"/>
                <w:color w:val="auto"/>
                <w:sz w:val="22"/>
                <w:szCs w:val="22"/>
              </w:rPr>
              <w:t xml:space="preserve">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«Развитие образования в </w:t>
            </w:r>
            <w:proofErr w:type="spellStart"/>
            <w:r w:rsidRPr="00550354">
              <w:rPr>
                <w:rFonts w:ascii="Times New Roman" w:hAnsi="Times New Roman" w:cs="Times New Roman"/>
                <w:b w:val="0"/>
                <w:color w:val="auto"/>
                <w:sz w:val="22"/>
                <w:szCs w:val="22"/>
              </w:rPr>
              <w:t>Вурнарском</w:t>
            </w:r>
            <w:r w:rsidR="00680580" w:rsidRPr="00550354">
              <w:rPr>
                <w:rFonts w:ascii="Times New Roman" w:hAnsi="Times New Roman" w:cs="Times New Roman"/>
                <w:b w:val="0"/>
                <w:color w:val="auto"/>
                <w:sz w:val="22"/>
                <w:szCs w:val="22"/>
              </w:rPr>
              <w:t>муниципальном</w:t>
            </w:r>
            <w:proofErr w:type="spellEnd"/>
            <w:r w:rsidR="00680580" w:rsidRPr="00550354">
              <w:rPr>
                <w:rFonts w:ascii="Times New Roman" w:hAnsi="Times New Roman" w:cs="Times New Roman"/>
                <w:b w:val="0"/>
                <w:color w:val="auto"/>
                <w:sz w:val="22"/>
                <w:szCs w:val="22"/>
              </w:rPr>
              <w:t xml:space="preserve"> округе</w:t>
            </w:r>
            <w:r w:rsidRPr="00550354">
              <w:rPr>
                <w:rFonts w:ascii="Times New Roman" w:hAnsi="Times New Roman" w:cs="Times New Roman"/>
                <w:b w:val="0"/>
                <w:color w:val="auto"/>
                <w:sz w:val="22"/>
                <w:szCs w:val="22"/>
              </w:rPr>
              <w:t xml:space="preserve"> Чувашской Республики»</w:t>
            </w:r>
          </w:p>
        </w:tc>
        <w:tc>
          <w:tcPr>
            <w:tcW w:w="5812" w:type="dxa"/>
          </w:tcPr>
          <w:p w:rsidR="000C1A54" w:rsidRPr="00550354" w:rsidRDefault="000C1A54"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повышение обеспеченности детей дошкольного возраста местами в дошкольных образовательных организациях с </w:t>
            </w:r>
            <w:r w:rsidR="006C2509" w:rsidRPr="00550354">
              <w:rPr>
                <w:rFonts w:ascii="Times New Roman" w:hAnsi="Times New Roman" w:cs="Times New Roman"/>
                <w:b w:val="0"/>
                <w:color w:val="auto"/>
                <w:sz w:val="22"/>
                <w:szCs w:val="22"/>
              </w:rPr>
              <w:t>82</w:t>
            </w:r>
            <w:r w:rsidRPr="00550354">
              <w:rPr>
                <w:rFonts w:ascii="Times New Roman" w:hAnsi="Times New Roman" w:cs="Times New Roman"/>
                <w:b w:val="0"/>
                <w:color w:val="auto"/>
                <w:sz w:val="22"/>
                <w:szCs w:val="22"/>
              </w:rPr>
              <w:t>% в 201</w:t>
            </w:r>
            <w:r w:rsidR="006C2509" w:rsidRPr="00550354">
              <w:rPr>
                <w:rFonts w:ascii="Times New Roman" w:hAnsi="Times New Roman" w:cs="Times New Roman"/>
                <w:b w:val="0"/>
                <w:color w:val="auto"/>
                <w:sz w:val="22"/>
                <w:szCs w:val="22"/>
              </w:rPr>
              <w:t>8</w:t>
            </w:r>
            <w:r w:rsidRPr="00550354">
              <w:rPr>
                <w:rFonts w:ascii="Times New Roman" w:hAnsi="Times New Roman" w:cs="Times New Roman"/>
                <w:b w:val="0"/>
                <w:color w:val="auto"/>
                <w:sz w:val="22"/>
                <w:szCs w:val="22"/>
              </w:rPr>
              <w:t xml:space="preserve"> году до </w:t>
            </w:r>
            <w:r w:rsidR="006C2509" w:rsidRPr="00550354">
              <w:rPr>
                <w:rFonts w:ascii="Times New Roman" w:hAnsi="Times New Roman" w:cs="Times New Roman"/>
                <w:b w:val="0"/>
                <w:color w:val="auto"/>
                <w:sz w:val="22"/>
                <w:szCs w:val="22"/>
              </w:rPr>
              <w:t>100</w:t>
            </w:r>
            <w:r w:rsidRPr="00550354">
              <w:rPr>
                <w:rFonts w:ascii="Times New Roman" w:hAnsi="Times New Roman" w:cs="Times New Roman"/>
                <w:b w:val="0"/>
                <w:color w:val="auto"/>
                <w:sz w:val="22"/>
                <w:szCs w:val="22"/>
              </w:rPr>
              <w:t xml:space="preserve"> % к 2035 году;</w:t>
            </w:r>
          </w:p>
          <w:p w:rsidR="000C1A54" w:rsidRPr="00550354" w:rsidRDefault="000C1A54"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увеличение доли молодежи в возрасте от 14 до 30 лет, охваченной деятельностью молодежных общественных объединений, в общей ее численности с 2</w:t>
            </w:r>
            <w:r w:rsidR="006C2509" w:rsidRPr="00550354">
              <w:rPr>
                <w:rFonts w:ascii="Times New Roman" w:hAnsi="Times New Roman" w:cs="Times New Roman"/>
                <w:b w:val="0"/>
                <w:color w:val="auto"/>
                <w:sz w:val="22"/>
                <w:szCs w:val="22"/>
              </w:rPr>
              <w:t>4</w:t>
            </w:r>
            <w:r w:rsidRPr="00550354">
              <w:rPr>
                <w:rFonts w:ascii="Times New Roman" w:hAnsi="Times New Roman" w:cs="Times New Roman"/>
                <w:b w:val="0"/>
                <w:color w:val="auto"/>
                <w:sz w:val="22"/>
                <w:szCs w:val="22"/>
              </w:rPr>
              <w:t>% в 201</w:t>
            </w:r>
            <w:r w:rsidR="006C2509" w:rsidRPr="00550354">
              <w:rPr>
                <w:rFonts w:ascii="Times New Roman" w:hAnsi="Times New Roman" w:cs="Times New Roman"/>
                <w:b w:val="0"/>
                <w:color w:val="auto"/>
                <w:sz w:val="22"/>
                <w:szCs w:val="22"/>
              </w:rPr>
              <w:t>8</w:t>
            </w:r>
            <w:r w:rsidRPr="00550354">
              <w:rPr>
                <w:rFonts w:ascii="Times New Roman" w:hAnsi="Times New Roman" w:cs="Times New Roman"/>
                <w:b w:val="0"/>
                <w:color w:val="auto"/>
                <w:sz w:val="22"/>
                <w:szCs w:val="22"/>
              </w:rPr>
              <w:t xml:space="preserve"> году до 3</w:t>
            </w:r>
            <w:r w:rsidR="006C2509" w:rsidRPr="00550354">
              <w:rPr>
                <w:rFonts w:ascii="Times New Roman" w:hAnsi="Times New Roman" w:cs="Times New Roman"/>
                <w:b w:val="0"/>
                <w:color w:val="auto"/>
                <w:sz w:val="22"/>
                <w:szCs w:val="22"/>
              </w:rPr>
              <w:t>8</w:t>
            </w:r>
            <w:r w:rsidRPr="00550354">
              <w:rPr>
                <w:rFonts w:ascii="Times New Roman" w:hAnsi="Times New Roman" w:cs="Times New Roman"/>
                <w:b w:val="0"/>
                <w:color w:val="auto"/>
                <w:sz w:val="22"/>
                <w:szCs w:val="22"/>
              </w:rPr>
              <w:t>% в 2035 году;</w:t>
            </w:r>
          </w:p>
          <w:p w:rsidR="000C1A54" w:rsidRPr="00550354" w:rsidRDefault="000C1A54"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увеличение удельного веса численности детей, получающих услуги дополнительного образования, в общей численности детей в возрасте от 5 до 18 лет с </w:t>
            </w:r>
            <w:r w:rsidR="00EC1982" w:rsidRPr="00550354">
              <w:rPr>
                <w:rFonts w:ascii="Times New Roman" w:hAnsi="Times New Roman" w:cs="Times New Roman"/>
                <w:b w:val="0"/>
                <w:color w:val="auto"/>
                <w:sz w:val="22"/>
                <w:szCs w:val="22"/>
              </w:rPr>
              <w:t>57,4</w:t>
            </w:r>
            <w:r w:rsidRPr="00550354">
              <w:rPr>
                <w:rFonts w:ascii="Times New Roman" w:hAnsi="Times New Roman" w:cs="Times New Roman"/>
                <w:b w:val="0"/>
                <w:color w:val="auto"/>
                <w:sz w:val="22"/>
                <w:szCs w:val="22"/>
              </w:rPr>
              <w:t>% в 201</w:t>
            </w:r>
            <w:r w:rsidR="00EC1982" w:rsidRPr="00550354">
              <w:rPr>
                <w:rFonts w:ascii="Times New Roman" w:hAnsi="Times New Roman" w:cs="Times New Roman"/>
                <w:b w:val="0"/>
                <w:color w:val="auto"/>
                <w:sz w:val="22"/>
                <w:szCs w:val="22"/>
              </w:rPr>
              <w:t>8</w:t>
            </w:r>
            <w:r w:rsidRPr="00550354">
              <w:rPr>
                <w:rFonts w:ascii="Times New Roman" w:hAnsi="Times New Roman" w:cs="Times New Roman"/>
                <w:b w:val="0"/>
                <w:color w:val="auto"/>
                <w:sz w:val="22"/>
                <w:szCs w:val="22"/>
              </w:rPr>
              <w:t xml:space="preserve"> году до 80% в 2035 году</w:t>
            </w:r>
          </w:p>
        </w:tc>
        <w:tc>
          <w:tcPr>
            <w:tcW w:w="5586" w:type="dxa"/>
            <w:tcBorders>
              <w:right w:val="nil"/>
            </w:tcBorders>
          </w:tcPr>
          <w:p w:rsidR="000C1A54" w:rsidRPr="00550354" w:rsidRDefault="000C1A54"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приоритетный проект "Создание современной образовательной среды для школьников" в рамках национального проекта в сфере образования;</w:t>
            </w:r>
          </w:p>
          <w:p w:rsidR="000C1A54" w:rsidRPr="00550354" w:rsidRDefault="000C1A54"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приоритетный проект "Доступное дополнительное образование для детей Вурнарского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в рамках национального проекта в сфере образования;</w:t>
            </w:r>
          </w:p>
          <w:p w:rsidR="000C1A54" w:rsidRPr="00550354" w:rsidRDefault="000C1A54"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проект "Создание современной образовательной среды для школьников";</w:t>
            </w:r>
          </w:p>
          <w:p w:rsidR="000C1A54" w:rsidRPr="00550354" w:rsidRDefault="000C1A54"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проект "Строительство общеобразовательной школы в </w:t>
            </w:r>
            <w:proofErr w:type="spellStart"/>
            <w:r w:rsidRPr="00550354">
              <w:rPr>
                <w:rFonts w:ascii="Times New Roman" w:hAnsi="Times New Roman" w:cs="Times New Roman"/>
                <w:b w:val="0"/>
                <w:color w:val="auto"/>
                <w:sz w:val="22"/>
                <w:szCs w:val="22"/>
              </w:rPr>
              <w:t>п.Вурнары</w:t>
            </w:r>
            <w:proofErr w:type="spellEnd"/>
            <w:r w:rsidRPr="00550354">
              <w:rPr>
                <w:rFonts w:ascii="Times New Roman" w:hAnsi="Times New Roman" w:cs="Times New Roman"/>
                <w:b w:val="0"/>
                <w:color w:val="auto"/>
                <w:sz w:val="22"/>
                <w:szCs w:val="22"/>
              </w:rPr>
              <w:t xml:space="preserve"> на 1</w:t>
            </w:r>
            <w:r w:rsidR="00FE2EA2" w:rsidRPr="00550354">
              <w:rPr>
                <w:rFonts w:ascii="Times New Roman" w:hAnsi="Times New Roman" w:cs="Times New Roman"/>
                <w:b w:val="0"/>
                <w:color w:val="auto"/>
                <w:sz w:val="22"/>
                <w:szCs w:val="22"/>
              </w:rPr>
              <w:t>1</w:t>
            </w:r>
            <w:r w:rsidRPr="00550354">
              <w:rPr>
                <w:rFonts w:ascii="Times New Roman" w:hAnsi="Times New Roman" w:cs="Times New Roman"/>
                <w:b w:val="0"/>
                <w:color w:val="auto"/>
                <w:sz w:val="22"/>
                <w:szCs w:val="22"/>
              </w:rPr>
              <w:t>00 ученических мест»</w:t>
            </w:r>
          </w:p>
          <w:p w:rsidR="000C1A54" w:rsidRPr="00550354" w:rsidRDefault="000C1A54"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проект «Строительство </w:t>
            </w:r>
            <w:proofErr w:type="spellStart"/>
            <w:r w:rsidRPr="00550354">
              <w:rPr>
                <w:rFonts w:ascii="Times New Roman" w:hAnsi="Times New Roman" w:cs="Times New Roman"/>
                <w:b w:val="0"/>
                <w:color w:val="auto"/>
                <w:sz w:val="22"/>
                <w:szCs w:val="22"/>
              </w:rPr>
              <w:t>пристроя</w:t>
            </w:r>
            <w:proofErr w:type="spellEnd"/>
            <w:r w:rsidRPr="00550354">
              <w:rPr>
                <w:rFonts w:ascii="Times New Roman" w:hAnsi="Times New Roman" w:cs="Times New Roman"/>
                <w:b w:val="0"/>
                <w:color w:val="auto"/>
                <w:sz w:val="22"/>
                <w:szCs w:val="22"/>
              </w:rPr>
              <w:t xml:space="preserve"> к зданию МБОУ «Калининская СОШ» на 100 мест»;</w:t>
            </w:r>
          </w:p>
          <w:p w:rsidR="000C1A54" w:rsidRPr="00550354" w:rsidRDefault="000C1A54" w:rsidP="00550354">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проект «Строительство дошкольного образоват</w:t>
            </w:r>
            <w:r w:rsidR="00FE2EA2" w:rsidRPr="00550354">
              <w:rPr>
                <w:rFonts w:ascii="Times New Roman" w:hAnsi="Times New Roman" w:cs="Times New Roman"/>
                <w:b w:val="0"/>
                <w:color w:val="auto"/>
                <w:sz w:val="22"/>
                <w:szCs w:val="22"/>
              </w:rPr>
              <w:t>ельного учреждения в п. Вурнары</w:t>
            </w:r>
            <w:r w:rsidRPr="00550354">
              <w:rPr>
                <w:rFonts w:ascii="Times New Roman" w:hAnsi="Times New Roman" w:cs="Times New Roman"/>
                <w:b w:val="0"/>
                <w:color w:val="auto"/>
                <w:sz w:val="22"/>
                <w:szCs w:val="22"/>
              </w:rPr>
              <w:t>»</w:t>
            </w:r>
          </w:p>
        </w:tc>
      </w:tr>
      <w:tr w:rsidR="00550354" w:rsidRPr="00550354" w:rsidTr="003D7B21">
        <w:tc>
          <w:tcPr>
            <w:tcW w:w="2411" w:type="dxa"/>
            <w:tcBorders>
              <w:lef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Задача 4.4. Развитие рынка труда, обеспечение занятости населения</w:t>
            </w:r>
          </w:p>
        </w:tc>
        <w:tc>
          <w:tcPr>
            <w:tcW w:w="2551" w:type="dxa"/>
          </w:tcPr>
          <w:p w:rsidR="00BE149A" w:rsidRPr="00550354" w:rsidRDefault="00BE149A" w:rsidP="00550354">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Муниципальная программа </w:t>
            </w:r>
            <w:proofErr w:type="spellStart"/>
            <w:r w:rsidR="00F93BD2" w:rsidRPr="00550354">
              <w:rPr>
                <w:rFonts w:ascii="Times New Roman" w:hAnsi="Times New Roman" w:cs="Times New Roman"/>
                <w:b w:val="0"/>
                <w:color w:val="auto"/>
                <w:sz w:val="22"/>
                <w:szCs w:val="22"/>
              </w:rPr>
              <w:t>Вурнарского</w:t>
            </w:r>
            <w:r w:rsidR="008F38FD" w:rsidRPr="00550354">
              <w:rPr>
                <w:rFonts w:ascii="Times New Roman" w:hAnsi="Times New Roman" w:cs="Times New Roman"/>
                <w:b w:val="0"/>
                <w:color w:val="auto"/>
                <w:sz w:val="22"/>
                <w:szCs w:val="22"/>
              </w:rPr>
              <w:t>муниципального</w:t>
            </w:r>
            <w:proofErr w:type="spellEnd"/>
            <w:r w:rsidR="008F38FD" w:rsidRPr="00550354">
              <w:rPr>
                <w:rFonts w:ascii="Times New Roman" w:hAnsi="Times New Roman" w:cs="Times New Roman"/>
                <w:b w:val="0"/>
                <w:color w:val="auto"/>
                <w:sz w:val="22"/>
                <w:szCs w:val="22"/>
              </w:rPr>
              <w:t xml:space="preserve"> </w:t>
            </w:r>
            <w:proofErr w:type="spellStart"/>
            <w:r w:rsidR="008F38FD" w:rsidRPr="00550354">
              <w:rPr>
                <w:rFonts w:ascii="Times New Roman" w:hAnsi="Times New Roman" w:cs="Times New Roman"/>
                <w:b w:val="0"/>
                <w:color w:val="auto"/>
                <w:sz w:val="22"/>
                <w:szCs w:val="22"/>
              </w:rPr>
              <w:t>округа</w:t>
            </w:r>
            <w:r w:rsidR="00B26D15" w:rsidRPr="00550354">
              <w:rPr>
                <w:rFonts w:ascii="Times New Roman" w:hAnsi="Times New Roman" w:cs="Times New Roman"/>
                <w:b w:val="0"/>
                <w:color w:val="auto"/>
                <w:sz w:val="22"/>
                <w:szCs w:val="22"/>
              </w:rPr>
              <w:t>«Содействие</w:t>
            </w:r>
            <w:proofErr w:type="spellEnd"/>
            <w:r w:rsidR="00B26D15" w:rsidRPr="00550354">
              <w:rPr>
                <w:rFonts w:ascii="Times New Roman" w:hAnsi="Times New Roman" w:cs="Times New Roman"/>
                <w:b w:val="0"/>
                <w:color w:val="auto"/>
                <w:sz w:val="22"/>
                <w:szCs w:val="22"/>
              </w:rPr>
              <w:t xml:space="preserve"> занятости населения Вурнарского </w:t>
            </w:r>
            <w:r w:rsidR="008F38FD" w:rsidRPr="00550354">
              <w:rPr>
                <w:rFonts w:ascii="Times New Roman" w:hAnsi="Times New Roman" w:cs="Times New Roman"/>
                <w:b w:val="0"/>
                <w:color w:val="auto"/>
                <w:sz w:val="22"/>
                <w:szCs w:val="22"/>
              </w:rPr>
              <w:t>муниципального округа</w:t>
            </w:r>
            <w:r w:rsidR="00B26D15" w:rsidRPr="00550354">
              <w:rPr>
                <w:rFonts w:ascii="Times New Roman" w:hAnsi="Times New Roman" w:cs="Times New Roman"/>
                <w:b w:val="0"/>
                <w:color w:val="auto"/>
                <w:sz w:val="22"/>
                <w:szCs w:val="22"/>
              </w:rPr>
              <w:t xml:space="preserve"> Чувашской Республики» на 2019-2035 годы</w:t>
            </w:r>
          </w:p>
        </w:tc>
        <w:tc>
          <w:tcPr>
            <w:tcW w:w="5812" w:type="dxa"/>
          </w:tcPr>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снижение уровня регистрируемой безработицы.</w:t>
            </w:r>
          </w:p>
        </w:tc>
        <w:tc>
          <w:tcPr>
            <w:tcW w:w="5586" w:type="dxa"/>
            <w:tcBorders>
              <w:righ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p>
        </w:tc>
      </w:tr>
      <w:tr w:rsidR="00550354" w:rsidRPr="00550354" w:rsidTr="003D7B21">
        <w:tc>
          <w:tcPr>
            <w:tcW w:w="2411" w:type="dxa"/>
            <w:tcBorders>
              <w:lef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Задача 4.5. Развитие социальной защиты населения</w:t>
            </w:r>
          </w:p>
        </w:tc>
        <w:tc>
          <w:tcPr>
            <w:tcW w:w="2551" w:type="dxa"/>
          </w:tcPr>
          <w:p w:rsidR="00BE149A" w:rsidRDefault="000A3875" w:rsidP="000A3875">
            <w:pPr>
              <w:pStyle w:val="1"/>
              <w:spacing w:before="0" w:after="0"/>
              <w:rPr>
                <w:rFonts w:ascii="Times New Roman" w:hAnsi="Times New Roman" w:cs="Times New Roman"/>
                <w:b w:val="0"/>
                <w:color w:val="auto"/>
                <w:sz w:val="22"/>
                <w:szCs w:val="22"/>
              </w:rPr>
            </w:pPr>
            <w:r>
              <w:rPr>
                <w:rFonts w:ascii="Times New Roman" w:hAnsi="Times New Roman" w:cs="Times New Roman"/>
                <w:b w:val="0"/>
                <w:color w:val="auto"/>
                <w:sz w:val="22"/>
                <w:szCs w:val="22"/>
              </w:rPr>
              <w:t>М</w:t>
            </w:r>
            <w:r w:rsidR="00BE149A" w:rsidRPr="00550354">
              <w:rPr>
                <w:rFonts w:ascii="Times New Roman" w:hAnsi="Times New Roman" w:cs="Times New Roman"/>
                <w:b w:val="0"/>
                <w:color w:val="auto"/>
                <w:sz w:val="22"/>
                <w:szCs w:val="22"/>
              </w:rPr>
              <w:t>униципальн</w:t>
            </w:r>
            <w:r>
              <w:rPr>
                <w:rFonts w:ascii="Times New Roman" w:hAnsi="Times New Roman" w:cs="Times New Roman"/>
                <w:b w:val="0"/>
                <w:color w:val="auto"/>
                <w:sz w:val="22"/>
                <w:szCs w:val="22"/>
              </w:rPr>
              <w:t>ая</w:t>
            </w:r>
            <w:r w:rsidR="00BE149A" w:rsidRPr="00550354">
              <w:rPr>
                <w:rFonts w:ascii="Times New Roman" w:hAnsi="Times New Roman" w:cs="Times New Roman"/>
                <w:b w:val="0"/>
                <w:color w:val="auto"/>
                <w:sz w:val="22"/>
                <w:szCs w:val="22"/>
              </w:rPr>
              <w:t xml:space="preserve"> </w:t>
            </w:r>
            <w:proofErr w:type="spellStart"/>
            <w:r w:rsidR="00BE149A" w:rsidRPr="00550354">
              <w:rPr>
                <w:rFonts w:ascii="Times New Roman" w:hAnsi="Times New Roman" w:cs="Times New Roman"/>
                <w:b w:val="0"/>
                <w:color w:val="auto"/>
                <w:sz w:val="22"/>
                <w:szCs w:val="22"/>
              </w:rPr>
              <w:t>программ</w:t>
            </w:r>
            <w:r>
              <w:rPr>
                <w:rFonts w:ascii="Times New Roman" w:hAnsi="Times New Roman" w:cs="Times New Roman"/>
                <w:b w:val="0"/>
                <w:color w:val="auto"/>
                <w:sz w:val="22"/>
                <w:szCs w:val="22"/>
              </w:rPr>
              <w:t>а</w:t>
            </w:r>
            <w:r w:rsidR="00F93BD2" w:rsidRPr="00550354">
              <w:rPr>
                <w:rFonts w:ascii="Times New Roman" w:hAnsi="Times New Roman" w:cs="Times New Roman"/>
                <w:b w:val="0"/>
                <w:color w:val="auto"/>
                <w:sz w:val="22"/>
                <w:szCs w:val="22"/>
              </w:rPr>
              <w:t>Вурнарского</w:t>
            </w:r>
            <w:r w:rsidR="008F38FD" w:rsidRPr="00550354">
              <w:rPr>
                <w:rFonts w:ascii="Times New Roman" w:hAnsi="Times New Roman" w:cs="Times New Roman"/>
                <w:b w:val="0"/>
                <w:color w:val="auto"/>
                <w:sz w:val="22"/>
                <w:szCs w:val="22"/>
              </w:rPr>
              <w:t>муниципального</w:t>
            </w:r>
            <w:proofErr w:type="spellEnd"/>
            <w:r w:rsidR="008F38FD" w:rsidRPr="00550354">
              <w:rPr>
                <w:rFonts w:ascii="Times New Roman" w:hAnsi="Times New Roman" w:cs="Times New Roman"/>
                <w:b w:val="0"/>
                <w:color w:val="auto"/>
                <w:sz w:val="22"/>
                <w:szCs w:val="22"/>
              </w:rPr>
              <w:t xml:space="preserve"> </w:t>
            </w:r>
            <w:proofErr w:type="spellStart"/>
            <w:r w:rsidR="008F38FD" w:rsidRPr="00550354">
              <w:rPr>
                <w:rFonts w:ascii="Times New Roman" w:hAnsi="Times New Roman" w:cs="Times New Roman"/>
                <w:b w:val="0"/>
                <w:color w:val="auto"/>
                <w:sz w:val="22"/>
                <w:szCs w:val="22"/>
              </w:rPr>
              <w:t>округа</w:t>
            </w:r>
            <w:r w:rsidR="00033406" w:rsidRPr="00550354">
              <w:rPr>
                <w:rFonts w:ascii="Times New Roman" w:hAnsi="Times New Roman" w:cs="Times New Roman"/>
                <w:b w:val="0"/>
                <w:color w:val="auto"/>
                <w:sz w:val="22"/>
                <w:szCs w:val="22"/>
              </w:rPr>
              <w:t>«</w:t>
            </w:r>
            <w:hyperlink r:id="rId40" w:history="1">
              <w:r w:rsidR="00033406" w:rsidRPr="00550354">
                <w:rPr>
                  <w:rStyle w:val="af4"/>
                  <w:rFonts w:ascii="Times New Roman" w:hAnsi="Times New Roman" w:cs="Times New Roman"/>
                  <w:b w:val="0"/>
                  <w:color w:val="auto"/>
                  <w:sz w:val="22"/>
                  <w:szCs w:val="22"/>
                </w:rPr>
                <w:t>Социальная</w:t>
              </w:r>
              <w:proofErr w:type="spellEnd"/>
              <w:r w:rsidR="00033406" w:rsidRPr="00550354">
                <w:rPr>
                  <w:rStyle w:val="af4"/>
                  <w:rFonts w:ascii="Times New Roman" w:hAnsi="Times New Roman" w:cs="Times New Roman"/>
                  <w:b w:val="0"/>
                  <w:color w:val="auto"/>
                  <w:sz w:val="22"/>
                  <w:szCs w:val="22"/>
                </w:rPr>
                <w:t xml:space="preserve"> поддержка граждан Вурнарского </w:t>
              </w:r>
              <w:r w:rsidR="008F38FD" w:rsidRPr="00550354">
                <w:rPr>
                  <w:rStyle w:val="af4"/>
                  <w:rFonts w:ascii="Times New Roman" w:hAnsi="Times New Roman" w:cs="Times New Roman"/>
                  <w:b w:val="0"/>
                  <w:color w:val="auto"/>
                  <w:sz w:val="22"/>
                  <w:szCs w:val="22"/>
                </w:rPr>
                <w:t>муниципального округа</w:t>
              </w:r>
              <w:r w:rsidR="00033406" w:rsidRPr="00550354">
                <w:rPr>
                  <w:rStyle w:val="af4"/>
                  <w:rFonts w:ascii="Times New Roman" w:hAnsi="Times New Roman" w:cs="Times New Roman"/>
                  <w:b w:val="0"/>
                  <w:color w:val="auto"/>
                  <w:sz w:val="22"/>
                  <w:szCs w:val="22"/>
                </w:rPr>
                <w:t xml:space="preserve"> Чувашской Республики</w:t>
              </w:r>
            </w:hyperlink>
            <w:r w:rsidR="00033406" w:rsidRPr="00550354">
              <w:rPr>
                <w:rFonts w:ascii="Times New Roman" w:hAnsi="Times New Roman" w:cs="Times New Roman"/>
                <w:b w:val="0"/>
                <w:color w:val="auto"/>
                <w:sz w:val="22"/>
                <w:szCs w:val="22"/>
              </w:rPr>
              <w:t>»</w:t>
            </w:r>
          </w:p>
          <w:p w:rsidR="004A34FA" w:rsidRDefault="004A34FA" w:rsidP="004A34FA"/>
          <w:p w:rsidR="004A34FA" w:rsidRPr="004A34FA" w:rsidRDefault="004A34FA" w:rsidP="004A34FA">
            <w:pPr>
              <w:ind w:firstLine="0"/>
            </w:pPr>
            <w:r w:rsidRPr="004A34FA">
              <w:rPr>
                <w:rFonts w:ascii="Times New Roman" w:hAnsi="Times New Roman" w:cs="Times New Roman"/>
                <w:sz w:val="22"/>
                <w:szCs w:val="22"/>
              </w:rPr>
              <w:t>Муниципальная программа Вурнарского муниципального округа «Доступная среда»</w:t>
            </w:r>
          </w:p>
          <w:p w:rsidR="000A3875" w:rsidRDefault="000A3875" w:rsidP="000A3875"/>
          <w:p w:rsidR="000A3875" w:rsidRPr="000A3875" w:rsidRDefault="000A3875" w:rsidP="000A3875"/>
        </w:tc>
        <w:tc>
          <w:tcPr>
            <w:tcW w:w="5812" w:type="dxa"/>
          </w:tcPr>
          <w:p w:rsidR="000E64D1" w:rsidRPr="00550354" w:rsidRDefault="000E64D1" w:rsidP="00211E28">
            <w:pPr>
              <w:ind w:firstLine="0"/>
              <w:rPr>
                <w:rFonts w:ascii="Times New Roman" w:hAnsi="Times New Roman" w:cs="Times New Roman"/>
                <w:sz w:val="22"/>
                <w:szCs w:val="22"/>
              </w:rPr>
            </w:pPr>
            <w:r w:rsidRPr="00550354">
              <w:rPr>
                <w:rFonts w:ascii="Times New Roman" w:hAnsi="Times New Roman" w:cs="Times New Roman"/>
                <w:sz w:val="22"/>
                <w:szCs w:val="22"/>
              </w:rPr>
              <w:lastRenderedPageBreak/>
              <w:t>Безусловное обеспечение выполнения обязательств по социальной поддержке нуждающихся граждан;</w:t>
            </w:r>
          </w:p>
          <w:p w:rsidR="000E64D1" w:rsidRPr="00550354" w:rsidRDefault="000E64D1" w:rsidP="00211E28">
            <w:pPr>
              <w:pStyle w:val="1"/>
              <w:spacing w:before="0" w:after="0"/>
              <w:jc w:val="both"/>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Доля </w:t>
            </w:r>
            <w:r w:rsidRPr="00550354">
              <w:rPr>
                <w:rFonts w:ascii="Times New Roman" w:hAnsi="Times New Roman" w:cs="Times New Roman"/>
                <w:b w:val="0"/>
                <w:iCs/>
                <w:color w:val="auto"/>
                <w:sz w:val="22"/>
                <w:szCs w:val="22"/>
              </w:rPr>
              <w:t>граждан</w:t>
            </w:r>
            <w:r w:rsidRPr="00550354">
              <w:rPr>
                <w:rFonts w:ascii="Times New Roman" w:hAnsi="Times New Roman" w:cs="Times New Roman"/>
                <w:b w:val="0"/>
                <w:color w:val="auto"/>
                <w:sz w:val="22"/>
                <w:szCs w:val="22"/>
              </w:rPr>
              <w:t xml:space="preserve">, получающих меры </w:t>
            </w:r>
            <w:proofErr w:type="spellStart"/>
            <w:r w:rsidRPr="00550354">
              <w:rPr>
                <w:rFonts w:ascii="Times New Roman" w:hAnsi="Times New Roman" w:cs="Times New Roman"/>
                <w:b w:val="0"/>
                <w:iCs/>
                <w:color w:val="auto"/>
                <w:sz w:val="22"/>
                <w:szCs w:val="22"/>
              </w:rPr>
              <w:t>социальнойподдержки</w:t>
            </w:r>
            <w:proofErr w:type="spellEnd"/>
            <w:r w:rsidRPr="00550354">
              <w:rPr>
                <w:rFonts w:ascii="Times New Roman" w:hAnsi="Times New Roman" w:cs="Times New Roman"/>
                <w:b w:val="0"/>
                <w:color w:val="auto"/>
                <w:sz w:val="22"/>
                <w:szCs w:val="22"/>
              </w:rPr>
              <w:t xml:space="preserve"> (оплата жилищно-коммунальных услуг, материальная помощь гражданам, оказавшимся в трудной жизненной ситуации) от общего числа обратившихся </w:t>
            </w:r>
            <w:r w:rsidRPr="00550354">
              <w:rPr>
                <w:rFonts w:ascii="Times New Roman" w:hAnsi="Times New Roman" w:cs="Times New Roman"/>
                <w:b w:val="0"/>
                <w:iCs/>
                <w:color w:val="auto"/>
                <w:sz w:val="22"/>
                <w:szCs w:val="22"/>
              </w:rPr>
              <w:t>граждан</w:t>
            </w:r>
            <w:r w:rsidRPr="00550354">
              <w:rPr>
                <w:rFonts w:ascii="Times New Roman" w:hAnsi="Times New Roman" w:cs="Times New Roman"/>
                <w:b w:val="0"/>
                <w:color w:val="auto"/>
                <w:sz w:val="22"/>
                <w:szCs w:val="22"/>
              </w:rPr>
              <w:t>, имеющих такое право  ежегодно должно составлять 100 %</w:t>
            </w:r>
          </w:p>
          <w:p w:rsidR="000E64D1" w:rsidRPr="00550354" w:rsidRDefault="000E64D1" w:rsidP="00211E28">
            <w:pPr>
              <w:pStyle w:val="1"/>
              <w:spacing w:before="0" w:after="0"/>
              <w:jc w:val="both"/>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Количество граждан(молодых специалистов), ежегодно(до </w:t>
            </w:r>
            <w:r w:rsidRPr="00550354">
              <w:rPr>
                <w:rFonts w:ascii="Times New Roman" w:hAnsi="Times New Roman" w:cs="Times New Roman"/>
                <w:b w:val="0"/>
                <w:color w:val="auto"/>
                <w:sz w:val="22"/>
                <w:szCs w:val="22"/>
              </w:rPr>
              <w:lastRenderedPageBreak/>
              <w:t>2035 года) получающих социальную выплату должно составлять не менее 5 человек</w:t>
            </w:r>
          </w:p>
          <w:p w:rsidR="000E64D1" w:rsidRPr="00550354" w:rsidRDefault="000E64D1" w:rsidP="00211E28">
            <w:pPr>
              <w:pStyle w:val="1"/>
              <w:spacing w:before="0" w:after="0"/>
              <w:jc w:val="both"/>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Увеличение количества публикаций и сюжетов в средствах массовой информации о мероприятиях социальной направленности и мерах социальной поддержки к 2035 году должно дойти до 107 %</w:t>
            </w:r>
          </w:p>
          <w:p w:rsidR="00BE149A" w:rsidRDefault="000E64D1" w:rsidP="00211E28">
            <w:pPr>
              <w:ind w:firstLine="0"/>
              <w:rPr>
                <w:rFonts w:ascii="Times New Roman" w:hAnsi="Times New Roman" w:cs="Times New Roman"/>
                <w:sz w:val="22"/>
                <w:szCs w:val="22"/>
              </w:rPr>
            </w:pPr>
            <w:r w:rsidRPr="00550354">
              <w:rPr>
                <w:rFonts w:ascii="Times New Roman" w:hAnsi="Times New Roman" w:cs="Times New Roman"/>
                <w:sz w:val="22"/>
                <w:szCs w:val="22"/>
              </w:rPr>
              <w:t xml:space="preserve">Количество мероприятий по созданию благоприятных условий жизнедеятельности ветеранов и граждан пожилого возраста, мероприятий ежегодно(до 2035 года) </w:t>
            </w:r>
            <w:proofErr w:type="spellStart"/>
            <w:r w:rsidRPr="00550354">
              <w:rPr>
                <w:rFonts w:ascii="Times New Roman" w:hAnsi="Times New Roman" w:cs="Times New Roman"/>
                <w:sz w:val="22"/>
                <w:szCs w:val="22"/>
              </w:rPr>
              <w:t>проводящихся</w:t>
            </w:r>
            <w:proofErr w:type="spellEnd"/>
            <w:r w:rsidRPr="00550354">
              <w:rPr>
                <w:rFonts w:ascii="Times New Roman" w:hAnsi="Times New Roman" w:cs="Times New Roman"/>
                <w:sz w:val="22"/>
                <w:szCs w:val="22"/>
              </w:rPr>
              <w:t xml:space="preserve"> на территории Вурнарского муниципального округа Чувашской Республики должно составлять не менее 2 мероприятий</w:t>
            </w:r>
          </w:p>
          <w:p w:rsidR="004A34FA" w:rsidRPr="00550354" w:rsidRDefault="004A34FA" w:rsidP="00211E28">
            <w:pPr>
              <w:ind w:firstLine="0"/>
              <w:rPr>
                <w:rFonts w:ascii="Times New Roman" w:hAnsi="Times New Roman" w:cs="Times New Roman"/>
                <w:sz w:val="22"/>
                <w:szCs w:val="22"/>
              </w:rPr>
            </w:pPr>
          </w:p>
        </w:tc>
        <w:tc>
          <w:tcPr>
            <w:tcW w:w="5586" w:type="dxa"/>
            <w:tcBorders>
              <w:righ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p>
        </w:tc>
      </w:tr>
      <w:tr w:rsidR="00550354" w:rsidRPr="00550354" w:rsidTr="003D7B21">
        <w:tc>
          <w:tcPr>
            <w:tcW w:w="2411" w:type="dxa"/>
            <w:tcBorders>
              <w:lef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lastRenderedPageBreak/>
              <w:t>Задача 4.6. Развитие рынка услуг в социальной сфере</w:t>
            </w:r>
          </w:p>
        </w:tc>
        <w:tc>
          <w:tcPr>
            <w:tcW w:w="2551" w:type="dxa"/>
          </w:tcPr>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муниципальная программа </w:t>
            </w:r>
            <w:proofErr w:type="spellStart"/>
            <w:r w:rsidR="00F93BD2" w:rsidRPr="00550354">
              <w:rPr>
                <w:rFonts w:ascii="Times New Roman" w:hAnsi="Times New Roman" w:cs="Times New Roman"/>
                <w:b w:val="0"/>
                <w:color w:val="auto"/>
                <w:sz w:val="22"/>
                <w:szCs w:val="22"/>
              </w:rPr>
              <w:t>Вурнарского</w:t>
            </w:r>
            <w:r w:rsidR="008F38FD" w:rsidRPr="00550354">
              <w:rPr>
                <w:rFonts w:ascii="Times New Roman" w:hAnsi="Times New Roman" w:cs="Times New Roman"/>
                <w:b w:val="0"/>
                <w:color w:val="auto"/>
                <w:sz w:val="22"/>
                <w:szCs w:val="22"/>
              </w:rPr>
              <w:t>муниципального</w:t>
            </w:r>
            <w:proofErr w:type="spellEnd"/>
            <w:r w:rsidR="008F38FD" w:rsidRPr="00550354">
              <w:rPr>
                <w:rFonts w:ascii="Times New Roman" w:hAnsi="Times New Roman" w:cs="Times New Roman"/>
                <w:b w:val="0"/>
                <w:color w:val="auto"/>
                <w:sz w:val="22"/>
                <w:szCs w:val="22"/>
              </w:rPr>
              <w:t xml:space="preserve"> округа</w:t>
            </w:r>
            <w:r w:rsidRPr="00550354">
              <w:rPr>
                <w:rFonts w:ascii="Times New Roman" w:hAnsi="Times New Roman" w:cs="Times New Roman"/>
                <w:b w:val="0"/>
                <w:color w:val="auto"/>
                <w:sz w:val="22"/>
                <w:szCs w:val="22"/>
              </w:rPr>
              <w:t xml:space="preserve"> "</w:t>
            </w:r>
            <w:r w:rsidR="007766E7" w:rsidRPr="00550354">
              <w:rPr>
                <w:rFonts w:ascii="Times New Roman" w:hAnsi="Times New Roman" w:cs="Times New Roman"/>
                <w:b w:val="0"/>
                <w:color w:val="auto"/>
                <w:sz w:val="22"/>
                <w:szCs w:val="22"/>
              </w:rPr>
              <w:t xml:space="preserve">Поддержка социально – ориентированных некоммерческих организаций в </w:t>
            </w:r>
            <w:proofErr w:type="spellStart"/>
            <w:r w:rsidR="007766E7" w:rsidRPr="00550354">
              <w:rPr>
                <w:rFonts w:ascii="Times New Roman" w:hAnsi="Times New Roman" w:cs="Times New Roman"/>
                <w:b w:val="0"/>
                <w:color w:val="auto"/>
                <w:sz w:val="22"/>
                <w:szCs w:val="22"/>
              </w:rPr>
              <w:t>Вурнарском</w:t>
            </w:r>
            <w:r w:rsidR="00680580" w:rsidRPr="00550354">
              <w:rPr>
                <w:rFonts w:ascii="Times New Roman" w:hAnsi="Times New Roman" w:cs="Times New Roman"/>
                <w:b w:val="0"/>
                <w:color w:val="auto"/>
                <w:sz w:val="22"/>
                <w:szCs w:val="22"/>
              </w:rPr>
              <w:t>муниципальном</w:t>
            </w:r>
            <w:proofErr w:type="spellEnd"/>
            <w:r w:rsidR="00680580" w:rsidRPr="00550354">
              <w:rPr>
                <w:rFonts w:ascii="Times New Roman" w:hAnsi="Times New Roman" w:cs="Times New Roman"/>
                <w:b w:val="0"/>
                <w:color w:val="auto"/>
                <w:sz w:val="22"/>
                <w:szCs w:val="22"/>
              </w:rPr>
              <w:t xml:space="preserve"> </w:t>
            </w:r>
            <w:proofErr w:type="spellStart"/>
            <w:r w:rsidR="00680580" w:rsidRPr="00550354">
              <w:rPr>
                <w:rFonts w:ascii="Times New Roman" w:hAnsi="Times New Roman" w:cs="Times New Roman"/>
                <w:b w:val="0"/>
                <w:color w:val="auto"/>
                <w:sz w:val="22"/>
                <w:szCs w:val="22"/>
              </w:rPr>
              <w:t>округе</w:t>
            </w:r>
            <w:r w:rsidR="0093623F" w:rsidRPr="00550354">
              <w:rPr>
                <w:rFonts w:ascii="Times New Roman" w:hAnsi="Times New Roman" w:cs="Times New Roman"/>
                <w:b w:val="0"/>
                <w:color w:val="auto"/>
                <w:sz w:val="22"/>
                <w:szCs w:val="22"/>
              </w:rPr>
              <w:t>Чувашской</w:t>
            </w:r>
            <w:proofErr w:type="spellEnd"/>
            <w:r w:rsidR="0093623F" w:rsidRPr="00550354">
              <w:rPr>
                <w:rFonts w:ascii="Times New Roman" w:hAnsi="Times New Roman" w:cs="Times New Roman"/>
                <w:b w:val="0"/>
                <w:color w:val="auto"/>
                <w:sz w:val="22"/>
                <w:szCs w:val="22"/>
              </w:rPr>
              <w:t xml:space="preserve"> Республики</w:t>
            </w:r>
            <w:r w:rsidRPr="00550354">
              <w:rPr>
                <w:rFonts w:ascii="Times New Roman" w:hAnsi="Times New Roman" w:cs="Times New Roman"/>
                <w:b w:val="0"/>
                <w:color w:val="auto"/>
                <w:sz w:val="22"/>
                <w:szCs w:val="22"/>
              </w:rPr>
              <w:t>"</w:t>
            </w:r>
          </w:p>
        </w:tc>
        <w:tc>
          <w:tcPr>
            <w:tcW w:w="5812" w:type="dxa"/>
          </w:tcPr>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увеличение количества СОНКО, зарегистрированных на территории </w:t>
            </w:r>
            <w:proofErr w:type="spellStart"/>
            <w:r w:rsidR="00F93BD2" w:rsidRPr="00550354">
              <w:rPr>
                <w:rFonts w:ascii="Times New Roman" w:hAnsi="Times New Roman" w:cs="Times New Roman"/>
                <w:b w:val="0"/>
                <w:color w:val="auto"/>
                <w:sz w:val="22"/>
                <w:szCs w:val="22"/>
              </w:rPr>
              <w:t>Вурнарского</w:t>
            </w:r>
            <w:r w:rsidR="008F38FD" w:rsidRPr="00550354">
              <w:rPr>
                <w:rFonts w:ascii="Times New Roman" w:hAnsi="Times New Roman" w:cs="Times New Roman"/>
                <w:b w:val="0"/>
                <w:color w:val="auto"/>
                <w:sz w:val="22"/>
                <w:szCs w:val="22"/>
              </w:rPr>
              <w:t>муниципального</w:t>
            </w:r>
            <w:proofErr w:type="spellEnd"/>
            <w:r w:rsidR="008F38FD" w:rsidRPr="00550354">
              <w:rPr>
                <w:rFonts w:ascii="Times New Roman" w:hAnsi="Times New Roman" w:cs="Times New Roman"/>
                <w:b w:val="0"/>
                <w:color w:val="auto"/>
                <w:sz w:val="22"/>
                <w:szCs w:val="22"/>
              </w:rPr>
              <w:t xml:space="preserve"> округа</w:t>
            </w:r>
            <w:r w:rsidRPr="00550354">
              <w:rPr>
                <w:rFonts w:ascii="Times New Roman" w:hAnsi="Times New Roman" w:cs="Times New Roman"/>
                <w:b w:val="0"/>
                <w:color w:val="auto"/>
                <w:sz w:val="22"/>
                <w:szCs w:val="22"/>
              </w:rPr>
              <w:t>, до 2 ед.;</w:t>
            </w:r>
          </w:p>
          <w:p w:rsidR="00BE149A" w:rsidRPr="00550354" w:rsidRDefault="008072F9"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увеличение количества человек, принявших участие в акциях и мероприятиях, проводимых СОНКО;</w:t>
            </w:r>
          </w:p>
          <w:p w:rsidR="008072F9" w:rsidRPr="00550354" w:rsidRDefault="008072F9"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увеличение количества человек, состоящих в добровольческом центре Вурнарского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Чувашской Республики;</w:t>
            </w:r>
          </w:p>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реализация программы поддержки СОНКО в </w:t>
            </w:r>
            <w:proofErr w:type="spellStart"/>
            <w:r w:rsidR="00EC58E9" w:rsidRPr="00550354">
              <w:rPr>
                <w:rFonts w:ascii="Times New Roman" w:hAnsi="Times New Roman" w:cs="Times New Roman"/>
                <w:b w:val="0"/>
                <w:color w:val="auto"/>
                <w:sz w:val="22"/>
                <w:szCs w:val="22"/>
              </w:rPr>
              <w:t>Вурнарском</w:t>
            </w:r>
            <w:r w:rsidR="00680580" w:rsidRPr="00550354">
              <w:rPr>
                <w:rFonts w:ascii="Times New Roman" w:hAnsi="Times New Roman" w:cs="Times New Roman"/>
                <w:b w:val="0"/>
                <w:color w:val="auto"/>
                <w:sz w:val="22"/>
                <w:szCs w:val="22"/>
              </w:rPr>
              <w:t>МО</w:t>
            </w:r>
            <w:proofErr w:type="spellEnd"/>
            <w:r w:rsidRPr="00550354">
              <w:rPr>
                <w:rFonts w:ascii="Times New Roman" w:hAnsi="Times New Roman" w:cs="Times New Roman"/>
                <w:b w:val="0"/>
                <w:color w:val="auto"/>
                <w:sz w:val="22"/>
                <w:szCs w:val="22"/>
              </w:rPr>
              <w:t>;</w:t>
            </w:r>
          </w:p>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разработка и реализация муниципальной программы поддержки СОНКО;</w:t>
            </w:r>
          </w:p>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доведение доли средств республиканского бюджета Чувашской Республики и бюджета </w:t>
            </w:r>
            <w:proofErr w:type="spellStart"/>
            <w:r w:rsidR="00F93BD2" w:rsidRPr="00550354">
              <w:rPr>
                <w:rFonts w:ascii="Times New Roman" w:hAnsi="Times New Roman" w:cs="Times New Roman"/>
                <w:b w:val="0"/>
                <w:color w:val="auto"/>
                <w:sz w:val="22"/>
                <w:szCs w:val="22"/>
              </w:rPr>
              <w:t>Вурнарского</w:t>
            </w:r>
            <w:r w:rsidR="008F38FD" w:rsidRPr="00550354">
              <w:rPr>
                <w:rFonts w:ascii="Times New Roman" w:hAnsi="Times New Roman" w:cs="Times New Roman"/>
                <w:b w:val="0"/>
                <w:color w:val="auto"/>
                <w:sz w:val="22"/>
                <w:szCs w:val="22"/>
              </w:rPr>
              <w:t>муниципального</w:t>
            </w:r>
            <w:proofErr w:type="spellEnd"/>
            <w:r w:rsidR="008F38FD" w:rsidRPr="00550354">
              <w:rPr>
                <w:rFonts w:ascii="Times New Roman" w:hAnsi="Times New Roman" w:cs="Times New Roman"/>
                <w:b w:val="0"/>
                <w:color w:val="auto"/>
                <w:sz w:val="22"/>
                <w:szCs w:val="22"/>
              </w:rPr>
              <w:t xml:space="preserve"> округа</w:t>
            </w:r>
            <w:r w:rsidRPr="00550354">
              <w:rPr>
                <w:rFonts w:ascii="Times New Roman" w:hAnsi="Times New Roman" w:cs="Times New Roman"/>
                <w:b w:val="0"/>
                <w:color w:val="auto"/>
                <w:sz w:val="22"/>
                <w:szCs w:val="22"/>
              </w:rPr>
              <w:t xml:space="preserve">, выделяемых СОНКО на предоставление социальных услуг населению, в общем объеме средств бюджета </w:t>
            </w:r>
            <w:proofErr w:type="spellStart"/>
            <w:r w:rsidR="00F93BD2" w:rsidRPr="00550354">
              <w:rPr>
                <w:rFonts w:ascii="Times New Roman" w:hAnsi="Times New Roman" w:cs="Times New Roman"/>
                <w:b w:val="0"/>
                <w:color w:val="auto"/>
                <w:sz w:val="22"/>
                <w:szCs w:val="22"/>
              </w:rPr>
              <w:t>Вурнарского</w:t>
            </w:r>
            <w:r w:rsidR="008F38FD" w:rsidRPr="00550354">
              <w:rPr>
                <w:rFonts w:ascii="Times New Roman" w:hAnsi="Times New Roman" w:cs="Times New Roman"/>
                <w:b w:val="0"/>
                <w:color w:val="auto"/>
                <w:sz w:val="22"/>
                <w:szCs w:val="22"/>
              </w:rPr>
              <w:t>муниципального</w:t>
            </w:r>
            <w:proofErr w:type="spellEnd"/>
            <w:r w:rsidR="008F38FD" w:rsidRPr="00550354">
              <w:rPr>
                <w:rFonts w:ascii="Times New Roman" w:hAnsi="Times New Roman" w:cs="Times New Roman"/>
                <w:b w:val="0"/>
                <w:color w:val="auto"/>
                <w:sz w:val="22"/>
                <w:szCs w:val="22"/>
              </w:rPr>
              <w:t xml:space="preserve"> округа</w:t>
            </w:r>
            <w:r w:rsidRPr="00550354">
              <w:rPr>
                <w:rFonts w:ascii="Times New Roman" w:hAnsi="Times New Roman" w:cs="Times New Roman"/>
                <w:b w:val="0"/>
                <w:color w:val="auto"/>
                <w:sz w:val="22"/>
                <w:szCs w:val="22"/>
              </w:rPr>
              <w:t>, выделяемых на предоставление этих услуг на конкурсной основе или в форме целевых потребительских субсидий, до 10%</w:t>
            </w:r>
          </w:p>
        </w:tc>
        <w:tc>
          <w:tcPr>
            <w:tcW w:w="5586" w:type="dxa"/>
            <w:tcBorders>
              <w:righ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p>
        </w:tc>
      </w:tr>
      <w:tr w:rsidR="00550354" w:rsidRPr="00550354" w:rsidTr="003D7B21">
        <w:tc>
          <w:tcPr>
            <w:tcW w:w="2411" w:type="dxa"/>
            <w:tcBorders>
              <w:left w:val="nil"/>
            </w:tcBorders>
          </w:tcPr>
          <w:p w:rsidR="00544ECF" w:rsidRPr="00550354" w:rsidRDefault="00544ECF" w:rsidP="00211E28">
            <w:pPr>
              <w:ind w:firstLine="80"/>
              <w:jc w:val="center"/>
              <w:outlineLvl w:val="0"/>
              <w:rPr>
                <w:rFonts w:ascii="Times New Roman" w:hAnsi="Times New Roman" w:cs="Times New Roman"/>
                <w:bCs/>
                <w:sz w:val="22"/>
                <w:szCs w:val="22"/>
              </w:rPr>
            </w:pPr>
            <w:r w:rsidRPr="00550354">
              <w:rPr>
                <w:rFonts w:ascii="Times New Roman" w:hAnsi="Times New Roman" w:cs="Times New Roman"/>
                <w:bCs/>
                <w:sz w:val="22"/>
                <w:szCs w:val="22"/>
              </w:rPr>
              <w:t xml:space="preserve">Задача 4.7. Развитие культуры, туризма, укрепление единства российской нации и этнокультурное </w:t>
            </w:r>
            <w:r w:rsidRPr="00550354">
              <w:rPr>
                <w:rFonts w:ascii="Times New Roman" w:hAnsi="Times New Roman" w:cs="Times New Roman"/>
                <w:bCs/>
                <w:sz w:val="22"/>
                <w:szCs w:val="22"/>
              </w:rPr>
              <w:lastRenderedPageBreak/>
              <w:t>развитие народов, проживающих на территории Вурнарского муниципального округа Чувашской Республики</w:t>
            </w:r>
          </w:p>
        </w:tc>
        <w:tc>
          <w:tcPr>
            <w:tcW w:w="2551" w:type="dxa"/>
          </w:tcPr>
          <w:p w:rsidR="00544ECF" w:rsidRPr="00550354" w:rsidRDefault="00544ECF" w:rsidP="00211E28">
            <w:pPr>
              <w:ind w:firstLine="80"/>
              <w:jc w:val="center"/>
              <w:outlineLvl w:val="0"/>
              <w:rPr>
                <w:rFonts w:ascii="Times New Roman" w:hAnsi="Times New Roman" w:cs="Times New Roman"/>
                <w:bCs/>
                <w:sz w:val="22"/>
                <w:szCs w:val="22"/>
              </w:rPr>
            </w:pPr>
            <w:r w:rsidRPr="00550354">
              <w:rPr>
                <w:rFonts w:ascii="Times New Roman" w:hAnsi="Times New Roman" w:cs="Times New Roman"/>
                <w:bCs/>
                <w:sz w:val="22"/>
                <w:szCs w:val="22"/>
              </w:rPr>
              <w:lastRenderedPageBreak/>
              <w:t xml:space="preserve">Муниципальная программа Вурнарского муниципального округа Чувашской Республики  «Развитие культуры в </w:t>
            </w:r>
            <w:proofErr w:type="spellStart"/>
            <w:r w:rsidRPr="00550354">
              <w:rPr>
                <w:rFonts w:ascii="Times New Roman" w:hAnsi="Times New Roman" w:cs="Times New Roman"/>
                <w:bCs/>
                <w:sz w:val="22"/>
                <w:szCs w:val="22"/>
              </w:rPr>
              <w:lastRenderedPageBreak/>
              <w:t>Вурнарском</w:t>
            </w:r>
            <w:proofErr w:type="spellEnd"/>
            <w:r w:rsidRPr="00550354">
              <w:rPr>
                <w:rFonts w:ascii="Times New Roman" w:hAnsi="Times New Roman" w:cs="Times New Roman"/>
                <w:bCs/>
                <w:sz w:val="22"/>
                <w:szCs w:val="22"/>
              </w:rPr>
              <w:t xml:space="preserve"> муниципальном округе Чувашской Республики»</w:t>
            </w:r>
          </w:p>
        </w:tc>
        <w:tc>
          <w:tcPr>
            <w:tcW w:w="5812" w:type="dxa"/>
          </w:tcPr>
          <w:p w:rsidR="0030769A" w:rsidRPr="00550354" w:rsidRDefault="00544ECF" w:rsidP="00211E28">
            <w:pPr>
              <w:widowControl/>
              <w:ind w:firstLine="222"/>
              <w:rPr>
                <w:rFonts w:ascii="Times New Roman" w:hAnsi="Times New Roman" w:cs="Times New Roman"/>
                <w:sz w:val="22"/>
                <w:szCs w:val="22"/>
              </w:rPr>
            </w:pPr>
            <w:r w:rsidRPr="00550354">
              <w:rPr>
                <w:rFonts w:ascii="Times New Roman" w:hAnsi="Times New Roman" w:cs="Times New Roman"/>
                <w:bCs/>
                <w:sz w:val="22"/>
                <w:szCs w:val="22"/>
              </w:rPr>
              <w:lastRenderedPageBreak/>
              <w:t xml:space="preserve">- </w:t>
            </w:r>
            <w:r w:rsidR="0030769A" w:rsidRPr="00550354">
              <w:rPr>
                <w:rFonts w:ascii="Times New Roman" w:hAnsi="Times New Roman" w:cs="Times New Roman"/>
                <w:sz w:val="22"/>
                <w:szCs w:val="22"/>
              </w:rPr>
              <w:t>уровень удовлетворенности населения качеством предоставления муниципальных услуг в сфере культуры – 94,0 процента;</w:t>
            </w:r>
          </w:p>
          <w:p w:rsidR="0030769A" w:rsidRPr="00550354" w:rsidRDefault="0030769A" w:rsidP="00211E28">
            <w:pPr>
              <w:widowControl/>
              <w:ind w:firstLine="222"/>
              <w:rPr>
                <w:rFonts w:ascii="Times New Roman" w:hAnsi="Times New Roman" w:cs="Times New Roman"/>
                <w:sz w:val="22"/>
                <w:szCs w:val="22"/>
              </w:rPr>
            </w:pPr>
            <w:r w:rsidRPr="00550354">
              <w:rPr>
                <w:rFonts w:ascii="Times New Roman" w:hAnsi="Times New Roman" w:cs="Times New Roman"/>
                <w:sz w:val="22"/>
                <w:szCs w:val="22"/>
              </w:rPr>
              <w:t>- увеличение числа посещений организаций культуры – на 74,3 процента;</w:t>
            </w:r>
          </w:p>
          <w:p w:rsidR="0030769A" w:rsidRPr="00550354" w:rsidRDefault="0030769A" w:rsidP="00211E28">
            <w:pPr>
              <w:widowControl/>
              <w:ind w:firstLine="222"/>
              <w:rPr>
                <w:rFonts w:ascii="Times New Roman" w:hAnsi="Times New Roman" w:cs="Times New Roman"/>
                <w:sz w:val="22"/>
                <w:szCs w:val="22"/>
              </w:rPr>
            </w:pPr>
            <w:r w:rsidRPr="00550354">
              <w:rPr>
                <w:rFonts w:ascii="Times New Roman" w:hAnsi="Times New Roman" w:cs="Times New Roman"/>
                <w:sz w:val="22"/>
                <w:szCs w:val="22"/>
              </w:rPr>
              <w:lastRenderedPageBreak/>
              <w:t>- прирост посещений общедоступных (публичных) библиотек, а также культурно-массовых мероприятий, проводимых в библиотеках – 2,0-2,5 процента;</w:t>
            </w:r>
          </w:p>
          <w:p w:rsidR="0030769A" w:rsidRPr="00550354" w:rsidRDefault="0030769A" w:rsidP="00211E28">
            <w:pPr>
              <w:widowControl/>
              <w:ind w:firstLine="222"/>
              <w:rPr>
                <w:rFonts w:ascii="Times New Roman" w:hAnsi="Times New Roman" w:cs="Times New Roman"/>
                <w:sz w:val="22"/>
                <w:szCs w:val="22"/>
              </w:rPr>
            </w:pPr>
            <w:r w:rsidRPr="00550354">
              <w:rPr>
                <w:rFonts w:ascii="Times New Roman" w:hAnsi="Times New Roman" w:cs="Times New Roman"/>
                <w:sz w:val="22"/>
                <w:szCs w:val="22"/>
              </w:rPr>
              <w:t>- доля современной материально-технической базы в сельских учреждениях культуры – 70,0 процентов;</w:t>
            </w:r>
          </w:p>
          <w:p w:rsidR="0030769A" w:rsidRPr="00550354" w:rsidRDefault="0030769A" w:rsidP="00211E28">
            <w:pPr>
              <w:widowControl/>
              <w:ind w:firstLine="222"/>
              <w:rPr>
                <w:rFonts w:ascii="Times New Roman" w:hAnsi="Times New Roman" w:cs="Times New Roman"/>
                <w:sz w:val="22"/>
                <w:szCs w:val="22"/>
              </w:rPr>
            </w:pPr>
            <w:r w:rsidRPr="00550354">
              <w:rPr>
                <w:rFonts w:ascii="Times New Roman" w:hAnsi="Times New Roman" w:cs="Times New Roman"/>
                <w:sz w:val="22"/>
                <w:szCs w:val="22"/>
              </w:rPr>
              <w:t>- прирост посещений платных культурно-массовых мероприятий клубов, домов культуры – 100,8 процентов;</w:t>
            </w:r>
          </w:p>
          <w:p w:rsidR="0030769A" w:rsidRPr="00550354" w:rsidRDefault="0030769A" w:rsidP="00211E28">
            <w:pPr>
              <w:widowControl/>
              <w:ind w:firstLine="222"/>
              <w:rPr>
                <w:rFonts w:ascii="Times New Roman" w:hAnsi="Times New Roman" w:cs="Times New Roman"/>
                <w:sz w:val="22"/>
                <w:szCs w:val="22"/>
              </w:rPr>
            </w:pPr>
            <w:r w:rsidRPr="00550354">
              <w:rPr>
                <w:rFonts w:ascii="Times New Roman" w:hAnsi="Times New Roman" w:cs="Times New Roman"/>
                <w:sz w:val="22"/>
                <w:szCs w:val="22"/>
              </w:rPr>
              <w:t>- прирост участников клубных формирований – 100,8 процентов;</w:t>
            </w:r>
          </w:p>
          <w:p w:rsidR="0030769A" w:rsidRPr="00550354" w:rsidRDefault="0030769A" w:rsidP="00211E28">
            <w:pPr>
              <w:widowControl/>
              <w:ind w:firstLine="222"/>
              <w:rPr>
                <w:rFonts w:ascii="Times New Roman" w:hAnsi="Times New Roman" w:cs="Times New Roman"/>
                <w:sz w:val="22"/>
                <w:szCs w:val="22"/>
              </w:rPr>
            </w:pPr>
            <w:r w:rsidRPr="00550354">
              <w:rPr>
                <w:rFonts w:ascii="Times New Roman" w:hAnsi="Times New Roman" w:cs="Times New Roman"/>
                <w:sz w:val="22"/>
                <w:szCs w:val="22"/>
              </w:rPr>
              <w:t>- охват детей, проживающих в сельской местности, художественным образованием – 14,0 процентов;</w:t>
            </w:r>
          </w:p>
          <w:p w:rsidR="0030769A" w:rsidRPr="00550354" w:rsidRDefault="0030769A" w:rsidP="00211E28">
            <w:pPr>
              <w:widowControl/>
              <w:ind w:firstLine="222"/>
              <w:rPr>
                <w:rFonts w:ascii="Times New Roman" w:hAnsi="Times New Roman" w:cs="Times New Roman"/>
                <w:sz w:val="22"/>
                <w:szCs w:val="22"/>
              </w:rPr>
            </w:pPr>
            <w:r w:rsidRPr="00550354">
              <w:rPr>
                <w:rFonts w:ascii="Times New Roman" w:hAnsi="Times New Roman" w:cs="Times New Roman"/>
                <w:sz w:val="22"/>
                <w:szCs w:val="22"/>
              </w:rPr>
              <w:t>- количество экземпляров новых поступлений в библиотечные фонды общедоступных библиотек – 225 экземпляров на 1 тыс. человек населения.</w:t>
            </w:r>
          </w:p>
          <w:p w:rsidR="00544ECF" w:rsidRPr="00550354" w:rsidRDefault="00544ECF" w:rsidP="00211E28">
            <w:pPr>
              <w:ind w:firstLine="80"/>
              <w:outlineLvl w:val="0"/>
              <w:rPr>
                <w:rFonts w:ascii="Times New Roman" w:hAnsi="Times New Roman" w:cs="Times New Roman"/>
                <w:bCs/>
                <w:sz w:val="22"/>
                <w:szCs w:val="22"/>
              </w:rPr>
            </w:pPr>
          </w:p>
        </w:tc>
        <w:tc>
          <w:tcPr>
            <w:tcW w:w="5586" w:type="dxa"/>
            <w:tcBorders>
              <w:right w:val="nil"/>
            </w:tcBorders>
          </w:tcPr>
          <w:p w:rsidR="00583870" w:rsidRPr="00550354" w:rsidRDefault="00583870" w:rsidP="00211E28">
            <w:pPr>
              <w:ind w:firstLine="363"/>
              <w:outlineLvl w:val="0"/>
              <w:rPr>
                <w:rFonts w:ascii="Times New Roman" w:hAnsi="Times New Roman" w:cs="Times New Roman"/>
                <w:bCs/>
                <w:sz w:val="22"/>
                <w:szCs w:val="22"/>
              </w:rPr>
            </w:pPr>
            <w:r w:rsidRPr="00550354">
              <w:rPr>
                <w:rFonts w:ascii="Times New Roman" w:hAnsi="Times New Roman" w:cs="Times New Roman"/>
                <w:bCs/>
                <w:sz w:val="22"/>
                <w:szCs w:val="22"/>
              </w:rPr>
              <w:lastRenderedPageBreak/>
              <w:t>Приоритетные проекты в рамках национальной программы в сфере культуры</w:t>
            </w:r>
          </w:p>
          <w:p w:rsidR="00583870" w:rsidRPr="00550354" w:rsidRDefault="00583870" w:rsidP="00211E28">
            <w:pPr>
              <w:ind w:firstLine="363"/>
              <w:outlineLvl w:val="0"/>
              <w:rPr>
                <w:rFonts w:ascii="Times New Roman" w:hAnsi="Times New Roman" w:cs="Times New Roman"/>
                <w:bCs/>
                <w:sz w:val="22"/>
                <w:szCs w:val="22"/>
              </w:rPr>
            </w:pPr>
            <w:r w:rsidRPr="00550354">
              <w:rPr>
                <w:rFonts w:ascii="Times New Roman" w:hAnsi="Times New Roman" w:cs="Times New Roman"/>
                <w:bCs/>
                <w:sz w:val="22"/>
                <w:szCs w:val="22"/>
              </w:rPr>
              <w:t>Культура</w:t>
            </w:r>
          </w:p>
          <w:p w:rsidR="00583870" w:rsidRPr="00550354" w:rsidRDefault="00583870" w:rsidP="00211E28">
            <w:pPr>
              <w:ind w:firstLine="363"/>
              <w:rPr>
                <w:rFonts w:ascii="Times New Roman" w:hAnsi="Times New Roman" w:cs="Times New Roman"/>
                <w:sz w:val="22"/>
                <w:szCs w:val="22"/>
              </w:rPr>
            </w:pPr>
            <w:r w:rsidRPr="00550354">
              <w:rPr>
                <w:rFonts w:ascii="Times New Roman" w:hAnsi="Times New Roman" w:cs="Times New Roman"/>
                <w:sz w:val="22"/>
                <w:szCs w:val="22"/>
              </w:rPr>
              <w:t>Проект № 1 «</w:t>
            </w:r>
            <w:r w:rsidRPr="00550354">
              <w:rPr>
                <w:rFonts w:ascii="Times New Roman" w:hAnsi="Times New Roman" w:cs="Times New Roman"/>
                <w:bCs/>
                <w:sz w:val="22"/>
                <w:szCs w:val="22"/>
              </w:rPr>
              <w:t xml:space="preserve">Строительство сельского дома культуры на 49 мест в деревне </w:t>
            </w:r>
            <w:proofErr w:type="spellStart"/>
            <w:r w:rsidRPr="00550354">
              <w:rPr>
                <w:rFonts w:ascii="Times New Roman" w:hAnsi="Times New Roman" w:cs="Times New Roman"/>
                <w:bCs/>
                <w:sz w:val="22"/>
                <w:szCs w:val="22"/>
              </w:rPr>
              <w:t>Ойкас-</w:t>
            </w:r>
            <w:r w:rsidRPr="00550354">
              <w:rPr>
                <w:rFonts w:ascii="Times New Roman" w:hAnsi="Times New Roman" w:cs="Times New Roman"/>
                <w:bCs/>
                <w:sz w:val="22"/>
                <w:szCs w:val="22"/>
              </w:rPr>
              <w:lastRenderedPageBreak/>
              <w:t>КибекиВурнарского</w:t>
            </w:r>
            <w:proofErr w:type="spellEnd"/>
            <w:r w:rsidRPr="00550354">
              <w:rPr>
                <w:rFonts w:ascii="Times New Roman" w:hAnsi="Times New Roman" w:cs="Times New Roman"/>
                <w:bCs/>
                <w:sz w:val="22"/>
                <w:szCs w:val="22"/>
              </w:rPr>
              <w:t xml:space="preserve"> муниципального округа Чувашской Республики»</w:t>
            </w:r>
          </w:p>
          <w:p w:rsidR="00583870" w:rsidRPr="00550354" w:rsidRDefault="00583870" w:rsidP="00211E28">
            <w:pPr>
              <w:ind w:firstLine="363"/>
              <w:outlineLvl w:val="0"/>
              <w:rPr>
                <w:rFonts w:ascii="Times New Roman" w:hAnsi="Times New Roman" w:cs="Times New Roman"/>
                <w:sz w:val="22"/>
                <w:szCs w:val="22"/>
              </w:rPr>
            </w:pPr>
            <w:r w:rsidRPr="00550354">
              <w:rPr>
                <w:rFonts w:ascii="Times New Roman" w:hAnsi="Times New Roman" w:cs="Times New Roman"/>
                <w:sz w:val="22"/>
                <w:szCs w:val="22"/>
              </w:rPr>
              <w:t xml:space="preserve">Проект № 2 «Капитальный ремонт здания </w:t>
            </w:r>
            <w:proofErr w:type="spellStart"/>
            <w:r w:rsidRPr="00550354">
              <w:rPr>
                <w:rFonts w:ascii="Times New Roman" w:hAnsi="Times New Roman" w:cs="Times New Roman"/>
                <w:sz w:val="22"/>
                <w:szCs w:val="22"/>
              </w:rPr>
              <w:t>Янгорчинского</w:t>
            </w:r>
            <w:proofErr w:type="spellEnd"/>
            <w:r w:rsidRPr="00550354">
              <w:rPr>
                <w:rFonts w:ascii="Times New Roman" w:hAnsi="Times New Roman" w:cs="Times New Roman"/>
                <w:sz w:val="22"/>
                <w:szCs w:val="22"/>
              </w:rPr>
              <w:t xml:space="preserve"> сельского Дома культуры МБУК «Централизованная клубная система» Вурнарского муниципального округа Чувашской Республики»</w:t>
            </w:r>
          </w:p>
          <w:p w:rsidR="00583870" w:rsidRPr="00550354" w:rsidRDefault="00583870" w:rsidP="00211E28">
            <w:pPr>
              <w:ind w:firstLine="363"/>
              <w:outlineLvl w:val="0"/>
              <w:rPr>
                <w:rFonts w:ascii="Times New Roman" w:hAnsi="Times New Roman" w:cs="Times New Roman"/>
                <w:sz w:val="22"/>
                <w:szCs w:val="22"/>
              </w:rPr>
            </w:pPr>
            <w:r w:rsidRPr="00550354">
              <w:rPr>
                <w:rFonts w:ascii="Times New Roman" w:hAnsi="Times New Roman" w:cs="Times New Roman"/>
                <w:sz w:val="22"/>
                <w:szCs w:val="22"/>
                <w:lang w:eastAsia="en-US"/>
              </w:rPr>
              <w:t xml:space="preserve">Проект № 3 «Капитальный ремонт </w:t>
            </w:r>
            <w:proofErr w:type="spellStart"/>
            <w:r w:rsidRPr="00550354">
              <w:rPr>
                <w:rFonts w:ascii="Times New Roman" w:hAnsi="Times New Roman" w:cs="Times New Roman"/>
                <w:sz w:val="22"/>
                <w:szCs w:val="22"/>
                <w:lang w:eastAsia="en-US"/>
              </w:rPr>
              <w:t>Санарпосинского</w:t>
            </w:r>
            <w:proofErr w:type="spellEnd"/>
            <w:r w:rsidRPr="00550354">
              <w:rPr>
                <w:rFonts w:ascii="Times New Roman" w:hAnsi="Times New Roman" w:cs="Times New Roman"/>
                <w:sz w:val="22"/>
                <w:szCs w:val="22"/>
                <w:lang w:eastAsia="en-US"/>
              </w:rPr>
              <w:t xml:space="preserve"> сельского Дома культуры</w:t>
            </w:r>
            <w:r w:rsidRPr="00550354">
              <w:rPr>
                <w:rFonts w:ascii="Times New Roman" w:hAnsi="Times New Roman" w:cs="Times New Roman"/>
                <w:sz w:val="22"/>
                <w:szCs w:val="22"/>
              </w:rPr>
              <w:t xml:space="preserve"> МБУК «Централизованная клубная система» Вурнарского муниципального округа Чувашской Республики»</w:t>
            </w:r>
          </w:p>
          <w:p w:rsidR="00583870" w:rsidRPr="00550354" w:rsidRDefault="00583870" w:rsidP="00211E28">
            <w:pPr>
              <w:ind w:firstLine="363"/>
              <w:outlineLvl w:val="0"/>
              <w:rPr>
                <w:rFonts w:ascii="Times New Roman" w:hAnsi="Times New Roman" w:cs="Times New Roman"/>
                <w:sz w:val="22"/>
                <w:szCs w:val="22"/>
              </w:rPr>
            </w:pPr>
            <w:r w:rsidRPr="00550354">
              <w:rPr>
                <w:rFonts w:ascii="Times New Roman" w:hAnsi="Times New Roman" w:cs="Times New Roman"/>
                <w:sz w:val="22"/>
                <w:szCs w:val="22"/>
                <w:lang w:eastAsia="en-US"/>
              </w:rPr>
              <w:t xml:space="preserve">Проект № 4 «Капитальный ремонт </w:t>
            </w:r>
            <w:proofErr w:type="spellStart"/>
            <w:r w:rsidRPr="00550354">
              <w:rPr>
                <w:rFonts w:ascii="Times New Roman" w:hAnsi="Times New Roman" w:cs="Times New Roman"/>
                <w:sz w:val="22"/>
                <w:szCs w:val="22"/>
                <w:lang w:eastAsia="en-US"/>
              </w:rPr>
              <w:t>Кумашского</w:t>
            </w:r>
            <w:proofErr w:type="spellEnd"/>
            <w:r w:rsidRPr="00550354">
              <w:rPr>
                <w:rFonts w:ascii="Times New Roman" w:hAnsi="Times New Roman" w:cs="Times New Roman"/>
                <w:sz w:val="22"/>
                <w:szCs w:val="22"/>
                <w:lang w:eastAsia="en-US"/>
              </w:rPr>
              <w:t xml:space="preserve"> сельского клуба</w:t>
            </w:r>
            <w:r w:rsidRPr="00550354">
              <w:rPr>
                <w:rFonts w:ascii="Times New Roman" w:hAnsi="Times New Roman" w:cs="Times New Roman"/>
                <w:sz w:val="22"/>
                <w:szCs w:val="22"/>
              </w:rPr>
              <w:t xml:space="preserve"> МБУК «Централизованная клубная система» Вурнарского муниципального округа Чувашской Республики»</w:t>
            </w:r>
          </w:p>
          <w:p w:rsidR="00583870" w:rsidRPr="00550354" w:rsidRDefault="00583870" w:rsidP="00211E28">
            <w:pPr>
              <w:ind w:firstLine="363"/>
              <w:outlineLvl w:val="0"/>
              <w:rPr>
                <w:rFonts w:ascii="Times New Roman" w:hAnsi="Times New Roman" w:cs="Times New Roman"/>
                <w:sz w:val="22"/>
                <w:szCs w:val="22"/>
              </w:rPr>
            </w:pPr>
            <w:r w:rsidRPr="00550354">
              <w:rPr>
                <w:rFonts w:ascii="Times New Roman" w:hAnsi="Times New Roman" w:cs="Times New Roman"/>
                <w:sz w:val="22"/>
                <w:szCs w:val="22"/>
                <w:lang w:eastAsia="en-US"/>
              </w:rPr>
              <w:t xml:space="preserve">Проект № 5 «Капитальный ремонт </w:t>
            </w:r>
            <w:proofErr w:type="spellStart"/>
            <w:r w:rsidRPr="00550354">
              <w:rPr>
                <w:rFonts w:ascii="Times New Roman" w:hAnsi="Times New Roman" w:cs="Times New Roman"/>
                <w:sz w:val="22"/>
                <w:szCs w:val="22"/>
                <w:lang w:eastAsia="en-US"/>
              </w:rPr>
              <w:t>Сендимиркинского</w:t>
            </w:r>
            <w:proofErr w:type="spellEnd"/>
            <w:r w:rsidRPr="00550354">
              <w:rPr>
                <w:rFonts w:ascii="Times New Roman" w:hAnsi="Times New Roman" w:cs="Times New Roman"/>
                <w:sz w:val="22"/>
                <w:szCs w:val="22"/>
                <w:lang w:eastAsia="en-US"/>
              </w:rPr>
              <w:t xml:space="preserve"> сельского Дома культуры</w:t>
            </w:r>
            <w:r w:rsidRPr="00550354">
              <w:rPr>
                <w:rFonts w:ascii="Times New Roman" w:hAnsi="Times New Roman" w:cs="Times New Roman"/>
                <w:sz w:val="22"/>
                <w:szCs w:val="22"/>
              </w:rPr>
              <w:t xml:space="preserve"> МБУК «Централизованная клубная система» Вурнарского муниципального округа Чувашской Республики»</w:t>
            </w:r>
          </w:p>
          <w:p w:rsidR="00583870" w:rsidRPr="00550354" w:rsidRDefault="00583870" w:rsidP="00211E28">
            <w:pPr>
              <w:ind w:firstLine="363"/>
              <w:outlineLvl w:val="0"/>
              <w:rPr>
                <w:rFonts w:ascii="Times New Roman" w:hAnsi="Times New Roman" w:cs="Times New Roman"/>
                <w:sz w:val="22"/>
                <w:szCs w:val="22"/>
              </w:rPr>
            </w:pPr>
            <w:r w:rsidRPr="00550354">
              <w:rPr>
                <w:rFonts w:ascii="Times New Roman" w:hAnsi="Times New Roman" w:cs="Times New Roman"/>
                <w:sz w:val="22"/>
                <w:szCs w:val="22"/>
                <w:lang w:eastAsia="en-US"/>
              </w:rPr>
              <w:t xml:space="preserve">Проект № 6 «Капитальный ремонт </w:t>
            </w:r>
            <w:proofErr w:type="spellStart"/>
            <w:r w:rsidRPr="00550354">
              <w:rPr>
                <w:rFonts w:ascii="Times New Roman" w:hAnsi="Times New Roman" w:cs="Times New Roman"/>
                <w:sz w:val="22"/>
                <w:szCs w:val="22"/>
                <w:lang w:eastAsia="en-US"/>
              </w:rPr>
              <w:t>Янишевского</w:t>
            </w:r>
            <w:proofErr w:type="spellEnd"/>
            <w:r w:rsidRPr="00550354">
              <w:rPr>
                <w:rFonts w:ascii="Times New Roman" w:hAnsi="Times New Roman" w:cs="Times New Roman"/>
                <w:sz w:val="22"/>
                <w:szCs w:val="22"/>
                <w:lang w:eastAsia="en-US"/>
              </w:rPr>
              <w:t xml:space="preserve"> сельского Дома культуры </w:t>
            </w:r>
            <w:r w:rsidRPr="00550354">
              <w:rPr>
                <w:rFonts w:ascii="Times New Roman" w:hAnsi="Times New Roman" w:cs="Times New Roman"/>
                <w:sz w:val="22"/>
                <w:szCs w:val="22"/>
              </w:rPr>
              <w:t>МБУК «Централизованная клубная система» Вурнарского муниципального округа Чувашской Республики»</w:t>
            </w:r>
          </w:p>
          <w:p w:rsidR="00583870" w:rsidRPr="00550354" w:rsidRDefault="00583870" w:rsidP="00211E28">
            <w:pPr>
              <w:ind w:firstLine="363"/>
              <w:outlineLvl w:val="0"/>
              <w:rPr>
                <w:rFonts w:ascii="Times New Roman" w:hAnsi="Times New Roman" w:cs="Times New Roman"/>
                <w:sz w:val="22"/>
                <w:szCs w:val="22"/>
              </w:rPr>
            </w:pPr>
            <w:r w:rsidRPr="00550354">
              <w:rPr>
                <w:rFonts w:ascii="Times New Roman" w:hAnsi="Times New Roman" w:cs="Times New Roman"/>
                <w:sz w:val="22"/>
                <w:szCs w:val="22"/>
                <w:lang w:eastAsia="en-US"/>
              </w:rPr>
              <w:t xml:space="preserve">Проект № 7 «Капитальный ремонт </w:t>
            </w:r>
            <w:proofErr w:type="spellStart"/>
            <w:r w:rsidRPr="00550354">
              <w:rPr>
                <w:rFonts w:ascii="Times New Roman" w:hAnsi="Times New Roman" w:cs="Times New Roman"/>
                <w:sz w:val="22"/>
                <w:szCs w:val="22"/>
                <w:lang w:eastAsia="en-US"/>
              </w:rPr>
              <w:t>Хирпосинского</w:t>
            </w:r>
            <w:proofErr w:type="spellEnd"/>
            <w:r w:rsidRPr="00550354">
              <w:rPr>
                <w:rFonts w:ascii="Times New Roman" w:hAnsi="Times New Roman" w:cs="Times New Roman"/>
                <w:sz w:val="22"/>
                <w:szCs w:val="22"/>
                <w:lang w:eastAsia="en-US"/>
              </w:rPr>
              <w:t xml:space="preserve"> сельского Дома культуры </w:t>
            </w:r>
            <w:r w:rsidRPr="00550354">
              <w:rPr>
                <w:rFonts w:ascii="Times New Roman" w:hAnsi="Times New Roman" w:cs="Times New Roman"/>
                <w:sz w:val="22"/>
                <w:szCs w:val="22"/>
              </w:rPr>
              <w:t>МБУК «Централизованная клубная система» Вурнарского муниципального округа Чувашской Республики»</w:t>
            </w:r>
          </w:p>
          <w:p w:rsidR="00583870" w:rsidRPr="00550354" w:rsidRDefault="00583870" w:rsidP="00211E28">
            <w:pPr>
              <w:ind w:firstLine="363"/>
              <w:outlineLvl w:val="0"/>
              <w:rPr>
                <w:rFonts w:ascii="Times New Roman" w:hAnsi="Times New Roman" w:cs="Times New Roman"/>
                <w:sz w:val="22"/>
                <w:szCs w:val="22"/>
              </w:rPr>
            </w:pPr>
            <w:r w:rsidRPr="00550354">
              <w:rPr>
                <w:rFonts w:ascii="Times New Roman" w:hAnsi="Times New Roman" w:cs="Times New Roman"/>
                <w:sz w:val="22"/>
                <w:szCs w:val="22"/>
                <w:lang w:eastAsia="en-US"/>
              </w:rPr>
              <w:t xml:space="preserve">Проект № 8 «Капитальный ремонт </w:t>
            </w:r>
            <w:proofErr w:type="spellStart"/>
            <w:r w:rsidRPr="00550354">
              <w:rPr>
                <w:rFonts w:ascii="Times New Roman" w:hAnsi="Times New Roman" w:cs="Times New Roman"/>
                <w:sz w:val="22"/>
                <w:szCs w:val="22"/>
                <w:lang w:eastAsia="en-US"/>
              </w:rPr>
              <w:t>Ораушского</w:t>
            </w:r>
            <w:proofErr w:type="spellEnd"/>
            <w:r w:rsidRPr="00550354">
              <w:rPr>
                <w:rFonts w:ascii="Times New Roman" w:hAnsi="Times New Roman" w:cs="Times New Roman"/>
                <w:sz w:val="22"/>
                <w:szCs w:val="22"/>
                <w:lang w:eastAsia="en-US"/>
              </w:rPr>
              <w:t xml:space="preserve"> сельского клуба</w:t>
            </w:r>
            <w:r w:rsidRPr="00550354">
              <w:rPr>
                <w:rFonts w:ascii="Times New Roman" w:hAnsi="Times New Roman" w:cs="Times New Roman"/>
                <w:sz w:val="22"/>
                <w:szCs w:val="22"/>
              </w:rPr>
              <w:t xml:space="preserve"> МБУК «Централизованная клубная система» Вурнарского муниципального округа Чувашской Республики»</w:t>
            </w:r>
          </w:p>
          <w:p w:rsidR="00583870" w:rsidRPr="00550354" w:rsidRDefault="00583870" w:rsidP="00211E28">
            <w:pPr>
              <w:ind w:firstLine="363"/>
              <w:outlineLvl w:val="0"/>
              <w:rPr>
                <w:rFonts w:ascii="Times New Roman" w:hAnsi="Times New Roman" w:cs="Times New Roman"/>
                <w:sz w:val="22"/>
                <w:szCs w:val="22"/>
              </w:rPr>
            </w:pPr>
            <w:r w:rsidRPr="00550354">
              <w:rPr>
                <w:rFonts w:ascii="Times New Roman" w:hAnsi="Times New Roman" w:cs="Times New Roman"/>
                <w:sz w:val="22"/>
                <w:szCs w:val="22"/>
                <w:lang w:eastAsia="en-US"/>
              </w:rPr>
              <w:t xml:space="preserve">Проект № 9 «Строительство </w:t>
            </w:r>
            <w:proofErr w:type="spellStart"/>
            <w:r w:rsidRPr="00550354">
              <w:rPr>
                <w:rFonts w:ascii="Times New Roman" w:hAnsi="Times New Roman" w:cs="Times New Roman"/>
                <w:sz w:val="22"/>
                <w:szCs w:val="22"/>
                <w:lang w:eastAsia="en-US"/>
              </w:rPr>
              <w:t>пристроя</w:t>
            </w:r>
            <w:proofErr w:type="spellEnd"/>
            <w:r w:rsidRPr="00550354">
              <w:rPr>
                <w:rFonts w:ascii="Times New Roman" w:hAnsi="Times New Roman" w:cs="Times New Roman"/>
                <w:sz w:val="22"/>
                <w:szCs w:val="22"/>
                <w:lang w:eastAsia="en-US"/>
              </w:rPr>
              <w:t xml:space="preserve"> муниципального бюджетного учреждения районного архива на 132 м</w:t>
            </w:r>
            <w:r w:rsidRPr="00550354">
              <w:rPr>
                <w:rFonts w:ascii="Times New Roman" w:hAnsi="Times New Roman" w:cs="Times New Roman"/>
                <w:sz w:val="22"/>
                <w:szCs w:val="22"/>
                <w:vertAlign w:val="superscript"/>
                <w:lang w:eastAsia="en-US"/>
              </w:rPr>
              <w:t>2</w:t>
            </w:r>
            <w:r w:rsidRPr="00550354">
              <w:rPr>
                <w:rFonts w:ascii="Times New Roman" w:hAnsi="Times New Roman" w:cs="Times New Roman"/>
                <w:sz w:val="22"/>
                <w:szCs w:val="22"/>
              </w:rPr>
              <w:t>»</w:t>
            </w:r>
          </w:p>
          <w:p w:rsidR="00583870" w:rsidRPr="00550354" w:rsidRDefault="00583870" w:rsidP="00211E28">
            <w:pPr>
              <w:ind w:firstLine="363"/>
              <w:outlineLvl w:val="0"/>
              <w:rPr>
                <w:rFonts w:ascii="Times New Roman" w:hAnsi="Times New Roman" w:cs="Times New Roman"/>
                <w:sz w:val="22"/>
                <w:szCs w:val="22"/>
              </w:rPr>
            </w:pPr>
            <w:r w:rsidRPr="00550354">
              <w:rPr>
                <w:rFonts w:ascii="Times New Roman" w:hAnsi="Times New Roman" w:cs="Times New Roman"/>
                <w:sz w:val="22"/>
                <w:szCs w:val="22"/>
              </w:rPr>
              <w:t>Проект № 10 «Улучшение материально-технической базы сельских Домов культуры МБУК «Централизованная клубная система» Вурнарского муниципального округа Чувашской Республики»</w:t>
            </w:r>
          </w:p>
          <w:p w:rsidR="00583870" w:rsidRPr="00550354" w:rsidRDefault="00583870" w:rsidP="00211E28">
            <w:pPr>
              <w:ind w:firstLine="363"/>
              <w:outlineLvl w:val="0"/>
              <w:rPr>
                <w:rFonts w:ascii="Times New Roman" w:hAnsi="Times New Roman" w:cs="Times New Roman"/>
                <w:sz w:val="22"/>
                <w:szCs w:val="22"/>
              </w:rPr>
            </w:pPr>
            <w:r w:rsidRPr="00550354">
              <w:rPr>
                <w:rFonts w:ascii="Times New Roman" w:hAnsi="Times New Roman" w:cs="Times New Roman"/>
                <w:sz w:val="22"/>
                <w:szCs w:val="22"/>
              </w:rPr>
              <w:t>Проект № 11 «</w:t>
            </w:r>
            <w:r w:rsidRPr="00550354">
              <w:rPr>
                <w:rFonts w:ascii="Times New Roman" w:hAnsi="Times New Roman" w:cs="Times New Roman"/>
                <w:sz w:val="22"/>
                <w:szCs w:val="22"/>
                <w:lang w:eastAsia="en-US"/>
              </w:rPr>
              <w:t xml:space="preserve">Капитальный ремонт </w:t>
            </w:r>
            <w:proofErr w:type="spellStart"/>
            <w:r w:rsidRPr="00550354">
              <w:rPr>
                <w:rFonts w:ascii="Times New Roman" w:hAnsi="Times New Roman" w:cs="Times New Roman"/>
                <w:sz w:val="22"/>
                <w:szCs w:val="22"/>
                <w:lang w:eastAsia="en-US"/>
              </w:rPr>
              <w:t>Чирш-Хирлепского</w:t>
            </w:r>
            <w:proofErr w:type="spellEnd"/>
            <w:r w:rsidRPr="00550354">
              <w:rPr>
                <w:rFonts w:ascii="Times New Roman" w:hAnsi="Times New Roman" w:cs="Times New Roman"/>
                <w:sz w:val="22"/>
                <w:szCs w:val="22"/>
                <w:lang w:eastAsia="en-US"/>
              </w:rPr>
              <w:t xml:space="preserve"> сельского Дома культуры </w:t>
            </w:r>
            <w:r w:rsidRPr="00550354">
              <w:rPr>
                <w:rFonts w:ascii="Times New Roman" w:hAnsi="Times New Roman" w:cs="Times New Roman"/>
                <w:sz w:val="22"/>
                <w:szCs w:val="22"/>
              </w:rPr>
              <w:t xml:space="preserve">МБУК </w:t>
            </w:r>
            <w:r w:rsidRPr="00550354">
              <w:rPr>
                <w:rFonts w:ascii="Times New Roman" w:hAnsi="Times New Roman" w:cs="Times New Roman"/>
                <w:sz w:val="22"/>
                <w:szCs w:val="22"/>
              </w:rPr>
              <w:lastRenderedPageBreak/>
              <w:t>«Централизованная клубная система» Вурнарского муниципального округа Чувашской Республики»</w:t>
            </w:r>
          </w:p>
          <w:p w:rsidR="00583870" w:rsidRPr="00550354" w:rsidRDefault="00583870" w:rsidP="00211E28">
            <w:pPr>
              <w:ind w:firstLine="363"/>
              <w:outlineLvl w:val="0"/>
              <w:rPr>
                <w:rFonts w:ascii="Times New Roman" w:hAnsi="Times New Roman" w:cs="Times New Roman"/>
                <w:sz w:val="22"/>
                <w:szCs w:val="22"/>
              </w:rPr>
            </w:pPr>
            <w:r w:rsidRPr="00550354">
              <w:rPr>
                <w:rFonts w:ascii="Times New Roman" w:hAnsi="Times New Roman" w:cs="Times New Roman"/>
                <w:sz w:val="22"/>
                <w:szCs w:val="22"/>
              </w:rPr>
              <w:t>Проект № 12 «</w:t>
            </w:r>
            <w:r w:rsidRPr="00550354">
              <w:rPr>
                <w:rFonts w:ascii="Times New Roman" w:hAnsi="Times New Roman" w:cs="Times New Roman"/>
                <w:sz w:val="22"/>
                <w:szCs w:val="22"/>
                <w:lang w:eastAsia="en-US"/>
              </w:rPr>
              <w:t xml:space="preserve">Капитальный ремонт </w:t>
            </w:r>
            <w:proofErr w:type="spellStart"/>
            <w:r w:rsidRPr="00550354">
              <w:rPr>
                <w:rFonts w:ascii="Times New Roman" w:hAnsi="Times New Roman" w:cs="Times New Roman"/>
                <w:sz w:val="22"/>
                <w:szCs w:val="22"/>
                <w:lang w:eastAsia="en-US"/>
              </w:rPr>
              <w:t>Хумушского</w:t>
            </w:r>
            <w:proofErr w:type="spellEnd"/>
            <w:r w:rsidRPr="00550354">
              <w:rPr>
                <w:rFonts w:ascii="Times New Roman" w:hAnsi="Times New Roman" w:cs="Times New Roman"/>
                <w:sz w:val="22"/>
                <w:szCs w:val="22"/>
                <w:lang w:eastAsia="en-US"/>
              </w:rPr>
              <w:t xml:space="preserve"> сельского Дома культуры </w:t>
            </w:r>
            <w:r w:rsidRPr="00550354">
              <w:rPr>
                <w:rFonts w:ascii="Times New Roman" w:hAnsi="Times New Roman" w:cs="Times New Roman"/>
                <w:sz w:val="22"/>
                <w:szCs w:val="22"/>
              </w:rPr>
              <w:t>МБУК «Централизованная клубная система» Вурнарского муниципального округа Чувашской Республики»</w:t>
            </w:r>
          </w:p>
          <w:p w:rsidR="00544ECF" w:rsidRPr="00550354" w:rsidRDefault="00583870" w:rsidP="00211E28">
            <w:pPr>
              <w:ind w:firstLine="363"/>
              <w:outlineLvl w:val="0"/>
              <w:rPr>
                <w:rFonts w:ascii="Times New Roman" w:hAnsi="Times New Roman" w:cs="Times New Roman"/>
                <w:sz w:val="22"/>
                <w:szCs w:val="22"/>
              </w:rPr>
            </w:pPr>
            <w:r w:rsidRPr="00550354">
              <w:rPr>
                <w:rFonts w:ascii="Times New Roman" w:hAnsi="Times New Roman" w:cs="Times New Roman"/>
                <w:sz w:val="22"/>
                <w:szCs w:val="22"/>
                <w:lang w:eastAsia="en-US"/>
              </w:rPr>
              <w:t>Проект № 13 «Капитальный ремонт Кожар-</w:t>
            </w:r>
            <w:proofErr w:type="spellStart"/>
            <w:r w:rsidRPr="00550354">
              <w:rPr>
                <w:rFonts w:ascii="Times New Roman" w:hAnsi="Times New Roman" w:cs="Times New Roman"/>
                <w:sz w:val="22"/>
                <w:szCs w:val="22"/>
                <w:lang w:eastAsia="en-US"/>
              </w:rPr>
              <w:t>Яндобинского</w:t>
            </w:r>
            <w:proofErr w:type="spellEnd"/>
            <w:r w:rsidRPr="00550354">
              <w:rPr>
                <w:rFonts w:ascii="Times New Roman" w:hAnsi="Times New Roman" w:cs="Times New Roman"/>
                <w:sz w:val="22"/>
                <w:szCs w:val="22"/>
                <w:lang w:eastAsia="en-US"/>
              </w:rPr>
              <w:t xml:space="preserve"> сельского Дома культуры </w:t>
            </w:r>
            <w:r w:rsidRPr="00550354">
              <w:rPr>
                <w:rFonts w:ascii="Times New Roman" w:hAnsi="Times New Roman" w:cs="Times New Roman"/>
                <w:sz w:val="22"/>
                <w:szCs w:val="22"/>
              </w:rPr>
              <w:t>МБУК «Централизованная клубная система» Вурнарского муниципального округа Чувашской Республики»</w:t>
            </w:r>
          </w:p>
        </w:tc>
      </w:tr>
      <w:tr w:rsidR="00550354" w:rsidRPr="00550354" w:rsidTr="003D7B21">
        <w:tc>
          <w:tcPr>
            <w:tcW w:w="2411" w:type="dxa"/>
            <w:tcBorders>
              <w:lef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lastRenderedPageBreak/>
              <w:t>Задача 4.8. Развитие физической культуры и спорта</w:t>
            </w:r>
          </w:p>
        </w:tc>
        <w:tc>
          <w:tcPr>
            <w:tcW w:w="2551" w:type="dxa"/>
          </w:tcPr>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муниципальная программа </w:t>
            </w:r>
            <w:proofErr w:type="spellStart"/>
            <w:r w:rsidR="00F93BD2" w:rsidRPr="00550354">
              <w:rPr>
                <w:rFonts w:ascii="Times New Roman" w:hAnsi="Times New Roman" w:cs="Times New Roman"/>
                <w:b w:val="0"/>
                <w:color w:val="auto"/>
                <w:sz w:val="22"/>
                <w:szCs w:val="22"/>
              </w:rPr>
              <w:t>Вурнарского</w:t>
            </w:r>
            <w:r w:rsidR="008F38FD" w:rsidRPr="00550354">
              <w:rPr>
                <w:rFonts w:ascii="Times New Roman" w:hAnsi="Times New Roman" w:cs="Times New Roman"/>
                <w:b w:val="0"/>
                <w:color w:val="auto"/>
                <w:sz w:val="22"/>
                <w:szCs w:val="22"/>
              </w:rPr>
              <w:t>муниципального</w:t>
            </w:r>
            <w:proofErr w:type="spellEnd"/>
            <w:r w:rsidR="008F38FD" w:rsidRPr="00550354">
              <w:rPr>
                <w:rFonts w:ascii="Times New Roman" w:hAnsi="Times New Roman" w:cs="Times New Roman"/>
                <w:b w:val="0"/>
                <w:color w:val="auto"/>
                <w:sz w:val="22"/>
                <w:szCs w:val="22"/>
              </w:rPr>
              <w:t xml:space="preserve"> округа</w:t>
            </w:r>
            <w:r w:rsidRPr="00550354">
              <w:rPr>
                <w:rFonts w:ascii="Times New Roman" w:hAnsi="Times New Roman" w:cs="Times New Roman"/>
                <w:b w:val="0"/>
                <w:color w:val="auto"/>
                <w:sz w:val="22"/>
                <w:szCs w:val="22"/>
              </w:rPr>
              <w:t xml:space="preserve"> "Развитие физической культуры и спорта"</w:t>
            </w:r>
          </w:p>
        </w:tc>
        <w:tc>
          <w:tcPr>
            <w:tcW w:w="5812" w:type="dxa"/>
          </w:tcPr>
          <w:p w:rsidR="00BE149A" w:rsidRPr="00550354" w:rsidRDefault="009F487C"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Доля населения, систематически занимающегося физической культурой и спортом, в общей численности населения к 2035 году - </w:t>
            </w:r>
            <w:r w:rsidR="00070564" w:rsidRPr="00550354">
              <w:rPr>
                <w:rFonts w:ascii="Times New Roman" w:hAnsi="Times New Roman" w:cs="Times New Roman"/>
                <w:b w:val="0"/>
                <w:color w:val="auto"/>
                <w:sz w:val="22"/>
                <w:szCs w:val="22"/>
              </w:rPr>
              <w:t>60</w:t>
            </w:r>
            <w:r w:rsidRPr="00550354">
              <w:rPr>
                <w:rFonts w:ascii="Times New Roman" w:hAnsi="Times New Roman" w:cs="Times New Roman"/>
                <w:b w:val="0"/>
                <w:color w:val="auto"/>
                <w:sz w:val="22"/>
                <w:szCs w:val="22"/>
              </w:rPr>
              <w:t>%</w:t>
            </w:r>
          </w:p>
          <w:p w:rsidR="009F487C" w:rsidRPr="00550354" w:rsidRDefault="009F487C" w:rsidP="00211E28">
            <w:pPr>
              <w:rPr>
                <w:rFonts w:ascii="Times New Roman" w:hAnsi="Times New Roman" w:cs="Times New Roman"/>
                <w:sz w:val="22"/>
                <w:szCs w:val="22"/>
              </w:rPr>
            </w:pPr>
            <w:r w:rsidRPr="00550354">
              <w:rPr>
                <w:rFonts w:ascii="Times New Roman" w:hAnsi="Times New Roman" w:cs="Times New Roman"/>
                <w:sz w:val="22"/>
                <w:szCs w:val="22"/>
              </w:rPr>
              <w:t xml:space="preserve">Уровень обеспеченности спортивными сооружениями исходя из единовременной пропускной способности объектов спорта, в том числе на сельских территориях к 2035 году - </w:t>
            </w:r>
            <w:r w:rsidR="00070564" w:rsidRPr="00550354">
              <w:rPr>
                <w:rFonts w:ascii="Times New Roman" w:hAnsi="Times New Roman" w:cs="Times New Roman"/>
                <w:sz w:val="22"/>
                <w:szCs w:val="22"/>
              </w:rPr>
              <w:t>81</w:t>
            </w:r>
            <w:r w:rsidRPr="00550354">
              <w:rPr>
                <w:rFonts w:ascii="Times New Roman" w:hAnsi="Times New Roman" w:cs="Times New Roman"/>
                <w:sz w:val="22"/>
                <w:szCs w:val="22"/>
              </w:rPr>
              <w:t>%</w:t>
            </w:r>
          </w:p>
        </w:tc>
        <w:tc>
          <w:tcPr>
            <w:tcW w:w="5586" w:type="dxa"/>
            <w:tcBorders>
              <w:righ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p>
        </w:tc>
      </w:tr>
      <w:tr w:rsidR="00550354" w:rsidRPr="00550354" w:rsidTr="003D7B21">
        <w:tc>
          <w:tcPr>
            <w:tcW w:w="2411" w:type="dxa"/>
            <w:tcBorders>
              <w:left w:val="nil"/>
            </w:tcBorders>
          </w:tcPr>
          <w:p w:rsidR="00624CC0" w:rsidRPr="00597EF7" w:rsidRDefault="00624CC0" w:rsidP="00211E28">
            <w:pPr>
              <w:pStyle w:val="1"/>
              <w:spacing w:before="0" w:after="0"/>
              <w:rPr>
                <w:rFonts w:ascii="Times New Roman" w:hAnsi="Times New Roman" w:cs="Times New Roman"/>
                <w:b w:val="0"/>
                <w:color w:val="auto"/>
              </w:rPr>
            </w:pPr>
            <w:r w:rsidRPr="00597EF7">
              <w:rPr>
                <w:rFonts w:ascii="Times New Roman" w:hAnsi="Times New Roman" w:cs="Times New Roman"/>
                <w:b w:val="0"/>
                <w:color w:val="auto"/>
              </w:rPr>
              <w:t>Задача 4.9. Развитие строительного комплекса, обеспечение доступным и комфортным жильем, предоставление качественных коммунальных услуг</w:t>
            </w:r>
          </w:p>
        </w:tc>
        <w:tc>
          <w:tcPr>
            <w:tcW w:w="2551" w:type="dxa"/>
          </w:tcPr>
          <w:p w:rsidR="00D11576" w:rsidRPr="00597EF7" w:rsidRDefault="00D11576" w:rsidP="00D11576">
            <w:pPr>
              <w:pStyle w:val="1"/>
              <w:rPr>
                <w:rFonts w:ascii="Times New Roman" w:hAnsi="Times New Roman" w:cs="Times New Roman"/>
                <w:b w:val="0"/>
                <w:color w:val="auto"/>
              </w:rPr>
            </w:pPr>
            <w:r w:rsidRPr="00597EF7">
              <w:rPr>
                <w:rFonts w:ascii="Times New Roman" w:hAnsi="Times New Roman" w:cs="Times New Roman"/>
                <w:b w:val="0"/>
                <w:color w:val="auto"/>
              </w:rPr>
              <w:t xml:space="preserve">Муниципальная программа Вурнарского муниципального округа Чувашской Республики «Обеспечение граждан в </w:t>
            </w:r>
            <w:proofErr w:type="spellStart"/>
            <w:r w:rsidRPr="00597EF7">
              <w:rPr>
                <w:rFonts w:ascii="Times New Roman" w:hAnsi="Times New Roman" w:cs="Times New Roman"/>
                <w:b w:val="0"/>
                <w:color w:val="auto"/>
              </w:rPr>
              <w:t>Вурнарском</w:t>
            </w:r>
            <w:proofErr w:type="spellEnd"/>
            <w:r w:rsidRPr="00597EF7">
              <w:rPr>
                <w:rFonts w:ascii="Times New Roman" w:hAnsi="Times New Roman" w:cs="Times New Roman"/>
                <w:b w:val="0"/>
                <w:color w:val="auto"/>
              </w:rPr>
              <w:t xml:space="preserve"> районе Чувашской Республики доступным и комфортным жильем»</w:t>
            </w:r>
          </w:p>
          <w:p w:rsidR="00D11576" w:rsidRPr="00597EF7" w:rsidRDefault="00D11576" w:rsidP="00D11576">
            <w:pPr>
              <w:pStyle w:val="1"/>
              <w:tabs>
                <w:tab w:val="left" w:pos="601"/>
              </w:tabs>
              <w:rPr>
                <w:rFonts w:ascii="Times New Roman" w:hAnsi="Times New Roman" w:cs="Times New Roman"/>
                <w:b w:val="0"/>
                <w:color w:val="auto"/>
              </w:rPr>
            </w:pPr>
            <w:r w:rsidRPr="00597EF7">
              <w:rPr>
                <w:rFonts w:ascii="Times New Roman" w:hAnsi="Times New Roman" w:cs="Times New Roman"/>
                <w:b w:val="0"/>
                <w:color w:val="auto"/>
              </w:rPr>
              <w:t xml:space="preserve">Подпрограмма «Поддержка строительства жилья в </w:t>
            </w:r>
            <w:proofErr w:type="spellStart"/>
            <w:r w:rsidRPr="00597EF7">
              <w:rPr>
                <w:rFonts w:ascii="Times New Roman" w:hAnsi="Times New Roman" w:cs="Times New Roman"/>
                <w:b w:val="0"/>
                <w:color w:val="auto"/>
              </w:rPr>
              <w:t>Вурнарскоммуниципальном</w:t>
            </w:r>
            <w:proofErr w:type="spellEnd"/>
            <w:r w:rsidRPr="00597EF7">
              <w:rPr>
                <w:rFonts w:ascii="Times New Roman" w:hAnsi="Times New Roman" w:cs="Times New Roman"/>
                <w:b w:val="0"/>
                <w:color w:val="auto"/>
              </w:rPr>
              <w:t xml:space="preserve"> округе Чувашской </w:t>
            </w:r>
            <w:r w:rsidRPr="00597EF7">
              <w:rPr>
                <w:rFonts w:ascii="Times New Roman" w:hAnsi="Times New Roman" w:cs="Times New Roman"/>
                <w:b w:val="0"/>
                <w:color w:val="auto"/>
              </w:rPr>
              <w:lastRenderedPageBreak/>
              <w:t>Республики»</w:t>
            </w:r>
          </w:p>
          <w:p w:rsidR="00D11576" w:rsidRPr="00597EF7" w:rsidRDefault="00D11576" w:rsidP="00D11576">
            <w:pPr>
              <w:pStyle w:val="1"/>
              <w:rPr>
                <w:rFonts w:ascii="Times New Roman" w:hAnsi="Times New Roman" w:cs="Times New Roman"/>
                <w:b w:val="0"/>
                <w:color w:val="auto"/>
              </w:rPr>
            </w:pPr>
          </w:p>
          <w:p w:rsidR="00D11576" w:rsidRPr="00597EF7" w:rsidRDefault="00D11576" w:rsidP="00D11576">
            <w:pPr>
              <w:pStyle w:val="1"/>
              <w:rPr>
                <w:rFonts w:ascii="Times New Roman" w:hAnsi="Times New Roman" w:cs="Times New Roman"/>
                <w:b w:val="0"/>
                <w:color w:val="auto"/>
              </w:rPr>
            </w:pPr>
            <w:r w:rsidRPr="00597EF7">
              <w:rPr>
                <w:rFonts w:ascii="Times New Roman" w:hAnsi="Times New Roman" w:cs="Times New Roman"/>
                <w:b w:val="0"/>
                <w:color w:val="auto"/>
              </w:rPr>
              <w:t xml:space="preserve">Муниципальная программа Вурнарского муниципального округа Чувашской Республики «Модернизация и развитие сферы </w:t>
            </w:r>
            <w:proofErr w:type="spellStart"/>
            <w:r w:rsidRPr="00597EF7">
              <w:rPr>
                <w:rFonts w:ascii="Times New Roman" w:hAnsi="Times New Roman" w:cs="Times New Roman"/>
                <w:b w:val="0"/>
                <w:color w:val="auto"/>
              </w:rPr>
              <w:t>жилищно</w:t>
            </w:r>
            <w:proofErr w:type="spellEnd"/>
            <w:r w:rsidRPr="00597EF7">
              <w:rPr>
                <w:rFonts w:ascii="Times New Roman" w:hAnsi="Times New Roman" w:cs="Times New Roman"/>
                <w:b w:val="0"/>
                <w:color w:val="auto"/>
              </w:rPr>
              <w:t xml:space="preserve"> коммунального хозяйства Вурнарского муниципального округа Чувашской Республики.</w:t>
            </w:r>
          </w:p>
          <w:p w:rsidR="00D11576" w:rsidRPr="00597EF7" w:rsidRDefault="00D11576" w:rsidP="00D11576">
            <w:pPr>
              <w:pStyle w:val="1"/>
              <w:rPr>
                <w:rFonts w:ascii="Times New Roman" w:hAnsi="Times New Roman" w:cs="Times New Roman"/>
                <w:b w:val="0"/>
                <w:color w:val="auto"/>
              </w:rPr>
            </w:pPr>
            <w:r w:rsidRPr="00597EF7">
              <w:rPr>
                <w:rFonts w:ascii="Times New Roman" w:hAnsi="Times New Roman" w:cs="Times New Roman"/>
                <w:b w:val="0"/>
                <w:color w:val="auto"/>
              </w:rPr>
              <w:t>Подпрограмма</w:t>
            </w:r>
          </w:p>
          <w:p w:rsidR="00D11576" w:rsidRPr="00597EF7" w:rsidRDefault="00D11576" w:rsidP="00D11576">
            <w:pPr>
              <w:pStyle w:val="1"/>
              <w:rPr>
                <w:rFonts w:ascii="Times New Roman" w:hAnsi="Times New Roman" w:cs="Times New Roman"/>
                <w:b w:val="0"/>
                <w:color w:val="auto"/>
              </w:rPr>
            </w:pPr>
            <w:r w:rsidRPr="00597EF7">
              <w:rPr>
                <w:rFonts w:ascii="Times New Roman" w:hAnsi="Times New Roman" w:cs="Times New Roman"/>
                <w:b w:val="0"/>
                <w:color w:val="auto"/>
              </w:rPr>
              <w:t>«Модернизация коммунальной инфраструктуры на территории Вурнарского муниципального округа Чувашской Республики»</w:t>
            </w:r>
          </w:p>
          <w:p w:rsidR="00D11576" w:rsidRPr="00597EF7" w:rsidRDefault="00D11576" w:rsidP="00D11576">
            <w:pPr>
              <w:pStyle w:val="1"/>
              <w:rPr>
                <w:rFonts w:ascii="Times New Roman" w:hAnsi="Times New Roman" w:cs="Times New Roman"/>
                <w:b w:val="0"/>
                <w:color w:val="auto"/>
              </w:rPr>
            </w:pPr>
            <w:r w:rsidRPr="00597EF7">
              <w:rPr>
                <w:rFonts w:ascii="Times New Roman" w:hAnsi="Times New Roman" w:cs="Times New Roman"/>
                <w:b w:val="0"/>
                <w:color w:val="auto"/>
              </w:rPr>
              <w:t>Подпрограмма «Обеспечение населения Вурнарского муниципального округа Чувашской Республики качественной питьевой водой»</w:t>
            </w:r>
          </w:p>
          <w:p w:rsidR="00624CC0" w:rsidRPr="00597EF7" w:rsidRDefault="00D11576" w:rsidP="00D11576">
            <w:pPr>
              <w:pStyle w:val="1"/>
              <w:rPr>
                <w:rFonts w:ascii="Times New Roman" w:hAnsi="Times New Roman" w:cs="Times New Roman"/>
                <w:b w:val="0"/>
                <w:color w:val="auto"/>
              </w:rPr>
            </w:pPr>
            <w:r w:rsidRPr="00597EF7">
              <w:rPr>
                <w:rFonts w:ascii="Times New Roman" w:hAnsi="Times New Roman" w:cs="Times New Roman"/>
                <w:b w:val="0"/>
                <w:color w:val="auto"/>
              </w:rPr>
              <w:lastRenderedPageBreak/>
              <w:t>Подпрограмма «Обеспечение комфортных условий проживания граждан»</w:t>
            </w:r>
          </w:p>
        </w:tc>
        <w:tc>
          <w:tcPr>
            <w:tcW w:w="5812" w:type="dxa"/>
          </w:tcPr>
          <w:p w:rsidR="00597EF7" w:rsidRPr="00597EF7" w:rsidRDefault="00597EF7" w:rsidP="00597EF7">
            <w:pPr>
              <w:pStyle w:val="1"/>
              <w:spacing w:before="0" w:after="0"/>
              <w:rPr>
                <w:rFonts w:ascii="Times New Roman" w:hAnsi="Times New Roman" w:cs="Times New Roman"/>
                <w:b w:val="0"/>
                <w:color w:val="auto"/>
              </w:rPr>
            </w:pPr>
            <w:r w:rsidRPr="00597EF7">
              <w:rPr>
                <w:rFonts w:ascii="Times New Roman" w:hAnsi="Times New Roman" w:cs="Times New Roman"/>
                <w:b w:val="0"/>
                <w:color w:val="auto"/>
              </w:rPr>
              <w:lastRenderedPageBreak/>
              <w:t>- совершенствование механизмов финансирования жилищного строительства;</w:t>
            </w:r>
          </w:p>
          <w:p w:rsidR="00597EF7" w:rsidRPr="00597EF7" w:rsidRDefault="00597EF7" w:rsidP="00597EF7">
            <w:pPr>
              <w:pStyle w:val="1"/>
              <w:spacing w:before="0" w:after="0"/>
              <w:rPr>
                <w:rFonts w:ascii="Times New Roman" w:hAnsi="Times New Roman" w:cs="Times New Roman"/>
                <w:b w:val="0"/>
                <w:color w:val="auto"/>
              </w:rPr>
            </w:pPr>
            <w:r w:rsidRPr="00597EF7">
              <w:rPr>
                <w:rFonts w:ascii="Times New Roman" w:hAnsi="Times New Roman" w:cs="Times New Roman"/>
                <w:b w:val="0"/>
                <w:color w:val="auto"/>
              </w:rPr>
              <w:t>- предоставление государственной поддержки на приобретение жилья отдельным категориям граждан, в том числе молодым семьям и семьям с детьми;</w:t>
            </w:r>
          </w:p>
          <w:p w:rsidR="00597EF7" w:rsidRPr="00597EF7" w:rsidRDefault="00597EF7" w:rsidP="00597EF7">
            <w:pPr>
              <w:pStyle w:val="1"/>
              <w:spacing w:before="0" w:after="0"/>
              <w:rPr>
                <w:rFonts w:ascii="Times New Roman" w:hAnsi="Times New Roman" w:cs="Times New Roman"/>
                <w:b w:val="0"/>
                <w:color w:val="auto"/>
              </w:rPr>
            </w:pPr>
            <w:r w:rsidRPr="00597EF7">
              <w:rPr>
                <w:rFonts w:ascii="Times New Roman" w:hAnsi="Times New Roman" w:cs="Times New Roman"/>
                <w:b w:val="0"/>
                <w:color w:val="auto"/>
              </w:rPr>
              <w:t>- обеспечение эффективного использования земель в целях массового жилищного строительства.</w:t>
            </w:r>
          </w:p>
          <w:p w:rsidR="00597EF7" w:rsidRPr="00597EF7" w:rsidRDefault="00597EF7" w:rsidP="00597EF7">
            <w:pPr>
              <w:pStyle w:val="1"/>
              <w:spacing w:before="0" w:after="0"/>
              <w:rPr>
                <w:rFonts w:ascii="Times New Roman" w:hAnsi="Times New Roman" w:cs="Times New Roman"/>
                <w:b w:val="0"/>
                <w:color w:val="auto"/>
              </w:rPr>
            </w:pPr>
            <w:r w:rsidRPr="00597EF7">
              <w:rPr>
                <w:rFonts w:ascii="Times New Roman" w:hAnsi="Times New Roman" w:cs="Times New Roman"/>
                <w:b w:val="0"/>
                <w:color w:val="auto"/>
              </w:rPr>
              <w:t>К 2035 году: доведение ежегодного ввода жилья за счет всех источников финансирования составит  не менее 15,3 тыс. кв. метров;</w:t>
            </w:r>
          </w:p>
          <w:p w:rsidR="00597EF7" w:rsidRPr="00597EF7" w:rsidRDefault="00597EF7" w:rsidP="00597EF7">
            <w:pPr>
              <w:pStyle w:val="1"/>
              <w:spacing w:before="0" w:after="0"/>
              <w:rPr>
                <w:rFonts w:ascii="Times New Roman" w:hAnsi="Times New Roman" w:cs="Times New Roman"/>
                <w:b w:val="0"/>
                <w:color w:val="auto"/>
              </w:rPr>
            </w:pPr>
            <w:r w:rsidRPr="00597EF7">
              <w:rPr>
                <w:rFonts w:ascii="Times New Roman" w:hAnsi="Times New Roman" w:cs="Times New Roman"/>
                <w:b w:val="0"/>
                <w:color w:val="auto"/>
              </w:rPr>
              <w:t>Количество молодых семей, улучшивших жилищные условия ежегодно составит 20 семей;</w:t>
            </w:r>
          </w:p>
          <w:p w:rsidR="00597EF7" w:rsidRPr="00597EF7" w:rsidRDefault="00597EF7" w:rsidP="00597EF7">
            <w:pPr>
              <w:pStyle w:val="1"/>
              <w:spacing w:before="0" w:after="0"/>
              <w:rPr>
                <w:rFonts w:ascii="Times New Roman" w:hAnsi="Times New Roman" w:cs="Times New Roman"/>
                <w:b w:val="0"/>
                <w:color w:val="auto"/>
              </w:rPr>
            </w:pPr>
            <w:r w:rsidRPr="00597EF7">
              <w:rPr>
                <w:rFonts w:ascii="Times New Roman" w:hAnsi="Times New Roman" w:cs="Times New Roman"/>
                <w:b w:val="0"/>
                <w:color w:val="auto"/>
              </w:rPr>
              <w:t>Общая площадь жилых помещений, приходящаяся в среднем на одного жителя составит 34,1 кв. метров.</w:t>
            </w:r>
          </w:p>
          <w:p w:rsidR="00597EF7" w:rsidRPr="00597EF7" w:rsidRDefault="00597EF7" w:rsidP="00597EF7">
            <w:pPr>
              <w:pStyle w:val="1"/>
              <w:spacing w:before="0" w:after="0"/>
              <w:rPr>
                <w:rFonts w:ascii="Times New Roman" w:hAnsi="Times New Roman" w:cs="Times New Roman"/>
                <w:b w:val="0"/>
                <w:color w:val="auto"/>
              </w:rPr>
            </w:pPr>
            <w:r w:rsidRPr="00597EF7">
              <w:rPr>
                <w:rFonts w:ascii="Times New Roman" w:hAnsi="Times New Roman" w:cs="Times New Roman"/>
                <w:b w:val="0"/>
                <w:color w:val="auto"/>
              </w:rPr>
              <w:t xml:space="preserve">Ежегодное 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специализированного жилищного фонда по договорам </w:t>
            </w:r>
            <w:r w:rsidRPr="00597EF7">
              <w:rPr>
                <w:rFonts w:ascii="Times New Roman" w:hAnsi="Times New Roman" w:cs="Times New Roman"/>
                <w:b w:val="0"/>
                <w:color w:val="auto"/>
              </w:rPr>
              <w:lastRenderedPageBreak/>
              <w:t>найма специализированных жилых помещений ежегодно составит не менее 4 детей – сирот.</w:t>
            </w:r>
          </w:p>
          <w:p w:rsidR="00597EF7" w:rsidRPr="00597EF7" w:rsidRDefault="00597EF7" w:rsidP="00597EF7">
            <w:pPr>
              <w:pStyle w:val="ConsPlusNormal"/>
              <w:ind w:firstLine="540"/>
              <w:jc w:val="center"/>
              <w:rPr>
                <w:rFonts w:ascii="Times New Roman" w:hAnsi="Times New Roman" w:cs="Times New Roman"/>
                <w:sz w:val="24"/>
                <w:szCs w:val="24"/>
              </w:rPr>
            </w:pPr>
            <w:r w:rsidRPr="00597EF7">
              <w:rPr>
                <w:rFonts w:ascii="Times New Roman" w:hAnsi="Times New Roman" w:cs="Times New Roman"/>
                <w:sz w:val="24"/>
                <w:szCs w:val="24"/>
              </w:rPr>
              <w:t>Муниципальная  программа направлена на достижение следующих целей:</w:t>
            </w:r>
          </w:p>
          <w:p w:rsidR="00597EF7" w:rsidRPr="00597EF7" w:rsidRDefault="00597EF7" w:rsidP="00597EF7">
            <w:pPr>
              <w:pStyle w:val="ConsPlusNormal"/>
              <w:ind w:firstLine="708"/>
              <w:jc w:val="center"/>
              <w:rPr>
                <w:rFonts w:ascii="Times New Roman" w:hAnsi="Times New Roman" w:cs="Times New Roman"/>
                <w:sz w:val="24"/>
                <w:szCs w:val="24"/>
                <w:lang w:eastAsia="en-US"/>
              </w:rPr>
            </w:pPr>
            <w:r w:rsidRPr="00597EF7">
              <w:rPr>
                <w:rFonts w:ascii="Times New Roman" w:hAnsi="Times New Roman" w:cs="Times New Roman"/>
                <w:sz w:val="24"/>
                <w:szCs w:val="24"/>
                <w:lang w:eastAsia="en-US"/>
              </w:rPr>
              <w:t xml:space="preserve">- обеспечение населения Вурнарского муниципального округа  </w:t>
            </w:r>
            <w:proofErr w:type="spellStart"/>
            <w:r w:rsidRPr="00597EF7">
              <w:rPr>
                <w:rFonts w:ascii="Times New Roman" w:hAnsi="Times New Roman" w:cs="Times New Roman"/>
                <w:sz w:val="24"/>
                <w:szCs w:val="24"/>
                <w:lang w:eastAsia="en-US"/>
              </w:rPr>
              <w:t>ЧувашскойРеспублики</w:t>
            </w:r>
            <w:proofErr w:type="spellEnd"/>
            <w:r w:rsidRPr="00597EF7">
              <w:rPr>
                <w:rFonts w:ascii="Times New Roman" w:hAnsi="Times New Roman" w:cs="Times New Roman"/>
                <w:sz w:val="24"/>
                <w:szCs w:val="24"/>
                <w:lang w:eastAsia="en-US"/>
              </w:rPr>
              <w:t xml:space="preserve"> питьевой водой, соответствующей требованиям безопасности и безвредности, установленным санитарно-эпидемиологическими правилами, в объеме, достаточном для жизнедеятельности;</w:t>
            </w:r>
          </w:p>
          <w:p w:rsidR="00597EF7" w:rsidRPr="00597EF7" w:rsidRDefault="00597EF7" w:rsidP="00597EF7">
            <w:pPr>
              <w:pStyle w:val="ConsPlusNormal"/>
              <w:ind w:firstLine="708"/>
              <w:jc w:val="center"/>
              <w:rPr>
                <w:rFonts w:ascii="Times New Roman" w:hAnsi="Times New Roman" w:cs="Times New Roman"/>
                <w:sz w:val="24"/>
                <w:szCs w:val="24"/>
                <w:lang w:eastAsia="en-US"/>
              </w:rPr>
            </w:pPr>
            <w:r w:rsidRPr="00597EF7">
              <w:rPr>
                <w:rFonts w:ascii="Times New Roman" w:hAnsi="Times New Roman" w:cs="Times New Roman"/>
                <w:sz w:val="24"/>
                <w:szCs w:val="24"/>
                <w:lang w:eastAsia="en-US"/>
              </w:rPr>
              <w:t>- улучшение состояния здоровья жителей и социально-экологической обстановки на территории Вурнарского муниципального округа Чувашской Республики;</w:t>
            </w:r>
          </w:p>
          <w:p w:rsidR="00597EF7" w:rsidRPr="00597EF7" w:rsidRDefault="00597EF7" w:rsidP="00597EF7">
            <w:pPr>
              <w:pStyle w:val="ConsPlusNormal"/>
              <w:ind w:firstLine="708"/>
              <w:jc w:val="center"/>
              <w:rPr>
                <w:rFonts w:ascii="Times New Roman" w:hAnsi="Times New Roman" w:cs="Times New Roman"/>
                <w:sz w:val="24"/>
                <w:szCs w:val="24"/>
                <w:lang w:eastAsia="en-US"/>
              </w:rPr>
            </w:pPr>
            <w:r w:rsidRPr="00597EF7">
              <w:rPr>
                <w:rFonts w:ascii="Times New Roman" w:hAnsi="Times New Roman" w:cs="Times New Roman"/>
                <w:sz w:val="24"/>
                <w:szCs w:val="24"/>
                <w:lang w:eastAsia="en-US"/>
              </w:rPr>
              <w:t>- создание условий для приведения коммунальной инфраструктуры в соответствие со стандартами качества, обеспечивающими комфортные и безопасные условия проживания населения;</w:t>
            </w:r>
          </w:p>
          <w:p w:rsidR="00597EF7" w:rsidRPr="00597EF7" w:rsidRDefault="00597EF7" w:rsidP="00597EF7">
            <w:pPr>
              <w:pStyle w:val="ConsPlusNormal"/>
              <w:ind w:firstLine="708"/>
              <w:jc w:val="center"/>
              <w:rPr>
                <w:rFonts w:ascii="Times New Roman" w:hAnsi="Times New Roman" w:cs="Times New Roman"/>
                <w:sz w:val="24"/>
                <w:szCs w:val="24"/>
                <w:lang w:eastAsia="en-US"/>
              </w:rPr>
            </w:pPr>
            <w:r w:rsidRPr="00597EF7">
              <w:rPr>
                <w:rFonts w:ascii="Times New Roman" w:hAnsi="Times New Roman" w:cs="Times New Roman"/>
                <w:sz w:val="24"/>
                <w:szCs w:val="24"/>
                <w:lang w:eastAsia="en-US"/>
              </w:rPr>
              <w:t>- повышение качества оказания жилищно-коммунальных услуг в сфере теплоснабжения, водоснабжения, водоотведения;</w:t>
            </w:r>
          </w:p>
          <w:p w:rsidR="00597EF7" w:rsidRPr="00597EF7" w:rsidRDefault="00597EF7" w:rsidP="00597EF7">
            <w:pPr>
              <w:pStyle w:val="ConsPlusNormal"/>
              <w:ind w:firstLine="708"/>
              <w:jc w:val="center"/>
              <w:rPr>
                <w:rFonts w:ascii="Times New Roman" w:hAnsi="Times New Roman" w:cs="Times New Roman"/>
                <w:sz w:val="24"/>
                <w:szCs w:val="24"/>
                <w:lang w:eastAsia="en-US"/>
              </w:rPr>
            </w:pPr>
            <w:r w:rsidRPr="00597EF7">
              <w:rPr>
                <w:rFonts w:ascii="Times New Roman" w:hAnsi="Times New Roman" w:cs="Times New Roman"/>
                <w:sz w:val="24"/>
                <w:szCs w:val="24"/>
                <w:lang w:eastAsia="en-US"/>
              </w:rPr>
              <w:t>- восстановление, охрана и рациональное использование источников питьевого водоснабжения;</w:t>
            </w:r>
          </w:p>
          <w:p w:rsidR="00597EF7" w:rsidRPr="00597EF7" w:rsidRDefault="00597EF7" w:rsidP="00597EF7">
            <w:pPr>
              <w:pStyle w:val="1"/>
              <w:spacing w:before="0" w:after="0"/>
              <w:rPr>
                <w:rFonts w:ascii="Times New Roman" w:hAnsi="Times New Roman" w:cs="Times New Roman"/>
                <w:b w:val="0"/>
                <w:color w:val="auto"/>
              </w:rPr>
            </w:pPr>
            <w:r w:rsidRPr="00597EF7">
              <w:rPr>
                <w:rFonts w:ascii="Times New Roman" w:hAnsi="Times New Roman" w:cs="Times New Roman"/>
                <w:b w:val="0"/>
                <w:color w:val="auto"/>
              </w:rPr>
              <w:t>на 2035 год</w:t>
            </w:r>
          </w:p>
          <w:p w:rsidR="00597EF7" w:rsidRPr="00597EF7" w:rsidRDefault="00597EF7" w:rsidP="00597EF7">
            <w:pPr>
              <w:pStyle w:val="1"/>
              <w:spacing w:before="0" w:after="0"/>
              <w:rPr>
                <w:rFonts w:ascii="Times New Roman" w:hAnsi="Times New Roman" w:cs="Times New Roman"/>
                <w:b w:val="0"/>
                <w:color w:val="auto"/>
              </w:rPr>
            </w:pPr>
            <w:r w:rsidRPr="00597EF7">
              <w:rPr>
                <w:rFonts w:ascii="Times New Roman" w:hAnsi="Times New Roman" w:cs="Times New Roman"/>
                <w:b w:val="0"/>
                <w:color w:val="auto"/>
              </w:rPr>
              <w:t>Удовлетворенность граждан качеством жилищно-коммунальных услуг – 71,1 %;</w:t>
            </w:r>
          </w:p>
          <w:p w:rsidR="00624CC0" w:rsidRPr="00597EF7" w:rsidRDefault="00597EF7" w:rsidP="00597EF7">
            <w:pPr>
              <w:pStyle w:val="1"/>
              <w:spacing w:before="0" w:after="0"/>
              <w:rPr>
                <w:rFonts w:ascii="Times New Roman" w:hAnsi="Times New Roman" w:cs="Times New Roman"/>
                <w:b w:val="0"/>
                <w:color w:val="auto"/>
              </w:rPr>
            </w:pPr>
            <w:r w:rsidRPr="00597EF7">
              <w:rPr>
                <w:rFonts w:ascii="Times New Roman" w:hAnsi="Times New Roman" w:cs="Times New Roman"/>
                <w:b w:val="0"/>
                <w:color w:val="auto"/>
              </w:rPr>
              <w:t>Доля населения, обеспеченного питьевой водой, соответствующей нормативному уровню качества – 81,1 %;</w:t>
            </w:r>
          </w:p>
        </w:tc>
        <w:tc>
          <w:tcPr>
            <w:tcW w:w="5586" w:type="dxa"/>
            <w:tcBorders>
              <w:right w:val="nil"/>
            </w:tcBorders>
          </w:tcPr>
          <w:p w:rsidR="00624CC0" w:rsidRPr="00550354" w:rsidRDefault="00624CC0" w:rsidP="00211E28">
            <w:pPr>
              <w:pStyle w:val="1"/>
              <w:spacing w:before="0" w:after="0"/>
              <w:rPr>
                <w:rFonts w:ascii="Times New Roman" w:hAnsi="Times New Roman" w:cs="Times New Roman"/>
                <w:b w:val="0"/>
                <w:color w:val="auto"/>
                <w:sz w:val="22"/>
                <w:szCs w:val="22"/>
              </w:rPr>
            </w:pPr>
          </w:p>
        </w:tc>
      </w:tr>
      <w:tr w:rsidR="00550354" w:rsidRPr="00550354" w:rsidTr="003D7B21">
        <w:tc>
          <w:tcPr>
            <w:tcW w:w="2411" w:type="dxa"/>
            <w:tcBorders>
              <w:left w:val="nil"/>
            </w:tcBorders>
          </w:tcPr>
          <w:p w:rsidR="0037621E" w:rsidRPr="00550354" w:rsidRDefault="0037621E"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lastRenderedPageBreak/>
              <w:t>Задача 4.10. Обеспечение безопасности жизнедеятельности населения</w:t>
            </w:r>
          </w:p>
        </w:tc>
        <w:tc>
          <w:tcPr>
            <w:tcW w:w="2551" w:type="dxa"/>
          </w:tcPr>
          <w:p w:rsidR="0037621E" w:rsidRPr="00550354" w:rsidRDefault="0037621E"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Муниципальной  программы Вурнарского муниципального округа «Повышение безопасности жизнедеятельности населения и территорий  Вурнарского муниципального округа Чувашской  Республики»</w:t>
            </w:r>
          </w:p>
        </w:tc>
        <w:tc>
          <w:tcPr>
            <w:tcW w:w="5812" w:type="dxa"/>
          </w:tcPr>
          <w:p w:rsidR="0037621E" w:rsidRPr="00550354" w:rsidRDefault="0037621E"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доведение уровня готовности систем оповещения населения об опасностях, возникающих при военных конфликтах и чрезвычайных ситуациях, а также обеспеченности населения защитными сооружениями гражданской обороны, средствами индивидуальной защиты органов дыхания и медицинскими средствами индивидуальной защиты до 100%;</w:t>
            </w:r>
          </w:p>
          <w:p w:rsidR="0037621E" w:rsidRPr="00550354" w:rsidRDefault="0037621E"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снижение количества чрезвычайных ситуаций, пожаров, происшествий на водных до 37 ед.</w:t>
            </w:r>
          </w:p>
          <w:p w:rsidR="0037621E" w:rsidRPr="00550354" w:rsidRDefault="0037621E" w:rsidP="00211E28">
            <w:pPr>
              <w:pStyle w:val="1"/>
              <w:spacing w:before="0" w:after="0"/>
              <w:rPr>
                <w:rFonts w:ascii="Times New Roman" w:hAnsi="Times New Roman" w:cs="Times New Roman"/>
                <w:b w:val="0"/>
                <w:color w:val="auto"/>
                <w:sz w:val="22"/>
                <w:szCs w:val="22"/>
              </w:rPr>
            </w:pPr>
          </w:p>
        </w:tc>
        <w:tc>
          <w:tcPr>
            <w:tcW w:w="5586" w:type="dxa"/>
            <w:tcBorders>
              <w:right w:val="nil"/>
            </w:tcBorders>
          </w:tcPr>
          <w:p w:rsidR="0037621E" w:rsidRPr="00550354" w:rsidRDefault="0037621E" w:rsidP="00211E28">
            <w:pPr>
              <w:pStyle w:val="1"/>
              <w:spacing w:before="0" w:after="0"/>
              <w:rPr>
                <w:rFonts w:ascii="Times New Roman" w:hAnsi="Times New Roman" w:cs="Times New Roman"/>
                <w:b w:val="0"/>
                <w:color w:val="auto"/>
                <w:sz w:val="22"/>
                <w:szCs w:val="22"/>
              </w:rPr>
            </w:pPr>
          </w:p>
        </w:tc>
      </w:tr>
      <w:tr w:rsidR="00550354" w:rsidRPr="00550354" w:rsidTr="003D7B21">
        <w:tc>
          <w:tcPr>
            <w:tcW w:w="16360" w:type="dxa"/>
            <w:gridSpan w:val="4"/>
            <w:tcBorders>
              <w:left w:val="nil"/>
              <w:righ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bookmarkStart w:id="176" w:name="_Toc529279275"/>
            <w:bookmarkStart w:id="177" w:name="_Toc533512673"/>
            <w:r w:rsidRPr="00550354">
              <w:rPr>
                <w:rFonts w:ascii="Times New Roman" w:hAnsi="Times New Roman" w:cs="Times New Roman"/>
                <w:b w:val="0"/>
                <w:color w:val="auto"/>
                <w:sz w:val="22"/>
                <w:szCs w:val="22"/>
              </w:rPr>
              <w:t xml:space="preserve">Цель 5. Формирование конкурентоспособного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на основе сбалансированного пространственного развития территорий</w:t>
            </w:r>
            <w:bookmarkEnd w:id="176"/>
            <w:bookmarkEnd w:id="177"/>
          </w:p>
        </w:tc>
      </w:tr>
      <w:tr w:rsidR="00550354" w:rsidRPr="00550354" w:rsidTr="003D7B21">
        <w:tc>
          <w:tcPr>
            <w:tcW w:w="2411" w:type="dxa"/>
            <w:tcBorders>
              <w:lef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Задача 5.1. Пространственное развитие </w:t>
            </w:r>
            <w:proofErr w:type="spellStart"/>
            <w:r w:rsidR="00F93BD2" w:rsidRPr="00550354">
              <w:rPr>
                <w:rFonts w:ascii="Times New Roman" w:hAnsi="Times New Roman" w:cs="Times New Roman"/>
                <w:b w:val="0"/>
                <w:color w:val="auto"/>
                <w:sz w:val="22"/>
                <w:szCs w:val="22"/>
              </w:rPr>
              <w:t>Вурнарского</w:t>
            </w:r>
            <w:r w:rsidR="008F38FD" w:rsidRPr="00550354">
              <w:rPr>
                <w:rFonts w:ascii="Times New Roman" w:hAnsi="Times New Roman" w:cs="Times New Roman"/>
                <w:b w:val="0"/>
                <w:color w:val="auto"/>
                <w:sz w:val="22"/>
                <w:szCs w:val="22"/>
              </w:rPr>
              <w:t>муниципального</w:t>
            </w:r>
            <w:proofErr w:type="spellEnd"/>
            <w:r w:rsidR="008F38FD" w:rsidRPr="00550354">
              <w:rPr>
                <w:rFonts w:ascii="Times New Roman" w:hAnsi="Times New Roman" w:cs="Times New Roman"/>
                <w:b w:val="0"/>
                <w:color w:val="auto"/>
                <w:sz w:val="22"/>
                <w:szCs w:val="22"/>
              </w:rPr>
              <w:t xml:space="preserve"> округа</w:t>
            </w:r>
            <w:r w:rsidRPr="00550354">
              <w:rPr>
                <w:rFonts w:ascii="Times New Roman" w:hAnsi="Times New Roman" w:cs="Times New Roman"/>
                <w:b w:val="0"/>
                <w:color w:val="auto"/>
                <w:sz w:val="22"/>
                <w:szCs w:val="22"/>
              </w:rPr>
              <w:t xml:space="preserve"> Чувашской Республики</w:t>
            </w:r>
          </w:p>
        </w:tc>
        <w:tc>
          <w:tcPr>
            <w:tcW w:w="2551" w:type="dxa"/>
          </w:tcPr>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Муниципальные программы </w:t>
            </w:r>
            <w:proofErr w:type="spellStart"/>
            <w:r w:rsidR="00F93BD2" w:rsidRPr="00550354">
              <w:rPr>
                <w:rFonts w:ascii="Times New Roman" w:hAnsi="Times New Roman" w:cs="Times New Roman"/>
                <w:b w:val="0"/>
                <w:color w:val="auto"/>
                <w:sz w:val="22"/>
                <w:szCs w:val="22"/>
              </w:rPr>
              <w:t>Вурнарского</w:t>
            </w:r>
            <w:r w:rsidR="008F38FD" w:rsidRPr="00550354">
              <w:rPr>
                <w:rFonts w:ascii="Times New Roman" w:hAnsi="Times New Roman" w:cs="Times New Roman"/>
                <w:b w:val="0"/>
                <w:color w:val="auto"/>
                <w:sz w:val="22"/>
                <w:szCs w:val="22"/>
              </w:rPr>
              <w:t>муниципального</w:t>
            </w:r>
            <w:proofErr w:type="spellEnd"/>
            <w:r w:rsidR="008F38FD" w:rsidRPr="00550354">
              <w:rPr>
                <w:rFonts w:ascii="Times New Roman" w:hAnsi="Times New Roman" w:cs="Times New Roman"/>
                <w:b w:val="0"/>
                <w:color w:val="auto"/>
                <w:sz w:val="22"/>
                <w:szCs w:val="22"/>
              </w:rPr>
              <w:t xml:space="preserve"> округа</w:t>
            </w:r>
          </w:p>
        </w:tc>
        <w:tc>
          <w:tcPr>
            <w:tcW w:w="5812" w:type="dxa"/>
          </w:tcPr>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сокращение дисбаланса в социально-экономическом развитии территорий;</w:t>
            </w:r>
          </w:p>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повышение мобильности трудовых ресурсов;</w:t>
            </w:r>
          </w:p>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развитие межмуниципального сотрудничества;</w:t>
            </w:r>
          </w:p>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повышение инвестиционной активности </w:t>
            </w:r>
            <w:proofErr w:type="spellStart"/>
            <w:r w:rsidR="00F93BD2" w:rsidRPr="00550354">
              <w:rPr>
                <w:rFonts w:ascii="Times New Roman" w:hAnsi="Times New Roman" w:cs="Times New Roman"/>
                <w:b w:val="0"/>
                <w:color w:val="auto"/>
                <w:sz w:val="22"/>
                <w:szCs w:val="22"/>
              </w:rPr>
              <w:t>Вурнарского</w:t>
            </w:r>
            <w:r w:rsidR="008F38FD" w:rsidRPr="00550354">
              <w:rPr>
                <w:rFonts w:ascii="Times New Roman" w:hAnsi="Times New Roman" w:cs="Times New Roman"/>
                <w:b w:val="0"/>
                <w:color w:val="auto"/>
                <w:sz w:val="22"/>
                <w:szCs w:val="22"/>
              </w:rPr>
              <w:t>муниципального</w:t>
            </w:r>
            <w:proofErr w:type="spellEnd"/>
            <w:r w:rsidR="008F38FD" w:rsidRPr="00550354">
              <w:rPr>
                <w:rFonts w:ascii="Times New Roman" w:hAnsi="Times New Roman" w:cs="Times New Roman"/>
                <w:b w:val="0"/>
                <w:color w:val="auto"/>
                <w:sz w:val="22"/>
                <w:szCs w:val="22"/>
              </w:rPr>
              <w:t xml:space="preserve"> округа</w:t>
            </w:r>
            <w:r w:rsidRPr="00550354">
              <w:rPr>
                <w:rFonts w:ascii="Times New Roman" w:hAnsi="Times New Roman" w:cs="Times New Roman"/>
                <w:b w:val="0"/>
                <w:color w:val="auto"/>
                <w:sz w:val="22"/>
                <w:szCs w:val="22"/>
              </w:rPr>
              <w:t xml:space="preserve"> Чувашской Республики.</w:t>
            </w:r>
          </w:p>
        </w:tc>
        <w:tc>
          <w:tcPr>
            <w:tcW w:w="5586" w:type="dxa"/>
            <w:tcBorders>
              <w:righ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p>
        </w:tc>
      </w:tr>
    </w:tbl>
    <w:p w:rsidR="00BE149A" w:rsidRPr="00211E28" w:rsidRDefault="00BE149A" w:rsidP="00211E28">
      <w:pPr>
        <w:rPr>
          <w:rFonts w:ascii="Times New Roman" w:hAnsi="Times New Roman" w:cs="Times New Roman"/>
        </w:rPr>
        <w:sectPr w:rsidR="00BE149A" w:rsidRPr="00211E28" w:rsidSect="00BA44F1">
          <w:pgSz w:w="16838" w:h="11905" w:orient="landscape"/>
          <w:pgMar w:top="851" w:right="565" w:bottom="850" w:left="1276" w:header="0" w:footer="0" w:gutter="0"/>
          <w:cols w:space="720"/>
        </w:sectPr>
      </w:pPr>
    </w:p>
    <w:p w:rsidR="005C6B66" w:rsidRPr="00B50FF0" w:rsidRDefault="005C6B66" w:rsidP="00211E28">
      <w:pPr>
        <w:ind w:firstLine="0"/>
        <w:jc w:val="left"/>
        <w:rPr>
          <w:rFonts w:ascii="Times New Roman" w:hAnsi="Times New Roman" w:cs="Times New Roman"/>
        </w:rPr>
        <w:sectPr w:rsidR="005C6B66" w:rsidRPr="00B50FF0" w:rsidSect="00BA44F1">
          <w:pgSz w:w="16837" w:h="11905" w:orient="landscape"/>
          <w:pgMar w:top="1440" w:right="800" w:bottom="1440" w:left="1276" w:header="720" w:footer="720" w:gutter="0"/>
          <w:cols w:space="720"/>
          <w:noEndnote/>
        </w:sectPr>
      </w:pPr>
    </w:p>
    <w:p w:rsidR="00C012F2" w:rsidRPr="00B50FF0" w:rsidRDefault="000D5E04" w:rsidP="00211E28">
      <w:pPr>
        <w:ind w:firstLine="0"/>
        <w:jc w:val="right"/>
        <w:rPr>
          <w:rStyle w:val="a3"/>
          <w:rFonts w:ascii="Times New Roman" w:hAnsi="Times New Roman" w:cs="Times New Roman"/>
          <w:bCs/>
          <w:color w:val="auto"/>
        </w:rPr>
      </w:pPr>
      <w:r w:rsidRPr="00B50FF0">
        <w:rPr>
          <w:rStyle w:val="a3"/>
          <w:rFonts w:ascii="Times New Roman" w:hAnsi="Times New Roman" w:cs="Times New Roman"/>
          <w:bCs/>
          <w:color w:val="auto"/>
        </w:rPr>
        <w:lastRenderedPageBreak/>
        <w:t>Приложение N </w:t>
      </w:r>
      <w:r w:rsidR="00C012F2" w:rsidRPr="00B50FF0">
        <w:rPr>
          <w:rStyle w:val="a3"/>
          <w:rFonts w:ascii="Times New Roman" w:hAnsi="Times New Roman" w:cs="Times New Roman"/>
          <w:bCs/>
          <w:color w:val="auto"/>
        </w:rPr>
        <w:t>7</w:t>
      </w:r>
      <w:r w:rsidRPr="00B50FF0">
        <w:rPr>
          <w:rStyle w:val="a3"/>
          <w:rFonts w:ascii="Times New Roman" w:hAnsi="Times New Roman" w:cs="Times New Roman"/>
          <w:bCs/>
          <w:color w:val="auto"/>
        </w:rPr>
        <w:t xml:space="preserve">к </w:t>
      </w:r>
    </w:p>
    <w:p w:rsidR="00C012F2" w:rsidRPr="00B50FF0" w:rsidRDefault="00BF5355" w:rsidP="00211E28">
      <w:pPr>
        <w:ind w:firstLine="0"/>
        <w:jc w:val="right"/>
        <w:rPr>
          <w:rStyle w:val="a3"/>
          <w:rFonts w:ascii="Times New Roman" w:hAnsi="Times New Roman" w:cs="Times New Roman"/>
          <w:bCs/>
          <w:color w:val="auto"/>
        </w:rPr>
      </w:pPr>
      <w:hyperlink w:anchor="sub_1000" w:history="1">
        <w:r w:rsidR="000D5E04" w:rsidRPr="00B50FF0">
          <w:rPr>
            <w:rStyle w:val="a4"/>
            <w:rFonts w:ascii="Times New Roman" w:hAnsi="Times New Roman" w:cs="Times New Roman"/>
            <w:b/>
            <w:color w:val="auto"/>
          </w:rPr>
          <w:t>Стратегии</w:t>
        </w:r>
      </w:hyperlink>
      <w:r w:rsidR="000D5E04" w:rsidRPr="00B50FF0">
        <w:rPr>
          <w:rStyle w:val="a3"/>
          <w:rFonts w:ascii="Times New Roman" w:hAnsi="Times New Roman" w:cs="Times New Roman"/>
          <w:bCs/>
          <w:color w:val="auto"/>
        </w:rPr>
        <w:t xml:space="preserve"> социально-</w:t>
      </w:r>
      <w:proofErr w:type="spellStart"/>
      <w:r w:rsidR="000D5E04" w:rsidRPr="00B50FF0">
        <w:rPr>
          <w:rStyle w:val="a3"/>
          <w:rFonts w:ascii="Times New Roman" w:hAnsi="Times New Roman" w:cs="Times New Roman"/>
          <w:bCs/>
          <w:color w:val="auto"/>
        </w:rPr>
        <w:t>экономическогоразвития</w:t>
      </w:r>
      <w:proofErr w:type="spellEnd"/>
      <w:r w:rsidR="000D5E04" w:rsidRPr="00B50FF0">
        <w:rPr>
          <w:rStyle w:val="a3"/>
          <w:rFonts w:ascii="Times New Roman" w:hAnsi="Times New Roman" w:cs="Times New Roman"/>
          <w:bCs/>
          <w:color w:val="auto"/>
        </w:rPr>
        <w:t xml:space="preserve"> </w:t>
      </w:r>
    </w:p>
    <w:p w:rsidR="000D5E04" w:rsidRPr="00B50FF0" w:rsidRDefault="000D5E04" w:rsidP="00211E28">
      <w:pPr>
        <w:ind w:firstLine="0"/>
        <w:jc w:val="right"/>
        <w:rPr>
          <w:rFonts w:ascii="Times New Roman" w:hAnsi="Times New Roman" w:cs="Times New Roman"/>
          <w:b/>
        </w:rPr>
      </w:pPr>
      <w:r w:rsidRPr="00B50FF0">
        <w:rPr>
          <w:rFonts w:ascii="Times New Roman" w:hAnsi="Times New Roman" w:cs="Times New Roman"/>
          <w:b/>
        </w:rPr>
        <w:t xml:space="preserve">Вурнарского </w:t>
      </w:r>
      <w:r w:rsidR="008F38FD" w:rsidRPr="00B50FF0">
        <w:rPr>
          <w:rFonts w:ascii="Times New Roman" w:hAnsi="Times New Roman" w:cs="Times New Roman"/>
          <w:b/>
        </w:rPr>
        <w:t>муниципального округа</w:t>
      </w:r>
      <w:r w:rsidRPr="00B50FF0">
        <w:rPr>
          <w:rStyle w:val="a3"/>
          <w:rFonts w:ascii="Times New Roman" w:hAnsi="Times New Roman" w:cs="Times New Roman"/>
          <w:bCs/>
          <w:color w:val="auto"/>
        </w:rPr>
        <w:t xml:space="preserve"> Чувашской </w:t>
      </w:r>
      <w:proofErr w:type="spellStart"/>
      <w:r w:rsidRPr="00B50FF0">
        <w:rPr>
          <w:rStyle w:val="a3"/>
          <w:rFonts w:ascii="Times New Roman" w:hAnsi="Times New Roman" w:cs="Times New Roman"/>
          <w:bCs/>
          <w:color w:val="auto"/>
        </w:rPr>
        <w:t>Республикидо</w:t>
      </w:r>
      <w:proofErr w:type="spellEnd"/>
      <w:r w:rsidRPr="00B50FF0">
        <w:rPr>
          <w:rStyle w:val="a3"/>
          <w:rFonts w:ascii="Times New Roman" w:hAnsi="Times New Roman" w:cs="Times New Roman"/>
          <w:bCs/>
          <w:color w:val="auto"/>
        </w:rPr>
        <w:t xml:space="preserve"> 2035 года</w:t>
      </w:r>
    </w:p>
    <w:p w:rsidR="000D5E04" w:rsidRPr="00B50FF0" w:rsidRDefault="000D5E04" w:rsidP="00211E28">
      <w:pPr>
        <w:rPr>
          <w:rFonts w:ascii="Times New Roman" w:hAnsi="Times New Roman" w:cs="Times New Roman"/>
          <w:b/>
        </w:rPr>
      </w:pPr>
    </w:p>
    <w:p w:rsidR="000D5E04" w:rsidRPr="00B50FF0" w:rsidRDefault="000D5E04" w:rsidP="00211E28">
      <w:pPr>
        <w:pStyle w:val="1"/>
        <w:spacing w:before="0" w:after="0"/>
        <w:ind w:firstLine="567"/>
        <w:rPr>
          <w:rFonts w:ascii="Times New Roman" w:hAnsi="Times New Roman" w:cs="Times New Roman"/>
          <w:color w:val="auto"/>
        </w:rPr>
      </w:pPr>
    </w:p>
    <w:p w:rsidR="00835C6C" w:rsidRPr="00B50FF0" w:rsidRDefault="005C6B66" w:rsidP="00211E28">
      <w:pPr>
        <w:pStyle w:val="1"/>
        <w:spacing w:before="0" w:after="0"/>
        <w:ind w:firstLine="567"/>
        <w:rPr>
          <w:rFonts w:ascii="Times New Roman" w:hAnsi="Times New Roman" w:cs="Times New Roman"/>
          <w:color w:val="auto"/>
        </w:rPr>
      </w:pPr>
      <w:bookmarkStart w:id="178" w:name="_Toc1735151"/>
      <w:r w:rsidRPr="00B50FF0">
        <w:rPr>
          <w:rFonts w:ascii="Times New Roman" w:hAnsi="Times New Roman" w:cs="Times New Roman"/>
          <w:color w:val="auto"/>
        </w:rPr>
        <w:t>Перечень</w:t>
      </w:r>
      <w:r w:rsidRPr="00B50FF0">
        <w:rPr>
          <w:rFonts w:ascii="Times New Roman" w:hAnsi="Times New Roman" w:cs="Times New Roman"/>
          <w:color w:val="auto"/>
        </w:rPr>
        <w:br/>
      </w:r>
      <w:r w:rsidR="00BE149A" w:rsidRPr="00B50FF0">
        <w:rPr>
          <w:rFonts w:ascii="Times New Roman" w:hAnsi="Times New Roman" w:cs="Times New Roman"/>
          <w:color w:val="auto"/>
        </w:rPr>
        <w:t>муници</w:t>
      </w:r>
      <w:r w:rsidR="005F64D1" w:rsidRPr="00B50FF0">
        <w:rPr>
          <w:rFonts w:ascii="Times New Roman" w:hAnsi="Times New Roman" w:cs="Times New Roman"/>
          <w:color w:val="auto"/>
        </w:rPr>
        <w:t>па</w:t>
      </w:r>
      <w:r w:rsidR="00BE149A" w:rsidRPr="00B50FF0">
        <w:rPr>
          <w:rFonts w:ascii="Times New Roman" w:hAnsi="Times New Roman" w:cs="Times New Roman"/>
          <w:color w:val="auto"/>
        </w:rPr>
        <w:t>льных</w:t>
      </w:r>
      <w:r w:rsidRPr="00B50FF0">
        <w:rPr>
          <w:rFonts w:ascii="Times New Roman" w:hAnsi="Times New Roman" w:cs="Times New Roman"/>
          <w:color w:val="auto"/>
        </w:rPr>
        <w:t xml:space="preserve"> программ </w:t>
      </w:r>
      <w:r w:rsidR="005F64D1" w:rsidRPr="00B50FF0">
        <w:rPr>
          <w:rFonts w:ascii="Times New Roman" w:hAnsi="Times New Roman" w:cs="Times New Roman"/>
          <w:color w:val="auto"/>
        </w:rPr>
        <w:t xml:space="preserve">Вурнарского </w:t>
      </w:r>
      <w:r w:rsidR="008F38FD" w:rsidRPr="00B50FF0">
        <w:rPr>
          <w:rFonts w:ascii="Times New Roman" w:hAnsi="Times New Roman" w:cs="Times New Roman"/>
          <w:color w:val="auto"/>
        </w:rPr>
        <w:t xml:space="preserve">муниципального </w:t>
      </w:r>
      <w:proofErr w:type="spellStart"/>
      <w:r w:rsidR="008F38FD" w:rsidRPr="00B50FF0">
        <w:rPr>
          <w:rFonts w:ascii="Times New Roman" w:hAnsi="Times New Roman" w:cs="Times New Roman"/>
          <w:color w:val="auto"/>
        </w:rPr>
        <w:t>округа</w:t>
      </w:r>
      <w:r w:rsidRPr="00B50FF0">
        <w:rPr>
          <w:rFonts w:ascii="Times New Roman" w:hAnsi="Times New Roman" w:cs="Times New Roman"/>
          <w:color w:val="auto"/>
        </w:rPr>
        <w:t>Чувашской</w:t>
      </w:r>
      <w:proofErr w:type="spellEnd"/>
      <w:r w:rsidRPr="00B50FF0">
        <w:rPr>
          <w:rFonts w:ascii="Times New Roman" w:hAnsi="Times New Roman" w:cs="Times New Roman"/>
          <w:color w:val="auto"/>
        </w:rPr>
        <w:t xml:space="preserve"> Республики</w:t>
      </w:r>
      <w:bookmarkEnd w:id="178"/>
      <w:r w:rsidR="00835C6C" w:rsidRPr="00B50FF0">
        <w:rPr>
          <w:rFonts w:ascii="Times New Roman" w:hAnsi="Times New Roman" w:cs="Times New Roman"/>
          <w:color w:val="auto"/>
        </w:rPr>
        <w:t xml:space="preserve"> до 2035 года</w:t>
      </w:r>
    </w:p>
    <w:p w:rsidR="00867BB3" w:rsidRPr="00B50FF0" w:rsidRDefault="00867BB3" w:rsidP="00211E28">
      <w:pPr>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9214"/>
      </w:tblGrid>
      <w:tr w:rsidR="007503AC" w:rsidRPr="00B50FF0" w:rsidTr="00867BB3">
        <w:tc>
          <w:tcPr>
            <w:tcW w:w="567" w:type="dxa"/>
            <w:tcBorders>
              <w:top w:val="single" w:sz="4" w:space="0" w:color="auto"/>
              <w:bottom w:val="single" w:sz="4" w:space="0" w:color="auto"/>
              <w:right w:val="single" w:sz="4" w:space="0" w:color="auto"/>
            </w:tcBorders>
          </w:tcPr>
          <w:p w:rsidR="00867BB3" w:rsidRPr="00B50FF0" w:rsidRDefault="00A90702" w:rsidP="00A90702">
            <w:pPr>
              <w:widowControl/>
              <w:ind w:firstLine="0"/>
              <w:rPr>
                <w:rFonts w:ascii="Times New Roman" w:hAnsi="Times New Roman" w:cs="Times New Roman"/>
              </w:rPr>
            </w:pPr>
            <w:r w:rsidRPr="00B50FF0">
              <w:rPr>
                <w:rFonts w:ascii="Times New Roman" w:hAnsi="Times New Roman" w:cs="Times New Roman"/>
              </w:rPr>
              <w:t>1.</w:t>
            </w:r>
          </w:p>
        </w:tc>
        <w:tc>
          <w:tcPr>
            <w:tcW w:w="9214" w:type="dxa"/>
            <w:tcBorders>
              <w:top w:val="single" w:sz="4" w:space="0" w:color="auto"/>
              <w:left w:val="single" w:sz="4" w:space="0" w:color="auto"/>
              <w:bottom w:val="single" w:sz="4" w:space="0" w:color="auto"/>
            </w:tcBorders>
          </w:tcPr>
          <w:p w:rsidR="00867BB3" w:rsidRPr="00B50FF0" w:rsidRDefault="00867BB3" w:rsidP="00211E28">
            <w:pPr>
              <w:widowControl/>
              <w:ind w:firstLine="176"/>
              <w:rPr>
                <w:rFonts w:ascii="Times New Roman" w:hAnsi="Times New Roman" w:cs="Times New Roman"/>
              </w:rPr>
            </w:pPr>
            <w:r w:rsidRPr="00B50FF0">
              <w:rPr>
                <w:rFonts w:ascii="Times New Roman" w:hAnsi="Times New Roman" w:cs="Times New Roman"/>
              </w:rPr>
              <w:t>Модернизация и развитие сферы жилищно-коммунального хозяйства Вурнарского муниципального округа Чувашской Республики</w:t>
            </w:r>
          </w:p>
        </w:tc>
      </w:tr>
      <w:tr w:rsidR="007503AC" w:rsidRPr="00B50FF0" w:rsidTr="00867BB3">
        <w:tc>
          <w:tcPr>
            <w:tcW w:w="567" w:type="dxa"/>
            <w:tcBorders>
              <w:top w:val="single" w:sz="4" w:space="0" w:color="auto"/>
              <w:bottom w:val="single" w:sz="4" w:space="0" w:color="auto"/>
              <w:right w:val="single" w:sz="4" w:space="0" w:color="auto"/>
            </w:tcBorders>
          </w:tcPr>
          <w:p w:rsidR="00867BB3" w:rsidRPr="00B50FF0" w:rsidRDefault="00867BB3" w:rsidP="00A90702">
            <w:pPr>
              <w:widowControl/>
              <w:ind w:firstLine="0"/>
              <w:jc w:val="center"/>
              <w:rPr>
                <w:rFonts w:ascii="Times New Roman" w:hAnsi="Times New Roman" w:cs="Times New Roman"/>
              </w:rPr>
            </w:pPr>
            <w:r w:rsidRPr="00B50FF0">
              <w:rPr>
                <w:rFonts w:ascii="Times New Roman" w:hAnsi="Times New Roman" w:cs="Times New Roman"/>
              </w:rPr>
              <w:t>2.</w:t>
            </w:r>
          </w:p>
        </w:tc>
        <w:tc>
          <w:tcPr>
            <w:tcW w:w="9214" w:type="dxa"/>
            <w:tcBorders>
              <w:top w:val="single" w:sz="4" w:space="0" w:color="auto"/>
              <w:left w:val="single" w:sz="4" w:space="0" w:color="auto"/>
              <w:bottom w:val="single" w:sz="4" w:space="0" w:color="auto"/>
            </w:tcBorders>
          </w:tcPr>
          <w:p w:rsidR="00867BB3" w:rsidRPr="00B50FF0" w:rsidRDefault="00BF5355" w:rsidP="00211E28">
            <w:pPr>
              <w:widowControl/>
              <w:ind w:firstLine="176"/>
              <w:rPr>
                <w:rFonts w:ascii="Times New Roman" w:hAnsi="Times New Roman" w:cs="Times New Roman"/>
              </w:rPr>
            </w:pPr>
            <w:hyperlink r:id="rId41" w:history="1">
              <w:r w:rsidR="00867BB3" w:rsidRPr="00B50FF0">
                <w:rPr>
                  <w:rFonts w:ascii="Times New Roman" w:hAnsi="Times New Roman" w:cs="Times New Roman"/>
                </w:rPr>
                <w:t xml:space="preserve">Обеспечение граждан в </w:t>
              </w:r>
              <w:proofErr w:type="spellStart"/>
              <w:r w:rsidR="00867BB3" w:rsidRPr="00B50FF0">
                <w:rPr>
                  <w:rFonts w:ascii="Times New Roman" w:hAnsi="Times New Roman" w:cs="Times New Roman"/>
                </w:rPr>
                <w:t>Вурнарском</w:t>
              </w:r>
              <w:proofErr w:type="spellEnd"/>
              <w:r w:rsidR="00867BB3" w:rsidRPr="00B50FF0">
                <w:rPr>
                  <w:rFonts w:ascii="Times New Roman" w:hAnsi="Times New Roman" w:cs="Times New Roman"/>
                </w:rPr>
                <w:t xml:space="preserve"> муниципальном округе Чувашской Республики доступным и комфортным жильем</w:t>
              </w:r>
            </w:hyperlink>
          </w:p>
        </w:tc>
      </w:tr>
      <w:tr w:rsidR="007503AC" w:rsidRPr="00B50FF0" w:rsidTr="00867BB3">
        <w:tc>
          <w:tcPr>
            <w:tcW w:w="567" w:type="dxa"/>
            <w:tcBorders>
              <w:top w:val="single" w:sz="4" w:space="0" w:color="auto"/>
              <w:bottom w:val="single" w:sz="4" w:space="0" w:color="auto"/>
              <w:right w:val="single" w:sz="4" w:space="0" w:color="auto"/>
            </w:tcBorders>
          </w:tcPr>
          <w:p w:rsidR="00867BB3" w:rsidRPr="00B50FF0" w:rsidRDefault="00867BB3" w:rsidP="00A90702">
            <w:pPr>
              <w:widowControl/>
              <w:ind w:firstLine="0"/>
              <w:jc w:val="center"/>
              <w:rPr>
                <w:rFonts w:ascii="Times New Roman" w:hAnsi="Times New Roman" w:cs="Times New Roman"/>
              </w:rPr>
            </w:pPr>
            <w:r w:rsidRPr="00B50FF0">
              <w:rPr>
                <w:rFonts w:ascii="Times New Roman" w:hAnsi="Times New Roman" w:cs="Times New Roman"/>
              </w:rPr>
              <w:t>3.</w:t>
            </w:r>
          </w:p>
        </w:tc>
        <w:tc>
          <w:tcPr>
            <w:tcW w:w="9214" w:type="dxa"/>
            <w:tcBorders>
              <w:top w:val="single" w:sz="4" w:space="0" w:color="auto"/>
              <w:left w:val="single" w:sz="4" w:space="0" w:color="auto"/>
              <w:bottom w:val="single" w:sz="4" w:space="0" w:color="auto"/>
            </w:tcBorders>
          </w:tcPr>
          <w:p w:rsidR="00867BB3" w:rsidRPr="00B50FF0" w:rsidRDefault="00BF5355" w:rsidP="00211E28">
            <w:pPr>
              <w:widowControl/>
              <w:ind w:firstLine="176"/>
              <w:rPr>
                <w:rFonts w:ascii="Times New Roman" w:hAnsi="Times New Roman" w:cs="Times New Roman"/>
              </w:rPr>
            </w:pPr>
            <w:hyperlink r:id="rId42" w:history="1">
              <w:r w:rsidR="00867BB3" w:rsidRPr="00B50FF0">
                <w:rPr>
                  <w:rFonts w:ascii="Times New Roman" w:hAnsi="Times New Roman" w:cs="Times New Roman"/>
                </w:rPr>
                <w:t xml:space="preserve">Формирование современной городской среды на территории Вурнарского муниципального округа Чувашской Республики </w:t>
              </w:r>
            </w:hyperlink>
          </w:p>
        </w:tc>
      </w:tr>
      <w:tr w:rsidR="007503AC" w:rsidRPr="00B50FF0" w:rsidTr="00867BB3">
        <w:tc>
          <w:tcPr>
            <w:tcW w:w="567" w:type="dxa"/>
            <w:tcBorders>
              <w:top w:val="single" w:sz="4" w:space="0" w:color="auto"/>
              <w:bottom w:val="single" w:sz="4" w:space="0" w:color="auto"/>
              <w:right w:val="single" w:sz="4" w:space="0" w:color="auto"/>
            </w:tcBorders>
          </w:tcPr>
          <w:p w:rsidR="00867BB3" w:rsidRPr="00B50FF0" w:rsidRDefault="00867BB3" w:rsidP="00A90702">
            <w:pPr>
              <w:widowControl/>
              <w:ind w:firstLine="0"/>
              <w:jc w:val="center"/>
              <w:rPr>
                <w:rFonts w:ascii="Times New Roman" w:hAnsi="Times New Roman" w:cs="Times New Roman"/>
              </w:rPr>
            </w:pPr>
            <w:r w:rsidRPr="00B50FF0">
              <w:rPr>
                <w:rFonts w:ascii="Times New Roman" w:hAnsi="Times New Roman" w:cs="Times New Roman"/>
              </w:rPr>
              <w:t>4.</w:t>
            </w:r>
          </w:p>
        </w:tc>
        <w:tc>
          <w:tcPr>
            <w:tcW w:w="9214" w:type="dxa"/>
            <w:tcBorders>
              <w:top w:val="single" w:sz="4" w:space="0" w:color="auto"/>
              <w:left w:val="single" w:sz="4" w:space="0" w:color="auto"/>
              <w:bottom w:val="single" w:sz="4" w:space="0" w:color="auto"/>
            </w:tcBorders>
          </w:tcPr>
          <w:p w:rsidR="00867BB3" w:rsidRPr="00B50FF0" w:rsidRDefault="00867BB3" w:rsidP="00211E28">
            <w:pPr>
              <w:pStyle w:val="af7"/>
              <w:ind w:firstLine="176"/>
              <w:rPr>
                <w:rFonts w:ascii="Times New Roman" w:hAnsi="Times New Roman"/>
                <w:sz w:val="24"/>
                <w:szCs w:val="24"/>
              </w:rPr>
            </w:pPr>
            <w:r w:rsidRPr="00B50FF0">
              <w:rPr>
                <w:rFonts w:ascii="Times New Roman" w:hAnsi="Times New Roman"/>
                <w:sz w:val="24"/>
                <w:szCs w:val="24"/>
              </w:rPr>
              <w:t>Социальная поддержка граждан</w:t>
            </w:r>
          </w:p>
        </w:tc>
      </w:tr>
      <w:tr w:rsidR="007503AC" w:rsidRPr="00B50FF0" w:rsidTr="00867BB3">
        <w:tc>
          <w:tcPr>
            <w:tcW w:w="567" w:type="dxa"/>
            <w:tcBorders>
              <w:top w:val="single" w:sz="4" w:space="0" w:color="auto"/>
              <w:bottom w:val="single" w:sz="4" w:space="0" w:color="auto"/>
              <w:right w:val="single" w:sz="4" w:space="0" w:color="auto"/>
            </w:tcBorders>
          </w:tcPr>
          <w:p w:rsidR="00867BB3" w:rsidRPr="00B50FF0" w:rsidRDefault="00867BB3" w:rsidP="00A90702">
            <w:pPr>
              <w:widowControl/>
              <w:ind w:firstLine="0"/>
              <w:jc w:val="center"/>
              <w:rPr>
                <w:rFonts w:ascii="Times New Roman" w:hAnsi="Times New Roman" w:cs="Times New Roman"/>
              </w:rPr>
            </w:pPr>
            <w:r w:rsidRPr="00B50FF0">
              <w:rPr>
                <w:rFonts w:ascii="Times New Roman" w:hAnsi="Times New Roman" w:cs="Times New Roman"/>
              </w:rPr>
              <w:t>5.</w:t>
            </w:r>
          </w:p>
        </w:tc>
        <w:tc>
          <w:tcPr>
            <w:tcW w:w="9214" w:type="dxa"/>
            <w:tcBorders>
              <w:top w:val="single" w:sz="4" w:space="0" w:color="auto"/>
              <w:left w:val="single" w:sz="4" w:space="0" w:color="auto"/>
              <w:bottom w:val="single" w:sz="4" w:space="0" w:color="auto"/>
            </w:tcBorders>
          </w:tcPr>
          <w:p w:rsidR="00867BB3" w:rsidRPr="00B50FF0" w:rsidRDefault="00867BB3" w:rsidP="00211E28">
            <w:pPr>
              <w:pStyle w:val="210"/>
              <w:ind w:firstLine="176"/>
              <w:jc w:val="both"/>
            </w:pPr>
            <w:r w:rsidRPr="00B50FF0">
              <w:rPr>
                <w:lang w:eastAsia="ru-RU"/>
              </w:rPr>
              <w:t xml:space="preserve">Развитие культуры в  </w:t>
            </w:r>
            <w:proofErr w:type="spellStart"/>
            <w:r w:rsidRPr="00B50FF0">
              <w:rPr>
                <w:lang w:eastAsia="ru-RU"/>
              </w:rPr>
              <w:t>Вурнарском</w:t>
            </w:r>
            <w:proofErr w:type="spellEnd"/>
            <w:r w:rsidRPr="00B50FF0">
              <w:rPr>
                <w:lang w:eastAsia="ru-RU"/>
              </w:rPr>
              <w:t xml:space="preserve"> муниципальном округе Чувашской Республики</w:t>
            </w:r>
          </w:p>
        </w:tc>
      </w:tr>
      <w:tr w:rsidR="007503AC" w:rsidRPr="00B50FF0" w:rsidTr="00867BB3">
        <w:tc>
          <w:tcPr>
            <w:tcW w:w="567" w:type="dxa"/>
            <w:tcBorders>
              <w:top w:val="single" w:sz="4" w:space="0" w:color="auto"/>
              <w:bottom w:val="single" w:sz="4" w:space="0" w:color="auto"/>
              <w:right w:val="single" w:sz="4" w:space="0" w:color="auto"/>
            </w:tcBorders>
          </w:tcPr>
          <w:p w:rsidR="00867BB3" w:rsidRPr="00B50FF0" w:rsidRDefault="00867BB3" w:rsidP="00A90702">
            <w:pPr>
              <w:widowControl/>
              <w:ind w:firstLine="0"/>
              <w:jc w:val="center"/>
              <w:rPr>
                <w:rFonts w:ascii="Times New Roman" w:hAnsi="Times New Roman" w:cs="Times New Roman"/>
              </w:rPr>
            </w:pPr>
            <w:r w:rsidRPr="00B50FF0">
              <w:rPr>
                <w:rFonts w:ascii="Times New Roman" w:hAnsi="Times New Roman" w:cs="Times New Roman"/>
              </w:rPr>
              <w:t>6.</w:t>
            </w:r>
          </w:p>
        </w:tc>
        <w:tc>
          <w:tcPr>
            <w:tcW w:w="9214" w:type="dxa"/>
            <w:tcBorders>
              <w:top w:val="single" w:sz="4" w:space="0" w:color="auto"/>
              <w:left w:val="single" w:sz="4" w:space="0" w:color="auto"/>
              <w:bottom w:val="single" w:sz="4" w:space="0" w:color="auto"/>
            </w:tcBorders>
          </w:tcPr>
          <w:p w:rsidR="00867BB3" w:rsidRPr="00B50FF0" w:rsidRDefault="00867BB3" w:rsidP="00A90702">
            <w:pPr>
              <w:ind w:firstLine="176"/>
              <w:rPr>
                <w:rFonts w:ascii="Times New Roman" w:hAnsi="Times New Roman" w:cs="Times New Roman"/>
              </w:rPr>
            </w:pPr>
            <w:r w:rsidRPr="00B50FF0">
              <w:rPr>
                <w:rFonts w:ascii="Times New Roman" w:hAnsi="Times New Roman" w:cs="Times New Roman"/>
              </w:rPr>
              <w:t xml:space="preserve">Развитие физической культуры и спорта в  </w:t>
            </w:r>
            <w:proofErr w:type="spellStart"/>
            <w:r w:rsidRPr="00B50FF0">
              <w:rPr>
                <w:rFonts w:ascii="Times New Roman" w:hAnsi="Times New Roman" w:cs="Times New Roman"/>
              </w:rPr>
              <w:t>Вурнарском</w:t>
            </w:r>
            <w:proofErr w:type="spellEnd"/>
            <w:r w:rsidRPr="00B50FF0">
              <w:rPr>
                <w:rFonts w:ascii="Times New Roman" w:hAnsi="Times New Roman" w:cs="Times New Roman"/>
              </w:rPr>
              <w:t xml:space="preserve"> муниципальном округе Чувашской Республики</w:t>
            </w:r>
          </w:p>
        </w:tc>
      </w:tr>
      <w:tr w:rsidR="007503AC" w:rsidRPr="00B50FF0" w:rsidTr="00867BB3">
        <w:tc>
          <w:tcPr>
            <w:tcW w:w="567" w:type="dxa"/>
            <w:tcBorders>
              <w:top w:val="single" w:sz="4" w:space="0" w:color="auto"/>
              <w:bottom w:val="single" w:sz="4" w:space="0" w:color="auto"/>
              <w:right w:val="single" w:sz="4" w:space="0" w:color="auto"/>
            </w:tcBorders>
          </w:tcPr>
          <w:p w:rsidR="00867BB3" w:rsidRPr="00B50FF0" w:rsidRDefault="00867BB3" w:rsidP="00A90702">
            <w:pPr>
              <w:widowControl/>
              <w:ind w:firstLine="0"/>
              <w:jc w:val="center"/>
              <w:rPr>
                <w:rFonts w:ascii="Times New Roman" w:hAnsi="Times New Roman" w:cs="Times New Roman"/>
              </w:rPr>
            </w:pPr>
            <w:r w:rsidRPr="00B50FF0">
              <w:rPr>
                <w:rFonts w:ascii="Times New Roman" w:hAnsi="Times New Roman" w:cs="Times New Roman"/>
              </w:rPr>
              <w:t>7.</w:t>
            </w:r>
          </w:p>
        </w:tc>
        <w:tc>
          <w:tcPr>
            <w:tcW w:w="9214" w:type="dxa"/>
            <w:tcBorders>
              <w:top w:val="single" w:sz="4" w:space="0" w:color="auto"/>
              <w:left w:val="single" w:sz="4" w:space="0" w:color="auto"/>
              <w:bottom w:val="single" w:sz="4" w:space="0" w:color="auto"/>
            </w:tcBorders>
          </w:tcPr>
          <w:p w:rsidR="00867BB3" w:rsidRPr="00B50FF0" w:rsidRDefault="00867BB3" w:rsidP="00211E28">
            <w:pPr>
              <w:widowControl/>
              <w:ind w:firstLine="176"/>
              <w:rPr>
                <w:rFonts w:ascii="Times New Roman" w:hAnsi="Times New Roman" w:cs="Times New Roman"/>
              </w:rPr>
            </w:pPr>
            <w:r w:rsidRPr="00B50FF0">
              <w:rPr>
                <w:rFonts w:ascii="Times New Roman" w:hAnsi="Times New Roman" w:cs="Times New Roman"/>
              </w:rPr>
              <w:t>Содействие занятости населения Вурнарского муниципального округа Чувашской Республики</w:t>
            </w:r>
          </w:p>
        </w:tc>
      </w:tr>
      <w:tr w:rsidR="007503AC" w:rsidRPr="00B50FF0" w:rsidTr="00867BB3">
        <w:tc>
          <w:tcPr>
            <w:tcW w:w="567" w:type="dxa"/>
            <w:tcBorders>
              <w:top w:val="single" w:sz="4" w:space="0" w:color="auto"/>
              <w:bottom w:val="single" w:sz="4" w:space="0" w:color="auto"/>
              <w:right w:val="single" w:sz="4" w:space="0" w:color="auto"/>
            </w:tcBorders>
          </w:tcPr>
          <w:p w:rsidR="00867BB3" w:rsidRPr="00B50FF0" w:rsidRDefault="00867BB3" w:rsidP="00A90702">
            <w:pPr>
              <w:widowControl/>
              <w:ind w:firstLine="0"/>
              <w:jc w:val="center"/>
              <w:rPr>
                <w:rFonts w:ascii="Times New Roman" w:hAnsi="Times New Roman" w:cs="Times New Roman"/>
              </w:rPr>
            </w:pPr>
            <w:r w:rsidRPr="00B50FF0">
              <w:rPr>
                <w:rFonts w:ascii="Times New Roman" w:hAnsi="Times New Roman" w:cs="Times New Roman"/>
              </w:rPr>
              <w:t>8.</w:t>
            </w:r>
          </w:p>
        </w:tc>
        <w:tc>
          <w:tcPr>
            <w:tcW w:w="9214" w:type="dxa"/>
            <w:tcBorders>
              <w:top w:val="single" w:sz="4" w:space="0" w:color="auto"/>
              <w:left w:val="single" w:sz="4" w:space="0" w:color="auto"/>
              <w:bottom w:val="single" w:sz="4" w:space="0" w:color="auto"/>
            </w:tcBorders>
          </w:tcPr>
          <w:p w:rsidR="00867BB3" w:rsidRPr="00B50FF0" w:rsidRDefault="00BF5355" w:rsidP="00211E28">
            <w:pPr>
              <w:widowControl/>
              <w:ind w:firstLine="176"/>
              <w:rPr>
                <w:rFonts w:ascii="Times New Roman" w:hAnsi="Times New Roman" w:cs="Times New Roman"/>
              </w:rPr>
            </w:pPr>
            <w:hyperlink r:id="rId43" w:history="1">
              <w:r w:rsidR="00867BB3" w:rsidRPr="00B50FF0">
                <w:rPr>
                  <w:rFonts w:ascii="Times New Roman" w:hAnsi="Times New Roman" w:cs="Times New Roman"/>
                </w:rPr>
                <w:t xml:space="preserve">Развитие образования </w:t>
              </w:r>
            </w:hyperlink>
          </w:p>
        </w:tc>
      </w:tr>
      <w:tr w:rsidR="007503AC" w:rsidRPr="00B50FF0" w:rsidTr="00867BB3">
        <w:tc>
          <w:tcPr>
            <w:tcW w:w="567" w:type="dxa"/>
            <w:tcBorders>
              <w:top w:val="single" w:sz="4" w:space="0" w:color="auto"/>
              <w:bottom w:val="single" w:sz="4" w:space="0" w:color="auto"/>
              <w:right w:val="single" w:sz="4" w:space="0" w:color="auto"/>
            </w:tcBorders>
          </w:tcPr>
          <w:p w:rsidR="00867BB3" w:rsidRPr="00B50FF0" w:rsidRDefault="00867BB3" w:rsidP="00A90702">
            <w:pPr>
              <w:widowControl/>
              <w:ind w:firstLine="0"/>
              <w:jc w:val="center"/>
              <w:rPr>
                <w:rFonts w:ascii="Times New Roman" w:hAnsi="Times New Roman" w:cs="Times New Roman"/>
              </w:rPr>
            </w:pPr>
            <w:r w:rsidRPr="00B50FF0">
              <w:rPr>
                <w:rFonts w:ascii="Times New Roman" w:hAnsi="Times New Roman" w:cs="Times New Roman"/>
              </w:rPr>
              <w:t>9.</w:t>
            </w:r>
          </w:p>
        </w:tc>
        <w:tc>
          <w:tcPr>
            <w:tcW w:w="9214" w:type="dxa"/>
            <w:tcBorders>
              <w:top w:val="single" w:sz="4" w:space="0" w:color="auto"/>
              <w:left w:val="single" w:sz="4" w:space="0" w:color="auto"/>
              <w:bottom w:val="single" w:sz="4" w:space="0" w:color="auto"/>
            </w:tcBorders>
          </w:tcPr>
          <w:p w:rsidR="00867BB3" w:rsidRPr="00B50FF0" w:rsidRDefault="00BF5355" w:rsidP="00211E28">
            <w:pPr>
              <w:widowControl/>
              <w:ind w:firstLine="176"/>
              <w:rPr>
                <w:rFonts w:ascii="Times New Roman" w:hAnsi="Times New Roman" w:cs="Times New Roman"/>
              </w:rPr>
            </w:pPr>
            <w:hyperlink r:id="rId44" w:history="1">
              <w:r w:rsidR="00867BB3" w:rsidRPr="00B50FF0">
                <w:rPr>
                  <w:rFonts w:ascii="Times New Roman" w:hAnsi="Times New Roman" w:cs="Times New Roman"/>
                </w:rPr>
                <w:t>Повышение безопасности жизнедеятельности населения и территорий Вурнарского муниципального округа Чувашской Республики</w:t>
              </w:r>
            </w:hyperlink>
          </w:p>
        </w:tc>
      </w:tr>
      <w:tr w:rsidR="007503AC" w:rsidRPr="00B50FF0" w:rsidTr="00867BB3">
        <w:tc>
          <w:tcPr>
            <w:tcW w:w="567" w:type="dxa"/>
            <w:tcBorders>
              <w:top w:val="single" w:sz="4" w:space="0" w:color="auto"/>
              <w:bottom w:val="single" w:sz="4" w:space="0" w:color="auto"/>
              <w:right w:val="single" w:sz="4" w:space="0" w:color="auto"/>
            </w:tcBorders>
          </w:tcPr>
          <w:p w:rsidR="00867BB3" w:rsidRPr="00B50FF0" w:rsidRDefault="00867BB3" w:rsidP="00A90702">
            <w:pPr>
              <w:widowControl/>
              <w:ind w:firstLine="0"/>
              <w:jc w:val="center"/>
              <w:rPr>
                <w:rFonts w:ascii="Times New Roman" w:hAnsi="Times New Roman" w:cs="Times New Roman"/>
              </w:rPr>
            </w:pPr>
            <w:r w:rsidRPr="00B50FF0">
              <w:rPr>
                <w:rFonts w:ascii="Times New Roman" w:hAnsi="Times New Roman" w:cs="Times New Roman"/>
              </w:rPr>
              <w:t>10.</w:t>
            </w:r>
          </w:p>
        </w:tc>
        <w:tc>
          <w:tcPr>
            <w:tcW w:w="9214" w:type="dxa"/>
            <w:tcBorders>
              <w:top w:val="single" w:sz="4" w:space="0" w:color="auto"/>
              <w:left w:val="single" w:sz="4" w:space="0" w:color="auto"/>
              <w:bottom w:val="single" w:sz="4" w:space="0" w:color="auto"/>
            </w:tcBorders>
          </w:tcPr>
          <w:p w:rsidR="00867BB3" w:rsidRPr="00B50FF0" w:rsidRDefault="00BF5355" w:rsidP="00211E28">
            <w:pPr>
              <w:widowControl/>
              <w:ind w:firstLine="176"/>
              <w:rPr>
                <w:rFonts w:ascii="Times New Roman" w:hAnsi="Times New Roman" w:cs="Times New Roman"/>
              </w:rPr>
            </w:pPr>
            <w:hyperlink r:id="rId45" w:history="1">
              <w:r w:rsidR="00867BB3" w:rsidRPr="00B50FF0">
                <w:rPr>
                  <w:rFonts w:ascii="Times New Roman" w:hAnsi="Times New Roman" w:cs="Times New Roman"/>
                </w:rPr>
                <w:t xml:space="preserve">Обеспечение общественного порядка и противодействие преступности в </w:t>
              </w:r>
              <w:proofErr w:type="spellStart"/>
              <w:r w:rsidR="00867BB3" w:rsidRPr="00B50FF0">
                <w:rPr>
                  <w:rFonts w:ascii="Times New Roman" w:hAnsi="Times New Roman" w:cs="Times New Roman"/>
                </w:rPr>
                <w:t>Вурнарском</w:t>
              </w:r>
              <w:proofErr w:type="spellEnd"/>
              <w:r w:rsidR="00867BB3" w:rsidRPr="00B50FF0">
                <w:rPr>
                  <w:rFonts w:ascii="Times New Roman" w:hAnsi="Times New Roman" w:cs="Times New Roman"/>
                </w:rPr>
                <w:t xml:space="preserve"> муниципальном округе Чувашской Республики</w:t>
              </w:r>
            </w:hyperlink>
          </w:p>
        </w:tc>
      </w:tr>
      <w:tr w:rsidR="007503AC" w:rsidRPr="00B50FF0" w:rsidTr="00867BB3">
        <w:tc>
          <w:tcPr>
            <w:tcW w:w="567" w:type="dxa"/>
            <w:tcBorders>
              <w:top w:val="single" w:sz="4" w:space="0" w:color="auto"/>
              <w:bottom w:val="single" w:sz="4" w:space="0" w:color="auto"/>
              <w:right w:val="single" w:sz="4" w:space="0" w:color="auto"/>
            </w:tcBorders>
          </w:tcPr>
          <w:p w:rsidR="00867BB3" w:rsidRPr="00B50FF0" w:rsidRDefault="00867BB3" w:rsidP="00A90702">
            <w:pPr>
              <w:widowControl/>
              <w:ind w:firstLine="0"/>
              <w:jc w:val="center"/>
              <w:rPr>
                <w:rFonts w:ascii="Times New Roman" w:hAnsi="Times New Roman" w:cs="Times New Roman"/>
              </w:rPr>
            </w:pPr>
            <w:r w:rsidRPr="00B50FF0">
              <w:rPr>
                <w:rFonts w:ascii="Times New Roman" w:hAnsi="Times New Roman" w:cs="Times New Roman"/>
              </w:rPr>
              <w:t>11.</w:t>
            </w:r>
          </w:p>
        </w:tc>
        <w:tc>
          <w:tcPr>
            <w:tcW w:w="9214" w:type="dxa"/>
            <w:tcBorders>
              <w:top w:val="single" w:sz="4" w:space="0" w:color="auto"/>
              <w:left w:val="single" w:sz="4" w:space="0" w:color="auto"/>
              <w:bottom w:val="single" w:sz="4" w:space="0" w:color="auto"/>
            </w:tcBorders>
          </w:tcPr>
          <w:p w:rsidR="00867BB3" w:rsidRPr="00B50FF0" w:rsidRDefault="00867BB3" w:rsidP="00211E28">
            <w:pPr>
              <w:pStyle w:val="210"/>
              <w:ind w:firstLine="176"/>
              <w:jc w:val="both"/>
            </w:pPr>
            <w:r w:rsidRPr="00B50FF0">
              <w:t>Развитие сельского хозяйства и регулирование рынка сельскохозяйственной продукции, сырья и продовольствия Вурнарского муниципального округа Чувашской Республики</w:t>
            </w:r>
          </w:p>
        </w:tc>
      </w:tr>
      <w:tr w:rsidR="007503AC" w:rsidRPr="00B50FF0" w:rsidTr="00867BB3">
        <w:tc>
          <w:tcPr>
            <w:tcW w:w="567" w:type="dxa"/>
            <w:tcBorders>
              <w:top w:val="single" w:sz="4" w:space="0" w:color="auto"/>
              <w:bottom w:val="single" w:sz="4" w:space="0" w:color="auto"/>
              <w:right w:val="single" w:sz="4" w:space="0" w:color="auto"/>
            </w:tcBorders>
          </w:tcPr>
          <w:p w:rsidR="00867BB3" w:rsidRPr="00B50FF0" w:rsidRDefault="00867BB3" w:rsidP="00A90702">
            <w:pPr>
              <w:widowControl/>
              <w:ind w:firstLine="0"/>
              <w:jc w:val="center"/>
              <w:rPr>
                <w:rFonts w:ascii="Times New Roman" w:hAnsi="Times New Roman" w:cs="Times New Roman"/>
              </w:rPr>
            </w:pPr>
            <w:r w:rsidRPr="00B50FF0">
              <w:rPr>
                <w:rFonts w:ascii="Times New Roman" w:hAnsi="Times New Roman" w:cs="Times New Roman"/>
              </w:rPr>
              <w:t>12.</w:t>
            </w:r>
          </w:p>
        </w:tc>
        <w:tc>
          <w:tcPr>
            <w:tcW w:w="9214" w:type="dxa"/>
            <w:tcBorders>
              <w:top w:val="single" w:sz="4" w:space="0" w:color="auto"/>
              <w:left w:val="single" w:sz="4" w:space="0" w:color="auto"/>
              <w:bottom w:val="single" w:sz="4" w:space="0" w:color="auto"/>
            </w:tcBorders>
          </w:tcPr>
          <w:p w:rsidR="00867BB3" w:rsidRPr="00B50FF0" w:rsidRDefault="00867BB3" w:rsidP="00211E28">
            <w:pPr>
              <w:widowControl/>
              <w:ind w:firstLine="176"/>
              <w:rPr>
                <w:rFonts w:ascii="Times New Roman" w:hAnsi="Times New Roman" w:cs="Times New Roman"/>
              </w:rPr>
            </w:pPr>
            <w:r w:rsidRPr="00B50FF0">
              <w:rPr>
                <w:rFonts w:ascii="Times New Roman" w:hAnsi="Times New Roman" w:cs="Times New Roman"/>
              </w:rPr>
              <w:t>Экономическое развитие  Вурнарского муниципального округа Чувашской Республики</w:t>
            </w:r>
          </w:p>
        </w:tc>
      </w:tr>
      <w:tr w:rsidR="007503AC" w:rsidRPr="00B50FF0" w:rsidTr="00867BB3">
        <w:tc>
          <w:tcPr>
            <w:tcW w:w="567" w:type="dxa"/>
            <w:tcBorders>
              <w:top w:val="single" w:sz="4" w:space="0" w:color="auto"/>
              <w:bottom w:val="single" w:sz="4" w:space="0" w:color="auto"/>
              <w:right w:val="single" w:sz="4" w:space="0" w:color="auto"/>
            </w:tcBorders>
          </w:tcPr>
          <w:p w:rsidR="00867BB3" w:rsidRPr="00B50FF0" w:rsidRDefault="00867BB3" w:rsidP="00A90702">
            <w:pPr>
              <w:widowControl/>
              <w:ind w:firstLine="0"/>
              <w:jc w:val="center"/>
              <w:rPr>
                <w:rFonts w:ascii="Times New Roman" w:hAnsi="Times New Roman" w:cs="Times New Roman"/>
              </w:rPr>
            </w:pPr>
            <w:r w:rsidRPr="00B50FF0">
              <w:rPr>
                <w:rFonts w:ascii="Times New Roman" w:hAnsi="Times New Roman" w:cs="Times New Roman"/>
              </w:rPr>
              <w:t>13.</w:t>
            </w:r>
          </w:p>
        </w:tc>
        <w:tc>
          <w:tcPr>
            <w:tcW w:w="9214" w:type="dxa"/>
            <w:tcBorders>
              <w:top w:val="single" w:sz="4" w:space="0" w:color="auto"/>
              <w:left w:val="single" w:sz="4" w:space="0" w:color="auto"/>
              <w:bottom w:val="single" w:sz="4" w:space="0" w:color="auto"/>
            </w:tcBorders>
          </w:tcPr>
          <w:p w:rsidR="00867BB3" w:rsidRPr="00B50FF0" w:rsidRDefault="00BF5355" w:rsidP="00211E28">
            <w:pPr>
              <w:widowControl/>
              <w:ind w:firstLine="176"/>
              <w:rPr>
                <w:rFonts w:ascii="Times New Roman" w:hAnsi="Times New Roman" w:cs="Times New Roman"/>
              </w:rPr>
            </w:pPr>
            <w:hyperlink r:id="rId46" w:history="1">
              <w:r w:rsidR="00867BB3" w:rsidRPr="00B50FF0">
                <w:rPr>
                  <w:rFonts w:ascii="Times New Roman" w:hAnsi="Times New Roman" w:cs="Times New Roman"/>
                </w:rPr>
                <w:t>Развитие транспортной системы Вурнарского муниципального округа Чувашской Республики</w:t>
              </w:r>
            </w:hyperlink>
          </w:p>
        </w:tc>
      </w:tr>
      <w:tr w:rsidR="007503AC" w:rsidRPr="00B50FF0" w:rsidTr="00867BB3">
        <w:tc>
          <w:tcPr>
            <w:tcW w:w="567" w:type="dxa"/>
            <w:tcBorders>
              <w:top w:val="single" w:sz="4" w:space="0" w:color="auto"/>
              <w:bottom w:val="single" w:sz="4" w:space="0" w:color="auto"/>
              <w:right w:val="single" w:sz="4" w:space="0" w:color="auto"/>
            </w:tcBorders>
          </w:tcPr>
          <w:p w:rsidR="00867BB3" w:rsidRPr="00B50FF0" w:rsidRDefault="00867BB3" w:rsidP="00A90702">
            <w:pPr>
              <w:widowControl/>
              <w:ind w:firstLine="0"/>
              <w:jc w:val="center"/>
              <w:rPr>
                <w:rFonts w:ascii="Times New Roman" w:hAnsi="Times New Roman" w:cs="Times New Roman"/>
              </w:rPr>
            </w:pPr>
            <w:r w:rsidRPr="00B50FF0">
              <w:rPr>
                <w:rFonts w:ascii="Times New Roman" w:hAnsi="Times New Roman" w:cs="Times New Roman"/>
              </w:rPr>
              <w:t>14.</w:t>
            </w:r>
          </w:p>
        </w:tc>
        <w:tc>
          <w:tcPr>
            <w:tcW w:w="9214" w:type="dxa"/>
            <w:tcBorders>
              <w:top w:val="single" w:sz="4" w:space="0" w:color="auto"/>
              <w:left w:val="single" w:sz="4" w:space="0" w:color="auto"/>
              <w:bottom w:val="single" w:sz="4" w:space="0" w:color="auto"/>
            </w:tcBorders>
          </w:tcPr>
          <w:p w:rsidR="00867BB3" w:rsidRPr="00B50FF0" w:rsidRDefault="00867BB3" w:rsidP="00A90702">
            <w:pPr>
              <w:ind w:firstLine="176"/>
              <w:rPr>
                <w:rFonts w:ascii="Times New Roman" w:hAnsi="Times New Roman" w:cs="Times New Roman"/>
              </w:rPr>
            </w:pPr>
            <w:r w:rsidRPr="00B50FF0">
              <w:rPr>
                <w:rFonts w:ascii="Times New Roman" w:hAnsi="Times New Roman" w:cs="Times New Roman"/>
              </w:rPr>
              <w:t>Управление общественными финансами и муниципальным долгом Вурнарского муниципального округа Чувашской Республики</w:t>
            </w:r>
          </w:p>
        </w:tc>
      </w:tr>
      <w:tr w:rsidR="007503AC" w:rsidRPr="00B50FF0" w:rsidTr="00867BB3">
        <w:tc>
          <w:tcPr>
            <w:tcW w:w="567" w:type="dxa"/>
            <w:tcBorders>
              <w:top w:val="single" w:sz="4" w:space="0" w:color="auto"/>
              <w:bottom w:val="single" w:sz="4" w:space="0" w:color="auto"/>
              <w:right w:val="single" w:sz="4" w:space="0" w:color="auto"/>
            </w:tcBorders>
          </w:tcPr>
          <w:p w:rsidR="00867BB3" w:rsidRPr="00B50FF0" w:rsidRDefault="00867BB3" w:rsidP="00A90702">
            <w:pPr>
              <w:widowControl/>
              <w:ind w:firstLine="0"/>
              <w:jc w:val="center"/>
              <w:rPr>
                <w:rFonts w:ascii="Times New Roman" w:hAnsi="Times New Roman" w:cs="Times New Roman"/>
              </w:rPr>
            </w:pPr>
            <w:r w:rsidRPr="00B50FF0">
              <w:rPr>
                <w:rFonts w:ascii="Times New Roman" w:hAnsi="Times New Roman" w:cs="Times New Roman"/>
              </w:rPr>
              <w:t>15.</w:t>
            </w:r>
          </w:p>
        </w:tc>
        <w:tc>
          <w:tcPr>
            <w:tcW w:w="9214" w:type="dxa"/>
            <w:tcBorders>
              <w:top w:val="single" w:sz="4" w:space="0" w:color="auto"/>
              <w:left w:val="single" w:sz="4" w:space="0" w:color="auto"/>
              <w:bottom w:val="single" w:sz="4" w:space="0" w:color="auto"/>
            </w:tcBorders>
          </w:tcPr>
          <w:p w:rsidR="00867BB3" w:rsidRPr="00B50FF0" w:rsidRDefault="00867BB3" w:rsidP="00A90702">
            <w:pPr>
              <w:ind w:firstLine="176"/>
              <w:rPr>
                <w:rFonts w:ascii="Times New Roman" w:hAnsi="Times New Roman" w:cs="Times New Roman"/>
              </w:rPr>
            </w:pPr>
            <w:r w:rsidRPr="00B50FF0">
              <w:rPr>
                <w:rFonts w:ascii="Times New Roman" w:hAnsi="Times New Roman" w:cs="Times New Roman"/>
              </w:rPr>
              <w:t>Развитие потенциала муниципального управления Вурнарского муниципального округа Чувашской Республики</w:t>
            </w:r>
          </w:p>
        </w:tc>
      </w:tr>
      <w:tr w:rsidR="007503AC" w:rsidRPr="00B50FF0" w:rsidTr="00867BB3">
        <w:tc>
          <w:tcPr>
            <w:tcW w:w="567" w:type="dxa"/>
            <w:tcBorders>
              <w:top w:val="single" w:sz="4" w:space="0" w:color="auto"/>
              <w:bottom w:val="single" w:sz="4" w:space="0" w:color="auto"/>
              <w:right w:val="single" w:sz="4" w:space="0" w:color="auto"/>
            </w:tcBorders>
          </w:tcPr>
          <w:p w:rsidR="00867BB3" w:rsidRPr="00B50FF0" w:rsidRDefault="00867BB3" w:rsidP="00A90702">
            <w:pPr>
              <w:widowControl/>
              <w:ind w:firstLine="0"/>
              <w:jc w:val="center"/>
              <w:rPr>
                <w:rFonts w:ascii="Times New Roman" w:hAnsi="Times New Roman" w:cs="Times New Roman"/>
              </w:rPr>
            </w:pPr>
            <w:r w:rsidRPr="00B50FF0">
              <w:rPr>
                <w:rFonts w:ascii="Times New Roman" w:hAnsi="Times New Roman" w:cs="Times New Roman"/>
              </w:rPr>
              <w:t>16.</w:t>
            </w:r>
          </w:p>
        </w:tc>
        <w:tc>
          <w:tcPr>
            <w:tcW w:w="9214" w:type="dxa"/>
            <w:tcBorders>
              <w:top w:val="single" w:sz="4" w:space="0" w:color="auto"/>
              <w:left w:val="single" w:sz="4" w:space="0" w:color="auto"/>
              <w:bottom w:val="single" w:sz="4" w:space="0" w:color="auto"/>
            </w:tcBorders>
          </w:tcPr>
          <w:p w:rsidR="00867BB3" w:rsidRPr="00B50FF0" w:rsidRDefault="00867BB3" w:rsidP="00211E28">
            <w:pPr>
              <w:widowControl/>
              <w:ind w:firstLine="176"/>
              <w:rPr>
                <w:rFonts w:ascii="Times New Roman" w:hAnsi="Times New Roman" w:cs="Times New Roman"/>
              </w:rPr>
            </w:pPr>
            <w:r w:rsidRPr="00B50FF0">
              <w:rPr>
                <w:rFonts w:ascii="Times New Roman" w:hAnsi="Times New Roman" w:cs="Times New Roman"/>
              </w:rPr>
              <w:t xml:space="preserve">Развитие земельных и имущественных отношений в </w:t>
            </w:r>
            <w:proofErr w:type="spellStart"/>
            <w:r w:rsidRPr="00B50FF0">
              <w:rPr>
                <w:rFonts w:ascii="Times New Roman" w:hAnsi="Times New Roman" w:cs="Times New Roman"/>
              </w:rPr>
              <w:t>Вурнарском</w:t>
            </w:r>
            <w:proofErr w:type="spellEnd"/>
            <w:r w:rsidRPr="00B50FF0">
              <w:rPr>
                <w:rFonts w:ascii="Times New Roman" w:hAnsi="Times New Roman" w:cs="Times New Roman"/>
              </w:rPr>
              <w:t xml:space="preserve"> муниципальном округе Чувашской Республики</w:t>
            </w:r>
          </w:p>
        </w:tc>
      </w:tr>
      <w:tr w:rsidR="007503AC" w:rsidRPr="00B50FF0" w:rsidTr="00867BB3">
        <w:tc>
          <w:tcPr>
            <w:tcW w:w="567" w:type="dxa"/>
            <w:tcBorders>
              <w:top w:val="single" w:sz="4" w:space="0" w:color="auto"/>
              <w:bottom w:val="single" w:sz="4" w:space="0" w:color="auto"/>
              <w:right w:val="single" w:sz="4" w:space="0" w:color="auto"/>
            </w:tcBorders>
          </w:tcPr>
          <w:p w:rsidR="00867BB3" w:rsidRPr="00B50FF0" w:rsidRDefault="00867BB3" w:rsidP="00A90702">
            <w:pPr>
              <w:widowControl/>
              <w:ind w:firstLine="0"/>
              <w:jc w:val="center"/>
              <w:rPr>
                <w:rFonts w:ascii="Times New Roman" w:hAnsi="Times New Roman" w:cs="Times New Roman"/>
              </w:rPr>
            </w:pPr>
            <w:r w:rsidRPr="00B50FF0">
              <w:rPr>
                <w:rFonts w:ascii="Times New Roman" w:hAnsi="Times New Roman" w:cs="Times New Roman"/>
              </w:rPr>
              <w:t>17.</w:t>
            </w:r>
          </w:p>
        </w:tc>
        <w:tc>
          <w:tcPr>
            <w:tcW w:w="9214" w:type="dxa"/>
            <w:tcBorders>
              <w:top w:val="single" w:sz="4" w:space="0" w:color="auto"/>
              <w:left w:val="single" w:sz="4" w:space="0" w:color="auto"/>
              <w:bottom w:val="single" w:sz="4" w:space="0" w:color="auto"/>
            </w:tcBorders>
          </w:tcPr>
          <w:p w:rsidR="00867BB3" w:rsidRPr="00B50FF0" w:rsidRDefault="00867BB3" w:rsidP="00211E28">
            <w:pPr>
              <w:ind w:firstLine="176"/>
              <w:rPr>
                <w:rFonts w:ascii="Times New Roman" w:hAnsi="Times New Roman" w:cs="Times New Roman"/>
                <w:lang w:eastAsia="en-US"/>
              </w:rPr>
            </w:pPr>
            <w:r w:rsidRPr="00B50FF0">
              <w:rPr>
                <w:rFonts w:ascii="Times New Roman" w:hAnsi="Times New Roman" w:cs="Times New Roman"/>
                <w:bCs/>
              </w:rPr>
              <w:t>Цифровое общество Вурнарского муниципального округа Чувашской Республики</w:t>
            </w:r>
          </w:p>
        </w:tc>
      </w:tr>
      <w:tr w:rsidR="007503AC" w:rsidRPr="00B50FF0" w:rsidTr="00867BB3">
        <w:tc>
          <w:tcPr>
            <w:tcW w:w="567" w:type="dxa"/>
            <w:tcBorders>
              <w:top w:val="single" w:sz="4" w:space="0" w:color="auto"/>
              <w:bottom w:val="single" w:sz="4" w:space="0" w:color="auto"/>
              <w:right w:val="single" w:sz="4" w:space="0" w:color="auto"/>
            </w:tcBorders>
          </w:tcPr>
          <w:p w:rsidR="00867BB3" w:rsidRPr="00B50FF0" w:rsidRDefault="00867BB3" w:rsidP="00A90702">
            <w:pPr>
              <w:widowControl/>
              <w:ind w:firstLine="0"/>
              <w:jc w:val="center"/>
              <w:rPr>
                <w:rFonts w:ascii="Times New Roman" w:hAnsi="Times New Roman" w:cs="Times New Roman"/>
              </w:rPr>
            </w:pPr>
            <w:r w:rsidRPr="00B50FF0">
              <w:rPr>
                <w:rFonts w:ascii="Times New Roman" w:hAnsi="Times New Roman" w:cs="Times New Roman"/>
              </w:rPr>
              <w:t>18</w:t>
            </w:r>
          </w:p>
        </w:tc>
        <w:tc>
          <w:tcPr>
            <w:tcW w:w="9214" w:type="dxa"/>
            <w:tcBorders>
              <w:top w:val="single" w:sz="4" w:space="0" w:color="auto"/>
              <w:left w:val="single" w:sz="4" w:space="0" w:color="auto"/>
              <w:bottom w:val="single" w:sz="4" w:space="0" w:color="auto"/>
            </w:tcBorders>
          </w:tcPr>
          <w:p w:rsidR="00867BB3" w:rsidRPr="00B50FF0" w:rsidRDefault="00867BB3" w:rsidP="00211E28">
            <w:pPr>
              <w:widowControl/>
              <w:ind w:firstLine="176"/>
              <w:rPr>
                <w:rFonts w:ascii="Times New Roman" w:hAnsi="Times New Roman" w:cs="Times New Roman"/>
                <w:bCs/>
              </w:rPr>
            </w:pPr>
            <w:r w:rsidRPr="00B50FF0">
              <w:rPr>
                <w:rFonts w:ascii="Times New Roman" w:hAnsi="Times New Roman" w:cs="Times New Roman"/>
              </w:rPr>
              <w:t>Развитие потенциала природно-сырьевых ресурсов и повышение экологической безопасности Вурнарского муниципального округа Чувашской Республики</w:t>
            </w:r>
          </w:p>
        </w:tc>
      </w:tr>
      <w:tr w:rsidR="007503AC" w:rsidRPr="00B50FF0" w:rsidTr="00867BB3">
        <w:tc>
          <w:tcPr>
            <w:tcW w:w="567" w:type="dxa"/>
            <w:tcBorders>
              <w:top w:val="single" w:sz="4" w:space="0" w:color="auto"/>
              <w:bottom w:val="single" w:sz="4" w:space="0" w:color="auto"/>
              <w:right w:val="single" w:sz="4" w:space="0" w:color="auto"/>
            </w:tcBorders>
          </w:tcPr>
          <w:p w:rsidR="00867BB3" w:rsidRPr="00B50FF0" w:rsidRDefault="00867BB3" w:rsidP="00A90702">
            <w:pPr>
              <w:widowControl/>
              <w:ind w:firstLine="0"/>
              <w:jc w:val="center"/>
              <w:rPr>
                <w:rFonts w:ascii="Times New Roman" w:hAnsi="Times New Roman" w:cs="Times New Roman"/>
                <w:lang w:val="en-US"/>
              </w:rPr>
            </w:pPr>
            <w:r w:rsidRPr="00B50FF0">
              <w:rPr>
                <w:rFonts w:ascii="Times New Roman" w:hAnsi="Times New Roman" w:cs="Times New Roman"/>
                <w:lang w:val="en-US"/>
              </w:rPr>
              <w:t>19</w:t>
            </w:r>
          </w:p>
        </w:tc>
        <w:tc>
          <w:tcPr>
            <w:tcW w:w="9214" w:type="dxa"/>
            <w:tcBorders>
              <w:top w:val="single" w:sz="4" w:space="0" w:color="auto"/>
              <w:left w:val="single" w:sz="4" w:space="0" w:color="auto"/>
              <w:bottom w:val="single" w:sz="4" w:space="0" w:color="auto"/>
            </w:tcBorders>
          </w:tcPr>
          <w:p w:rsidR="00867BB3" w:rsidRPr="00B50FF0" w:rsidRDefault="00867BB3" w:rsidP="00211E28">
            <w:pPr>
              <w:widowControl/>
              <w:ind w:firstLine="176"/>
              <w:rPr>
                <w:rFonts w:ascii="Times New Roman" w:hAnsi="Times New Roman" w:cs="Times New Roman"/>
              </w:rPr>
            </w:pPr>
            <w:r w:rsidRPr="00B50FF0">
              <w:rPr>
                <w:rFonts w:ascii="Times New Roman" w:hAnsi="Times New Roman" w:cs="Times New Roman"/>
              </w:rPr>
              <w:t>Доступная среда</w:t>
            </w:r>
          </w:p>
        </w:tc>
      </w:tr>
    </w:tbl>
    <w:p w:rsidR="00867BB3" w:rsidRPr="00211E28" w:rsidRDefault="00867BB3" w:rsidP="00211E28">
      <w:pPr>
        <w:rPr>
          <w:rFonts w:ascii="Times New Roman" w:hAnsi="Times New Roman" w:cs="Times New Roman"/>
        </w:rPr>
      </w:pPr>
    </w:p>
    <w:sectPr w:rsidR="00867BB3" w:rsidRPr="00211E28" w:rsidSect="00BA44F1">
      <w:pgSz w:w="11905" w:h="16837"/>
      <w:pgMar w:top="1440" w:right="800" w:bottom="1440"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355" w:rsidRDefault="00BF5355" w:rsidP="00E92900">
      <w:r>
        <w:separator/>
      </w:r>
    </w:p>
  </w:endnote>
  <w:endnote w:type="continuationSeparator" w:id="0">
    <w:p w:rsidR="00BF5355" w:rsidRDefault="00BF5355" w:rsidP="00E92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C0" w:rsidRDefault="005C71C0">
    <w:pPr>
      <w:pStyle w:val="af9"/>
      <w:jc w:val="right"/>
    </w:pPr>
    <w:r>
      <w:fldChar w:fldCharType="begin"/>
    </w:r>
    <w:r>
      <w:instrText>PAGE   \* MERGEFORMAT</w:instrText>
    </w:r>
    <w:r>
      <w:fldChar w:fldCharType="separate"/>
    </w:r>
    <w:r w:rsidR="00AD0684">
      <w:rPr>
        <w:noProof/>
      </w:rPr>
      <w:t>6</w:t>
    </w:r>
    <w:r>
      <w:fldChar w:fldCharType="end"/>
    </w:r>
  </w:p>
  <w:p w:rsidR="005C71C0" w:rsidRDefault="005C71C0">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C0" w:rsidRDefault="005C71C0">
    <w:pPr>
      <w:pStyle w:val="af9"/>
      <w:jc w:val="right"/>
    </w:pPr>
    <w:r>
      <w:fldChar w:fldCharType="begin"/>
    </w:r>
    <w:r>
      <w:instrText>PAGE   \* MERGEFORMAT</w:instrText>
    </w:r>
    <w:r>
      <w:fldChar w:fldCharType="separate"/>
    </w:r>
    <w:r w:rsidR="00AD0684">
      <w:rPr>
        <w:noProof/>
      </w:rPr>
      <w:t>103</w:t>
    </w:r>
    <w:r>
      <w:fldChar w:fldCharType="end"/>
    </w:r>
  </w:p>
  <w:p w:rsidR="005C71C0" w:rsidRDefault="005C71C0">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355" w:rsidRDefault="00BF5355" w:rsidP="00E92900">
      <w:r>
        <w:separator/>
      </w:r>
    </w:p>
  </w:footnote>
  <w:footnote w:type="continuationSeparator" w:id="0">
    <w:p w:rsidR="00BF5355" w:rsidRDefault="00BF5355" w:rsidP="00E929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851"/>
        </w:tabs>
        <w:ind w:left="360" w:hanging="360"/>
      </w:pPr>
      <w:rPr>
        <w:rFonts w:ascii="Times New Roman" w:hAnsi="Times New Roman" w:cs="Times New Roman"/>
        <w:sz w:val="24"/>
        <w:szCs w:val="24"/>
      </w:rPr>
    </w:lvl>
  </w:abstractNum>
  <w:abstractNum w:abstractNumId="2">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4706B09"/>
    <w:multiLevelType w:val="hybridMultilevel"/>
    <w:tmpl w:val="2A02F410"/>
    <w:lvl w:ilvl="0" w:tplc="0419000F">
      <w:start w:val="1"/>
      <w:numFmt w:val="decimal"/>
      <w:lvlText w:val="%1."/>
      <w:lvlJc w:val="left"/>
      <w:pPr>
        <w:ind w:left="2880" w:hanging="360"/>
      </w:pPr>
      <w:rPr>
        <w:rFonts w:cs="Times New Roman"/>
      </w:rPr>
    </w:lvl>
    <w:lvl w:ilvl="1" w:tplc="04190019" w:tentative="1">
      <w:start w:val="1"/>
      <w:numFmt w:val="lowerLetter"/>
      <w:lvlText w:val="%2."/>
      <w:lvlJc w:val="left"/>
      <w:pPr>
        <w:ind w:left="3600" w:hanging="360"/>
      </w:pPr>
      <w:rPr>
        <w:rFonts w:cs="Times New Roman"/>
      </w:rPr>
    </w:lvl>
    <w:lvl w:ilvl="2" w:tplc="0419001B" w:tentative="1">
      <w:start w:val="1"/>
      <w:numFmt w:val="lowerRoman"/>
      <w:lvlText w:val="%3."/>
      <w:lvlJc w:val="right"/>
      <w:pPr>
        <w:ind w:left="4320" w:hanging="180"/>
      </w:pPr>
      <w:rPr>
        <w:rFonts w:cs="Times New Roman"/>
      </w:rPr>
    </w:lvl>
    <w:lvl w:ilvl="3" w:tplc="0419000F" w:tentative="1">
      <w:start w:val="1"/>
      <w:numFmt w:val="decimal"/>
      <w:lvlText w:val="%4."/>
      <w:lvlJc w:val="left"/>
      <w:pPr>
        <w:ind w:left="5040" w:hanging="360"/>
      </w:pPr>
      <w:rPr>
        <w:rFonts w:cs="Times New Roman"/>
      </w:rPr>
    </w:lvl>
    <w:lvl w:ilvl="4" w:tplc="04190019" w:tentative="1">
      <w:start w:val="1"/>
      <w:numFmt w:val="lowerLetter"/>
      <w:lvlText w:val="%5."/>
      <w:lvlJc w:val="left"/>
      <w:pPr>
        <w:ind w:left="5760" w:hanging="360"/>
      </w:pPr>
      <w:rPr>
        <w:rFonts w:cs="Times New Roman"/>
      </w:rPr>
    </w:lvl>
    <w:lvl w:ilvl="5" w:tplc="0419001B" w:tentative="1">
      <w:start w:val="1"/>
      <w:numFmt w:val="lowerRoman"/>
      <w:lvlText w:val="%6."/>
      <w:lvlJc w:val="right"/>
      <w:pPr>
        <w:ind w:left="6480" w:hanging="180"/>
      </w:pPr>
      <w:rPr>
        <w:rFonts w:cs="Times New Roman"/>
      </w:rPr>
    </w:lvl>
    <w:lvl w:ilvl="6" w:tplc="0419000F" w:tentative="1">
      <w:start w:val="1"/>
      <w:numFmt w:val="decimal"/>
      <w:lvlText w:val="%7."/>
      <w:lvlJc w:val="left"/>
      <w:pPr>
        <w:ind w:left="7200" w:hanging="360"/>
      </w:pPr>
      <w:rPr>
        <w:rFonts w:cs="Times New Roman"/>
      </w:rPr>
    </w:lvl>
    <w:lvl w:ilvl="7" w:tplc="04190019" w:tentative="1">
      <w:start w:val="1"/>
      <w:numFmt w:val="lowerLetter"/>
      <w:lvlText w:val="%8."/>
      <w:lvlJc w:val="left"/>
      <w:pPr>
        <w:ind w:left="7920" w:hanging="360"/>
      </w:pPr>
      <w:rPr>
        <w:rFonts w:cs="Times New Roman"/>
      </w:rPr>
    </w:lvl>
    <w:lvl w:ilvl="8" w:tplc="0419001B" w:tentative="1">
      <w:start w:val="1"/>
      <w:numFmt w:val="lowerRoman"/>
      <w:lvlText w:val="%9."/>
      <w:lvlJc w:val="right"/>
      <w:pPr>
        <w:ind w:left="8640" w:hanging="180"/>
      </w:pPr>
      <w:rPr>
        <w:rFonts w:cs="Times New Roman"/>
      </w:rPr>
    </w:lvl>
  </w:abstractNum>
  <w:abstractNum w:abstractNumId="4">
    <w:nsid w:val="1BA24E08"/>
    <w:multiLevelType w:val="multilevel"/>
    <w:tmpl w:val="8758C2AE"/>
    <w:lvl w:ilvl="0">
      <w:start w:val="1"/>
      <w:numFmt w:val="decimal"/>
      <w:lvlText w:val="%1."/>
      <w:lvlJc w:val="left"/>
      <w:pPr>
        <w:ind w:left="360" w:hanging="36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5">
    <w:nsid w:val="1D6B47E1"/>
    <w:multiLevelType w:val="multilevel"/>
    <w:tmpl w:val="7E9E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216D65"/>
    <w:multiLevelType w:val="hybridMultilevel"/>
    <w:tmpl w:val="BAC6EBCE"/>
    <w:lvl w:ilvl="0" w:tplc="AF0E21BE">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3144D5F"/>
    <w:multiLevelType w:val="hybridMultilevel"/>
    <w:tmpl w:val="AD7E41AE"/>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6645282"/>
    <w:multiLevelType w:val="hybridMultilevel"/>
    <w:tmpl w:val="9D72CB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C6D50FC"/>
    <w:multiLevelType w:val="multilevel"/>
    <w:tmpl w:val="F7A2B03C"/>
    <w:lvl w:ilvl="0">
      <w:start w:val="1"/>
      <w:numFmt w:val="decimal"/>
      <w:lvlText w:val="%1."/>
      <w:lvlJc w:val="left"/>
      <w:pPr>
        <w:ind w:left="900" w:hanging="360"/>
      </w:pPr>
      <w:rPr>
        <w:rFonts w:cs="Times New Roman" w:hint="default"/>
      </w:rPr>
    </w:lvl>
    <w:lvl w:ilvl="1">
      <w:start w:val="1"/>
      <w:numFmt w:val="decimal"/>
      <w:isLgl/>
      <w:lvlText w:val="%2."/>
      <w:lvlJc w:val="left"/>
      <w:pPr>
        <w:ind w:left="900" w:hanging="360"/>
      </w:pPr>
      <w:rPr>
        <w:rFonts w:ascii="Times New Roman" w:eastAsia="Times New Roman" w:hAnsi="Times New Roman" w:cs="Times New Roman"/>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0">
    <w:nsid w:val="4AFC5E31"/>
    <w:multiLevelType w:val="hybridMultilevel"/>
    <w:tmpl w:val="8EE0D0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1723E5C"/>
    <w:multiLevelType w:val="hybridMultilevel"/>
    <w:tmpl w:val="116CB0B2"/>
    <w:lvl w:ilvl="0" w:tplc="4AAE49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B7B13D5"/>
    <w:multiLevelType w:val="hybridMultilevel"/>
    <w:tmpl w:val="03368ED6"/>
    <w:lvl w:ilvl="0" w:tplc="4AAE490C">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7EB95BD5"/>
    <w:multiLevelType w:val="hybridMultilevel"/>
    <w:tmpl w:val="AB103748"/>
    <w:lvl w:ilvl="0" w:tplc="4D5638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3"/>
  </w:num>
  <w:num w:numId="2">
    <w:abstractNumId w:val="11"/>
  </w:num>
  <w:num w:numId="3">
    <w:abstractNumId w:val="12"/>
  </w:num>
  <w:num w:numId="4">
    <w:abstractNumId w:val="5"/>
  </w:num>
  <w:num w:numId="5">
    <w:abstractNumId w:val="14"/>
  </w:num>
  <w:num w:numId="6">
    <w:abstractNumId w:val="8"/>
  </w:num>
  <w:num w:numId="7">
    <w:abstractNumId w:val="6"/>
  </w:num>
  <w:num w:numId="8">
    <w:abstractNumId w:val="10"/>
  </w:num>
  <w:num w:numId="9">
    <w:abstractNumId w:val="3"/>
  </w:num>
  <w:num w:numId="10">
    <w:abstractNumId w:val="9"/>
  </w:num>
  <w:num w:numId="11">
    <w:abstractNumId w:val="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0"/>
  </w:num>
  <w:num w:numId="1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235"/>
    <w:rsid w:val="00001809"/>
    <w:rsid w:val="00005441"/>
    <w:rsid w:val="0000649B"/>
    <w:rsid w:val="00007F1C"/>
    <w:rsid w:val="00010715"/>
    <w:rsid w:val="00012E8C"/>
    <w:rsid w:val="00013F93"/>
    <w:rsid w:val="000141C9"/>
    <w:rsid w:val="0002083D"/>
    <w:rsid w:val="00023CE6"/>
    <w:rsid w:val="00023D34"/>
    <w:rsid w:val="000246AA"/>
    <w:rsid w:val="00024E06"/>
    <w:rsid w:val="00025871"/>
    <w:rsid w:val="00025A19"/>
    <w:rsid w:val="00025F8F"/>
    <w:rsid w:val="00026408"/>
    <w:rsid w:val="000276EA"/>
    <w:rsid w:val="000316D3"/>
    <w:rsid w:val="00032CE4"/>
    <w:rsid w:val="00033406"/>
    <w:rsid w:val="00035AC8"/>
    <w:rsid w:val="00037E1A"/>
    <w:rsid w:val="00040414"/>
    <w:rsid w:val="000410E2"/>
    <w:rsid w:val="00041290"/>
    <w:rsid w:val="00041E74"/>
    <w:rsid w:val="000429AD"/>
    <w:rsid w:val="00043F92"/>
    <w:rsid w:val="00044BFB"/>
    <w:rsid w:val="00050963"/>
    <w:rsid w:val="000525B0"/>
    <w:rsid w:val="00052861"/>
    <w:rsid w:val="00053C15"/>
    <w:rsid w:val="00054561"/>
    <w:rsid w:val="0006044E"/>
    <w:rsid w:val="0006116A"/>
    <w:rsid w:val="0006306D"/>
    <w:rsid w:val="00064E5C"/>
    <w:rsid w:val="000656D6"/>
    <w:rsid w:val="00065CAB"/>
    <w:rsid w:val="00070564"/>
    <w:rsid w:val="00072D27"/>
    <w:rsid w:val="0007535A"/>
    <w:rsid w:val="00077025"/>
    <w:rsid w:val="000776A7"/>
    <w:rsid w:val="000805C8"/>
    <w:rsid w:val="00081E00"/>
    <w:rsid w:val="000822B6"/>
    <w:rsid w:val="000835A9"/>
    <w:rsid w:val="000839D1"/>
    <w:rsid w:val="0008409C"/>
    <w:rsid w:val="00085CCC"/>
    <w:rsid w:val="00091A25"/>
    <w:rsid w:val="00091D0D"/>
    <w:rsid w:val="0009396D"/>
    <w:rsid w:val="000941CB"/>
    <w:rsid w:val="00096E9A"/>
    <w:rsid w:val="000972FF"/>
    <w:rsid w:val="000A02E1"/>
    <w:rsid w:val="000A14D1"/>
    <w:rsid w:val="000A34CA"/>
    <w:rsid w:val="000A3875"/>
    <w:rsid w:val="000A3B3A"/>
    <w:rsid w:val="000A4518"/>
    <w:rsid w:val="000A4863"/>
    <w:rsid w:val="000A57BC"/>
    <w:rsid w:val="000A5D5F"/>
    <w:rsid w:val="000A625F"/>
    <w:rsid w:val="000A66D1"/>
    <w:rsid w:val="000A773D"/>
    <w:rsid w:val="000A797C"/>
    <w:rsid w:val="000B0FEE"/>
    <w:rsid w:val="000B1C6B"/>
    <w:rsid w:val="000B3E3E"/>
    <w:rsid w:val="000B589A"/>
    <w:rsid w:val="000B6546"/>
    <w:rsid w:val="000B66B2"/>
    <w:rsid w:val="000B67B4"/>
    <w:rsid w:val="000B79BD"/>
    <w:rsid w:val="000B7A28"/>
    <w:rsid w:val="000C1766"/>
    <w:rsid w:val="000C1A54"/>
    <w:rsid w:val="000C3E1E"/>
    <w:rsid w:val="000C6B16"/>
    <w:rsid w:val="000D0715"/>
    <w:rsid w:val="000D0A1D"/>
    <w:rsid w:val="000D1182"/>
    <w:rsid w:val="000D16F0"/>
    <w:rsid w:val="000D250F"/>
    <w:rsid w:val="000D261D"/>
    <w:rsid w:val="000D3088"/>
    <w:rsid w:val="000D3EC6"/>
    <w:rsid w:val="000D5E04"/>
    <w:rsid w:val="000D70DA"/>
    <w:rsid w:val="000E0453"/>
    <w:rsid w:val="000E13B1"/>
    <w:rsid w:val="000E1E41"/>
    <w:rsid w:val="000E541A"/>
    <w:rsid w:val="000E64D1"/>
    <w:rsid w:val="000E707D"/>
    <w:rsid w:val="000E76B0"/>
    <w:rsid w:val="000F2E3D"/>
    <w:rsid w:val="000F3150"/>
    <w:rsid w:val="000F36FF"/>
    <w:rsid w:val="000F402D"/>
    <w:rsid w:val="000F47EE"/>
    <w:rsid w:val="000F6B04"/>
    <w:rsid w:val="00101FA3"/>
    <w:rsid w:val="001033D6"/>
    <w:rsid w:val="001036D4"/>
    <w:rsid w:val="0010386A"/>
    <w:rsid w:val="00103E42"/>
    <w:rsid w:val="00104981"/>
    <w:rsid w:val="001050E4"/>
    <w:rsid w:val="00106F0C"/>
    <w:rsid w:val="001106B0"/>
    <w:rsid w:val="0011153F"/>
    <w:rsid w:val="00112F13"/>
    <w:rsid w:val="00121BA1"/>
    <w:rsid w:val="001228D5"/>
    <w:rsid w:val="00123CB2"/>
    <w:rsid w:val="00124A17"/>
    <w:rsid w:val="001267EA"/>
    <w:rsid w:val="001279A1"/>
    <w:rsid w:val="00130BE6"/>
    <w:rsid w:val="00133C3C"/>
    <w:rsid w:val="0013432B"/>
    <w:rsid w:val="001349D0"/>
    <w:rsid w:val="00134A46"/>
    <w:rsid w:val="00134B68"/>
    <w:rsid w:val="00134C72"/>
    <w:rsid w:val="00134F19"/>
    <w:rsid w:val="00134F8B"/>
    <w:rsid w:val="001369EF"/>
    <w:rsid w:val="00136F82"/>
    <w:rsid w:val="001376B7"/>
    <w:rsid w:val="001410C3"/>
    <w:rsid w:val="00141989"/>
    <w:rsid w:val="00142E0E"/>
    <w:rsid w:val="0014536F"/>
    <w:rsid w:val="00145420"/>
    <w:rsid w:val="00145F35"/>
    <w:rsid w:val="00147BE0"/>
    <w:rsid w:val="00151322"/>
    <w:rsid w:val="00152F63"/>
    <w:rsid w:val="00153FAF"/>
    <w:rsid w:val="00155F52"/>
    <w:rsid w:val="0015603B"/>
    <w:rsid w:val="001578B3"/>
    <w:rsid w:val="00161F63"/>
    <w:rsid w:val="00165F39"/>
    <w:rsid w:val="00165F55"/>
    <w:rsid w:val="00166105"/>
    <w:rsid w:val="00167039"/>
    <w:rsid w:val="00167104"/>
    <w:rsid w:val="00167DBA"/>
    <w:rsid w:val="001711D4"/>
    <w:rsid w:val="001725FE"/>
    <w:rsid w:val="001731EE"/>
    <w:rsid w:val="00173543"/>
    <w:rsid w:val="00173DCC"/>
    <w:rsid w:val="001740D7"/>
    <w:rsid w:val="0017685D"/>
    <w:rsid w:val="00176DBD"/>
    <w:rsid w:val="00183235"/>
    <w:rsid w:val="00186B92"/>
    <w:rsid w:val="00190390"/>
    <w:rsid w:val="0019448A"/>
    <w:rsid w:val="0019592B"/>
    <w:rsid w:val="00195A6B"/>
    <w:rsid w:val="001960BB"/>
    <w:rsid w:val="001969AE"/>
    <w:rsid w:val="00196B9C"/>
    <w:rsid w:val="00197AB1"/>
    <w:rsid w:val="00197B87"/>
    <w:rsid w:val="001A020D"/>
    <w:rsid w:val="001A0713"/>
    <w:rsid w:val="001A0DC4"/>
    <w:rsid w:val="001A1FE5"/>
    <w:rsid w:val="001A325C"/>
    <w:rsid w:val="001A3BEC"/>
    <w:rsid w:val="001A4423"/>
    <w:rsid w:val="001A4AD6"/>
    <w:rsid w:val="001A6142"/>
    <w:rsid w:val="001B4E12"/>
    <w:rsid w:val="001B7CA6"/>
    <w:rsid w:val="001C02AD"/>
    <w:rsid w:val="001C2002"/>
    <w:rsid w:val="001C25CF"/>
    <w:rsid w:val="001C2D5D"/>
    <w:rsid w:val="001C3794"/>
    <w:rsid w:val="001C449D"/>
    <w:rsid w:val="001C4CD7"/>
    <w:rsid w:val="001C5CC5"/>
    <w:rsid w:val="001C77FE"/>
    <w:rsid w:val="001D01F9"/>
    <w:rsid w:val="001D102F"/>
    <w:rsid w:val="001D1CA1"/>
    <w:rsid w:val="001D1D75"/>
    <w:rsid w:val="001D2627"/>
    <w:rsid w:val="001D2CA2"/>
    <w:rsid w:val="001D5153"/>
    <w:rsid w:val="001D6CF0"/>
    <w:rsid w:val="001D7A01"/>
    <w:rsid w:val="001D7D59"/>
    <w:rsid w:val="001E0BF8"/>
    <w:rsid w:val="001E0E23"/>
    <w:rsid w:val="001E14E8"/>
    <w:rsid w:val="001E4327"/>
    <w:rsid w:val="001E7415"/>
    <w:rsid w:val="001F2540"/>
    <w:rsid w:val="001F2945"/>
    <w:rsid w:val="001F3A04"/>
    <w:rsid w:val="001F3AF1"/>
    <w:rsid w:val="001F49E7"/>
    <w:rsid w:val="001F5A86"/>
    <w:rsid w:val="001F5B1D"/>
    <w:rsid w:val="001F7A23"/>
    <w:rsid w:val="00200CA2"/>
    <w:rsid w:val="0020113A"/>
    <w:rsid w:val="0020132C"/>
    <w:rsid w:val="00202C2A"/>
    <w:rsid w:val="002035FF"/>
    <w:rsid w:val="002064F5"/>
    <w:rsid w:val="002068AC"/>
    <w:rsid w:val="00210FCB"/>
    <w:rsid w:val="00211641"/>
    <w:rsid w:val="00211E28"/>
    <w:rsid w:val="00221079"/>
    <w:rsid w:val="00223DEE"/>
    <w:rsid w:val="002240CC"/>
    <w:rsid w:val="00227059"/>
    <w:rsid w:val="00227E99"/>
    <w:rsid w:val="0023126A"/>
    <w:rsid w:val="002317D8"/>
    <w:rsid w:val="0023187C"/>
    <w:rsid w:val="00231D3E"/>
    <w:rsid w:val="00232E0A"/>
    <w:rsid w:val="002344F0"/>
    <w:rsid w:val="00235093"/>
    <w:rsid w:val="002361E0"/>
    <w:rsid w:val="00237CFE"/>
    <w:rsid w:val="00240662"/>
    <w:rsid w:val="002406E6"/>
    <w:rsid w:val="002434A0"/>
    <w:rsid w:val="00245358"/>
    <w:rsid w:val="002474A5"/>
    <w:rsid w:val="0025094E"/>
    <w:rsid w:val="00250D5E"/>
    <w:rsid w:val="0025164E"/>
    <w:rsid w:val="002517D6"/>
    <w:rsid w:val="00251984"/>
    <w:rsid w:val="002520FD"/>
    <w:rsid w:val="00254141"/>
    <w:rsid w:val="0025446B"/>
    <w:rsid w:val="00255369"/>
    <w:rsid w:val="00255763"/>
    <w:rsid w:val="00260DD0"/>
    <w:rsid w:val="0026389A"/>
    <w:rsid w:val="00270A70"/>
    <w:rsid w:val="00271A94"/>
    <w:rsid w:val="0027572F"/>
    <w:rsid w:val="0027697E"/>
    <w:rsid w:val="0027745D"/>
    <w:rsid w:val="002776D9"/>
    <w:rsid w:val="00277D92"/>
    <w:rsid w:val="0028004E"/>
    <w:rsid w:val="00284081"/>
    <w:rsid w:val="00284206"/>
    <w:rsid w:val="00284940"/>
    <w:rsid w:val="00290C06"/>
    <w:rsid w:val="00290CC5"/>
    <w:rsid w:val="00290D56"/>
    <w:rsid w:val="00291ACC"/>
    <w:rsid w:val="00294797"/>
    <w:rsid w:val="002953A5"/>
    <w:rsid w:val="0029581E"/>
    <w:rsid w:val="002965CC"/>
    <w:rsid w:val="00296636"/>
    <w:rsid w:val="0029681B"/>
    <w:rsid w:val="00296E0A"/>
    <w:rsid w:val="002A10FB"/>
    <w:rsid w:val="002A617C"/>
    <w:rsid w:val="002A634E"/>
    <w:rsid w:val="002A6A8B"/>
    <w:rsid w:val="002A6BCD"/>
    <w:rsid w:val="002B0B67"/>
    <w:rsid w:val="002B11C6"/>
    <w:rsid w:val="002B27E9"/>
    <w:rsid w:val="002B2F82"/>
    <w:rsid w:val="002B30AB"/>
    <w:rsid w:val="002B3B48"/>
    <w:rsid w:val="002B4CD8"/>
    <w:rsid w:val="002C07F3"/>
    <w:rsid w:val="002C1314"/>
    <w:rsid w:val="002C1FFC"/>
    <w:rsid w:val="002C353B"/>
    <w:rsid w:val="002C3C88"/>
    <w:rsid w:val="002C69C9"/>
    <w:rsid w:val="002C71E3"/>
    <w:rsid w:val="002D1252"/>
    <w:rsid w:val="002D2218"/>
    <w:rsid w:val="002D5268"/>
    <w:rsid w:val="002E1950"/>
    <w:rsid w:val="002E2E64"/>
    <w:rsid w:val="002E39AE"/>
    <w:rsid w:val="002E3F4B"/>
    <w:rsid w:val="002E52B3"/>
    <w:rsid w:val="002E65DC"/>
    <w:rsid w:val="002E67D7"/>
    <w:rsid w:val="002E7E6E"/>
    <w:rsid w:val="002F0B2A"/>
    <w:rsid w:val="002F19AB"/>
    <w:rsid w:val="002F222E"/>
    <w:rsid w:val="002F3531"/>
    <w:rsid w:val="002F461B"/>
    <w:rsid w:val="002F5A0A"/>
    <w:rsid w:val="002F5B77"/>
    <w:rsid w:val="002F6691"/>
    <w:rsid w:val="002F6829"/>
    <w:rsid w:val="00300421"/>
    <w:rsid w:val="00301D79"/>
    <w:rsid w:val="00302218"/>
    <w:rsid w:val="003022B3"/>
    <w:rsid w:val="003024D4"/>
    <w:rsid w:val="00302E95"/>
    <w:rsid w:val="00303693"/>
    <w:rsid w:val="003067B4"/>
    <w:rsid w:val="00306D90"/>
    <w:rsid w:val="0030769A"/>
    <w:rsid w:val="00310BAB"/>
    <w:rsid w:val="00314D1D"/>
    <w:rsid w:val="003173BB"/>
    <w:rsid w:val="00326B11"/>
    <w:rsid w:val="003305BF"/>
    <w:rsid w:val="003332C8"/>
    <w:rsid w:val="00341B31"/>
    <w:rsid w:val="00342519"/>
    <w:rsid w:val="00342D25"/>
    <w:rsid w:val="00343DD5"/>
    <w:rsid w:val="00344A33"/>
    <w:rsid w:val="00345411"/>
    <w:rsid w:val="00345AEC"/>
    <w:rsid w:val="00345DDB"/>
    <w:rsid w:val="00346107"/>
    <w:rsid w:val="00346F0E"/>
    <w:rsid w:val="003478C2"/>
    <w:rsid w:val="00352B11"/>
    <w:rsid w:val="003530BC"/>
    <w:rsid w:val="00360234"/>
    <w:rsid w:val="00360ED9"/>
    <w:rsid w:val="003617F0"/>
    <w:rsid w:val="00361FB0"/>
    <w:rsid w:val="0036258E"/>
    <w:rsid w:val="00364D4E"/>
    <w:rsid w:val="00370EB3"/>
    <w:rsid w:val="00371B00"/>
    <w:rsid w:val="00372607"/>
    <w:rsid w:val="00373DF7"/>
    <w:rsid w:val="0037621E"/>
    <w:rsid w:val="00380764"/>
    <w:rsid w:val="00380FE2"/>
    <w:rsid w:val="00383C6B"/>
    <w:rsid w:val="00384903"/>
    <w:rsid w:val="00385449"/>
    <w:rsid w:val="00385896"/>
    <w:rsid w:val="0038709E"/>
    <w:rsid w:val="003900C3"/>
    <w:rsid w:val="00391FA4"/>
    <w:rsid w:val="003933ED"/>
    <w:rsid w:val="00393568"/>
    <w:rsid w:val="00393732"/>
    <w:rsid w:val="00395E14"/>
    <w:rsid w:val="00396149"/>
    <w:rsid w:val="003A0BDD"/>
    <w:rsid w:val="003A0FF4"/>
    <w:rsid w:val="003A101D"/>
    <w:rsid w:val="003A2F53"/>
    <w:rsid w:val="003A3C6C"/>
    <w:rsid w:val="003A5455"/>
    <w:rsid w:val="003A58A1"/>
    <w:rsid w:val="003A652F"/>
    <w:rsid w:val="003A6C04"/>
    <w:rsid w:val="003A7C8C"/>
    <w:rsid w:val="003B43E0"/>
    <w:rsid w:val="003B558A"/>
    <w:rsid w:val="003B58C1"/>
    <w:rsid w:val="003B6442"/>
    <w:rsid w:val="003B7A2E"/>
    <w:rsid w:val="003B7AE4"/>
    <w:rsid w:val="003C0220"/>
    <w:rsid w:val="003C10A5"/>
    <w:rsid w:val="003C1D4E"/>
    <w:rsid w:val="003C3307"/>
    <w:rsid w:val="003C3452"/>
    <w:rsid w:val="003C41C9"/>
    <w:rsid w:val="003C5FD6"/>
    <w:rsid w:val="003D0264"/>
    <w:rsid w:val="003D105B"/>
    <w:rsid w:val="003D1BFD"/>
    <w:rsid w:val="003D2266"/>
    <w:rsid w:val="003D286E"/>
    <w:rsid w:val="003D2B40"/>
    <w:rsid w:val="003D39C3"/>
    <w:rsid w:val="003D3FF9"/>
    <w:rsid w:val="003D5A66"/>
    <w:rsid w:val="003D5D72"/>
    <w:rsid w:val="003D64F4"/>
    <w:rsid w:val="003D6845"/>
    <w:rsid w:val="003D6D84"/>
    <w:rsid w:val="003D7B21"/>
    <w:rsid w:val="003E2ADB"/>
    <w:rsid w:val="003E34ED"/>
    <w:rsid w:val="003E3774"/>
    <w:rsid w:val="003E409E"/>
    <w:rsid w:val="003E40C9"/>
    <w:rsid w:val="003E4306"/>
    <w:rsid w:val="003E4EC9"/>
    <w:rsid w:val="003E585A"/>
    <w:rsid w:val="003E6322"/>
    <w:rsid w:val="003E7FF8"/>
    <w:rsid w:val="003F0EC6"/>
    <w:rsid w:val="003F20ED"/>
    <w:rsid w:val="003F32AD"/>
    <w:rsid w:val="003F4891"/>
    <w:rsid w:val="003F5B0D"/>
    <w:rsid w:val="00402E7E"/>
    <w:rsid w:val="00402F76"/>
    <w:rsid w:val="00403137"/>
    <w:rsid w:val="00403550"/>
    <w:rsid w:val="0040444E"/>
    <w:rsid w:val="00404606"/>
    <w:rsid w:val="0041294C"/>
    <w:rsid w:val="00413463"/>
    <w:rsid w:val="00413BF7"/>
    <w:rsid w:val="00414795"/>
    <w:rsid w:val="00414936"/>
    <w:rsid w:val="00414EE3"/>
    <w:rsid w:val="00416C21"/>
    <w:rsid w:val="004204BA"/>
    <w:rsid w:val="00420956"/>
    <w:rsid w:val="004223E4"/>
    <w:rsid w:val="00422AF8"/>
    <w:rsid w:val="00424841"/>
    <w:rsid w:val="00426D6A"/>
    <w:rsid w:val="004306D4"/>
    <w:rsid w:val="00431C00"/>
    <w:rsid w:val="00431D55"/>
    <w:rsid w:val="004323E8"/>
    <w:rsid w:val="00432516"/>
    <w:rsid w:val="00432B10"/>
    <w:rsid w:val="00434608"/>
    <w:rsid w:val="00434C66"/>
    <w:rsid w:val="00435955"/>
    <w:rsid w:val="004376FF"/>
    <w:rsid w:val="00440DF4"/>
    <w:rsid w:val="00441A9B"/>
    <w:rsid w:val="00441BB8"/>
    <w:rsid w:val="00444CE7"/>
    <w:rsid w:val="004459E8"/>
    <w:rsid w:val="00447791"/>
    <w:rsid w:val="0045213A"/>
    <w:rsid w:val="004521C3"/>
    <w:rsid w:val="004556E3"/>
    <w:rsid w:val="004558FF"/>
    <w:rsid w:val="00461404"/>
    <w:rsid w:val="0046435C"/>
    <w:rsid w:val="00465556"/>
    <w:rsid w:val="00466DA1"/>
    <w:rsid w:val="004679A3"/>
    <w:rsid w:val="0047291E"/>
    <w:rsid w:val="00473176"/>
    <w:rsid w:val="00473D9E"/>
    <w:rsid w:val="00475A31"/>
    <w:rsid w:val="00475F76"/>
    <w:rsid w:val="00477758"/>
    <w:rsid w:val="0048070B"/>
    <w:rsid w:val="004808D0"/>
    <w:rsid w:val="00480B4F"/>
    <w:rsid w:val="00481D0B"/>
    <w:rsid w:val="004822F1"/>
    <w:rsid w:val="00484285"/>
    <w:rsid w:val="00484C6E"/>
    <w:rsid w:val="0048540D"/>
    <w:rsid w:val="0048573C"/>
    <w:rsid w:val="004863E3"/>
    <w:rsid w:val="0049018C"/>
    <w:rsid w:val="0049023E"/>
    <w:rsid w:val="00490630"/>
    <w:rsid w:val="0049199D"/>
    <w:rsid w:val="00492B7B"/>
    <w:rsid w:val="00495258"/>
    <w:rsid w:val="004972B1"/>
    <w:rsid w:val="0049793C"/>
    <w:rsid w:val="004A2CC2"/>
    <w:rsid w:val="004A34FA"/>
    <w:rsid w:val="004A3552"/>
    <w:rsid w:val="004A3C81"/>
    <w:rsid w:val="004A7752"/>
    <w:rsid w:val="004B00DC"/>
    <w:rsid w:val="004B0BF4"/>
    <w:rsid w:val="004B2256"/>
    <w:rsid w:val="004B2F48"/>
    <w:rsid w:val="004B35C7"/>
    <w:rsid w:val="004B5FA0"/>
    <w:rsid w:val="004B6ADE"/>
    <w:rsid w:val="004B6EB5"/>
    <w:rsid w:val="004B70D7"/>
    <w:rsid w:val="004B727F"/>
    <w:rsid w:val="004C0132"/>
    <w:rsid w:val="004C2063"/>
    <w:rsid w:val="004C43B0"/>
    <w:rsid w:val="004C4526"/>
    <w:rsid w:val="004C4C19"/>
    <w:rsid w:val="004C5780"/>
    <w:rsid w:val="004C5CAB"/>
    <w:rsid w:val="004C6B34"/>
    <w:rsid w:val="004C7A55"/>
    <w:rsid w:val="004D0DBE"/>
    <w:rsid w:val="004E0506"/>
    <w:rsid w:val="004E0D3A"/>
    <w:rsid w:val="004E1951"/>
    <w:rsid w:val="004E6950"/>
    <w:rsid w:val="004F479E"/>
    <w:rsid w:val="004F73E6"/>
    <w:rsid w:val="00500195"/>
    <w:rsid w:val="0050031F"/>
    <w:rsid w:val="00500790"/>
    <w:rsid w:val="005032A8"/>
    <w:rsid w:val="00505565"/>
    <w:rsid w:val="0050607E"/>
    <w:rsid w:val="00506ECB"/>
    <w:rsid w:val="00506F93"/>
    <w:rsid w:val="00507519"/>
    <w:rsid w:val="00507E3B"/>
    <w:rsid w:val="00512942"/>
    <w:rsid w:val="005148D2"/>
    <w:rsid w:val="00515554"/>
    <w:rsid w:val="00515FA4"/>
    <w:rsid w:val="00516D93"/>
    <w:rsid w:val="00517ED4"/>
    <w:rsid w:val="00522734"/>
    <w:rsid w:val="0052331B"/>
    <w:rsid w:val="0052472C"/>
    <w:rsid w:val="005320E7"/>
    <w:rsid w:val="00535080"/>
    <w:rsid w:val="00536480"/>
    <w:rsid w:val="005369E5"/>
    <w:rsid w:val="00540E99"/>
    <w:rsid w:val="0054153B"/>
    <w:rsid w:val="005437A3"/>
    <w:rsid w:val="00544B04"/>
    <w:rsid w:val="00544ECF"/>
    <w:rsid w:val="00545107"/>
    <w:rsid w:val="00550354"/>
    <w:rsid w:val="00550A48"/>
    <w:rsid w:val="0055274C"/>
    <w:rsid w:val="0055590D"/>
    <w:rsid w:val="00555CEB"/>
    <w:rsid w:val="005579B2"/>
    <w:rsid w:val="00560D6B"/>
    <w:rsid w:val="00561A1D"/>
    <w:rsid w:val="00562E36"/>
    <w:rsid w:val="00563A21"/>
    <w:rsid w:val="00564EA3"/>
    <w:rsid w:val="00565906"/>
    <w:rsid w:val="005673C7"/>
    <w:rsid w:val="005700A3"/>
    <w:rsid w:val="005700D5"/>
    <w:rsid w:val="005718FB"/>
    <w:rsid w:val="00572085"/>
    <w:rsid w:val="00572A8F"/>
    <w:rsid w:val="00574EBE"/>
    <w:rsid w:val="00575250"/>
    <w:rsid w:val="00575645"/>
    <w:rsid w:val="00576631"/>
    <w:rsid w:val="00577723"/>
    <w:rsid w:val="005815CE"/>
    <w:rsid w:val="00581C4C"/>
    <w:rsid w:val="00582827"/>
    <w:rsid w:val="00583870"/>
    <w:rsid w:val="00583F7F"/>
    <w:rsid w:val="00584216"/>
    <w:rsid w:val="005859AC"/>
    <w:rsid w:val="005863CA"/>
    <w:rsid w:val="00587DAA"/>
    <w:rsid w:val="005947A1"/>
    <w:rsid w:val="0059670C"/>
    <w:rsid w:val="0059694E"/>
    <w:rsid w:val="00597E32"/>
    <w:rsid w:val="00597EF7"/>
    <w:rsid w:val="005A03A2"/>
    <w:rsid w:val="005A39E6"/>
    <w:rsid w:val="005A4317"/>
    <w:rsid w:val="005A4BFB"/>
    <w:rsid w:val="005A4F32"/>
    <w:rsid w:val="005A7EB7"/>
    <w:rsid w:val="005B04A2"/>
    <w:rsid w:val="005B0883"/>
    <w:rsid w:val="005B2230"/>
    <w:rsid w:val="005B4ACC"/>
    <w:rsid w:val="005B4EDE"/>
    <w:rsid w:val="005B5F08"/>
    <w:rsid w:val="005B70AD"/>
    <w:rsid w:val="005B750E"/>
    <w:rsid w:val="005B773C"/>
    <w:rsid w:val="005B7C12"/>
    <w:rsid w:val="005C2ABC"/>
    <w:rsid w:val="005C2E7B"/>
    <w:rsid w:val="005C53E7"/>
    <w:rsid w:val="005C57D2"/>
    <w:rsid w:val="005C6B66"/>
    <w:rsid w:val="005C71C0"/>
    <w:rsid w:val="005C75E6"/>
    <w:rsid w:val="005C79E3"/>
    <w:rsid w:val="005C7A6A"/>
    <w:rsid w:val="005D035F"/>
    <w:rsid w:val="005D256F"/>
    <w:rsid w:val="005D2908"/>
    <w:rsid w:val="005D3108"/>
    <w:rsid w:val="005D4844"/>
    <w:rsid w:val="005D6D6D"/>
    <w:rsid w:val="005D74F7"/>
    <w:rsid w:val="005E0E73"/>
    <w:rsid w:val="005E1822"/>
    <w:rsid w:val="005E1A85"/>
    <w:rsid w:val="005E20F0"/>
    <w:rsid w:val="005E3B3C"/>
    <w:rsid w:val="005F00E0"/>
    <w:rsid w:val="005F0ACF"/>
    <w:rsid w:val="005F3677"/>
    <w:rsid w:val="005F4A87"/>
    <w:rsid w:val="005F4C60"/>
    <w:rsid w:val="005F4E4C"/>
    <w:rsid w:val="005F5B15"/>
    <w:rsid w:val="005F64D1"/>
    <w:rsid w:val="005F6BDC"/>
    <w:rsid w:val="005F7508"/>
    <w:rsid w:val="005F7653"/>
    <w:rsid w:val="005F7A33"/>
    <w:rsid w:val="005F7C22"/>
    <w:rsid w:val="006025F3"/>
    <w:rsid w:val="00602D03"/>
    <w:rsid w:val="00605DE5"/>
    <w:rsid w:val="006068F4"/>
    <w:rsid w:val="00606DFD"/>
    <w:rsid w:val="00607019"/>
    <w:rsid w:val="00607FFE"/>
    <w:rsid w:val="006106B9"/>
    <w:rsid w:val="00613A1A"/>
    <w:rsid w:val="006160CE"/>
    <w:rsid w:val="00616498"/>
    <w:rsid w:val="00617441"/>
    <w:rsid w:val="006207CB"/>
    <w:rsid w:val="0062498A"/>
    <w:rsid w:val="00624CC0"/>
    <w:rsid w:val="00631CBF"/>
    <w:rsid w:val="00631EA6"/>
    <w:rsid w:val="006342B5"/>
    <w:rsid w:val="006347D3"/>
    <w:rsid w:val="00634D7D"/>
    <w:rsid w:val="006371AD"/>
    <w:rsid w:val="00637395"/>
    <w:rsid w:val="00640CB5"/>
    <w:rsid w:val="00641440"/>
    <w:rsid w:val="00642A5A"/>
    <w:rsid w:val="00645C04"/>
    <w:rsid w:val="006462A7"/>
    <w:rsid w:val="00646354"/>
    <w:rsid w:val="006504EE"/>
    <w:rsid w:val="006523C0"/>
    <w:rsid w:val="006536A1"/>
    <w:rsid w:val="0065379E"/>
    <w:rsid w:val="00654AB0"/>
    <w:rsid w:val="00654F87"/>
    <w:rsid w:val="00656B21"/>
    <w:rsid w:val="0066245D"/>
    <w:rsid w:val="00662AD0"/>
    <w:rsid w:val="006633A1"/>
    <w:rsid w:val="00663887"/>
    <w:rsid w:val="00663A3A"/>
    <w:rsid w:val="00665110"/>
    <w:rsid w:val="00670502"/>
    <w:rsid w:val="00670735"/>
    <w:rsid w:val="00670C1D"/>
    <w:rsid w:val="006726A1"/>
    <w:rsid w:val="006755E5"/>
    <w:rsid w:val="006773A6"/>
    <w:rsid w:val="0068000A"/>
    <w:rsid w:val="00680580"/>
    <w:rsid w:val="0068256F"/>
    <w:rsid w:val="006830CC"/>
    <w:rsid w:val="006833B3"/>
    <w:rsid w:val="00683804"/>
    <w:rsid w:val="00683A54"/>
    <w:rsid w:val="00685744"/>
    <w:rsid w:val="00690D75"/>
    <w:rsid w:val="00692415"/>
    <w:rsid w:val="00692CE4"/>
    <w:rsid w:val="00693CEA"/>
    <w:rsid w:val="00695008"/>
    <w:rsid w:val="00696290"/>
    <w:rsid w:val="00696BE7"/>
    <w:rsid w:val="006972CF"/>
    <w:rsid w:val="00697339"/>
    <w:rsid w:val="006A2E6A"/>
    <w:rsid w:val="006A3352"/>
    <w:rsid w:val="006A51E4"/>
    <w:rsid w:val="006A52AD"/>
    <w:rsid w:val="006A544F"/>
    <w:rsid w:val="006A5E38"/>
    <w:rsid w:val="006A6C33"/>
    <w:rsid w:val="006B1BB3"/>
    <w:rsid w:val="006B2D0E"/>
    <w:rsid w:val="006B458C"/>
    <w:rsid w:val="006B46FF"/>
    <w:rsid w:val="006B4B17"/>
    <w:rsid w:val="006B5329"/>
    <w:rsid w:val="006B6D9A"/>
    <w:rsid w:val="006B73FF"/>
    <w:rsid w:val="006C0173"/>
    <w:rsid w:val="006C0ABB"/>
    <w:rsid w:val="006C2408"/>
    <w:rsid w:val="006C2509"/>
    <w:rsid w:val="006C655F"/>
    <w:rsid w:val="006D4443"/>
    <w:rsid w:val="006D4F9C"/>
    <w:rsid w:val="006D6C08"/>
    <w:rsid w:val="006D742F"/>
    <w:rsid w:val="006E039A"/>
    <w:rsid w:val="006E07AE"/>
    <w:rsid w:val="006E0FDD"/>
    <w:rsid w:val="006E1C62"/>
    <w:rsid w:val="006E2825"/>
    <w:rsid w:val="006E359D"/>
    <w:rsid w:val="006E5E37"/>
    <w:rsid w:val="006F0E67"/>
    <w:rsid w:val="006F17E9"/>
    <w:rsid w:val="006F1D47"/>
    <w:rsid w:val="006F23DD"/>
    <w:rsid w:val="006F3ED1"/>
    <w:rsid w:val="006F54C7"/>
    <w:rsid w:val="006F55D9"/>
    <w:rsid w:val="006F66AA"/>
    <w:rsid w:val="006F7D6B"/>
    <w:rsid w:val="007016D6"/>
    <w:rsid w:val="0070490D"/>
    <w:rsid w:val="007049B0"/>
    <w:rsid w:val="00706C47"/>
    <w:rsid w:val="00707B98"/>
    <w:rsid w:val="0071181A"/>
    <w:rsid w:val="00712AB4"/>
    <w:rsid w:val="00713C26"/>
    <w:rsid w:val="00714EDF"/>
    <w:rsid w:val="00716ED2"/>
    <w:rsid w:val="00720866"/>
    <w:rsid w:val="00721A9C"/>
    <w:rsid w:val="00721AE3"/>
    <w:rsid w:val="00722A88"/>
    <w:rsid w:val="00723CD6"/>
    <w:rsid w:val="00724076"/>
    <w:rsid w:val="00725F8D"/>
    <w:rsid w:val="007263D6"/>
    <w:rsid w:val="0072732F"/>
    <w:rsid w:val="00727ADF"/>
    <w:rsid w:val="00727D10"/>
    <w:rsid w:val="00732037"/>
    <w:rsid w:val="00732167"/>
    <w:rsid w:val="0073310B"/>
    <w:rsid w:val="007355DD"/>
    <w:rsid w:val="00736C5B"/>
    <w:rsid w:val="00737044"/>
    <w:rsid w:val="00737D3A"/>
    <w:rsid w:val="007410F5"/>
    <w:rsid w:val="0074255A"/>
    <w:rsid w:val="007465AF"/>
    <w:rsid w:val="007469C0"/>
    <w:rsid w:val="007503AC"/>
    <w:rsid w:val="0075105D"/>
    <w:rsid w:val="00753FCA"/>
    <w:rsid w:val="007561CF"/>
    <w:rsid w:val="00756E2C"/>
    <w:rsid w:val="00757B15"/>
    <w:rsid w:val="00762B3D"/>
    <w:rsid w:val="00762B5D"/>
    <w:rsid w:val="00763B16"/>
    <w:rsid w:val="00764FA2"/>
    <w:rsid w:val="00765450"/>
    <w:rsid w:val="007664AD"/>
    <w:rsid w:val="007670F5"/>
    <w:rsid w:val="00770339"/>
    <w:rsid w:val="00771CBA"/>
    <w:rsid w:val="007760C9"/>
    <w:rsid w:val="007766E7"/>
    <w:rsid w:val="00776C32"/>
    <w:rsid w:val="007776DD"/>
    <w:rsid w:val="0078089B"/>
    <w:rsid w:val="00783E6B"/>
    <w:rsid w:val="00793026"/>
    <w:rsid w:val="00797E74"/>
    <w:rsid w:val="00797F92"/>
    <w:rsid w:val="007A03E2"/>
    <w:rsid w:val="007A0813"/>
    <w:rsid w:val="007A0B25"/>
    <w:rsid w:val="007A1EAD"/>
    <w:rsid w:val="007A2032"/>
    <w:rsid w:val="007A2053"/>
    <w:rsid w:val="007A3557"/>
    <w:rsid w:val="007A5DF7"/>
    <w:rsid w:val="007A7329"/>
    <w:rsid w:val="007A7F28"/>
    <w:rsid w:val="007B00B2"/>
    <w:rsid w:val="007B03AE"/>
    <w:rsid w:val="007B0D7C"/>
    <w:rsid w:val="007B0E3F"/>
    <w:rsid w:val="007B1CDE"/>
    <w:rsid w:val="007B1F22"/>
    <w:rsid w:val="007B2C93"/>
    <w:rsid w:val="007B4C3B"/>
    <w:rsid w:val="007B4C5B"/>
    <w:rsid w:val="007B4D55"/>
    <w:rsid w:val="007B60E0"/>
    <w:rsid w:val="007C0700"/>
    <w:rsid w:val="007C2E22"/>
    <w:rsid w:val="007C3A5A"/>
    <w:rsid w:val="007C4191"/>
    <w:rsid w:val="007C4353"/>
    <w:rsid w:val="007C458A"/>
    <w:rsid w:val="007C7CF4"/>
    <w:rsid w:val="007D0A22"/>
    <w:rsid w:val="007D1B04"/>
    <w:rsid w:val="007D2027"/>
    <w:rsid w:val="007D2F9A"/>
    <w:rsid w:val="007D3DC9"/>
    <w:rsid w:val="007D4CD1"/>
    <w:rsid w:val="007D4EEF"/>
    <w:rsid w:val="007D7206"/>
    <w:rsid w:val="007E06DD"/>
    <w:rsid w:val="007E0EB9"/>
    <w:rsid w:val="007E2EA3"/>
    <w:rsid w:val="007E3498"/>
    <w:rsid w:val="007E5AD6"/>
    <w:rsid w:val="007E708D"/>
    <w:rsid w:val="007E7A61"/>
    <w:rsid w:val="007F194F"/>
    <w:rsid w:val="007F202D"/>
    <w:rsid w:val="007F3659"/>
    <w:rsid w:val="00803930"/>
    <w:rsid w:val="0080428A"/>
    <w:rsid w:val="0080444F"/>
    <w:rsid w:val="008048B3"/>
    <w:rsid w:val="008072F9"/>
    <w:rsid w:val="00807EB5"/>
    <w:rsid w:val="008101BD"/>
    <w:rsid w:val="00810D60"/>
    <w:rsid w:val="008114B9"/>
    <w:rsid w:val="0081337C"/>
    <w:rsid w:val="00814891"/>
    <w:rsid w:val="00814DF8"/>
    <w:rsid w:val="008154C8"/>
    <w:rsid w:val="00815CB7"/>
    <w:rsid w:val="00816DF6"/>
    <w:rsid w:val="00816E26"/>
    <w:rsid w:val="008176BF"/>
    <w:rsid w:val="0082228E"/>
    <w:rsid w:val="00822E65"/>
    <w:rsid w:val="008255A5"/>
    <w:rsid w:val="00825E15"/>
    <w:rsid w:val="00827B10"/>
    <w:rsid w:val="00830361"/>
    <w:rsid w:val="00830389"/>
    <w:rsid w:val="008306E3"/>
    <w:rsid w:val="0083441C"/>
    <w:rsid w:val="00834AC3"/>
    <w:rsid w:val="00834E86"/>
    <w:rsid w:val="008350F7"/>
    <w:rsid w:val="00835BB6"/>
    <w:rsid w:val="00835C6C"/>
    <w:rsid w:val="0083736E"/>
    <w:rsid w:val="008376BE"/>
    <w:rsid w:val="00837A95"/>
    <w:rsid w:val="008453F5"/>
    <w:rsid w:val="00847AA6"/>
    <w:rsid w:val="0085036F"/>
    <w:rsid w:val="00851325"/>
    <w:rsid w:val="00852B99"/>
    <w:rsid w:val="00854AFC"/>
    <w:rsid w:val="0085524E"/>
    <w:rsid w:val="008559AD"/>
    <w:rsid w:val="00855EB7"/>
    <w:rsid w:val="008574E4"/>
    <w:rsid w:val="008614E4"/>
    <w:rsid w:val="00862E01"/>
    <w:rsid w:val="00863553"/>
    <w:rsid w:val="00863A11"/>
    <w:rsid w:val="00863AE3"/>
    <w:rsid w:val="0086404F"/>
    <w:rsid w:val="00865D56"/>
    <w:rsid w:val="00866827"/>
    <w:rsid w:val="00867216"/>
    <w:rsid w:val="00867477"/>
    <w:rsid w:val="00867BB3"/>
    <w:rsid w:val="008702FA"/>
    <w:rsid w:val="0087263B"/>
    <w:rsid w:val="00873464"/>
    <w:rsid w:val="00874152"/>
    <w:rsid w:val="00874B6C"/>
    <w:rsid w:val="00876122"/>
    <w:rsid w:val="008779E2"/>
    <w:rsid w:val="008805D8"/>
    <w:rsid w:val="00881A0A"/>
    <w:rsid w:val="00882B96"/>
    <w:rsid w:val="00883A63"/>
    <w:rsid w:val="008843AF"/>
    <w:rsid w:val="00885048"/>
    <w:rsid w:val="00887249"/>
    <w:rsid w:val="008900D3"/>
    <w:rsid w:val="00891635"/>
    <w:rsid w:val="00891A01"/>
    <w:rsid w:val="00892040"/>
    <w:rsid w:val="00896197"/>
    <w:rsid w:val="00897749"/>
    <w:rsid w:val="00897933"/>
    <w:rsid w:val="00897B0E"/>
    <w:rsid w:val="008A0319"/>
    <w:rsid w:val="008A21F2"/>
    <w:rsid w:val="008A4014"/>
    <w:rsid w:val="008A5924"/>
    <w:rsid w:val="008B13EF"/>
    <w:rsid w:val="008B1CD5"/>
    <w:rsid w:val="008B2058"/>
    <w:rsid w:val="008B2463"/>
    <w:rsid w:val="008B2754"/>
    <w:rsid w:val="008B7B90"/>
    <w:rsid w:val="008B7C61"/>
    <w:rsid w:val="008C062E"/>
    <w:rsid w:val="008C2C16"/>
    <w:rsid w:val="008C2DAD"/>
    <w:rsid w:val="008C35DD"/>
    <w:rsid w:val="008C3D1F"/>
    <w:rsid w:val="008C5315"/>
    <w:rsid w:val="008C6058"/>
    <w:rsid w:val="008C618B"/>
    <w:rsid w:val="008C67DD"/>
    <w:rsid w:val="008C6ABF"/>
    <w:rsid w:val="008D0605"/>
    <w:rsid w:val="008D1658"/>
    <w:rsid w:val="008D49E4"/>
    <w:rsid w:val="008D4C4A"/>
    <w:rsid w:val="008D502D"/>
    <w:rsid w:val="008D6A83"/>
    <w:rsid w:val="008E2708"/>
    <w:rsid w:val="008E28CA"/>
    <w:rsid w:val="008E2CA3"/>
    <w:rsid w:val="008E3768"/>
    <w:rsid w:val="008E475A"/>
    <w:rsid w:val="008E6055"/>
    <w:rsid w:val="008E737F"/>
    <w:rsid w:val="008F0279"/>
    <w:rsid w:val="008F0AA8"/>
    <w:rsid w:val="008F1336"/>
    <w:rsid w:val="008F38FD"/>
    <w:rsid w:val="008F4B10"/>
    <w:rsid w:val="008F5DB8"/>
    <w:rsid w:val="008F7501"/>
    <w:rsid w:val="00901BC5"/>
    <w:rsid w:val="00902C9F"/>
    <w:rsid w:val="00905442"/>
    <w:rsid w:val="00905AF9"/>
    <w:rsid w:val="0090654B"/>
    <w:rsid w:val="00906B53"/>
    <w:rsid w:val="009106E5"/>
    <w:rsid w:val="009112F4"/>
    <w:rsid w:val="009134AD"/>
    <w:rsid w:val="00915019"/>
    <w:rsid w:val="009150BF"/>
    <w:rsid w:val="00916441"/>
    <w:rsid w:val="00916BF7"/>
    <w:rsid w:val="00916ECF"/>
    <w:rsid w:val="00917E0C"/>
    <w:rsid w:val="00917ECA"/>
    <w:rsid w:val="00920115"/>
    <w:rsid w:val="009206F5"/>
    <w:rsid w:val="00920A5E"/>
    <w:rsid w:val="00921AFB"/>
    <w:rsid w:val="0092265B"/>
    <w:rsid w:val="00922C94"/>
    <w:rsid w:val="00924592"/>
    <w:rsid w:val="00924FE6"/>
    <w:rsid w:val="00925DB3"/>
    <w:rsid w:val="00925F67"/>
    <w:rsid w:val="00927589"/>
    <w:rsid w:val="0092789A"/>
    <w:rsid w:val="0093058D"/>
    <w:rsid w:val="009315C7"/>
    <w:rsid w:val="009322BD"/>
    <w:rsid w:val="00932E57"/>
    <w:rsid w:val="00933EB9"/>
    <w:rsid w:val="009360C0"/>
    <w:rsid w:val="0093623F"/>
    <w:rsid w:val="00937726"/>
    <w:rsid w:val="00941BFB"/>
    <w:rsid w:val="00942080"/>
    <w:rsid w:val="00942986"/>
    <w:rsid w:val="009469AF"/>
    <w:rsid w:val="00950F22"/>
    <w:rsid w:val="00952025"/>
    <w:rsid w:val="00954492"/>
    <w:rsid w:val="00954DB2"/>
    <w:rsid w:val="009554C2"/>
    <w:rsid w:val="0095579D"/>
    <w:rsid w:val="00956640"/>
    <w:rsid w:val="00960449"/>
    <w:rsid w:val="00964635"/>
    <w:rsid w:val="00965DAC"/>
    <w:rsid w:val="00965DB3"/>
    <w:rsid w:val="00965F6E"/>
    <w:rsid w:val="00966605"/>
    <w:rsid w:val="00966B2D"/>
    <w:rsid w:val="009675CE"/>
    <w:rsid w:val="00971695"/>
    <w:rsid w:val="00972BD8"/>
    <w:rsid w:val="00973608"/>
    <w:rsid w:val="00974114"/>
    <w:rsid w:val="00975646"/>
    <w:rsid w:val="009759EC"/>
    <w:rsid w:val="009763A7"/>
    <w:rsid w:val="00982731"/>
    <w:rsid w:val="00983DF4"/>
    <w:rsid w:val="009846B0"/>
    <w:rsid w:val="0098492C"/>
    <w:rsid w:val="00985039"/>
    <w:rsid w:val="0098618E"/>
    <w:rsid w:val="0098778D"/>
    <w:rsid w:val="00990D7D"/>
    <w:rsid w:val="0099140C"/>
    <w:rsid w:val="00992FBE"/>
    <w:rsid w:val="009936CD"/>
    <w:rsid w:val="00993C2A"/>
    <w:rsid w:val="00994E19"/>
    <w:rsid w:val="00996645"/>
    <w:rsid w:val="009972EA"/>
    <w:rsid w:val="00997689"/>
    <w:rsid w:val="00997CAF"/>
    <w:rsid w:val="009A01AB"/>
    <w:rsid w:val="009A41AC"/>
    <w:rsid w:val="009A4ABB"/>
    <w:rsid w:val="009A5555"/>
    <w:rsid w:val="009A610C"/>
    <w:rsid w:val="009A68C1"/>
    <w:rsid w:val="009B0249"/>
    <w:rsid w:val="009B05DB"/>
    <w:rsid w:val="009B0CC1"/>
    <w:rsid w:val="009B2245"/>
    <w:rsid w:val="009B2F7F"/>
    <w:rsid w:val="009B3494"/>
    <w:rsid w:val="009B37B7"/>
    <w:rsid w:val="009B737C"/>
    <w:rsid w:val="009B7811"/>
    <w:rsid w:val="009C1BA1"/>
    <w:rsid w:val="009C2D92"/>
    <w:rsid w:val="009C2DC4"/>
    <w:rsid w:val="009C4953"/>
    <w:rsid w:val="009C5330"/>
    <w:rsid w:val="009D1931"/>
    <w:rsid w:val="009D5280"/>
    <w:rsid w:val="009D5628"/>
    <w:rsid w:val="009D6C5F"/>
    <w:rsid w:val="009D76F2"/>
    <w:rsid w:val="009D7CFA"/>
    <w:rsid w:val="009E02A9"/>
    <w:rsid w:val="009E100D"/>
    <w:rsid w:val="009E4F36"/>
    <w:rsid w:val="009E520E"/>
    <w:rsid w:val="009F0C1C"/>
    <w:rsid w:val="009F487C"/>
    <w:rsid w:val="009F5E7F"/>
    <w:rsid w:val="009F6838"/>
    <w:rsid w:val="00A0029F"/>
    <w:rsid w:val="00A00F22"/>
    <w:rsid w:val="00A012C2"/>
    <w:rsid w:val="00A01734"/>
    <w:rsid w:val="00A023CC"/>
    <w:rsid w:val="00A02BC7"/>
    <w:rsid w:val="00A0484B"/>
    <w:rsid w:val="00A05DC1"/>
    <w:rsid w:val="00A0602B"/>
    <w:rsid w:val="00A06361"/>
    <w:rsid w:val="00A0798E"/>
    <w:rsid w:val="00A107D6"/>
    <w:rsid w:val="00A11CFB"/>
    <w:rsid w:val="00A12848"/>
    <w:rsid w:val="00A135BF"/>
    <w:rsid w:val="00A14099"/>
    <w:rsid w:val="00A14FF4"/>
    <w:rsid w:val="00A168AD"/>
    <w:rsid w:val="00A16F10"/>
    <w:rsid w:val="00A16FB0"/>
    <w:rsid w:val="00A20B60"/>
    <w:rsid w:val="00A21926"/>
    <w:rsid w:val="00A225CF"/>
    <w:rsid w:val="00A24A52"/>
    <w:rsid w:val="00A30084"/>
    <w:rsid w:val="00A301F0"/>
    <w:rsid w:val="00A30324"/>
    <w:rsid w:val="00A3124F"/>
    <w:rsid w:val="00A325B3"/>
    <w:rsid w:val="00A32CA5"/>
    <w:rsid w:val="00A32E94"/>
    <w:rsid w:val="00A33144"/>
    <w:rsid w:val="00A3399C"/>
    <w:rsid w:val="00A342C3"/>
    <w:rsid w:val="00A35B83"/>
    <w:rsid w:val="00A35C6E"/>
    <w:rsid w:val="00A36747"/>
    <w:rsid w:val="00A375CA"/>
    <w:rsid w:val="00A37FF0"/>
    <w:rsid w:val="00A41067"/>
    <w:rsid w:val="00A4170F"/>
    <w:rsid w:val="00A43FDD"/>
    <w:rsid w:val="00A449E0"/>
    <w:rsid w:val="00A44E4B"/>
    <w:rsid w:val="00A47F92"/>
    <w:rsid w:val="00A47FE1"/>
    <w:rsid w:val="00A50353"/>
    <w:rsid w:val="00A5361C"/>
    <w:rsid w:val="00A54458"/>
    <w:rsid w:val="00A549B3"/>
    <w:rsid w:val="00A54FD7"/>
    <w:rsid w:val="00A55FFD"/>
    <w:rsid w:val="00A56761"/>
    <w:rsid w:val="00A573C8"/>
    <w:rsid w:val="00A612AC"/>
    <w:rsid w:val="00A6285B"/>
    <w:rsid w:val="00A62B1E"/>
    <w:rsid w:val="00A63466"/>
    <w:rsid w:val="00A648A3"/>
    <w:rsid w:val="00A650F5"/>
    <w:rsid w:val="00A65213"/>
    <w:rsid w:val="00A654D6"/>
    <w:rsid w:val="00A66207"/>
    <w:rsid w:val="00A66278"/>
    <w:rsid w:val="00A664F8"/>
    <w:rsid w:val="00A6741E"/>
    <w:rsid w:val="00A71851"/>
    <w:rsid w:val="00A72A23"/>
    <w:rsid w:val="00A763FA"/>
    <w:rsid w:val="00A767FA"/>
    <w:rsid w:val="00A76F66"/>
    <w:rsid w:val="00A77B31"/>
    <w:rsid w:val="00A80983"/>
    <w:rsid w:val="00A80EA6"/>
    <w:rsid w:val="00A82A7D"/>
    <w:rsid w:val="00A82EDB"/>
    <w:rsid w:val="00A83D14"/>
    <w:rsid w:val="00A8530E"/>
    <w:rsid w:val="00A867F9"/>
    <w:rsid w:val="00A90702"/>
    <w:rsid w:val="00A92582"/>
    <w:rsid w:val="00A938C9"/>
    <w:rsid w:val="00A95272"/>
    <w:rsid w:val="00A97134"/>
    <w:rsid w:val="00A97FBB"/>
    <w:rsid w:val="00AA11A7"/>
    <w:rsid w:val="00AA1B50"/>
    <w:rsid w:val="00AA2335"/>
    <w:rsid w:val="00AA60A7"/>
    <w:rsid w:val="00AA728B"/>
    <w:rsid w:val="00AA7E39"/>
    <w:rsid w:val="00AB0FD3"/>
    <w:rsid w:val="00AB40A1"/>
    <w:rsid w:val="00AB48FD"/>
    <w:rsid w:val="00AB4AC7"/>
    <w:rsid w:val="00AB585A"/>
    <w:rsid w:val="00AB6040"/>
    <w:rsid w:val="00AB66A1"/>
    <w:rsid w:val="00AC219D"/>
    <w:rsid w:val="00AC4157"/>
    <w:rsid w:val="00AC63D9"/>
    <w:rsid w:val="00AC7714"/>
    <w:rsid w:val="00AC77D5"/>
    <w:rsid w:val="00AD00EB"/>
    <w:rsid w:val="00AD0684"/>
    <w:rsid w:val="00AD285F"/>
    <w:rsid w:val="00AD321F"/>
    <w:rsid w:val="00AD612C"/>
    <w:rsid w:val="00AE1780"/>
    <w:rsid w:val="00AE244D"/>
    <w:rsid w:val="00AE28EB"/>
    <w:rsid w:val="00AE359A"/>
    <w:rsid w:val="00AE4094"/>
    <w:rsid w:val="00AF3041"/>
    <w:rsid w:val="00AF5216"/>
    <w:rsid w:val="00AF6661"/>
    <w:rsid w:val="00AF7371"/>
    <w:rsid w:val="00AF799D"/>
    <w:rsid w:val="00B00C97"/>
    <w:rsid w:val="00B0143D"/>
    <w:rsid w:val="00B042C0"/>
    <w:rsid w:val="00B06F3E"/>
    <w:rsid w:val="00B1021B"/>
    <w:rsid w:val="00B1200F"/>
    <w:rsid w:val="00B13042"/>
    <w:rsid w:val="00B1557A"/>
    <w:rsid w:val="00B1714D"/>
    <w:rsid w:val="00B1721B"/>
    <w:rsid w:val="00B172BA"/>
    <w:rsid w:val="00B202BB"/>
    <w:rsid w:val="00B20FFC"/>
    <w:rsid w:val="00B220B1"/>
    <w:rsid w:val="00B22FA1"/>
    <w:rsid w:val="00B24451"/>
    <w:rsid w:val="00B255B8"/>
    <w:rsid w:val="00B26D15"/>
    <w:rsid w:val="00B3001D"/>
    <w:rsid w:val="00B311B7"/>
    <w:rsid w:val="00B31A8C"/>
    <w:rsid w:val="00B31C50"/>
    <w:rsid w:val="00B324C5"/>
    <w:rsid w:val="00B331CD"/>
    <w:rsid w:val="00B33ADF"/>
    <w:rsid w:val="00B35624"/>
    <w:rsid w:val="00B3645A"/>
    <w:rsid w:val="00B36CF8"/>
    <w:rsid w:val="00B46C15"/>
    <w:rsid w:val="00B50FF0"/>
    <w:rsid w:val="00B51911"/>
    <w:rsid w:val="00B52C90"/>
    <w:rsid w:val="00B537A4"/>
    <w:rsid w:val="00B54917"/>
    <w:rsid w:val="00B5517F"/>
    <w:rsid w:val="00B56085"/>
    <w:rsid w:val="00B56826"/>
    <w:rsid w:val="00B56D51"/>
    <w:rsid w:val="00B6086A"/>
    <w:rsid w:val="00B61A9F"/>
    <w:rsid w:val="00B630B0"/>
    <w:rsid w:val="00B66427"/>
    <w:rsid w:val="00B66C0F"/>
    <w:rsid w:val="00B67674"/>
    <w:rsid w:val="00B6784B"/>
    <w:rsid w:val="00B70D13"/>
    <w:rsid w:val="00B72919"/>
    <w:rsid w:val="00B73900"/>
    <w:rsid w:val="00B73A27"/>
    <w:rsid w:val="00B73C0E"/>
    <w:rsid w:val="00B75942"/>
    <w:rsid w:val="00B76678"/>
    <w:rsid w:val="00B80689"/>
    <w:rsid w:val="00B80825"/>
    <w:rsid w:val="00B80D52"/>
    <w:rsid w:val="00B80ECE"/>
    <w:rsid w:val="00B82CBC"/>
    <w:rsid w:val="00B842AC"/>
    <w:rsid w:val="00B8448F"/>
    <w:rsid w:val="00B8472F"/>
    <w:rsid w:val="00B8559D"/>
    <w:rsid w:val="00B900D1"/>
    <w:rsid w:val="00B927E6"/>
    <w:rsid w:val="00B93303"/>
    <w:rsid w:val="00B94A4D"/>
    <w:rsid w:val="00B95B99"/>
    <w:rsid w:val="00B9614B"/>
    <w:rsid w:val="00B96552"/>
    <w:rsid w:val="00BA011B"/>
    <w:rsid w:val="00BA2E4D"/>
    <w:rsid w:val="00BA2F11"/>
    <w:rsid w:val="00BA44F1"/>
    <w:rsid w:val="00BA49BD"/>
    <w:rsid w:val="00BA6264"/>
    <w:rsid w:val="00BB0C6F"/>
    <w:rsid w:val="00BB157C"/>
    <w:rsid w:val="00BB1704"/>
    <w:rsid w:val="00BB4723"/>
    <w:rsid w:val="00BB5273"/>
    <w:rsid w:val="00BB5F72"/>
    <w:rsid w:val="00BB64E0"/>
    <w:rsid w:val="00BB6847"/>
    <w:rsid w:val="00BC37DC"/>
    <w:rsid w:val="00BC5C79"/>
    <w:rsid w:val="00BC7EB6"/>
    <w:rsid w:val="00BD1595"/>
    <w:rsid w:val="00BD1869"/>
    <w:rsid w:val="00BD2A7B"/>
    <w:rsid w:val="00BD2E2A"/>
    <w:rsid w:val="00BD2EE6"/>
    <w:rsid w:val="00BD3B81"/>
    <w:rsid w:val="00BD46F5"/>
    <w:rsid w:val="00BD50A4"/>
    <w:rsid w:val="00BD7D70"/>
    <w:rsid w:val="00BE0A17"/>
    <w:rsid w:val="00BE11C1"/>
    <w:rsid w:val="00BE149A"/>
    <w:rsid w:val="00BE288D"/>
    <w:rsid w:val="00BE4458"/>
    <w:rsid w:val="00BE748A"/>
    <w:rsid w:val="00BE7503"/>
    <w:rsid w:val="00BF1235"/>
    <w:rsid w:val="00BF1711"/>
    <w:rsid w:val="00BF5355"/>
    <w:rsid w:val="00BF55DF"/>
    <w:rsid w:val="00C00EF0"/>
    <w:rsid w:val="00C012F2"/>
    <w:rsid w:val="00C01360"/>
    <w:rsid w:val="00C01624"/>
    <w:rsid w:val="00C02D3E"/>
    <w:rsid w:val="00C04099"/>
    <w:rsid w:val="00C0409D"/>
    <w:rsid w:val="00C0416D"/>
    <w:rsid w:val="00C04B71"/>
    <w:rsid w:val="00C05C00"/>
    <w:rsid w:val="00C06192"/>
    <w:rsid w:val="00C07768"/>
    <w:rsid w:val="00C14C8C"/>
    <w:rsid w:val="00C172D6"/>
    <w:rsid w:val="00C22087"/>
    <w:rsid w:val="00C22425"/>
    <w:rsid w:val="00C22A2F"/>
    <w:rsid w:val="00C22CF0"/>
    <w:rsid w:val="00C23771"/>
    <w:rsid w:val="00C23D43"/>
    <w:rsid w:val="00C252A5"/>
    <w:rsid w:val="00C312C7"/>
    <w:rsid w:val="00C322DB"/>
    <w:rsid w:val="00C3340C"/>
    <w:rsid w:val="00C33704"/>
    <w:rsid w:val="00C33715"/>
    <w:rsid w:val="00C355B7"/>
    <w:rsid w:val="00C36C42"/>
    <w:rsid w:val="00C37E47"/>
    <w:rsid w:val="00C405F3"/>
    <w:rsid w:val="00C40D74"/>
    <w:rsid w:val="00C434EC"/>
    <w:rsid w:val="00C44197"/>
    <w:rsid w:val="00C44FC0"/>
    <w:rsid w:val="00C46781"/>
    <w:rsid w:val="00C47A6D"/>
    <w:rsid w:val="00C47B52"/>
    <w:rsid w:val="00C47F68"/>
    <w:rsid w:val="00C51237"/>
    <w:rsid w:val="00C51292"/>
    <w:rsid w:val="00C57060"/>
    <w:rsid w:val="00C5775F"/>
    <w:rsid w:val="00C60C48"/>
    <w:rsid w:val="00C61F72"/>
    <w:rsid w:val="00C62808"/>
    <w:rsid w:val="00C6362F"/>
    <w:rsid w:val="00C6377B"/>
    <w:rsid w:val="00C6588D"/>
    <w:rsid w:val="00C65A06"/>
    <w:rsid w:val="00C65BF9"/>
    <w:rsid w:val="00C66A3D"/>
    <w:rsid w:val="00C67ACB"/>
    <w:rsid w:val="00C67D7E"/>
    <w:rsid w:val="00C70B42"/>
    <w:rsid w:val="00C71449"/>
    <w:rsid w:val="00C715F5"/>
    <w:rsid w:val="00C7160A"/>
    <w:rsid w:val="00C72798"/>
    <w:rsid w:val="00C74A8C"/>
    <w:rsid w:val="00C77E25"/>
    <w:rsid w:val="00C806FF"/>
    <w:rsid w:val="00C81F75"/>
    <w:rsid w:val="00C84EDA"/>
    <w:rsid w:val="00C85784"/>
    <w:rsid w:val="00C8580A"/>
    <w:rsid w:val="00C861C6"/>
    <w:rsid w:val="00C8650E"/>
    <w:rsid w:val="00C87238"/>
    <w:rsid w:val="00C90946"/>
    <w:rsid w:val="00C91214"/>
    <w:rsid w:val="00C91854"/>
    <w:rsid w:val="00C935DF"/>
    <w:rsid w:val="00C97A00"/>
    <w:rsid w:val="00CA1F92"/>
    <w:rsid w:val="00CA2A48"/>
    <w:rsid w:val="00CA5982"/>
    <w:rsid w:val="00CA630C"/>
    <w:rsid w:val="00CA751B"/>
    <w:rsid w:val="00CA7E34"/>
    <w:rsid w:val="00CB0531"/>
    <w:rsid w:val="00CB0B73"/>
    <w:rsid w:val="00CB2A3D"/>
    <w:rsid w:val="00CB2E98"/>
    <w:rsid w:val="00CB3353"/>
    <w:rsid w:val="00CB4139"/>
    <w:rsid w:val="00CB4142"/>
    <w:rsid w:val="00CB51DA"/>
    <w:rsid w:val="00CC1A3F"/>
    <w:rsid w:val="00CC2D93"/>
    <w:rsid w:val="00CC75E2"/>
    <w:rsid w:val="00CD0720"/>
    <w:rsid w:val="00CD0DBC"/>
    <w:rsid w:val="00CD0F90"/>
    <w:rsid w:val="00CD551B"/>
    <w:rsid w:val="00CD71FB"/>
    <w:rsid w:val="00CE3BAF"/>
    <w:rsid w:val="00CE3C2D"/>
    <w:rsid w:val="00CE754D"/>
    <w:rsid w:val="00CE7E90"/>
    <w:rsid w:val="00CF027A"/>
    <w:rsid w:val="00CF1BB1"/>
    <w:rsid w:val="00CF20EC"/>
    <w:rsid w:val="00CF2983"/>
    <w:rsid w:val="00CF35C2"/>
    <w:rsid w:val="00CF4E9E"/>
    <w:rsid w:val="00CF5B41"/>
    <w:rsid w:val="00CF5F70"/>
    <w:rsid w:val="00CF62A8"/>
    <w:rsid w:val="00D0395D"/>
    <w:rsid w:val="00D04B04"/>
    <w:rsid w:val="00D05244"/>
    <w:rsid w:val="00D05BB7"/>
    <w:rsid w:val="00D066A9"/>
    <w:rsid w:val="00D10E97"/>
    <w:rsid w:val="00D11576"/>
    <w:rsid w:val="00D125F7"/>
    <w:rsid w:val="00D140C4"/>
    <w:rsid w:val="00D166B9"/>
    <w:rsid w:val="00D17608"/>
    <w:rsid w:val="00D20C6F"/>
    <w:rsid w:val="00D20E10"/>
    <w:rsid w:val="00D22281"/>
    <w:rsid w:val="00D22886"/>
    <w:rsid w:val="00D23A06"/>
    <w:rsid w:val="00D24489"/>
    <w:rsid w:val="00D245C6"/>
    <w:rsid w:val="00D26445"/>
    <w:rsid w:val="00D26CA7"/>
    <w:rsid w:val="00D30110"/>
    <w:rsid w:val="00D30B09"/>
    <w:rsid w:val="00D30C64"/>
    <w:rsid w:val="00D31615"/>
    <w:rsid w:val="00D318AA"/>
    <w:rsid w:val="00D3344F"/>
    <w:rsid w:val="00D3611B"/>
    <w:rsid w:val="00D407E4"/>
    <w:rsid w:val="00D413AD"/>
    <w:rsid w:val="00D4330E"/>
    <w:rsid w:val="00D44023"/>
    <w:rsid w:val="00D461E8"/>
    <w:rsid w:val="00D4732C"/>
    <w:rsid w:val="00D5319C"/>
    <w:rsid w:val="00D62358"/>
    <w:rsid w:val="00D624C1"/>
    <w:rsid w:val="00D63BCC"/>
    <w:rsid w:val="00D64A1B"/>
    <w:rsid w:val="00D6506E"/>
    <w:rsid w:val="00D65123"/>
    <w:rsid w:val="00D65374"/>
    <w:rsid w:val="00D65776"/>
    <w:rsid w:val="00D727F6"/>
    <w:rsid w:val="00D72F47"/>
    <w:rsid w:val="00D735FD"/>
    <w:rsid w:val="00D7378B"/>
    <w:rsid w:val="00D73A77"/>
    <w:rsid w:val="00D7491D"/>
    <w:rsid w:val="00D75433"/>
    <w:rsid w:val="00D7605B"/>
    <w:rsid w:val="00D762E1"/>
    <w:rsid w:val="00D76464"/>
    <w:rsid w:val="00D80679"/>
    <w:rsid w:val="00D80EC5"/>
    <w:rsid w:val="00D85403"/>
    <w:rsid w:val="00D86CA6"/>
    <w:rsid w:val="00D90557"/>
    <w:rsid w:val="00D9077E"/>
    <w:rsid w:val="00D94141"/>
    <w:rsid w:val="00D94DAB"/>
    <w:rsid w:val="00D96437"/>
    <w:rsid w:val="00D97247"/>
    <w:rsid w:val="00D974A1"/>
    <w:rsid w:val="00DA06DF"/>
    <w:rsid w:val="00DA22AA"/>
    <w:rsid w:val="00DA25D2"/>
    <w:rsid w:val="00DA39FB"/>
    <w:rsid w:val="00DA43FB"/>
    <w:rsid w:val="00DA5859"/>
    <w:rsid w:val="00DA62F7"/>
    <w:rsid w:val="00DA73C7"/>
    <w:rsid w:val="00DA7ABF"/>
    <w:rsid w:val="00DB3C2F"/>
    <w:rsid w:val="00DB4D07"/>
    <w:rsid w:val="00DB730A"/>
    <w:rsid w:val="00DC0FD3"/>
    <w:rsid w:val="00DC344F"/>
    <w:rsid w:val="00DC581D"/>
    <w:rsid w:val="00DC582A"/>
    <w:rsid w:val="00DC700D"/>
    <w:rsid w:val="00DD0A8D"/>
    <w:rsid w:val="00DD1235"/>
    <w:rsid w:val="00DD2879"/>
    <w:rsid w:val="00DD2ADC"/>
    <w:rsid w:val="00DD2EFF"/>
    <w:rsid w:val="00DD501A"/>
    <w:rsid w:val="00DD53D6"/>
    <w:rsid w:val="00DE02D9"/>
    <w:rsid w:val="00DE07B6"/>
    <w:rsid w:val="00DE1EA2"/>
    <w:rsid w:val="00DE238F"/>
    <w:rsid w:val="00DE366A"/>
    <w:rsid w:val="00DE4198"/>
    <w:rsid w:val="00DE4522"/>
    <w:rsid w:val="00DE7C5A"/>
    <w:rsid w:val="00DF01EB"/>
    <w:rsid w:val="00DF1122"/>
    <w:rsid w:val="00DF4A03"/>
    <w:rsid w:val="00DF6798"/>
    <w:rsid w:val="00DF7540"/>
    <w:rsid w:val="00E0232E"/>
    <w:rsid w:val="00E030DF"/>
    <w:rsid w:val="00E03478"/>
    <w:rsid w:val="00E04A17"/>
    <w:rsid w:val="00E0508F"/>
    <w:rsid w:val="00E051FA"/>
    <w:rsid w:val="00E060FD"/>
    <w:rsid w:val="00E06DF2"/>
    <w:rsid w:val="00E075B3"/>
    <w:rsid w:val="00E10263"/>
    <w:rsid w:val="00E10DBA"/>
    <w:rsid w:val="00E11508"/>
    <w:rsid w:val="00E11BE7"/>
    <w:rsid w:val="00E11F69"/>
    <w:rsid w:val="00E12622"/>
    <w:rsid w:val="00E12A27"/>
    <w:rsid w:val="00E133CE"/>
    <w:rsid w:val="00E1369B"/>
    <w:rsid w:val="00E15690"/>
    <w:rsid w:val="00E17085"/>
    <w:rsid w:val="00E17AE0"/>
    <w:rsid w:val="00E17E15"/>
    <w:rsid w:val="00E17F30"/>
    <w:rsid w:val="00E22316"/>
    <w:rsid w:val="00E254CB"/>
    <w:rsid w:val="00E26A5F"/>
    <w:rsid w:val="00E26F96"/>
    <w:rsid w:val="00E2702D"/>
    <w:rsid w:val="00E27236"/>
    <w:rsid w:val="00E27977"/>
    <w:rsid w:val="00E3130F"/>
    <w:rsid w:val="00E31593"/>
    <w:rsid w:val="00E32961"/>
    <w:rsid w:val="00E32FC0"/>
    <w:rsid w:val="00E36188"/>
    <w:rsid w:val="00E36791"/>
    <w:rsid w:val="00E36D63"/>
    <w:rsid w:val="00E37326"/>
    <w:rsid w:val="00E37787"/>
    <w:rsid w:val="00E418EC"/>
    <w:rsid w:val="00E420D7"/>
    <w:rsid w:val="00E445E6"/>
    <w:rsid w:val="00E4789F"/>
    <w:rsid w:val="00E50781"/>
    <w:rsid w:val="00E52321"/>
    <w:rsid w:val="00E554E0"/>
    <w:rsid w:val="00E57803"/>
    <w:rsid w:val="00E614CB"/>
    <w:rsid w:val="00E615CD"/>
    <w:rsid w:val="00E6270B"/>
    <w:rsid w:val="00E62FB9"/>
    <w:rsid w:val="00E63CB3"/>
    <w:rsid w:val="00E658B8"/>
    <w:rsid w:val="00E70017"/>
    <w:rsid w:val="00E712A8"/>
    <w:rsid w:val="00E714D6"/>
    <w:rsid w:val="00E71847"/>
    <w:rsid w:val="00E71F60"/>
    <w:rsid w:val="00E73D5D"/>
    <w:rsid w:val="00E757F3"/>
    <w:rsid w:val="00E80016"/>
    <w:rsid w:val="00E811B2"/>
    <w:rsid w:val="00E8330C"/>
    <w:rsid w:val="00E83C58"/>
    <w:rsid w:val="00E840CE"/>
    <w:rsid w:val="00E85681"/>
    <w:rsid w:val="00E86F41"/>
    <w:rsid w:val="00E9109D"/>
    <w:rsid w:val="00E92900"/>
    <w:rsid w:val="00E934E4"/>
    <w:rsid w:val="00E94BED"/>
    <w:rsid w:val="00E96628"/>
    <w:rsid w:val="00E96F99"/>
    <w:rsid w:val="00E9784E"/>
    <w:rsid w:val="00E97E52"/>
    <w:rsid w:val="00EA26E9"/>
    <w:rsid w:val="00EA349D"/>
    <w:rsid w:val="00EA422E"/>
    <w:rsid w:val="00EA55FA"/>
    <w:rsid w:val="00EA64D0"/>
    <w:rsid w:val="00EA7865"/>
    <w:rsid w:val="00EB22FE"/>
    <w:rsid w:val="00EB437B"/>
    <w:rsid w:val="00EB5270"/>
    <w:rsid w:val="00EB587D"/>
    <w:rsid w:val="00EC0DA3"/>
    <w:rsid w:val="00EC0FED"/>
    <w:rsid w:val="00EC1657"/>
    <w:rsid w:val="00EC1982"/>
    <w:rsid w:val="00EC2054"/>
    <w:rsid w:val="00EC2936"/>
    <w:rsid w:val="00EC2E4C"/>
    <w:rsid w:val="00EC31C5"/>
    <w:rsid w:val="00EC3286"/>
    <w:rsid w:val="00EC4D78"/>
    <w:rsid w:val="00EC58E9"/>
    <w:rsid w:val="00EC62E3"/>
    <w:rsid w:val="00ED118D"/>
    <w:rsid w:val="00ED11D5"/>
    <w:rsid w:val="00ED290D"/>
    <w:rsid w:val="00ED2B94"/>
    <w:rsid w:val="00ED30FF"/>
    <w:rsid w:val="00ED3EAB"/>
    <w:rsid w:val="00ED4208"/>
    <w:rsid w:val="00ED42C1"/>
    <w:rsid w:val="00ED4B8A"/>
    <w:rsid w:val="00ED4BE2"/>
    <w:rsid w:val="00ED657D"/>
    <w:rsid w:val="00ED762D"/>
    <w:rsid w:val="00ED76FF"/>
    <w:rsid w:val="00EE02A1"/>
    <w:rsid w:val="00EE1831"/>
    <w:rsid w:val="00EE3F8B"/>
    <w:rsid w:val="00EE414E"/>
    <w:rsid w:val="00EF1ABA"/>
    <w:rsid w:val="00EF2452"/>
    <w:rsid w:val="00EF38D6"/>
    <w:rsid w:val="00EF5279"/>
    <w:rsid w:val="00EF62A0"/>
    <w:rsid w:val="00EF6311"/>
    <w:rsid w:val="00F000F3"/>
    <w:rsid w:val="00F018DE"/>
    <w:rsid w:val="00F0254A"/>
    <w:rsid w:val="00F03830"/>
    <w:rsid w:val="00F05AE7"/>
    <w:rsid w:val="00F13054"/>
    <w:rsid w:val="00F140F0"/>
    <w:rsid w:val="00F1471F"/>
    <w:rsid w:val="00F164C9"/>
    <w:rsid w:val="00F21511"/>
    <w:rsid w:val="00F21E04"/>
    <w:rsid w:val="00F242B1"/>
    <w:rsid w:val="00F24B05"/>
    <w:rsid w:val="00F24BA3"/>
    <w:rsid w:val="00F24C26"/>
    <w:rsid w:val="00F265FD"/>
    <w:rsid w:val="00F2789B"/>
    <w:rsid w:val="00F3043F"/>
    <w:rsid w:val="00F335F5"/>
    <w:rsid w:val="00F356A6"/>
    <w:rsid w:val="00F363B4"/>
    <w:rsid w:val="00F372CE"/>
    <w:rsid w:val="00F4180D"/>
    <w:rsid w:val="00F42969"/>
    <w:rsid w:val="00F44536"/>
    <w:rsid w:val="00F4527E"/>
    <w:rsid w:val="00F46648"/>
    <w:rsid w:val="00F47DDF"/>
    <w:rsid w:val="00F506F8"/>
    <w:rsid w:val="00F51C39"/>
    <w:rsid w:val="00F52135"/>
    <w:rsid w:val="00F52385"/>
    <w:rsid w:val="00F53DF7"/>
    <w:rsid w:val="00F54798"/>
    <w:rsid w:val="00F54FA6"/>
    <w:rsid w:val="00F56551"/>
    <w:rsid w:val="00F60FD2"/>
    <w:rsid w:val="00F6280E"/>
    <w:rsid w:val="00F63907"/>
    <w:rsid w:val="00F63A24"/>
    <w:rsid w:val="00F645F2"/>
    <w:rsid w:val="00F647BE"/>
    <w:rsid w:val="00F65894"/>
    <w:rsid w:val="00F744AA"/>
    <w:rsid w:val="00F74AB5"/>
    <w:rsid w:val="00F74AF1"/>
    <w:rsid w:val="00F74FBC"/>
    <w:rsid w:val="00F81D58"/>
    <w:rsid w:val="00F81EF3"/>
    <w:rsid w:val="00F8203F"/>
    <w:rsid w:val="00F842AD"/>
    <w:rsid w:val="00F8674C"/>
    <w:rsid w:val="00F87715"/>
    <w:rsid w:val="00F9062D"/>
    <w:rsid w:val="00F924D5"/>
    <w:rsid w:val="00F938F7"/>
    <w:rsid w:val="00F93BD2"/>
    <w:rsid w:val="00F9525A"/>
    <w:rsid w:val="00F95D1E"/>
    <w:rsid w:val="00F963ED"/>
    <w:rsid w:val="00F97F04"/>
    <w:rsid w:val="00FA0226"/>
    <w:rsid w:val="00FA12BE"/>
    <w:rsid w:val="00FA2299"/>
    <w:rsid w:val="00FA2EED"/>
    <w:rsid w:val="00FA4454"/>
    <w:rsid w:val="00FA541F"/>
    <w:rsid w:val="00FA5792"/>
    <w:rsid w:val="00FA58E1"/>
    <w:rsid w:val="00FA6363"/>
    <w:rsid w:val="00FB2C66"/>
    <w:rsid w:val="00FB2FB6"/>
    <w:rsid w:val="00FB357C"/>
    <w:rsid w:val="00FB39CD"/>
    <w:rsid w:val="00FC17B6"/>
    <w:rsid w:val="00FC2012"/>
    <w:rsid w:val="00FC2B39"/>
    <w:rsid w:val="00FC36B7"/>
    <w:rsid w:val="00FD0348"/>
    <w:rsid w:val="00FD1B8D"/>
    <w:rsid w:val="00FD3B6B"/>
    <w:rsid w:val="00FD3FF2"/>
    <w:rsid w:val="00FD52FC"/>
    <w:rsid w:val="00FD6612"/>
    <w:rsid w:val="00FD7B11"/>
    <w:rsid w:val="00FD7D0F"/>
    <w:rsid w:val="00FE1828"/>
    <w:rsid w:val="00FE1A50"/>
    <w:rsid w:val="00FE1DE7"/>
    <w:rsid w:val="00FE2391"/>
    <w:rsid w:val="00FE2EA2"/>
    <w:rsid w:val="00FE4898"/>
    <w:rsid w:val="00FE5133"/>
    <w:rsid w:val="00FE58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7BC"/>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
    <w:qFormat/>
    <w:rsid w:val="000A57BC"/>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380764"/>
    <w:pPr>
      <w:keepNext/>
      <w:keepLines/>
      <w:widowControl/>
      <w:autoSpaceDE/>
      <w:autoSpaceDN/>
      <w:adjustRightInd/>
      <w:spacing w:before="200"/>
      <w:ind w:firstLine="0"/>
      <w:jc w:val="left"/>
      <w:outlineLvl w:val="1"/>
    </w:pPr>
    <w:rPr>
      <w:rFonts w:ascii="Cambria" w:hAnsi="Cambria" w:cs="Times New Roman"/>
      <w:b/>
      <w:bCs/>
      <w:color w:val="4F81BD"/>
      <w:sz w:val="26"/>
      <w:szCs w:val="26"/>
      <w:lang w:eastAsia="en-US"/>
    </w:rPr>
  </w:style>
  <w:style w:type="paragraph" w:styleId="3">
    <w:name w:val="heading 3"/>
    <w:basedOn w:val="a"/>
    <w:next w:val="a"/>
    <w:link w:val="30"/>
    <w:uiPriority w:val="9"/>
    <w:unhideWhenUsed/>
    <w:qFormat/>
    <w:rsid w:val="00380764"/>
    <w:pPr>
      <w:keepNext/>
      <w:keepLines/>
      <w:widowControl/>
      <w:autoSpaceDE/>
      <w:autoSpaceDN/>
      <w:adjustRightInd/>
      <w:spacing w:before="200"/>
      <w:ind w:firstLine="0"/>
      <w:jc w:val="left"/>
      <w:outlineLvl w:val="2"/>
    </w:pPr>
    <w:rPr>
      <w:rFonts w:ascii="Cambria" w:hAnsi="Cambria" w:cs="Times New Roman"/>
      <w:b/>
      <w:bCs/>
      <w:color w:val="4F81BD"/>
      <w:sz w:val="22"/>
      <w:szCs w:val="22"/>
      <w:lang w:eastAsia="en-US"/>
    </w:rPr>
  </w:style>
  <w:style w:type="paragraph" w:styleId="4">
    <w:name w:val="heading 4"/>
    <w:basedOn w:val="a"/>
    <w:next w:val="a"/>
    <w:link w:val="40"/>
    <w:uiPriority w:val="9"/>
    <w:unhideWhenUsed/>
    <w:qFormat/>
    <w:rsid w:val="00BE149A"/>
    <w:pPr>
      <w:keepNext/>
      <w:keepLines/>
      <w:widowControl/>
      <w:autoSpaceDE/>
      <w:autoSpaceDN/>
      <w:adjustRightInd/>
      <w:spacing w:before="200"/>
      <w:ind w:firstLine="0"/>
      <w:jc w:val="left"/>
      <w:outlineLvl w:val="3"/>
    </w:pPr>
    <w:rPr>
      <w:rFonts w:ascii="Cambria" w:hAnsi="Cambria" w:cs="Times New Roman"/>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A57BC"/>
    <w:rPr>
      <w:rFonts w:ascii="Cambria" w:hAnsi="Cambria"/>
      <w:b/>
      <w:kern w:val="32"/>
      <w:sz w:val="32"/>
    </w:rPr>
  </w:style>
  <w:style w:type="character" w:customStyle="1" w:styleId="20">
    <w:name w:val="Заголовок 2 Знак"/>
    <w:link w:val="2"/>
    <w:uiPriority w:val="9"/>
    <w:locked/>
    <w:rsid w:val="00380764"/>
    <w:rPr>
      <w:rFonts w:ascii="Cambria" w:hAnsi="Cambria"/>
      <w:b/>
      <w:color w:val="4F81BD"/>
      <w:sz w:val="26"/>
      <w:lang w:eastAsia="en-US"/>
    </w:rPr>
  </w:style>
  <w:style w:type="character" w:customStyle="1" w:styleId="30">
    <w:name w:val="Заголовок 3 Знак"/>
    <w:link w:val="3"/>
    <w:uiPriority w:val="9"/>
    <w:locked/>
    <w:rsid w:val="00380764"/>
    <w:rPr>
      <w:rFonts w:ascii="Cambria" w:hAnsi="Cambria"/>
      <w:b/>
      <w:color w:val="4F81BD"/>
      <w:lang w:eastAsia="en-US"/>
    </w:rPr>
  </w:style>
  <w:style w:type="character" w:customStyle="1" w:styleId="40">
    <w:name w:val="Заголовок 4 Знак"/>
    <w:link w:val="4"/>
    <w:uiPriority w:val="9"/>
    <w:locked/>
    <w:rsid w:val="00BE149A"/>
    <w:rPr>
      <w:rFonts w:ascii="Cambria" w:hAnsi="Cambria"/>
      <w:b/>
      <w:i/>
      <w:color w:val="4F81BD"/>
      <w:lang w:eastAsia="en-US"/>
    </w:rPr>
  </w:style>
  <w:style w:type="character" w:customStyle="1" w:styleId="a3">
    <w:name w:val="Цветовое выделение"/>
    <w:rsid w:val="000A57BC"/>
    <w:rPr>
      <w:b/>
      <w:color w:val="26282F"/>
    </w:rPr>
  </w:style>
  <w:style w:type="character" w:customStyle="1" w:styleId="a4">
    <w:name w:val="Гипертекстовая ссылка"/>
    <w:uiPriority w:val="99"/>
    <w:rsid w:val="000A57BC"/>
    <w:rPr>
      <w:color w:val="106BBE"/>
    </w:rPr>
  </w:style>
  <w:style w:type="paragraph" w:customStyle="1" w:styleId="a5">
    <w:name w:val="Текст (справка)"/>
    <w:basedOn w:val="a"/>
    <w:next w:val="a"/>
    <w:uiPriority w:val="99"/>
    <w:rsid w:val="000A57BC"/>
    <w:pPr>
      <w:ind w:left="170" w:right="170" w:firstLine="0"/>
      <w:jc w:val="left"/>
    </w:pPr>
  </w:style>
  <w:style w:type="paragraph" w:customStyle="1" w:styleId="a6">
    <w:name w:val="Комментарий"/>
    <w:basedOn w:val="a5"/>
    <w:next w:val="a"/>
    <w:uiPriority w:val="99"/>
    <w:rsid w:val="000A57BC"/>
    <w:pPr>
      <w:spacing w:before="75"/>
      <w:ind w:right="0"/>
      <w:jc w:val="both"/>
    </w:pPr>
    <w:rPr>
      <w:color w:val="353842"/>
      <w:shd w:val="clear" w:color="auto" w:fill="F0F0F0"/>
    </w:rPr>
  </w:style>
  <w:style w:type="paragraph" w:customStyle="1" w:styleId="a7">
    <w:name w:val="Нормальный (таблица)"/>
    <w:basedOn w:val="a"/>
    <w:next w:val="a"/>
    <w:uiPriority w:val="99"/>
    <w:rsid w:val="000A57BC"/>
    <w:pPr>
      <w:ind w:firstLine="0"/>
    </w:pPr>
  </w:style>
  <w:style w:type="paragraph" w:customStyle="1" w:styleId="a8">
    <w:name w:val="Таблицы (моноширинный)"/>
    <w:basedOn w:val="a"/>
    <w:next w:val="a"/>
    <w:rsid w:val="000A57BC"/>
    <w:pPr>
      <w:ind w:firstLine="0"/>
      <w:jc w:val="left"/>
    </w:pPr>
    <w:rPr>
      <w:rFonts w:ascii="Courier New" w:hAnsi="Courier New" w:cs="Courier New"/>
    </w:rPr>
  </w:style>
  <w:style w:type="paragraph" w:customStyle="1" w:styleId="a9">
    <w:name w:val="Прижатый влево"/>
    <w:basedOn w:val="a"/>
    <w:next w:val="a"/>
    <w:rsid w:val="000A57BC"/>
    <w:pPr>
      <w:ind w:firstLine="0"/>
      <w:jc w:val="left"/>
    </w:pPr>
  </w:style>
  <w:style w:type="character" w:customStyle="1" w:styleId="aa">
    <w:name w:val="Цветовое выделение для Текст"/>
    <w:uiPriority w:val="99"/>
    <w:rsid w:val="000A57BC"/>
  </w:style>
  <w:style w:type="character" w:styleId="ab">
    <w:name w:val="Strong"/>
    <w:uiPriority w:val="22"/>
    <w:qFormat/>
    <w:rsid w:val="008C2C16"/>
    <w:rPr>
      <w:b/>
    </w:rPr>
  </w:style>
  <w:style w:type="paragraph" w:styleId="21">
    <w:name w:val="Body Text 2"/>
    <w:basedOn w:val="a"/>
    <w:link w:val="22"/>
    <w:uiPriority w:val="99"/>
    <w:rsid w:val="00575645"/>
    <w:pPr>
      <w:widowControl/>
      <w:autoSpaceDE/>
      <w:autoSpaceDN/>
      <w:adjustRightInd/>
      <w:ind w:firstLine="0"/>
    </w:pPr>
    <w:rPr>
      <w:rFonts w:ascii="Times New Roman" w:hAnsi="Times New Roman" w:cs="Times New Roman"/>
    </w:rPr>
  </w:style>
  <w:style w:type="character" w:customStyle="1" w:styleId="22">
    <w:name w:val="Основной текст 2 Знак"/>
    <w:link w:val="21"/>
    <w:uiPriority w:val="99"/>
    <w:locked/>
    <w:rsid w:val="00575645"/>
    <w:rPr>
      <w:rFonts w:ascii="Times New Roman" w:hAnsi="Times New Roman"/>
      <w:sz w:val="24"/>
    </w:rPr>
  </w:style>
  <w:style w:type="paragraph" w:styleId="ac">
    <w:name w:val="header"/>
    <w:basedOn w:val="a"/>
    <w:link w:val="ad"/>
    <w:uiPriority w:val="99"/>
    <w:rsid w:val="00575645"/>
    <w:pPr>
      <w:widowControl/>
      <w:tabs>
        <w:tab w:val="center" w:pos="4677"/>
        <w:tab w:val="right" w:pos="9355"/>
      </w:tabs>
      <w:autoSpaceDE/>
      <w:autoSpaceDN/>
      <w:adjustRightInd/>
      <w:ind w:firstLine="0"/>
      <w:jc w:val="left"/>
    </w:pPr>
    <w:rPr>
      <w:rFonts w:ascii="Times New Roman" w:hAnsi="Times New Roman" w:cs="Times New Roman"/>
    </w:rPr>
  </w:style>
  <w:style w:type="character" w:customStyle="1" w:styleId="ad">
    <w:name w:val="Верхний колонтитул Знак"/>
    <w:link w:val="ac"/>
    <w:uiPriority w:val="99"/>
    <w:locked/>
    <w:rsid w:val="00575645"/>
    <w:rPr>
      <w:rFonts w:ascii="Times New Roman" w:hAnsi="Times New Roman"/>
      <w:sz w:val="24"/>
    </w:rPr>
  </w:style>
  <w:style w:type="paragraph" w:styleId="ae">
    <w:name w:val="Body Text Indent"/>
    <w:aliases w:val="Основной текст 1,Основной текст с отступом Знак Знак,Нумерованный список !!,Надин стиль,Основной текст с отступом Знак Знак Знак"/>
    <w:basedOn w:val="a"/>
    <w:link w:val="af"/>
    <w:uiPriority w:val="99"/>
    <w:rsid w:val="00575645"/>
    <w:pPr>
      <w:widowControl/>
      <w:autoSpaceDE/>
      <w:autoSpaceDN/>
      <w:adjustRightInd/>
      <w:ind w:left="708" w:firstLine="708"/>
    </w:pPr>
    <w:rPr>
      <w:rFonts w:ascii="Times New Roman" w:hAnsi="Times New Roman" w:cs="Times New Roman"/>
      <w:bCs/>
    </w:rPr>
  </w:style>
  <w:style w:type="character" w:customStyle="1" w:styleId="af">
    <w:name w:val="Основной текст с отступом Знак"/>
    <w:aliases w:val="Основной текст 1 Знак,Основной текст с отступом Знак Знак Знак1,Нумерованный список !! Знак,Надин стиль Знак,Основной текст с отступом Знак Знак Знак Знак"/>
    <w:link w:val="ae"/>
    <w:uiPriority w:val="99"/>
    <w:locked/>
    <w:rsid w:val="00575645"/>
    <w:rPr>
      <w:rFonts w:ascii="Times New Roman" w:hAnsi="Times New Roman"/>
      <w:sz w:val="24"/>
    </w:rPr>
  </w:style>
  <w:style w:type="paragraph" w:customStyle="1" w:styleId="oaenoniinee">
    <w:name w:val="oaeno niinee"/>
    <w:basedOn w:val="a"/>
    <w:rsid w:val="00575645"/>
    <w:pPr>
      <w:widowControl/>
      <w:autoSpaceDE/>
      <w:autoSpaceDN/>
      <w:adjustRightInd/>
      <w:ind w:firstLine="0"/>
    </w:pPr>
    <w:rPr>
      <w:rFonts w:ascii="Times New Roman" w:hAnsi="Times New Roman" w:cs="Times New Roman"/>
      <w:szCs w:val="20"/>
    </w:rPr>
  </w:style>
  <w:style w:type="paragraph" w:styleId="af0">
    <w:name w:val="Body Text"/>
    <w:basedOn w:val="a"/>
    <w:link w:val="af1"/>
    <w:uiPriority w:val="99"/>
    <w:rsid w:val="00575645"/>
    <w:pPr>
      <w:widowControl/>
      <w:autoSpaceDE/>
      <w:autoSpaceDN/>
      <w:adjustRightInd/>
      <w:ind w:firstLine="0"/>
    </w:pPr>
    <w:rPr>
      <w:rFonts w:ascii="Times New Roman" w:hAnsi="Times New Roman" w:cs="Times New Roman"/>
      <w:sz w:val="28"/>
      <w:szCs w:val="20"/>
    </w:rPr>
  </w:style>
  <w:style w:type="character" w:customStyle="1" w:styleId="af1">
    <w:name w:val="Основной текст Знак"/>
    <w:link w:val="af0"/>
    <w:uiPriority w:val="99"/>
    <w:locked/>
    <w:rsid w:val="00575645"/>
    <w:rPr>
      <w:rFonts w:ascii="Times New Roman" w:hAnsi="Times New Roman"/>
      <w:sz w:val="20"/>
    </w:rPr>
  </w:style>
  <w:style w:type="paragraph" w:styleId="af2">
    <w:name w:val="Balloon Text"/>
    <w:basedOn w:val="a"/>
    <w:link w:val="af3"/>
    <w:uiPriority w:val="99"/>
    <w:semiHidden/>
    <w:unhideWhenUsed/>
    <w:rsid w:val="00577723"/>
    <w:rPr>
      <w:sz w:val="16"/>
      <w:szCs w:val="16"/>
    </w:rPr>
  </w:style>
  <w:style w:type="character" w:customStyle="1" w:styleId="af3">
    <w:name w:val="Текст выноски Знак"/>
    <w:link w:val="af2"/>
    <w:uiPriority w:val="99"/>
    <w:semiHidden/>
    <w:locked/>
    <w:rsid w:val="00577723"/>
    <w:rPr>
      <w:rFonts w:ascii="Arial" w:hAnsi="Arial"/>
      <w:sz w:val="16"/>
    </w:rPr>
  </w:style>
  <w:style w:type="paragraph" w:customStyle="1" w:styleId="ConsPlusNormal">
    <w:name w:val="ConsPlusNormal"/>
    <w:link w:val="ConsPlusNormal0"/>
    <w:uiPriority w:val="99"/>
    <w:qFormat/>
    <w:rsid w:val="000A625F"/>
    <w:pPr>
      <w:widowControl w:val="0"/>
      <w:autoSpaceDE w:val="0"/>
      <w:autoSpaceDN w:val="0"/>
    </w:pPr>
    <w:rPr>
      <w:sz w:val="22"/>
    </w:rPr>
  </w:style>
  <w:style w:type="character" w:styleId="af4">
    <w:name w:val="Hyperlink"/>
    <w:uiPriority w:val="99"/>
    <w:rsid w:val="000141C9"/>
    <w:rPr>
      <w:color w:val="333333"/>
      <w:u w:val="none"/>
      <w:effect w:val="none"/>
    </w:rPr>
  </w:style>
  <w:style w:type="paragraph" w:customStyle="1" w:styleId="western">
    <w:name w:val="western"/>
    <w:basedOn w:val="a"/>
    <w:rsid w:val="000141C9"/>
    <w:pPr>
      <w:widowControl/>
      <w:autoSpaceDE/>
      <w:autoSpaceDN/>
      <w:adjustRightInd/>
      <w:spacing w:before="100" w:beforeAutospacing="1" w:after="119"/>
      <w:ind w:firstLine="0"/>
      <w:jc w:val="left"/>
    </w:pPr>
    <w:rPr>
      <w:rFonts w:ascii="Calibri" w:hAnsi="Calibri" w:cs="Times New Roman"/>
      <w:color w:val="000000"/>
    </w:rPr>
  </w:style>
  <w:style w:type="paragraph" w:styleId="af5">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Знак,Обычный (Web)"/>
    <w:basedOn w:val="a"/>
    <w:link w:val="af6"/>
    <w:uiPriority w:val="99"/>
    <w:qFormat/>
    <w:rsid w:val="00A24A52"/>
    <w:pPr>
      <w:widowControl/>
      <w:suppressAutoHyphens/>
      <w:autoSpaceDE/>
      <w:autoSpaceDN/>
      <w:adjustRightInd/>
      <w:spacing w:after="150" w:line="100" w:lineRule="atLeast"/>
      <w:ind w:firstLine="0"/>
      <w:jc w:val="left"/>
    </w:pPr>
    <w:rPr>
      <w:lang w:eastAsia="ar-SA"/>
    </w:rPr>
  </w:style>
  <w:style w:type="paragraph" w:styleId="af7">
    <w:name w:val="No Spacing"/>
    <w:uiPriority w:val="1"/>
    <w:qFormat/>
    <w:rsid w:val="00D5319C"/>
    <w:rPr>
      <w:rFonts w:cs="Times New Roman"/>
      <w:sz w:val="22"/>
      <w:szCs w:val="22"/>
      <w:lang w:eastAsia="en-US"/>
    </w:rPr>
  </w:style>
  <w:style w:type="paragraph" w:customStyle="1" w:styleId="210">
    <w:name w:val="Основной текст с отступом 21"/>
    <w:basedOn w:val="a"/>
    <w:rsid w:val="00404606"/>
    <w:pPr>
      <w:widowControl/>
      <w:autoSpaceDE/>
      <w:autoSpaceDN/>
      <w:adjustRightInd/>
      <w:ind w:firstLine="900"/>
      <w:jc w:val="left"/>
    </w:pPr>
    <w:rPr>
      <w:rFonts w:ascii="Times New Roman" w:hAnsi="Times New Roman" w:cs="Times New Roman"/>
      <w:lang w:eastAsia="ar-SA"/>
    </w:rPr>
  </w:style>
  <w:style w:type="paragraph" w:styleId="af8">
    <w:name w:val="List Paragraph"/>
    <w:basedOn w:val="a"/>
    <w:uiPriority w:val="34"/>
    <w:qFormat/>
    <w:rsid w:val="006523C0"/>
    <w:pPr>
      <w:widowControl/>
      <w:autoSpaceDE/>
      <w:autoSpaceDN/>
      <w:adjustRightInd/>
      <w:spacing w:after="160" w:line="259" w:lineRule="auto"/>
      <w:ind w:left="720" w:firstLine="0"/>
      <w:contextualSpacing/>
      <w:jc w:val="left"/>
    </w:pPr>
    <w:rPr>
      <w:rFonts w:ascii="Calibri" w:hAnsi="Calibri" w:cs="Times New Roman"/>
      <w:sz w:val="22"/>
      <w:szCs w:val="22"/>
      <w:lang w:eastAsia="en-US"/>
    </w:rPr>
  </w:style>
  <w:style w:type="paragraph" w:customStyle="1" w:styleId="ConsPlusTitlePage">
    <w:name w:val="ConsPlusTitlePage"/>
    <w:rsid w:val="00BE149A"/>
    <w:pPr>
      <w:widowControl w:val="0"/>
      <w:autoSpaceDE w:val="0"/>
      <w:autoSpaceDN w:val="0"/>
    </w:pPr>
    <w:rPr>
      <w:rFonts w:ascii="Tahoma" w:hAnsi="Tahoma" w:cs="Tahoma"/>
    </w:rPr>
  </w:style>
  <w:style w:type="paragraph" w:customStyle="1" w:styleId="ConsPlusTitle">
    <w:name w:val="ConsPlusTitle"/>
    <w:rsid w:val="00BE149A"/>
    <w:pPr>
      <w:widowControl w:val="0"/>
      <w:autoSpaceDE w:val="0"/>
      <w:autoSpaceDN w:val="0"/>
    </w:pPr>
    <w:rPr>
      <w:b/>
      <w:sz w:val="22"/>
    </w:rPr>
  </w:style>
  <w:style w:type="paragraph" w:styleId="23">
    <w:name w:val="Body Text Indent 2"/>
    <w:basedOn w:val="a"/>
    <w:link w:val="24"/>
    <w:uiPriority w:val="99"/>
    <w:rsid w:val="00BE149A"/>
    <w:pPr>
      <w:widowControl/>
      <w:autoSpaceDE/>
      <w:autoSpaceDN/>
      <w:adjustRightInd/>
    </w:pPr>
    <w:rPr>
      <w:rFonts w:ascii="Times New Roman" w:hAnsi="Times New Roman" w:cs="Times New Roman"/>
      <w:sz w:val="28"/>
    </w:rPr>
  </w:style>
  <w:style w:type="character" w:customStyle="1" w:styleId="24">
    <w:name w:val="Основной текст с отступом 2 Знак"/>
    <w:link w:val="23"/>
    <w:uiPriority w:val="99"/>
    <w:locked/>
    <w:rsid w:val="00BE149A"/>
    <w:rPr>
      <w:rFonts w:ascii="Times New Roman" w:hAnsi="Times New Roman"/>
      <w:sz w:val="24"/>
    </w:rPr>
  </w:style>
  <w:style w:type="paragraph" w:styleId="af9">
    <w:name w:val="footer"/>
    <w:basedOn w:val="a"/>
    <w:link w:val="afa"/>
    <w:uiPriority w:val="99"/>
    <w:unhideWhenUsed/>
    <w:rsid w:val="00BE149A"/>
    <w:pPr>
      <w:widowControl/>
      <w:tabs>
        <w:tab w:val="center" w:pos="4677"/>
        <w:tab w:val="right" w:pos="9355"/>
      </w:tabs>
      <w:autoSpaceDE/>
      <w:autoSpaceDN/>
      <w:adjustRightInd/>
      <w:ind w:firstLine="0"/>
      <w:jc w:val="left"/>
    </w:pPr>
    <w:rPr>
      <w:rFonts w:ascii="Calibri" w:hAnsi="Calibri" w:cs="Times New Roman"/>
      <w:sz w:val="22"/>
      <w:szCs w:val="22"/>
      <w:lang w:eastAsia="en-US"/>
    </w:rPr>
  </w:style>
  <w:style w:type="character" w:customStyle="1" w:styleId="afa">
    <w:name w:val="Нижний колонтитул Знак"/>
    <w:link w:val="af9"/>
    <w:uiPriority w:val="99"/>
    <w:locked/>
    <w:rsid w:val="00BE149A"/>
    <w:rPr>
      <w:rFonts w:ascii="Calibri" w:hAnsi="Calibri"/>
      <w:lang w:eastAsia="en-US"/>
    </w:rPr>
  </w:style>
  <w:style w:type="paragraph" w:styleId="afb">
    <w:name w:val="TOC Heading"/>
    <w:basedOn w:val="1"/>
    <w:next w:val="a"/>
    <w:uiPriority w:val="39"/>
    <w:semiHidden/>
    <w:unhideWhenUsed/>
    <w:qFormat/>
    <w:rsid w:val="00BE149A"/>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styleId="11">
    <w:name w:val="toc 1"/>
    <w:basedOn w:val="a"/>
    <w:next w:val="a"/>
    <w:autoRedefine/>
    <w:uiPriority w:val="39"/>
    <w:unhideWhenUsed/>
    <w:rsid w:val="00BE149A"/>
    <w:pPr>
      <w:widowControl/>
      <w:autoSpaceDE/>
      <w:autoSpaceDN/>
      <w:adjustRightInd/>
      <w:spacing w:after="100"/>
      <w:ind w:firstLine="0"/>
      <w:jc w:val="left"/>
    </w:pPr>
    <w:rPr>
      <w:rFonts w:ascii="Calibri" w:hAnsi="Calibri" w:cs="Times New Roman"/>
      <w:sz w:val="22"/>
      <w:szCs w:val="22"/>
      <w:lang w:eastAsia="en-US"/>
    </w:rPr>
  </w:style>
  <w:style w:type="paragraph" w:styleId="25">
    <w:name w:val="toc 2"/>
    <w:basedOn w:val="a"/>
    <w:next w:val="a"/>
    <w:autoRedefine/>
    <w:uiPriority w:val="39"/>
    <w:unhideWhenUsed/>
    <w:rsid w:val="00BE149A"/>
    <w:pPr>
      <w:widowControl/>
      <w:autoSpaceDE/>
      <w:autoSpaceDN/>
      <w:adjustRightInd/>
      <w:spacing w:after="100"/>
      <w:ind w:left="220" w:firstLine="0"/>
      <w:jc w:val="left"/>
    </w:pPr>
    <w:rPr>
      <w:rFonts w:ascii="Calibri" w:hAnsi="Calibri" w:cs="Times New Roman"/>
      <w:sz w:val="22"/>
      <w:szCs w:val="22"/>
      <w:lang w:eastAsia="en-US"/>
    </w:rPr>
  </w:style>
  <w:style w:type="paragraph" w:styleId="31">
    <w:name w:val="toc 3"/>
    <w:basedOn w:val="a"/>
    <w:next w:val="a"/>
    <w:autoRedefine/>
    <w:uiPriority w:val="39"/>
    <w:unhideWhenUsed/>
    <w:rsid w:val="00BE149A"/>
    <w:pPr>
      <w:widowControl/>
      <w:autoSpaceDE/>
      <w:autoSpaceDN/>
      <w:adjustRightInd/>
      <w:spacing w:after="100"/>
      <w:ind w:left="440" w:firstLine="0"/>
      <w:jc w:val="left"/>
    </w:pPr>
    <w:rPr>
      <w:rFonts w:ascii="Calibri" w:hAnsi="Calibri" w:cs="Times New Roman"/>
      <w:sz w:val="22"/>
      <w:szCs w:val="22"/>
      <w:lang w:eastAsia="en-US"/>
    </w:rPr>
  </w:style>
  <w:style w:type="character" w:customStyle="1" w:styleId="ConsPlusNormal0">
    <w:name w:val="ConsPlusNormal Знак"/>
    <w:link w:val="ConsPlusNormal"/>
    <w:uiPriority w:val="99"/>
    <w:locked/>
    <w:rsid w:val="007F194F"/>
    <w:rPr>
      <w:rFonts w:ascii="Calibri" w:hAnsi="Calibri"/>
      <w:sz w:val="20"/>
    </w:rPr>
  </w:style>
  <w:style w:type="paragraph" w:styleId="41">
    <w:name w:val="toc 4"/>
    <w:basedOn w:val="a"/>
    <w:next w:val="a"/>
    <w:autoRedefine/>
    <w:uiPriority w:val="39"/>
    <w:unhideWhenUsed/>
    <w:rsid w:val="00FD52FC"/>
    <w:pPr>
      <w:widowControl/>
      <w:autoSpaceDE/>
      <w:autoSpaceDN/>
      <w:adjustRightInd/>
      <w:spacing w:after="100" w:line="276" w:lineRule="auto"/>
      <w:ind w:left="660" w:firstLine="0"/>
      <w:jc w:val="left"/>
    </w:pPr>
    <w:rPr>
      <w:rFonts w:ascii="Calibri" w:hAnsi="Calibri" w:cs="Times New Roman"/>
      <w:sz w:val="22"/>
      <w:szCs w:val="22"/>
    </w:rPr>
  </w:style>
  <w:style w:type="paragraph" w:styleId="5">
    <w:name w:val="toc 5"/>
    <w:basedOn w:val="a"/>
    <w:next w:val="a"/>
    <w:autoRedefine/>
    <w:uiPriority w:val="39"/>
    <w:unhideWhenUsed/>
    <w:rsid w:val="00FD52FC"/>
    <w:pPr>
      <w:widowControl/>
      <w:autoSpaceDE/>
      <w:autoSpaceDN/>
      <w:adjustRightInd/>
      <w:spacing w:after="100" w:line="276" w:lineRule="auto"/>
      <w:ind w:left="880" w:firstLine="0"/>
      <w:jc w:val="left"/>
    </w:pPr>
    <w:rPr>
      <w:rFonts w:ascii="Calibri" w:hAnsi="Calibri" w:cs="Times New Roman"/>
      <w:sz w:val="22"/>
      <w:szCs w:val="22"/>
    </w:rPr>
  </w:style>
  <w:style w:type="paragraph" w:styleId="6">
    <w:name w:val="toc 6"/>
    <w:basedOn w:val="a"/>
    <w:next w:val="a"/>
    <w:autoRedefine/>
    <w:uiPriority w:val="39"/>
    <w:unhideWhenUsed/>
    <w:rsid w:val="00FD52FC"/>
    <w:pPr>
      <w:widowControl/>
      <w:autoSpaceDE/>
      <w:autoSpaceDN/>
      <w:adjustRightInd/>
      <w:spacing w:after="100" w:line="276" w:lineRule="auto"/>
      <w:ind w:left="1100" w:firstLine="0"/>
      <w:jc w:val="left"/>
    </w:pPr>
    <w:rPr>
      <w:rFonts w:ascii="Calibri" w:hAnsi="Calibri" w:cs="Times New Roman"/>
      <w:sz w:val="22"/>
      <w:szCs w:val="22"/>
    </w:rPr>
  </w:style>
  <w:style w:type="paragraph" w:styleId="7">
    <w:name w:val="toc 7"/>
    <w:basedOn w:val="a"/>
    <w:next w:val="a"/>
    <w:autoRedefine/>
    <w:uiPriority w:val="39"/>
    <w:unhideWhenUsed/>
    <w:rsid w:val="00FD52FC"/>
    <w:pPr>
      <w:widowControl/>
      <w:autoSpaceDE/>
      <w:autoSpaceDN/>
      <w:adjustRightInd/>
      <w:spacing w:after="100" w:line="276" w:lineRule="auto"/>
      <w:ind w:left="1320" w:firstLine="0"/>
      <w:jc w:val="left"/>
    </w:pPr>
    <w:rPr>
      <w:rFonts w:ascii="Calibri" w:hAnsi="Calibri" w:cs="Times New Roman"/>
      <w:sz w:val="22"/>
      <w:szCs w:val="22"/>
    </w:rPr>
  </w:style>
  <w:style w:type="paragraph" w:styleId="8">
    <w:name w:val="toc 8"/>
    <w:basedOn w:val="a"/>
    <w:next w:val="a"/>
    <w:autoRedefine/>
    <w:uiPriority w:val="39"/>
    <w:unhideWhenUsed/>
    <w:rsid w:val="00FD52FC"/>
    <w:pPr>
      <w:widowControl/>
      <w:autoSpaceDE/>
      <w:autoSpaceDN/>
      <w:adjustRightInd/>
      <w:spacing w:after="100" w:line="276" w:lineRule="auto"/>
      <w:ind w:left="1540" w:firstLine="0"/>
      <w:jc w:val="left"/>
    </w:pPr>
    <w:rPr>
      <w:rFonts w:ascii="Calibri" w:hAnsi="Calibri" w:cs="Times New Roman"/>
      <w:sz w:val="22"/>
      <w:szCs w:val="22"/>
    </w:rPr>
  </w:style>
  <w:style w:type="paragraph" w:styleId="9">
    <w:name w:val="toc 9"/>
    <w:basedOn w:val="a"/>
    <w:next w:val="a"/>
    <w:autoRedefine/>
    <w:uiPriority w:val="39"/>
    <w:unhideWhenUsed/>
    <w:rsid w:val="00FD52FC"/>
    <w:pPr>
      <w:widowControl/>
      <w:autoSpaceDE/>
      <w:autoSpaceDN/>
      <w:adjustRightInd/>
      <w:spacing w:after="100" w:line="276" w:lineRule="auto"/>
      <w:ind w:left="1760" w:firstLine="0"/>
      <w:jc w:val="left"/>
    </w:pPr>
    <w:rPr>
      <w:rFonts w:ascii="Calibri" w:hAnsi="Calibri" w:cs="Times New Roman"/>
      <w:sz w:val="22"/>
      <w:szCs w:val="22"/>
    </w:rPr>
  </w:style>
  <w:style w:type="table" w:styleId="afc">
    <w:name w:val="Table Grid"/>
    <w:basedOn w:val="a1"/>
    <w:uiPriority w:val="59"/>
    <w:rsid w:val="0007535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Знак Знак,Обычный (Web) Знак"/>
    <w:link w:val="af5"/>
    <w:uiPriority w:val="99"/>
    <w:locked/>
    <w:rsid w:val="00E811B2"/>
    <w:rPr>
      <w:rFonts w:ascii="Arial" w:hAnsi="Arial"/>
      <w:sz w:val="24"/>
      <w:lang w:eastAsia="ar-SA" w:bidi="ar-SA"/>
    </w:rPr>
  </w:style>
  <w:style w:type="paragraph" w:customStyle="1" w:styleId="companyinfo-text">
    <w:name w:val="company__info-text"/>
    <w:basedOn w:val="a"/>
    <w:qFormat/>
    <w:rsid w:val="00E811B2"/>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fontstyle01">
    <w:name w:val="fontstyle01"/>
    <w:uiPriority w:val="99"/>
    <w:rsid w:val="00887249"/>
    <w:rPr>
      <w:rFonts w:ascii="TimesNewRomanPSMT" w:hAnsi="TimesNewRomanPSMT"/>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7BC"/>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
    <w:qFormat/>
    <w:rsid w:val="000A57BC"/>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380764"/>
    <w:pPr>
      <w:keepNext/>
      <w:keepLines/>
      <w:widowControl/>
      <w:autoSpaceDE/>
      <w:autoSpaceDN/>
      <w:adjustRightInd/>
      <w:spacing w:before="200"/>
      <w:ind w:firstLine="0"/>
      <w:jc w:val="left"/>
      <w:outlineLvl w:val="1"/>
    </w:pPr>
    <w:rPr>
      <w:rFonts w:ascii="Cambria" w:hAnsi="Cambria" w:cs="Times New Roman"/>
      <w:b/>
      <w:bCs/>
      <w:color w:val="4F81BD"/>
      <w:sz w:val="26"/>
      <w:szCs w:val="26"/>
      <w:lang w:eastAsia="en-US"/>
    </w:rPr>
  </w:style>
  <w:style w:type="paragraph" w:styleId="3">
    <w:name w:val="heading 3"/>
    <w:basedOn w:val="a"/>
    <w:next w:val="a"/>
    <w:link w:val="30"/>
    <w:uiPriority w:val="9"/>
    <w:unhideWhenUsed/>
    <w:qFormat/>
    <w:rsid w:val="00380764"/>
    <w:pPr>
      <w:keepNext/>
      <w:keepLines/>
      <w:widowControl/>
      <w:autoSpaceDE/>
      <w:autoSpaceDN/>
      <w:adjustRightInd/>
      <w:spacing w:before="200"/>
      <w:ind w:firstLine="0"/>
      <w:jc w:val="left"/>
      <w:outlineLvl w:val="2"/>
    </w:pPr>
    <w:rPr>
      <w:rFonts w:ascii="Cambria" w:hAnsi="Cambria" w:cs="Times New Roman"/>
      <w:b/>
      <w:bCs/>
      <w:color w:val="4F81BD"/>
      <w:sz w:val="22"/>
      <w:szCs w:val="22"/>
      <w:lang w:eastAsia="en-US"/>
    </w:rPr>
  </w:style>
  <w:style w:type="paragraph" w:styleId="4">
    <w:name w:val="heading 4"/>
    <w:basedOn w:val="a"/>
    <w:next w:val="a"/>
    <w:link w:val="40"/>
    <w:uiPriority w:val="9"/>
    <w:unhideWhenUsed/>
    <w:qFormat/>
    <w:rsid w:val="00BE149A"/>
    <w:pPr>
      <w:keepNext/>
      <w:keepLines/>
      <w:widowControl/>
      <w:autoSpaceDE/>
      <w:autoSpaceDN/>
      <w:adjustRightInd/>
      <w:spacing w:before="200"/>
      <w:ind w:firstLine="0"/>
      <w:jc w:val="left"/>
      <w:outlineLvl w:val="3"/>
    </w:pPr>
    <w:rPr>
      <w:rFonts w:ascii="Cambria" w:hAnsi="Cambria" w:cs="Times New Roman"/>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A57BC"/>
    <w:rPr>
      <w:rFonts w:ascii="Cambria" w:hAnsi="Cambria"/>
      <w:b/>
      <w:kern w:val="32"/>
      <w:sz w:val="32"/>
    </w:rPr>
  </w:style>
  <w:style w:type="character" w:customStyle="1" w:styleId="20">
    <w:name w:val="Заголовок 2 Знак"/>
    <w:link w:val="2"/>
    <w:uiPriority w:val="9"/>
    <w:locked/>
    <w:rsid w:val="00380764"/>
    <w:rPr>
      <w:rFonts w:ascii="Cambria" w:hAnsi="Cambria"/>
      <w:b/>
      <w:color w:val="4F81BD"/>
      <w:sz w:val="26"/>
      <w:lang w:eastAsia="en-US"/>
    </w:rPr>
  </w:style>
  <w:style w:type="character" w:customStyle="1" w:styleId="30">
    <w:name w:val="Заголовок 3 Знак"/>
    <w:link w:val="3"/>
    <w:uiPriority w:val="9"/>
    <w:locked/>
    <w:rsid w:val="00380764"/>
    <w:rPr>
      <w:rFonts w:ascii="Cambria" w:hAnsi="Cambria"/>
      <w:b/>
      <w:color w:val="4F81BD"/>
      <w:lang w:eastAsia="en-US"/>
    </w:rPr>
  </w:style>
  <w:style w:type="character" w:customStyle="1" w:styleId="40">
    <w:name w:val="Заголовок 4 Знак"/>
    <w:link w:val="4"/>
    <w:uiPriority w:val="9"/>
    <w:locked/>
    <w:rsid w:val="00BE149A"/>
    <w:rPr>
      <w:rFonts w:ascii="Cambria" w:hAnsi="Cambria"/>
      <w:b/>
      <w:i/>
      <w:color w:val="4F81BD"/>
      <w:lang w:eastAsia="en-US"/>
    </w:rPr>
  </w:style>
  <w:style w:type="character" w:customStyle="1" w:styleId="a3">
    <w:name w:val="Цветовое выделение"/>
    <w:rsid w:val="000A57BC"/>
    <w:rPr>
      <w:b/>
      <w:color w:val="26282F"/>
    </w:rPr>
  </w:style>
  <w:style w:type="character" w:customStyle="1" w:styleId="a4">
    <w:name w:val="Гипертекстовая ссылка"/>
    <w:uiPriority w:val="99"/>
    <w:rsid w:val="000A57BC"/>
    <w:rPr>
      <w:color w:val="106BBE"/>
    </w:rPr>
  </w:style>
  <w:style w:type="paragraph" w:customStyle="1" w:styleId="a5">
    <w:name w:val="Текст (справка)"/>
    <w:basedOn w:val="a"/>
    <w:next w:val="a"/>
    <w:uiPriority w:val="99"/>
    <w:rsid w:val="000A57BC"/>
    <w:pPr>
      <w:ind w:left="170" w:right="170" w:firstLine="0"/>
      <w:jc w:val="left"/>
    </w:pPr>
  </w:style>
  <w:style w:type="paragraph" w:customStyle="1" w:styleId="a6">
    <w:name w:val="Комментарий"/>
    <w:basedOn w:val="a5"/>
    <w:next w:val="a"/>
    <w:uiPriority w:val="99"/>
    <w:rsid w:val="000A57BC"/>
    <w:pPr>
      <w:spacing w:before="75"/>
      <w:ind w:right="0"/>
      <w:jc w:val="both"/>
    </w:pPr>
    <w:rPr>
      <w:color w:val="353842"/>
      <w:shd w:val="clear" w:color="auto" w:fill="F0F0F0"/>
    </w:rPr>
  </w:style>
  <w:style w:type="paragraph" w:customStyle="1" w:styleId="a7">
    <w:name w:val="Нормальный (таблица)"/>
    <w:basedOn w:val="a"/>
    <w:next w:val="a"/>
    <w:uiPriority w:val="99"/>
    <w:rsid w:val="000A57BC"/>
    <w:pPr>
      <w:ind w:firstLine="0"/>
    </w:pPr>
  </w:style>
  <w:style w:type="paragraph" w:customStyle="1" w:styleId="a8">
    <w:name w:val="Таблицы (моноширинный)"/>
    <w:basedOn w:val="a"/>
    <w:next w:val="a"/>
    <w:rsid w:val="000A57BC"/>
    <w:pPr>
      <w:ind w:firstLine="0"/>
      <w:jc w:val="left"/>
    </w:pPr>
    <w:rPr>
      <w:rFonts w:ascii="Courier New" w:hAnsi="Courier New" w:cs="Courier New"/>
    </w:rPr>
  </w:style>
  <w:style w:type="paragraph" w:customStyle="1" w:styleId="a9">
    <w:name w:val="Прижатый влево"/>
    <w:basedOn w:val="a"/>
    <w:next w:val="a"/>
    <w:rsid w:val="000A57BC"/>
    <w:pPr>
      <w:ind w:firstLine="0"/>
      <w:jc w:val="left"/>
    </w:pPr>
  </w:style>
  <w:style w:type="character" w:customStyle="1" w:styleId="aa">
    <w:name w:val="Цветовое выделение для Текст"/>
    <w:uiPriority w:val="99"/>
    <w:rsid w:val="000A57BC"/>
  </w:style>
  <w:style w:type="character" w:styleId="ab">
    <w:name w:val="Strong"/>
    <w:uiPriority w:val="22"/>
    <w:qFormat/>
    <w:rsid w:val="008C2C16"/>
    <w:rPr>
      <w:b/>
    </w:rPr>
  </w:style>
  <w:style w:type="paragraph" w:styleId="21">
    <w:name w:val="Body Text 2"/>
    <w:basedOn w:val="a"/>
    <w:link w:val="22"/>
    <w:uiPriority w:val="99"/>
    <w:rsid w:val="00575645"/>
    <w:pPr>
      <w:widowControl/>
      <w:autoSpaceDE/>
      <w:autoSpaceDN/>
      <w:adjustRightInd/>
      <w:ind w:firstLine="0"/>
    </w:pPr>
    <w:rPr>
      <w:rFonts w:ascii="Times New Roman" w:hAnsi="Times New Roman" w:cs="Times New Roman"/>
    </w:rPr>
  </w:style>
  <w:style w:type="character" w:customStyle="1" w:styleId="22">
    <w:name w:val="Основной текст 2 Знак"/>
    <w:link w:val="21"/>
    <w:uiPriority w:val="99"/>
    <w:locked/>
    <w:rsid w:val="00575645"/>
    <w:rPr>
      <w:rFonts w:ascii="Times New Roman" w:hAnsi="Times New Roman"/>
      <w:sz w:val="24"/>
    </w:rPr>
  </w:style>
  <w:style w:type="paragraph" w:styleId="ac">
    <w:name w:val="header"/>
    <w:basedOn w:val="a"/>
    <w:link w:val="ad"/>
    <w:uiPriority w:val="99"/>
    <w:rsid w:val="00575645"/>
    <w:pPr>
      <w:widowControl/>
      <w:tabs>
        <w:tab w:val="center" w:pos="4677"/>
        <w:tab w:val="right" w:pos="9355"/>
      </w:tabs>
      <w:autoSpaceDE/>
      <w:autoSpaceDN/>
      <w:adjustRightInd/>
      <w:ind w:firstLine="0"/>
      <w:jc w:val="left"/>
    </w:pPr>
    <w:rPr>
      <w:rFonts w:ascii="Times New Roman" w:hAnsi="Times New Roman" w:cs="Times New Roman"/>
    </w:rPr>
  </w:style>
  <w:style w:type="character" w:customStyle="1" w:styleId="ad">
    <w:name w:val="Верхний колонтитул Знак"/>
    <w:link w:val="ac"/>
    <w:uiPriority w:val="99"/>
    <w:locked/>
    <w:rsid w:val="00575645"/>
    <w:rPr>
      <w:rFonts w:ascii="Times New Roman" w:hAnsi="Times New Roman"/>
      <w:sz w:val="24"/>
    </w:rPr>
  </w:style>
  <w:style w:type="paragraph" w:styleId="ae">
    <w:name w:val="Body Text Indent"/>
    <w:aliases w:val="Основной текст 1,Основной текст с отступом Знак Знак,Нумерованный список !!,Надин стиль,Основной текст с отступом Знак Знак Знак"/>
    <w:basedOn w:val="a"/>
    <w:link w:val="af"/>
    <w:uiPriority w:val="99"/>
    <w:rsid w:val="00575645"/>
    <w:pPr>
      <w:widowControl/>
      <w:autoSpaceDE/>
      <w:autoSpaceDN/>
      <w:adjustRightInd/>
      <w:ind w:left="708" w:firstLine="708"/>
    </w:pPr>
    <w:rPr>
      <w:rFonts w:ascii="Times New Roman" w:hAnsi="Times New Roman" w:cs="Times New Roman"/>
      <w:bCs/>
    </w:rPr>
  </w:style>
  <w:style w:type="character" w:customStyle="1" w:styleId="af">
    <w:name w:val="Основной текст с отступом Знак"/>
    <w:aliases w:val="Основной текст 1 Знак,Основной текст с отступом Знак Знак Знак1,Нумерованный список !! Знак,Надин стиль Знак,Основной текст с отступом Знак Знак Знак Знак"/>
    <w:link w:val="ae"/>
    <w:uiPriority w:val="99"/>
    <w:locked/>
    <w:rsid w:val="00575645"/>
    <w:rPr>
      <w:rFonts w:ascii="Times New Roman" w:hAnsi="Times New Roman"/>
      <w:sz w:val="24"/>
    </w:rPr>
  </w:style>
  <w:style w:type="paragraph" w:customStyle="1" w:styleId="oaenoniinee">
    <w:name w:val="oaeno niinee"/>
    <w:basedOn w:val="a"/>
    <w:rsid w:val="00575645"/>
    <w:pPr>
      <w:widowControl/>
      <w:autoSpaceDE/>
      <w:autoSpaceDN/>
      <w:adjustRightInd/>
      <w:ind w:firstLine="0"/>
    </w:pPr>
    <w:rPr>
      <w:rFonts w:ascii="Times New Roman" w:hAnsi="Times New Roman" w:cs="Times New Roman"/>
      <w:szCs w:val="20"/>
    </w:rPr>
  </w:style>
  <w:style w:type="paragraph" w:styleId="af0">
    <w:name w:val="Body Text"/>
    <w:basedOn w:val="a"/>
    <w:link w:val="af1"/>
    <w:uiPriority w:val="99"/>
    <w:rsid w:val="00575645"/>
    <w:pPr>
      <w:widowControl/>
      <w:autoSpaceDE/>
      <w:autoSpaceDN/>
      <w:adjustRightInd/>
      <w:ind w:firstLine="0"/>
    </w:pPr>
    <w:rPr>
      <w:rFonts w:ascii="Times New Roman" w:hAnsi="Times New Roman" w:cs="Times New Roman"/>
      <w:sz w:val="28"/>
      <w:szCs w:val="20"/>
    </w:rPr>
  </w:style>
  <w:style w:type="character" w:customStyle="1" w:styleId="af1">
    <w:name w:val="Основной текст Знак"/>
    <w:link w:val="af0"/>
    <w:uiPriority w:val="99"/>
    <w:locked/>
    <w:rsid w:val="00575645"/>
    <w:rPr>
      <w:rFonts w:ascii="Times New Roman" w:hAnsi="Times New Roman"/>
      <w:sz w:val="20"/>
    </w:rPr>
  </w:style>
  <w:style w:type="paragraph" w:styleId="af2">
    <w:name w:val="Balloon Text"/>
    <w:basedOn w:val="a"/>
    <w:link w:val="af3"/>
    <w:uiPriority w:val="99"/>
    <w:semiHidden/>
    <w:unhideWhenUsed/>
    <w:rsid w:val="00577723"/>
    <w:rPr>
      <w:sz w:val="16"/>
      <w:szCs w:val="16"/>
    </w:rPr>
  </w:style>
  <w:style w:type="character" w:customStyle="1" w:styleId="af3">
    <w:name w:val="Текст выноски Знак"/>
    <w:link w:val="af2"/>
    <w:uiPriority w:val="99"/>
    <w:semiHidden/>
    <w:locked/>
    <w:rsid w:val="00577723"/>
    <w:rPr>
      <w:rFonts w:ascii="Arial" w:hAnsi="Arial"/>
      <w:sz w:val="16"/>
    </w:rPr>
  </w:style>
  <w:style w:type="paragraph" w:customStyle="1" w:styleId="ConsPlusNormal">
    <w:name w:val="ConsPlusNormal"/>
    <w:link w:val="ConsPlusNormal0"/>
    <w:uiPriority w:val="99"/>
    <w:qFormat/>
    <w:rsid w:val="000A625F"/>
    <w:pPr>
      <w:widowControl w:val="0"/>
      <w:autoSpaceDE w:val="0"/>
      <w:autoSpaceDN w:val="0"/>
    </w:pPr>
    <w:rPr>
      <w:sz w:val="22"/>
    </w:rPr>
  </w:style>
  <w:style w:type="character" w:styleId="af4">
    <w:name w:val="Hyperlink"/>
    <w:uiPriority w:val="99"/>
    <w:rsid w:val="000141C9"/>
    <w:rPr>
      <w:color w:val="333333"/>
      <w:u w:val="none"/>
      <w:effect w:val="none"/>
    </w:rPr>
  </w:style>
  <w:style w:type="paragraph" w:customStyle="1" w:styleId="western">
    <w:name w:val="western"/>
    <w:basedOn w:val="a"/>
    <w:rsid w:val="000141C9"/>
    <w:pPr>
      <w:widowControl/>
      <w:autoSpaceDE/>
      <w:autoSpaceDN/>
      <w:adjustRightInd/>
      <w:spacing w:before="100" w:beforeAutospacing="1" w:after="119"/>
      <w:ind w:firstLine="0"/>
      <w:jc w:val="left"/>
    </w:pPr>
    <w:rPr>
      <w:rFonts w:ascii="Calibri" w:hAnsi="Calibri" w:cs="Times New Roman"/>
      <w:color w:val="000000"/>
    </w:rPr>
  </w:style>
  <w:style w:type="paragraph" w:styleId="af5">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Знак,Обычный (Web)"/>
    <w:basedOn w:val="a"/>
    <w:link w:val="af6"/>
    <w:uiPriority w:val="99"/>
    <w:qFormat/>
    <w:rsid w:val="00A24A52"/>
    <w:pPr>
      <w:widowControl/>
      <w:suppressAutoHyphens/>
      <w:autoSpaceDE/>
      <w:autoSpaceDN/>
      <w:adjustRightInd/>
      <w:spacing w:after="150" w:line="100" w:lineRule="atLeast"/>
      <w:ind w:firstLine="0"/>
      <w:jc w:val="left"/>
    </w:pPr>
    <w:rPr>
      <w:lang w:eastAsia="ar-SA"/>
    </w:rPr>
  </w:style>
  <w:style w:type="paragraph" w:styleId="af7">
    <w:name w:val="No Spacing"/>
    <w:uiPriority w:val="1"/>
    <w:qFormat/>
    <w:rsid w:val="00D5319C"/>
    <w:rPr>
      <w:rFonts w:cs="Times New Roman"/>
      <w:sz w:val="22"/>
      <w:szCs w:val="22"/>
      <w:lang w:eastAsia="en-US"/>
    </w:rPr>
  </w:style>
  <w:style w:type="paragraph" w:customStyle="1" w:styleId="210">
    <w:name w:val="Основной текст с отступом 21"/>
    <w:basedOn w:val="a"/>
    <w:rsid w:val="00404606"/>
    <w:pPr>
      <w:widowControl/>
      <w:autoSpaceDE/>
      <w:autoSpaceDN/>
      <w:adjustRightInd/>
      <w:ind w:firstLine="900"/>
      <w:jc w:val="left"/>
    </w:pPr>
    <w:rPr>
      <w:rFonts w:ascii="Times New Roman" w:hAnsi="Times New Roman" w:cs="Times New Roman"/>
      <w:lang w:eastAsia="ar-SA"/>
    </w:rPr>
  </w:style>
  <w:style w:type="paragraph" w:styleId="af8">
    <w:name w:val="List Paragraph"/>
    <w:basedOn w:val="a"/>
    <w:uiPriority w:val="34"/>
    <w:qFormat/>
    <w:rsid w:val="006523C0"/>
    <w:pPr>
      <w:widowControl/>
      <w:autoSpaceDE/>
      <w:autoSpaceDN/>
      <w:adjustRightInd/>
      <w:spacing w:after="160" w:line="259" w:lineRule="auto"/>
      <w:ind w:left="720" w:firstLine="0"/>
      <w:contextualSpacing/>
      <w:jc w:val="left"/>
    </w:pPr>
    <w:rPr>
      <w:rFonts w:ascii="Calibri" w:hAnsi="Calibri" w:cs="Times New Roman"/>
      <w:sz w:val="22"/>
      <w:szCs w:val="22"/>
      <w:lang w:eastAsia="en-US"/>
    </w:rPr>
  </w:style>
  <w:style w:type="paragraph" w:customStyle="1" w:styleId="ConsPlusTitlePage">
    <w:name w:val="ConsPlusTitlePage"/>
    <w:rsid w:val="00BE149A"/>
    <w:pPr>
      <w:widowControl w:val="0"/>
      <w:autoSpaceDE w:val="0"/>
      <w:autoSpaceDN w:val="0"/>
    </w:pPr>
    <w:rPr>
      <w:rFonts w:ascii="Tahoma" w:hAnsi="Tahoma" w:cs="Tahoma"/>
    </w:rPr>
  </w:style>
  <w:style w:type="paragraph" w:customStyle="1" w:styleId="ConsPlusTitle">
    <w:name w:val="ConsPlusTitle"/>
    <w:rsid w:val="00BE149A"/>
    <w:pPr>
      <w:widowControl w:val="0"/>
      <w:autoSpaceDE w:val="0"/>
      <w:autoSpaceDN w:val="0"/>
    </w:pPr>
    <w:rPr>
      <w:b/>
      <w:sz w:val="22"/>
    </w:rPr>
  </w:style>
  <w:style w:type="paragraph" w:styleId="23">
    <w:name w:val="Body Text Indent 2"/>
    <w:basedOn w:val="a"/>
    <w:link w:val="24"/>
    <w:uiPriority w:val="99"/>
    <w:rsid w:val="00BE149A"/>
    <w:pPr>
      <w:widowControl/>
      <w:autoSpaceDE/>
      <w:autoSpaceDN/>
      <w:adjustRightInd/>
    </w:pPr>
    <w:rPr>
      <w:rFonts w:ascii="Times New Roman" w:hAnsi="Times New Roman" w:cs="Times New Roman"/>
      <w:sz w:val="28"/>
    </w:rPr>
  </w:style>
  <w:style w:type="character" w:customStyle="1" w:styleId="24">
    <w:name w:val="Основной текст с отступом 2 Знак"/>
    <w:link w:val="23"/>
    <w:uiPriority w:val="99"/>
    <w:locked/>
    <w:rsid w:val="00BE149A"/>
    <w:rPr>
      <w:rFonts w:ascii="Times New Roman" w:hAnsi="Times New Roman"/>
      <w:sz w:val="24"/>
    </w:rPr>
  </w:style>
  <w:style w:type="paragraph" w:styleId="af9">
    <w:name w:val="footer"/>
    <w:basedOn w:val="a"/>
    <w:link w:val="afa"/>
    <w:uiPriority w:val="99"/>
    <w:unhideWhenUsed/>
    <w:rsid w:val="00BE149A"/>
    <w:pPr>
      <w:widowControl/>
      <w:tabs>
        <w:tab w:val="center" w:pos="4677"/>
        <w:tab w:val="right" w:pos="9355"/>
      </w:tabs>
      <w:autoSpaceDE/>
      <w:autoSpaceDN/>
      <w:adjustRightInd/>
      <w:ind w:firstLine="0"/>
      <w:jc w:val="left"/>
    </w:pPr>
    <w:rPr>
      <w:rFonts w:ascii="Calibri" w:hAnsi="Calibri" w:cs="Times New Roman"/>
      <w:sz w:val="22"/>
      <w:szCs w:val="22"/>
      <w:lang w:eastAsia="en-US"/>
    </w:rPr>
  </w:style>
  <w:style w:type="character" w:customStyle="1" w:styleId="afa">
    <w:name w:val="Нижний колонтитул Знак"/>
    <w:link w:val="af9"/>
    <w:uiPriority w:val="99"/>
    <w:locked/>
    <w:rsid w:val="00BE149A"/>
    <w:rPr>
      <w:rFonts w:ascii="Calibri" w:hAnsi="Calibri"/>
      <w:lang w:eastAsia="en-US"/>
    </w:rPr>
  </w:style>
  <w:style w:type="paragraph" w:styleId="afb">
    <w:name w:val="TOC Heading"/>
    <w:basedOn w:val="1"/>
    <w:next w:val="a"/>
    <w:uiPriority w:val="39"/>
    <w:semiHidden/>
    <w:unhideWhenUsed/>
    <w:qFormat/>
    <w:rsid w:val="00BE149A"/>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styleId="11">
    <w:name w:val="toc 1"/>
    <w:basedOn w:val="a"/>
    <w:next w:val="a"/>
    <w:autoRedefine/>
    <w:uiPriority w:val="39"/>
    <w:unhideWhenUsed/>
    <w:rsid w:val="00BE149A"/>
    <w:pPr>
      <w:widowControl/>
      <w:autoSpaceDE/>
      <w:autoSpaceDN/>
      <w:adjustRightInd/>
      <w:spacing w:after="100"/>
      <w:ind w:firstLine="0"/>
      <w:jc w:val="left"/>
    </w:pPr>
    <w:rPr>
      <w:rFonts w:ascii="Calibri" w:hAnsi="Calibri" w:cs="Times New Roman"/>
      <w:sz w:val="22"/>
      <w:szCs w:val="22"/>
      <w:lang w:eastAsia="en-US"/>
    </w:rPr>
  </w:style>
  <w:style w:type="paragraph" w:styleId="25">
    <w:name w:val="toc 2"/>
    <w:basedOn w:val="a"/>
    <w:next w:val="a"/>
    <w:autoRedefine/>
    <w:uiPriority w:val="39"/>
    <w:unhideWhenUsed/>
    <w:rsid w:val="00BE149A"/>
    <w:pPr>
      <w:widowControl/>
      <w:autoSpaceDE/>
      <w:autoSpaceDN/>
      <w:adjustRightInd/>
      <w:spacing w:after="100"/>
      <w:ind w:left="220" w:firstLine="0"/>
      <w:jc w:val="left"/>
    </w:pPr>
    <w:rPr>
      <w:rFonts w:ascii="Calibri" w:hAnsi="Calibri" w:cs="Times New Roman"/>
      <w:sz w:val="22"/>
      <w:szCs w:val="22"/>
      <w:lang w:eastAsia="en-US"/>
    </w:rPr>
  </w:style>
  <w:style w:type="paragraph" w:styleId="31">
    <w:name w:val="toc 3"/>
    <w:basedOn w:val="a"/>
    <w:next w:val="a"/>
    <w:autoRedefine/>
    <w:uiPriority w:val="39"/>
    <w:unhideWhenUsed/>
    <w:rsid w:val="00BE149A"/>
    <w:pPr>
      <w:widowControl/>
      <w:autoSpaceDE/>
      <w:autoSpaceDN/>
      <w:adjustRightInd/>
      <w:spacing w:after="100"/>
      <w:ind w:left="440" w:firstLine="0"/>
      <w:jc w:val="left"/>
    </w:pPr>
    <w:rPr>
      <w:rFonts w:ascii="Calibri" w:hAnsi="Calibri" w:cs="Times New Roman"/>
      <w:sz w:val="22"/>
      <w:szCs w:val="22"/>
      <w:lang w:eastAsia="en-US"/>
    </w:rPr>
  </w:style>
  <w:style w:type="character" w:customStyle="1" w:styleId="ConsPlusNormal0">
    <w:name w:val="ConsPlusNormal Знак"/>
    <w:link w:val="ConsPlusNormal"/>
    <w:uiPriority w:val="99"/>
    <w:locked/>
    <w:rsid w:val="007F194F"/>
    <w:rPr>
      <w:rFonts w:ascii="Calibri" w:hAnsi="Calibri"/>
      <w:sz w:val="20"/>
    </w:rPr>
  </w:style>
  <w:style w:type="paragraph" w:styleId="41">
    <w:name w:val="toc 4"/>
    <w:basedOn w:val="a"/>
    <w:next w:val="a"/>
    <w:autoRedefine/>
    <w:uiPriority w:val="39"/>
    <w:unhideWhenUsed/>
    <w:rsid w:val="00FD52FC"/>
    <w:pPr>
      <w:widowControl/>
      <w:autoSpaceDE/>
      <w:autoSpaceDN/>
      <w:adjustRightInd/>
      <w:spacing w:after="100" w:line="276" w:lineRule="auto"/>
      <w:ind w:left="660" w:firstLine="0"/>
      <w:jc w:val="left"/>
    </w:pPr>
    <w:rPr>
      <w:rFonts w:ascii="Calibri" w:hAnsi="Calibri" w:cs="Times New Roman"/>
      <w:sz w:val="22"/>
      <w:szCs w:val="22"/>
    </w:rPr>
  </w:style>
  <w:style w:type="paragraph" w:styleId="5">
    <w:name w:val="toc 5"/>
    <w:basedOn w:val="a"/>
    <w:next w:val="a"/>
    <w:autoRedefine/>
    <w:uiPriority w:val="39"/>
    <w:unhideWhenUsed/>
    <w:rsid w:val="00FD52FC"/>
    <w:pPr>
      <w:widowControl/>
      <w:autoSpaceDE/>
      <w:autoSpaceDN/>
      <w:adjustRightInd/>
      <w:spacing w:after="100" w:line="276" w:lineRule="auto"/>
      <w:ind w:left="880" w:firstLine="0"/>
      <w:jc w:val="left"/>
    </w:pPr>
    <w:rPr>
      <w:rFonts w:ascii="Calibri" w:hAnsi="Calibri" w:cs="Times New Roman"/>
      <w:sz w:val="22"/>
      <w:szCs w:val="22"/>
    </w:rPr>
  </w:style>
  <w:style w:type="paragraph" w:styleId="6">
    <w:name w:val="toc 6"/>
    <w:basedOn w:val="a"/>
    <w:next w:val="a"/>
    <w:autoRedefine/>
    <w:uiPriority w:val="39"/>
    <w:unhideWhenUsed/>
    <w:rsid w:val="00FD52FC"/>
    <w:pPr>
      <w:widowControl/>
      <w:autoSpaceDE/>
      <w:autoSpaceDN/>
      <w:adjustRightInd/>
      <w:spacing w:after="100" w:line="276" w:lineRule="auto"/>
      <w:ind w:left="1100" w:firstLine="0"/>
      <w:jc w:val="left"/>
    </w:pPr>
    <w:rPr>
      <w:rFonts w:ascii="Calibri" w:hAnsi="Calibri" w:cs="Times New Roman"/>
      <w:sz w:val="22"/>
      <w:szCs w:val="22"/>
    </w:rPr>
  </w:style>
  <w:style w:type="paragraph" w:styleId="7">
    <w:name w:val="toc 7"/>
    <w:basedOn w:val="a"/>
    <w:next w:val="a"/>
    <w:autoRedefine/>
    <w:uiPriority w:val="39"/>
    <w:unhideWhenUsed/>
    <w:rsid w:val="00FD52FC"/>
    <w:pPr>
      <w:widowControl/>
      <w:autoSpaceDE/>
      <w:autoSpaceDN/>
      <w:adjustRightInd/>
      <w:spacing w:after="100" w:line="276" w:lineRule="auto"/>
      <w:ind w:left="1320" w:firstLine="0"/>
      <w:jc w:val="left"/>
    </w:pPr>
    <w:rPr>
      <w:rFonts w:ascii="Calibri" w:hAnsi="Calibri" w:cs="Times New Roman"/>
      <w:sz w:val="22"/>
      <w:szCs w:val="22"/>
    </w:rPr>
  </w:style>
  <w:style w:type="paragraph" w:styleId="8">
    <w:name w:val="toc 8"/>
    <w:basedOn w:val="a"/>
    <w:next w:val="a"/>
    <w:autoRedefine/>
    <w:uiPriority w:val="39"/>
    <w:unhideWhenUsed/>
    <w:rsid w:val="00FD52FC"/>
    <w:pPr>
      <w:widowControl/>
      <w:autoSpaceDE/>
      <w:autoSpaceDN/>
      <w:adjustRightInd/>
      <w:spacing w:after="100" w:line="276" w:lineRule="auto"/>
      <w:ind w:left="1540" w:firstLine="0"/>
      <w:jc w:val="left"/>
    </w:pPr>
    <w:rPr>
      <w:rFonts w:ascii="Calibri" w:hAnsi="Calibri" w:cs="Times New Roman"/>
      <w:sz w:val="22"/>
      <w:szCs w:val="22"/>
    </w:rPr>
  </w:style>
  <w:style w:type="paragraph" w:styleId="9">
    <w:name w:val="toc 9"/>
    <w:basedOn w:val="a"/>
    <w:next w:val="a"/>
    <w:autoRedefine/>
    <w:uiPriority w:val="39"/>
    <w:unhideWhenUsed/>
    <w:rsid w:val="00FD52FC"/>
    <w:pPr>
      <w:widowControl/>
      <w:autoSpaceDE/>
      <w:autoSpaceDN/>
      <w:adjustRightInd/>
      <w:spacing w:after="100" w:line="276" w:lineRule="auto"/>
      <w:ind w:left="1760" w:firstLine="0"/>
      <w:jc w:val="left"/>
    </w:pPr>
    <w:rPr>
      <w:rFonts w:ascii="Calibri" w:hAnsi="Calibri" w:cs="Times New Roman"/>
      <w:sz w:val="22"/>
      <w:szCs w:val="22"/>
    </w:rPr>
  </w:style>
  <w:style w:type="table" w:styleId="afc">
    <w:name w:val="Table Grid"/>
    <w:basedOn w:val="a1"/>
    <w:uiPriority w:val="59"/>
    <w:rsid w:val="0007535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Знак Знак,Обычный (Web) Знак"/>
    <w:link w:val="af5"/>
    <w:uiPriority w:val="99"/>
    <w:locked/>
    <w:rsid w:val="00E811B2"/>
    <w:rPr>
      <w:rFonts w:ascii="Arial" w:hAnsi="Arial"/>
      <w:sz w:val="24"/>
      <w:lang w:eastAsia="ar-SA" w:bidi="ar-SA"/>
    </w:rPr>
  </w:style>
  <w:style w:type="paragraph" w:customStyle="1" w:styleId="companyinfo-text">
    <w:name w:val="company__info-text"/>
    <w:basedOn w:val="a"/>
    <w:qFormat/>
    <w:rsid w:val="00E811B2"/>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fontstyle01">
    <w:name w:val="fontstyle01"/>
    <w:uiPriority w:val="99"/>
    <w:rsid w:val="00887249"/>
    <w:rPr>
      <w:rFonts w:ascii="TimesNewRomanPSMT" w:hAnsi="TimesNewRomanPSMT"/>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99958">
      <w:bodyDiv w:val="1"/>
      <w:marLeft w:val="0"/>
      <w:marRight w:val="0"/>
      <w:marTop w:val="0"/>
      <w:marBottom w:val="0"/>
      <w:divBdr>
        <w:top w:val="none" w:sz="0" w:space="0" w:color="auto"/>
        <w:left w:val="none" w:sz="0" w:space="0" w:color="auto"/>
        <w:bottom w:val="none" w:sz="0" w:space="0" w:color="auto"/>
        <w:right w:val="none" w:sz="0" w:space="0" w:color="auto"/>
      </w:divBdr>
    </w:div>
    <w:div w:id="184759019">
      <w:marLeft w:val="0"/>
      <w:marRight w:val="0"/>
      <w:marTop w:val="0"/>
      <w:marBottom w:val="0"/>
      <w:divBdr>
        <w:top w:val="none" w:sz="0" w:space="0" w:color="auto"/>
        <w:left w:val="none" w:sz="0" w:space="0" w:color="auto"/>
        <w:bottom w:val="none" w:sz="0" w:space="0" w:color="auto"/>
        <w:right w:val="none" w:sz="0" w:space="0" w:color="auto"/>
      </w:divBdr>
    </w:div>
    <w:div w:id="184759020">
      <w:marLeft w:val="0"/>
      <w:marRight w:val="0"/>
      <w:marTop w:val="0"/>
      <w:marBottom w:val="0"/>
      <w:divBdr>
        <w:top w:val="none" w:sz="0" w:space="0" w:color="auto"/>
        <w:left w:val="none" w:sz="0" w:space="0" w:color="auto"/>
        <w:bottom w:val="none" w:sz="0" w:space="0" w:color="auto"/>
        <w:right w:val="none" w:sz="0" w:space="0" w:color="auto"/>
      </w:divBdr>
    </w:div>
    <w:div w:id="184759021">
      <w:marLeft w:val="0"/>
      <w:marRight w:val="0"/>
      <w:marTop w:val="0"/>
      <w:marBottom w:val="0"/>
      <w:divBdr>
        <w:top w:val="none" w:sz="0" w:space="0" w:color="auto"/>
        <w:left w:val="none" w:sz="0" w:space="0" w:color="auto"/>
        <w:bottom w:val="none" w:sz="0" w:space="0" w:color="auto"/>
        <w:right w:val="none" w:sz="0" w:space="0" w:color="auto"/>
      </w:divBdr>
    </w:div>
    <w:div w:id="184759022">
      <w:marLeft w:val="0"/>
      <w:marRight w:val="0"/>
      <w:marTop w:val="0"/>
      <w:marBottom w:val="0"/>
      <w:divBdr>
        <w:top w:val="none" w:sz="0" w:space="0" w:color="auto"/>
        <w:left w:val="none" w:sz="0" w:space="0" w:color="auto"/>
        <w:bottom w:val="none" w:sz="0" w:space="0" w:color="auto"/>
        <w:right w:val="none" w:sz="0" w:space="0" w:color="auto"/>
      </w:divBdr>
    </w:div>
    <w:div w:id="184759023">
      <w:marLeft w:val="0"/>
      <w:marRight w:val="0"/>
      <w:marTop w:val="0"/>
      <w:marBottom w:val="0"/>
      <w:divBdr>
        <w:top w:val="none" w:sz="0" w:space="0" w:color="auto"/>
        <w:left w:val="none" w:sz="0" w:space="0" w:color="auto"/>
        <w:bottom w:val="none" w:sz="0" w:space="0" w:color="auto"/>
        <w:right w:val="none" w:sz="0" w:space="0" w:color="auto"/>
      </w:divBdr>
    </w:div>
    <w:div w:id="184759024">
      <w:marLeft w:val="0"/>
      <w:marRight w:val="0"/>
      <w:marTop w:val="0"/>
      <w:marBottom w:val="0"/>
      <w:divBdr>
        <w:top w:val="none" w:sz="0" w:space="0" w:color="auto"/>
        <w:left w:val="none" w:sz="0" w:space="0" w:color="auto"/>
        <w:bottom w:val="none" w:sz="0" w:space="0" w:color="auto"/>
        <w:right w:val="none" w:sz="0" w:space="0" w:color="auto"/>
      </w:divBdr>
    </w:div>
    <w:div w:id="184759025">
      <w:marLeft w:val="0"/>
      <w:marRight w:val="0"/>
      <w:marTop w:val="0"/>
      <w:marBottom w:val="0"/>
      <w:divBdr>
        <w:top w:val="none" w:sz="0" w:space="0" w:color="auto"/>
        <w:left w:val="none" w:sz="0" w:space="0" w:color="auto"/>
        <w:bottom w:val="none" w:sz="0" w:space="0" w:color="auto"/>
        <w:right w:val="none" w:sz="0" w:space="0" w:color="auto"/>
      </w:divBdr>
    </w:div>
    <w:div w:id="184759026">
      <w:marLeft w:val="0"/>
      <w:marRight w:val="0"/>
      <w:marTop w:val="0"/>
      <w:marBottom w:val="0"/>
      <w:divBdr>
        <w:top w:val="none" w:sz="0" w:space="0" w:color="auto"/>
        <w:left w:val="none" w:sz="0" w:space="0" w:color="auto"/>
        <w:bottom w:val="none" w:sz="0" w:space="0" w:color="auto"/>
        <w:right w:val="none" w:sz="0" w:space="0" w:color="auto"/>
      </w:divBdr>
    </w:div>
    <w:div w:id="184759027">
      <w:marLeft w:val="0"/>
      <w:marRight w:val="0"/>
      <w:marTop w:val="0"/>
      <w:marBottom w:val="0"/>
      <w:divBdr>
        <w:top w:val="none" w:sz="0" w:space="0" w:color="auto"/>
        <w:left w:val="none" w:sz="0" w:space="0" w:color="auto"/>
        <w:bottom w:val="none" w:sz="0" w:space="0" w:color="auto"/>
        <w:right w:val="none" w:sz="0" w:space="0" w:color="auto"/>
      </w:divBdr>
    </w:div>
    <w:div w:id="184759028">
      <w:marLeft w:val="0"/>
      <w:marRight w:val="0"/>
      <w:marTop w:val="0"/>
      <w:marBottom w:val="0"/>
      <w:divBdr>
        <w:top w:val="none" w:sz="0" w:space="0" w:color="auto"/>
        <w:left w:val="none" w:sz="0" w:space="0" w:color="auto"/>
        <w:bottom w:val="none" w:sz="0" w:space="0" w:color="auto"/>
        <w:right w:val="none" w:sz="0" w:space="0" w:color="auto"/>
      </w:divBdr>
    </w:div>
    <w:div w:id="184759029">
      <w:marLeft w:val="0"/>
      <w:marRight w:val="0"/>
      <w:marTop w:val="0"/>
      <w:marBottom w:val="0"/>
      <w:divBdr>
        <w:top w:val="none" w:sz="0" w:space="0" w:color="auto"/>
        <w:left w:val="none" w:sz="0" w:space="0" w:color="auto"/>
        <w:bottom w:val="none" w:sz="0" w:space="0" w:color="auto"/>
        <w:right w:val="none" w:sz="0" w:space="0" w:color="auto"/>
      </w:divBdr>
    </w:div>
    <w:div w:id="184759030">
      <w:marLeft w:val="0"/>
      <w:marRight w:val="0"/>
      <w:marTop w:val="0"/>
      <w:marBottom w:val="0"/>
      <w:divBdr>
        <w:top w:val="none" w:sz="0" w:space="0" w:color="auto"/>
        <w:left w:val="none" w:sz="0" w:space="0" w:color="auto"/>
        <w:bottom w:val="none" w:sz="0" w:space="0" w:color="auto"/>
        <w:right w:val="none" w:sz="0" w:space="0" w:color="auto"/>
      </w:divBdr>
    </w:div>
    <w:div w:id="184759031">
      <w:marLeft w:val="0"/>
      <w:marRight w:val="0"/>
      <w:marTop w:val="0"/>
      <w:marBottom w:val="0"/>
      <w:divBdr>
        <w:top w:val="none" w:sz="0" w:space="0" w:color="auto"/>
        <w:left w:val="none" w:sz="0" w:space="0" w:color="auto"/>
        <w:bottom w:val="none" w:sz="0" w:space="0" w:color="auto"/>
        <w:right w:val="none" w:sz="0" w:space="0" w:color="auto"/>
      </w:divBdr>
    </w:div>
    <w:div w:id="184759032">
      <w:marLeft w:val="0"/>
      <w:marRight w:val="0"/>
      <w:marTop w:val="0"/>
      <w:marBottom w:val="0"/>
      <w:divBdr>
        <w:top w:val="none" w:sz="0" w:space="0" w:color="auto"/>
        <w:left w:val="none" w:sz="0" w:space="0" w:color="auto"/>
        <w:bottom w:val="none" w:sz="0" w:space="0" w:color="auto"/>
        <w:right w:val="none" w:sz="0" w:space="0" w:color="auto"/>
      </w:divBdr>
    </w:div>
    <w:div w:id="184759033">
      <w:marLeft w:val="0"/>
      <w:marRight w:val="0"/>
      <w:marTop w:val="0"/>
      <w:marBottom w:val="0"/>
      <w:divBdr>
        <w:top w:val="none" w:sz="0" w:space="0" w:color="auto"/>
        <w:left w:val="none" w:sz="0" w:space="0" w:color="auto"/>
        <w:bottom w:val="none" w:sz="0" w:space="0" w:color="auto"/>
        <w:right w:val="none" w:sz="0" w:space="0" w:color="auto"/>
      </w:divBdr>
    </w:div>
    <w:div w:id="184759034">
      <w:marLeft w:val="0"/>
      <w:marRight w:val="0"/>
      <w:marTop w:val="0"/>
      <w:marBottom w:val="0"/>
      <w:divBdr>
        <w:top w:val="none" w:sz="0" w:space="0" w:color="auto"/>
        <w:left w:val="none" w:sz="0" w:space="0" w:color="auto"/>
        <w:bottom w:val="none" w:sz="0" w:space="0" w:color="auto"/>
        <w:right w:val="none" w:sz="0" w:space="0" w:color="auto"/>
      </w:divBdr>
    </w:div>
    <w:div w:id="184759035">
      <w:marLeft w:val="0"/>
      <w:marRight w:val="0"/>
      <w:marTop w:val="0"/>
      <w:marBottom w:val="0"/>
      <w:divBdr>
        <w:top w:val="none" w:sz="0" w:space="0" w:color="auto"/>
        <w:left w:val="none" w:sz="0" w:space="0" w:color="auto"/>
        <w:bottom w:val="none" w:sz="0" w:space="0" w:color="auto"/>
        <w:right w:val="none" w:sz="0" w:space="0" w:color="auto"/>
      </w:divBdr>
    </w:div>
    <w:div w:id="184759036">
      <w:marLeft w:val="0"/>
      <w:marRight w:val="0"/>
      <w:marTop w:val="0"/>
      <w:marBottom w:val="0"/>
      <w:divBdr>
        <w:top w:val="none" w:sz="0" w:space="0" w:color="auto"/>
        <w:left w:val="none" w:sz="0" w:space="0" w:color="auto"/>
        <w:bottom w:val="none" w:sz="0" w:space="0" w:color="auto"/>
        <w:right w:val="none" w:sz="0" w:space="0" w:color="auto"/>
      </w:divBdr>
    </w:div>
    <w:div w:id="184759037">
      <w:marLeft w:val="0"/>
      <w:marRight w:val="0"/>
      <w:marTop w:val="0"/>
      <w:marBottom w:val="0"/>
      <w:divBdr>
        <w:top w:val="none" w:sz="0" w:space="0" w:color="auto"/>
        <w:left w:val="none" w:sz="0" w:space="0" w:color="auto"/>
        <w:bottom w:val="none" w:sz="0" w:space="0" w:color="auto"/>
        <w:right w:val="none" w:sz="0" w:space="0" w:color="auto"/>
      </w:divBdr>
    </w:div>
    <w:div w:id="184759038">
      <w:marLeft w:val="0"/>
      <w:marRight w:val="0"/>
      <w:marTop w:val="0"/>
      <w:marBottom w:val="0"/>
      <w:divBdr>
        <w:top w:val="none" w:sz="0" w:space="0" w:color="auto"/>
        <w:left w:val="none" w:sz="0" w:space="0" w:color="auto"/>
        <w:bottom w:val="none" w:sz="0" w:space="0" w:color="auto"/>
        <w:right w:val="none" w:sz="0" w:space="0" w:color="auto"/>
      </w:divBdr>
    </w:div>
    <w:div w:id="184759039">
      <w:marLeft w:val="0"/>
      <w:marRight w:val="0"/>
      <w:marTop w:val="0"/>
      <w:marBottom w:val="0"/>
      <w:divBdr>
        <w:top w:val="none" w:sz="0" w:space="0" w:color="auto"/>
        <w:left w:val="none" w:sz="0" w:space="0" w:color="auto"/>
        <w:bottom w:val="none" w:sz="0" w:space="0" w:color="auto"/>
        <w:right w:val="none" w:sz="0" w:space="0" w:color="auto"/>
      </w:divBdr>
    </w:div>
    <w:div w:id="184759040">
      <w:marLeft w:val="0"/>
      <w:marRight w:val="0"/>
      <w:marTop w:val="0"/>
      <w:marBottom w:val="0"/>
      <w:divBdr>
        <w:top w:val="none" w:sz="0" w:space="0" w:color="auto"/>
        <w:left w:val="none" w:sz="0" w:space="0" w:color="auto"/>
        <w:bottom w:val="none" w:sz="0" w:space="0" w:color="auto"/>
        <w:right w:val="none" w:sz="0" w:space="0" w:color="auto"/>
      </w:divBdr>
    </w:div>
    <w:div w:id="184759041">
      <w:marLeft w:val="0"/>
      <w:marRight w:val="0"/>
      <w:marTop w:val="0"/>
      <w:marBottom w:val="0"/>
      <w:divBdr>
        <w:top w:val="none" w:sz="0" w:space="0" w:color="auto"/>
        <w:left w:val="none" w:sz="0" w:space="0" w:color="auto"/>
        <w:bottom w:val="none" w:sz="0" w:space="0" w:color="auto"/>
        <w:right w:val="none" w:sz="0" w:space="0" w:color="auto"/>
      </w:divBdr>
    </w:div>
    <w:div w:id="184759042">
      <w:marLeft w:val="0"/>
      <w:marRight w:val="0"/>
      <w:marTop w:val="0"/>
      <w:marBottom w:val="0"/>
      <w:divBdr>
        <w:top w:val="none" w:sz="0" w:space="0" w:color="auto"/>
        <w:left w:val="none" w:sz="0" w:space="0" w:color="auto"/>
        <w:bottom w:val="none" w:sz="0" w:space="0" w:color="auto"/>
        <w:right w:val="none" w:sz="0" w:space="0" w:color="auto"/>
      </w:divBdr>
    </w:div>
    <w:div w:id="184759043">
      <w:marLeft w:val="0"/>
      <w:marRight w:val="0"/>
      <w:marTop w:val="0"/>
      <w:marBottom w:val="0"/>
      <w:divBdr>
        <w:top w:val="none" w:sz="0" w:space="0" w:color="auto"/>
        <w:left w:val="none" w:sz="0" w:space="0" w:color="auto"/>
        <w:bottom w:val="none" w:sz="0" w:space="0" w:color="auto"/>
        <w:right w:val="none" w:sz="0" w:space="0" w:color="auto"/>
      </w:divBdr>
    </w:div>
    <w:div w:id="184759044">
      <w:marLeft w:val="0"/>
      <w:marRight w:val="0"/>
      <w:marTop w:val="0"/>
      <w:marBottom w:val="0"/>
      <w:divBdr>
        <w:top w:val="none" w:sz="0" w:space="0" w:color="auto"/>
        <w:left w:val="none" w:sz="0" w:space="0" w:color="auto"/>
        <w:bottom w:val="none" w:sz="0" w:space="0" w:color="auto"/>
        <w:right w:val="none" w:sz="0" w:space="0" w:color="auto"/>
      </w:divBdr>
    </w:div>
    <w:div w:id="184759045">
      <w:marLeft w:val="0"/>
      <w:marRight w:val="0"/>
      <w:marTop w:val="0"/>
      <w:marBottom w:val="0"/>
      <w:divBdr>
        <w:top w:val="none" w:sz="0" w:space="0" w:color="auto"/>
        <w:left w:val="none" w:sz="0" w:space="0" w:color="auto"/>
        <w:bottom w:val="none" w:sz="0" w:space="0" w:color="auto"/>
        <w:right w:val="none" w:sz="0" w:space="0" w:color="auto"/>
      </w:divBdr>
    </w:div>
    <w:div w:id="184759046">
      <w:marLeft w:val="0"/>
      <w:marRight w:val="0"/>
      <w:marTop w:val="0"/>
      <w:marBottom w:val="0"/>
      <w:divBdr>
        <w:top w:val="none" w:sz="0" w:space="0" w:color="auto"/>
        <w:left w:val="none" w:sz="0" w:space="0" w:color="auto"/>
        <w:bottom w:val="none" w:sz="0" w:space="0" w:color="auto"/>
        <w:right w:val="none" w:sz="0" w:space="0" w:color="auto"/>
      </w:divBdr>
    </w:div>
    <w:div w:id="184759047">
      <w:marLeft w:val="0"/>
      <w:marRight w:val="0"/>
      <w:marTop w:val="0"/>
      <w:marBottom w:val="0"/>
      <w:divBdr>
        <w:top w:val="none" w:sz="0" w:space="0" w:color="auto"/>
        <w:left w:val="none" w:sz="0" w:space="0" w:color="auto"/>
        <w:bottom w:val="none" w:sz="0" w:space="0" w:color="auto"/>
        <w:right w:val="none" w:sz="0" w:space="0" w:color="auto"/>
      </w:divBdr>
    </w:div>
    <w:div w:id="184759048">
      <w:marLeft w:val="0"/>
      <w:marRight w:val="0"/>
      <w:marTop w:val="0"/>
      <w:marBottom w:val="0"/>
      <w:divBdr>
        <w:top w:val="none" w:sz="0" w:space="0" w:color="auto"/>
        <w:left w:val="none" w:sz="0" w:space="0" w:color="auto"/>
        <w:bottom w:val="none" w:sz="0" w:space="0" w:color="auto"/>
        <w:right w:val="none" w:sz="0" w:space="0" w:color="auto"/>
      </w:divBdr>
    </w:div>
    <w:div w:id="184759049">
      <w:marLeft w:val="0"/>
      <w:marRight w:val="0"/>
      <w:marTop w:val="0"/>
      <w:marBottom w:val="0"/>
      <w:divBdr>
        <w:top w:val="none" w:sz="0" w:space="0" w:color="auto"/>
        <w:left w:val="none" w:sz="0" w:space="0" w:color="auto"/>
        <w:bottom w:val="none" w:sz="0" w:space="0" w:color="auto"/>
        <w:right w:val="none" w:sz="0" w:space="0" w:color="auto"/>
      </w:divBdr>
    </w:div>
    <w:div w:id="184759050">
      <w:marLeft w:val="0"/>
      <w:marRight w:val="0"/>
      <w:marTop w:val="0"/>
      <w:marBottom w:val="0"/>
      <w:divBdr>
        <w:top w:val="none" w:sz="0" w:space="0" w:color="auto"/>
        <w:left w:val="none" w:sz="0" w:space="0" w:color="auto"/>
        <w:bottom w:val="none" w:sz="0" w:space="0" w:color="auto"/>
        <w:right w:val="none" w:sz="0" w:space="0" w:color="auto"/>
      </w:divBdr>
    </w:div>
    <w:div w:id="184759051">
      <w:marLeft w:val="0"/>
      <w:marRight w:val="0"/>
      <w:marTop w:val="0"/>
      <w:marBottom w:val="0"/>
      <w:divBdr>
        <w:top w:val="none" w:sz="0" w:space="0" w:color="auto"/>
        <w:left w:val="none" w:sz="0" w:space="0" w:color="auto"/>
        <w:bottom w:val="none" w:sz="0" w:space="0" w:color="auto"/>
        <w:right w:val="none" w:sz="0" w:space="0" w:color="auto"/>
      </w:divBdr>
    </w:div>
    <w:div w:id="184759052">
      <w:marLeft w:val="0"/>
      <w:marRight w:val="0"/>
      <w:marTop w:val="0"/>
      <w:marBottom w:val="0"/>
      <w:divBdr>
        <w:top w:val="none" w:sz="0" w:space="0" w:color="auto"/>
        <w:left w:val="none" w:sz="0" w:space="0" w:color="auto"/>
        <w:bottom w:val="none" w:sz="0" w:space="0" w:color="auto"/>
        <w:right w:val="none" w:sz="0" w:space="0" w:color="auto"/>
      </w:divBdr>
    </w:div>
    <w:div w:id="184759053">
      <w:marLeft w:val="0"/>
      <w:marRight w:val="0"/>
      <w:marTop w:val="0"/>
      <w:marBottom w:val="0"/>
      <w:divBdr>
        <w:top w:val="none" w:sz="0" w:space="0" w:color="auto"/>
        <w:left w:val="none" w:sz="0" w:space="0" w:color="auto"/>
        <w:bottom w:val="none" w:sz="0" w:space="0" w:color="auto"/>
        <w:right w:val="none" w:sz="0" w:space="0" w:color="auto"/>
      </w:divBdr>
    </w:div>
    <w:div w:id="184759054">
      <w:marLeft w:val="0"/>
      <w:marRight w:val="0"/>
      <w:marTop w:val="0"/>
      <w:marBottom w:val="0"/>
      <w:divBdr>
        <w:top w:val="none" w:sz="0" w:space="0" w:color="auto"/>
        <w:left w:val="none" w:sz="0" w:space="0" w:color="auto"/>
        <w:bottom w:val="none" w:sz="0" w:space="0" w:color="auto"/>
        <w:right w:val="none" w:sz="0" w:space="0" w:color="auto"/>
      </w:divBdr>
    </w:div>
    <w:div w:id="184759055">
      <w:marLeft w:val="0"/>
      <w:marRight w:val="0"/>
      <w:marTop w:val="0"/>
      <w:marBottom w:val="0"/>
      <w:divBdr>
        <w:top w:val="none" w:sz="0" w:space="0" w:color="auto"/>
        <w:left w:val="none" w:sz="0" w:space="0" w:color="auto"/>
        <w:bottom w:val="none" w:sz="0" w:space="0" w:color="auto"/>
        <w:right w:val="none" w:sz="0" w:space="0" w:color="auto"/>
      </w:divBdr>
    </w:div>
    <w:div w:id="184759056">
      <w:marLeft w:val="0"/>
      <w:marRight w:val="0"/>
      <w:marTop w:val="0"/>
      <w:marBottom w:val="0"/>
      <w:divBdr>
        <w:top w:val="none" w:sz="0" w:space="0" w:color="auto"/>
        <w:left w:val="none" w:sz="0" w:space="0" w:color="auto"/>
        <w:bottom w:val="none" w:sz="0" w:space="0" w:color="auto"/>
        <w:right w:val="none" w:sz="0" w:space="0" w:color="auto"/>
      </w:divBdr>
    </w:div>
    <w:div w:id="192688985">
      <w:bodyDiv w:val="1"/>
      <w:marLeft w:val="0"/>
      <w:marRight w:val="0"/>
      <w:marTop w:val="0"/>
      <w:marBottom w:val="0"/>
      <w:divBdr>
        <w:top w:val="none" w:sz="0" w:space="0" w:color="auto"/>
        <w:left w:val="none" w:sz="0" w:space="0" w:color="auto"/>
        <w:bottom w:val="none" w:sz="0" w:space="0" w:color="auto"/>
        <w:right w:val="none" w:sz="0" w:space="0" w:color="auto"/>
      </w:divBdr>
    </w:div>
    <w:div w:id="958342952">
      <w:bodyDiv w:val="1"/>
      <w:marLeft w:val="0"/>
      <w:marRight w:val="0"/>
      <w:marTop w:val="0"/>
      <w:marBottom w:val="0"/>
      <w:divBdr>
        <w:top w:val="none" w:sz="0" w:space="0" w:color="auto"/>
        <w:left w:val="none" w:sz="0" w:space="0" w:color="auto"/>
        <w:bottom w:val="none" w:sz="0" w:space="0" w:color="auto"/>
        <w:right w:val="none" w:sz="0" w:space="0" w:color="auto"/>
      </w:divBdr>
    </w:div>
    <w:div w:id="1107232780">
      <w:bodyDiv w:val="1"/>
      <w:marLeft w:val="0"/>
      <w:marRight w:val="0"/>
      <w:marTop w:val="0"/>
      <w:marBottom w:val="0"/>
      <w:divBdr>
        <w:top w:val="none" w:sz="0" w:space="0" w:color="auto"/>
        <w:left w:val="none" w:sz="0" w:space="0" w:color="auto"/>
        <w:bottom w:val="none" w:sz="0" w:space="0" w:color="auto"/>
        <w:right w:val="none" w:sz="0" w:space="0" w:color="auto"/>
      </w:divBdr>
    </w:div>
    <w:div w:id="1415471813">
      <w:bodyDiv w:val="1"/>
      <w:marLeft w:val="0"/>
      <w:marRight w:val="0"/>
      <w:marTop w:val="0"/>
      <w:marBottom w:val="0"/>
      <w:divBdr>
        <w:top w:val="none" w:sz="0" w:space="0" w:color="auto"/>
        <w:left w:val="none" w:sz="0" w:space="0" w:color="auto"/>
        <w:bottom w:val="none" w:sz="0" w:space="0" w:color="auto"/>
        <w:right w:val="none" w:sz="0" w:space="0" w:color="auto"/>
      </w:divBdr>
    </w:div>
    <w:div w:id="143852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0070940.0" TargetMode="External"/><Relationship Id="rId18" Type="http://schemas.openxmlformats.org/officeDocument/2006/relationships/hyperlink" Target="consultantplus://offline/ref=89992741CDB00F4ACA5D2A57BDDFCFF379C102C9860F02FCCE8B805BDD0518F23DB6B37D0FC4854Fm344F" TargetMode="External"/><Relationship Id="rId26" Type="http://schemas.openxmlformats.org/officeDocument/2006/relationships/hyperlink" Target="consultantplus://offline/ref=89992741CDB00F4ACA5D2A57BDDFCFF372C902C782035FF6C6D28C59mD4AF" TargetMode="External"/><Relationship Id="rId39" Type="http://schemas.openxmlformats.org/officeDocument/2006/relationships/hyperlink" Target="consultantplus://offline/ref=89992741CDB00F4ACA5D345AABB391F773CB5CCD81080AAA91DC860C82551EA77DF6B5284C80884F37C2BA01m44EF" TargetMode="External"/><Relationship Id="rId3" Type="http://schemas.openxmlformats.org/officeDocument/2006/relationships/styles" Target="styles.xml"/><Relationship Id="rId21" Type="http://schemas.openxmlformats.org/officeDocument/2006/relationships/hyperlink" Target="consultantplus://offline/ref=89992741CDB00F4ACA5D2A57BDDFCFF379C104C6820102FCCE8B805BDD0518F23DB6B37D0FC4854Fm349F" TargetMode="External"/><Relationship Id="rId34" Type="http://schemas.openxmlformats.org/officeDocument/2006/relationships/hyperlink" Target="file:///C:\Users\vur_economy\Documents\&#1089;&#1090;&#1088;&#1072;&#1090;&#1077;&#1075;&#1080;&#1103;\2018\&#1057;&#1090;&#1088;&#1072;&#1090;&#1077;&#1075;&#1080;&#1103;%2015.01.2019\&#1088;&#1077;&#1096;&#1077;&#1085;&#1080;&#1077;%20&#1089;&#1090;&#1088;&#1072;&#1090;&#1077;&#1075;&#1080;&#1103;-2035%20&#1053;&#1054;&#1042;&#1040;&#1071;%20&#1064;&#1091;&#1084;&#1077;&#1088;&#1083;&#1080;&#1085;&#1089;&#1082;&#1080;&#1081;.docx" TargetMode="External"/><Relationship Id="rId42" Type="http://schemas.openxmlformats.org/officeDocument/2006/relationships/hyperlink" Target="garantF1://42438174.10000"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garantF1://91961.0" TargetMode="External"/><Relationship Id="rId17" Type="http://schemas.openxmlformats.org/officeDocument/2006/relationships/hyperlink" Target="garantF1://70728330.0" TargetMode="External"/><Relationship Id="rId25" Type="http://schemas.openxmlformats.org/officeDocument/2006/relationships/hyperlink" Target="consultantplus://offline/ref=89992741CDB00F4ACA5D2A57BDDFCFF379C906C8820D02FCCE8B805BDD0518F23DB6B37D0FC4854Em348F" TargetMode="External"/><Relationship Id="rId33" Type="http://schemas.openxmlformats.org/officeDocument/2006/relationships/hyperlink" Target="file:///C:\Users\vur_economy\Documents\&#1089;&#1090;&#1088;&#1072;&#1090;&#1077;&#1075;&#1080;&#1103;\2018\&#1057;&#1090;&#1088;&#1072;&#1090;&#1077;&#1075;&#1080;&#1103;%2015.01.2019\&#1088;&#1077;&#1096;&#1077;&#1085;&#1080;&#1077;%20&#1089;&#1090;&#1088;&#1072;&#1090;&#1077;&#1075;&#1080;&#1103;-2035%20&#1053;&#1054;&#1042;&#1040;&#1071;%20&#1064;&#1091;&#1084;&#1077;&#1088;&#1083;&#1080;&#1085;&#1089;&#1082;&#1080;&#1081;.docx" TargetMode="External"/><Relationship Id="rId38" Type="http://schemas.openxmlformats.org/officeDocument/2006/relationships/hyperlink" Target="consultantplus://offline/ref=89992741CDB00F4ACA5D345AABB391F773CB5CCD81080CAA95D6860C82551EA77DF6B5284C80884F32CEB904m44AF" TargetMode="External"/><Relationship Id="rId46" Type="http://schemas.openxmlformats.org/officeDocument/2006/relationships/hyperlink" Target="garantF1://26589446.1000" TargetMode="External"/><Relationship Id="rId2" Type="http://schemas.openxmlformats.org/officeDocument/2006/relationships/numbering" Target="numbering.xml"/><Relationship Id="rId16" Type="http://schemas.openxmlformats.org/officeDocument/2006/relationships/hyperlink" Target="garantF1://70728330.1000" TargetMode="External"/><Relationship Id="rId20" Type="http://schemas.openxmlformats.org/officeDocument/2006/relationships/hyperlink" Target="consultantplus://offline/ref=89992741CDB00F4ACA5D2A57BDDFCFF379C104C3860B02FCCE8B805BDD0518F23DB6B37D0FC4854Fm349F" TargetMode="External"/><Relationship Id="rId29" Type="http://schemas.openxmlformats.org/officeDocument/2006/relationships/hyperlink" Target="consultantplus://offline/ref=89992741CDB00F4ACA5D345AABB391F773CB5CCD840F08AB9AD4DB068A0C12A5m74AF" TargetMode="External"/><Relationship Id="rId41" Type="http://schemas.openxmlformats.org/officeDocument/2006/relationships/hyperlink" Target="garantF1://48663240.1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91961.1000" TargetMode="External"/><Relationship Id="rId24" Type="http://schemas.openxmlformats.org/officeDocument/2006/relationships/hyperlink" Target="consultantplus://offline/ref=89992741CDB00F4ACA5D2A57BDDFCFF378C006C1830E02FCCE8B805BDD0518F23DB6B37D0FC4854Em346F" TargetMode="External"/><Relationship Id="rId32" Type="http://schemas.openxmlformats.org/officeDocument/2006/relationships/hyperlink" Target="file:///C:\Users\vur_economy\AppData\Local\Microsoft\Windows\Temporary%20Internet%20Files\Content.Outlook\GZE4R31J\&#1057;&#1090;&#1088;&#1072;&#1090;&#1077;&#1075;&#1080;&#1103;%20&#1042;&#1091;&#1088;&#1085;&#1072;&#1088;&#1089;&#1082;&#1086;&#1075;&#1086;%20&#1088;&#1072;&#1081;&#1086;&#1085;&#1072;.doc" TargetMode="External"/><Relationship Id="rId37" Type="http://schemas.openxmlformats.org/officeDocument/2006/relationships/hyperlink" Target="consultantplus://offline/ref=89992741CDB00F4ACA5D345AABB391F773CB5CCD81080AAD96DD860C82551EA77DF6B5284C80884F37C9BA06m44FF" TargetMode="External"/><Relationship Id="rId40" Type="http://schemas.openxmlformats.org/officeDocument/2006/relationships/hyperlink" Target="garantF1://17452961.1000" TargetMode="External"/><Relationship Id="rId45" Type="http://schemas.openxmlformats.org/officeDocument/2006/relationships/hyperlink" Target="garantF1://48661614.1000" TargetMode="External"/><Relationship Id="rId5" Type="http://schemas.openxmlformats.org/officeDocument/2006/relationships/settings" Target="settings.xml"/><Relationship Id="rId15" Type="http://schemas.openxmlformats.org/officeDocument/2006/relationships/hyperlink" Target="garantF1://70184810.0" TargetMode="External"/><Relationship Id="rId23" Type="http://schemas.openxmlformats.org/officeDocument/2006/relationships/hyperlink" Target="consultantplus://offline/ref=89992741CDB00F4ACA5D2A57BDDFCFF379C907C6850E02FCCE8B805BDD0518F23DB6B37D0FC4854Dm341F" TargetMode="External"/><Relationship Id="rId28" Type="http://schemas.openxmlformats.org/officeDocument/2006/relationships/hyperlink" Target="consultantplus://offline/ref=89992741CDB00F4ACA5D2A57BDDFCFF378C006C1820D02FCCE8B805BDD0518F23DB6B37D0FC4854Em349F" TargetMode="External"/><Relationship Id="rId36" Type="http://schemas.openxmlformats.org/officeDocument/2006/relationships/footer" Target="footer2.xml"/><Relationship Id="rId10" Type="http://schemas.openxmlformats.org/officeDocument/2006/relationships/hyperlink" Target="garantF1://70584666.0" TargetMode="External"/><Relationship Id="rId19" Type="http://schemas.openxmlformats.org/officeDocument/2006/relationships/hyperlink" Target="consultantplus://offline/ref=89992741CDB00F4ACA5D2A57BDDFCFF379C107C6860002FCCE8B805BDD0518F23DB6B37D0FC4854Fm342F" TargetMode="External"/><Relationship Id="rId31" Type="http://schemas.openxmlformats.org/officeDocument/2006/relationships/hyperlink" Target="consultantplus://offline/ref=89992741CDB00F4ACA5D345AABB391F773CB5CCD880F0DA390D4DB068A0C12A57AF9EA3F4BC9844E31CABBm047F" TargetMode="External"/><Relationship Id="rId44" Type="http://schemas.openxmlformats.org/officeDocument/2006/relationships/hyperlink" Target="garantF1://17464517.1000" TargetMode="External"/><Relationship Id="rId4" Type="http://schemas.microsoft.com/office/2007/relationships/stylesWithEffects" Target="stylesWithEffects.xml"/><Relationship Id="rId9" Type="http://schemas.openxmlformats.org/officeDocument/2006/relationships/hyperlink" Target="garantF1://70584666.0" TargetMode="External"/><Relationship Id="rId14" Type="http://schemas.openxmlformats.org/officeDocument/2006/relationships/hyperlink" Target="garantF1://70184810.1000" TargetMode="External"/><Relationship Id="rId22" Type="http://schemas.openxmlformats.org/officeDocument/2006/relationships/hyperlink" Target="consultantplus://offline/ref=89992741CDB00F4ACA5D2A57BDDFCFF378C001C0820802FCCE8B805BDDm045F" TargetMode="External"/><Relationship Id="rId27" Type="http://schemas.openxmlformats.org/officeDocument/2006/relationships/hyperlink" Target="consultantplus://offline/ref=89992741CDB00F4ACA5D2A57BDDFCFF37AC406C1890802FCCE8B805BDDm045F" TargetMode="External"/><Relationship Id="rId30" Type="http://schemas.openxmlformats.org/officeDocument/2006/relationships/hyperlink" Target="consultantplus://offline/ref=E9D426B9D365C8CCE8CD7AA32AA9F9EEAB35563BCBBCC1AD79DD1410F2E8ACD2B117878027AC3752DA68CDE625EF8A3A36A47E10AEEA6A4C59C459c4aBN" TargetMode="External"/><Relationship Id="rId35" Type="http://schemas.openxmlformats.org/officeDocument/2006/relationships/footer" Target="footer1.xml"/><Relationship Id="rId43" Type="http://schemas.openxmlformats.org/officeDocument/2006/relationships/hyperlink" Target="garantF1://17466211.1000"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64A43-DA0D-4AE2-A901-921A72647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37366</Words>
  <Characters>212991</Characters>
  <Application>Microsoft Office Word</Application>
  <DocSecurity>0</DocSecurity>
  <Lines>1774</Lines>
  <Paragraphs>499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249858</CharactersWithSpaces>
  <SharedDoc>false</SharedDoc>
  <HLinks>
    <vt:vector size="840" baseType="variant">
      <vt:variant>
        <vt:i4>5111813</vt:i4>
      </vt:variant>
      <vt:variant>
        <vt:i4>672</vt:i4>
      </vt:variant>
      <vt:variant>
        <vt:i4>0</vt:i4>
      </vt:variant>
      <vt:variant>
        <vt:i4>5</vt:i4>
      </vt:variant>
      <vt:variant>
        <vt:lpwstr>garantf1://26589446.1000/</vt:lpwstr>
      </vt:variant>
      <vt:variant>
        <vt:lpwstr/>
      </vt:variant>
      <vt:variant>
        <vt:i4>4587525</vt:i4>
      </vt:variant>
      <vt:variant>
        <vt:i4>669</vt:i4>
      </vt:variant>
      <vt:variant>
        <vt:i4>0</vt:i4>
      </vt:variant>
      <vt:variant>
        <vt:i4>5</vt:i4>
      </vt:variant>
      <vt:variant>
        <vt:lpwstr>garantf1://48661614.1000/</vt:lpwstr>
      </vt:variant>
      <vt:variant>
        <vt:lpwstr/>
      </vt:variant>
      <vt:variant>
        <vt:i4>4456458</vt:i4>
      </vt:variant>
      <vt:variant>
        <vt:i4>666</vt:i4>
      </vt:variant>
      <vt:variant>
        <vt:i4>0</vt:i4>
      </vt:variant>
      <vt:variant>
        <vt:i4>5</vt:i4>
      </vt:variant>
      <vt:variant>
        <vt:lpwstr>garantf1://17464517.1000/</vt:lpwstr>
      </vt:variant>
      <vt:variant>
        <vt:lpwstr/>
      </vt:variant>
      <vt:variant>
        <vt:i4>4587531</vt:i4>
      </vt:variant>
      <vt:variant>
        <vt:i4>663</vt:i4>
      </vt:variant>
      <vt:variant>
        <vt:i4>0</vt:i4>
      </vt:variant>
      <vt:variant>
        <vt:i4>5</vt:i4>
      </vt:variant>
      <vt:variant>
        <vt:lpwstr>garantf1://17466211.1000/</vt:lpwstr>
      </vt:variant>
      <vt:variant>
        <vt:lpwstr/>
      </vt:variant>
      <vt:variant>
        <vt:i4>6553661</vt:i4>
      </vt:variant>
      <vt:variant>
        <vt:i4>660</vt:i4>
      </vt:variant>
      <vt:variant>
        <vt:i4>0</vt:i4>
      </vt:variant>
      <vt:variant>
        <vt:i4>5</vt:i4>
      </vt:variant>
      <vt:variant>
        <vt:lpwstr>garantf1://42438174.10000/</vt:lpwstr>
      </vt:variant>
      <vt:variant>
        <vt:lpwstr/>
      </vt:variant>
      <vt:variant>
        <vt:i4>4259845</vt:i4>
      </vt:variant>
      <vt:variant>
        <vt:i4>657</vt:i4>
      </vt:variant>
      <vt:variant>
        <vt:i4>0</vt:i4>
      </vt:variant>
      <vt:variant>
        <vt:i4>5</vt:i4>
      </vt:variant>
      <vt:variant>
        <vt:lpwstr>garantf1://48663240.1000/</vt:lpwstr>
      </vt:variant>
      <vt:variant>
        <vt:lpwstr/>
      </vt:variant>
      <vt:variant>
        <vt:i4>2752528</vt:i4>
      </vt:variant>
      <vt:variant>
        <vt:i4>654</vt:i4>
      </vt:variant>
      <vt:variant>
        <vt:i4>0</vt:i4>
      </vt:variant>
      <vt:variant>
        <vt:i4>5</vt:i4>
      </vt:variant>
      <vt:variant>
        <vt:lpwstr/>
      </vt:variant>
      <vt:variant>
        <vt:lpwstr>sub_1000</vt:lpwstr>
      </vt:variant>
      <vt:variant>
        <vt:i4>4521987</vt:i4>
      </vt:variant>
      <vt:variant>
        <vt:i4>651</vt:i4>
      </vt:variant>
      <vt:variant>
        <vt:i4>0</vt:i4>
      </vt:variant>
      <vt:variant>
        <vt:i4>5</vt:i4>
      </vt:variant>
      <vt:variant>
        <vt:lpwstr>garantf1://17452961.1000/</vt:lpwstr>
      </vt:variant>
      <vt:variant>
        <vt:lpwstr/>
      </vt:variant>
      <vt:variant>
        <vt:i4>2424936</vt:i4>
      </vt:variant>
      <vt:variant>
        <vt:i4>648</vt:i4>
      </vt:variant>
      <vt:variant>
        <vt:i4>0</vt:i4>
      </vt:variant>
      <vt:variant>
        <vt:i4>5</vt:i4>
      </vt:variant>
      <vt:variant>
        <vt:lpwstr>consultantplus://offline/ref=89992741CDB00F4ACA5D345AABB391F773CB5CCD81080AAA91DC860C82551EA77DF6B5284C80884F37C2BA01m44EF</vt:lpwstr>
      </vt:variant>
      <vt:variant>
        <vt:lpwstr/>
      </vt:variant>
      <vt:variant>
        <vt:i4>2424880</vt:i4>
      </vt:variant>
      <vt:variant>
        <vt:i4>645</vt:i4>
      </vt:variant>
      <vt:variant>
        <vt:i4>0</vt:i4>
      </vt:variant>
      <vt:variant>
        <vt:i4>5</vt:i4>
      </vt:variant>
      <vt:variant>
        <vt:lpwstr>consultantplus://offline/ref=89992741CDB00F4ACA5D345AABB391F773CB5CCD81080CAA95D6860C82551EA77DF6B5284C80884F32CEB904m44AF</vt:lpwstr>
      </vt:variant>
      <vt:variant>
        <vt:lpwstr/>
      </vt:variant>
      <vt:variant>
        <vt:i4>2424930</vt:i4>
      </vt:variant>
      <vt:variant>
        <vt:i4>642</vt:i4>
      </vt:variant>
      <vt:variant>
        <vt:i4>0</vt:i4>
      </vt:variant>
      <vt:variant>
        <vt:i4>5</vt:i4>
      </vt:variant>
      <vt:variant>
        <vt:lpwstr>consultantplus://offline/ref=89992741CDB00F4ACA5D345AABB391F773CB5CCD81080AAD96DD860C82551EA77DF6B5284C80884F37C9BA06m44FF</vt:lpwstr>
      </vt:variant>
      <vt:variant>
        <vt:lpwstr/>
      </vt:variant>
      <vt:variant>
        <vt:i4>2752528</vt:i4>
      </vt:variant>
      <vt:variant>
        <vt:i4>639</vt:i4>
      </vt:variant>
      <vt:variant>
        <vt:i4>0</vt:i4>
      </vt:variant>
      <vt:variant>
        <vt:i4>5</vt:i4>
      </vt:variant>
      <vt:variant>
        <vt:lpwstr/>
      </vt:variant>
      <vt:variant>
        <vt:lpwstr>sub_1000</vt:lpwstr>
      </vt:variant>
      <vt:variant>
        <vt:i4>2752528</vt:i4>
      </vt:variant>
      <vt:variant>
        <vt:i4>636</vt:i4>
      </vt:variant>
      <vt:variant>
        <vt:i4>0</vt:i4>
      </vt:variant>
      <vt:variant>
        <vt:i4>5</vt:i4>
      </vt:variant>
      <vt:variant>
        <vt:lpwstr/>
      </vt:variant>
      <vt:variant>
        <vt:lpwstr>sub_1000</vt:lpwstr>
      </vt:variant>
      <vt:variant>
        <vt:i4>2752528</vt:i4>
      </vt:variant>
      <vt:variant>
        <vt:i4>633</vt:i4>
      </vt:variant>
      <vt:variant>
        <vt:i4>0</vt:i4>
      </vt:variant>
      <vt:variant>
        <vt:i4>5</vt:i4>
      </vt:variant>
      <vt:variant>
        <vt:lpwstr/>
      </vt:variant>
      <vt:variant>
        <vt:lpwstr>sub_1000</vt:lpwstr>
      </vt:variant>
      <vt:variant>
        <vt:i4>2621457</vt:i4>
      </vt:variant>
      <vt:variant>
        <vt:i4>630</vt:i4>
      </vt:variant>
      <vt:variant>
        <vt:i4>0</vt:i4>
      </vt:variant>
      <vt:variant>
        <vt:i4>5</vt:i4>
      </vt:variant>
      <vt:variant>
        <vt:lpwstr/>
      </vt:variant>
      <vt:variant>
        <vt:lpwstr>sub_1311</vt:lpwstr>
      </vt:variant>
      <vt:variant>
        <vt:i4>2818068</vt:i4>
      </vt:variant>
      <vt:variant>
        <vt:i4>627</vt:i4>
      </vt:variant>
      <vt:variant>
        <vt:i4>0</vt:i4>
      </vt:variant>
      <vt:variant>
        <vt:i4>5</vt:i4>
      </vt:variant>
      <vt:variant>
        <vt:lpwstr/>
      </vt:variant>
      <vt:variant>
        <vt:lpwstr>sub_4011</vt:lpwstr>
      </vt:variant>
      <vt:variant>
        <vt:i4>2752528</vt:i4>
      </vt:variant>
      <vt:variant>
        <vt:i4>624</vt:i4>
      </vt:variant>
      <vt:variant>
        <vt:i4>0</vt:i4>
      </vt:variant>
      <vt:variant>
        <vt:i4>5</vt:i4>
      </vt:variant>
      <vt:variant>
        <vt:lpwstr/>
      </vt:variant>
      <vt:variant>
        <vt:lpwstr>sub_1000</vt:lpwstr>
      </vt:variant>
      <vt:variant>
        <vt:i4>70452301</vt:i4>
      </vt:variant>
      <vt:variant>
        <vt:i4>621</vt:i4>
      </vt:variant>
      <vt:variant>
        <vt:i4>0</vt:i4>
      </vt:variant>
      <vt:variant>
        <vt:i4>5</vt:i4>
      </vt:variant>
      <vt:variant>
        <vt:lpwstr>../2018/Стратегия 15.01.2019/решение стратегия-2035 НОВАЯ Шумерлинский.docx</vt:lpwstr>
      </vt:variant>
      <vt:variant>
        <vt:lpwstr>P8202</vt:lpwstr>
      </vt:variant>
      <vt:variant>
        <vt:i4>71238727</vt:i4>
      </vt:variant>
      <vt:variant>
        <vt:i4>618</vt:i4>
      </vt:variant>
      <vt:variant>
        <vt:i4>0</vt:i4>
      </vt:variant>
      <vt:variant>
        <vt:i4>5</vt:i4>
      </vt:variant>
      <vt:variant>
        <vt:lpwstr>../2018/Стратегия 15.01.2019/решение стратегия-2035 НОВАЯ Шумерлинский.docx</vt:lpwstr>
      </vt:variant>
      <vt:variant>
        <vt:lpwstr>P7836</vt:lpwstr>
      </vt:variant>
      <vt:variant>
        <vt:i4>3014672</vt:i4>
      </vt:variant>
      <vt:variant>
        <vt:i4>615</vt:i4>
      </vt:variant>
      <vt:variant>
        <vt:i4>0</vt:i4>
      </vt:variant>
      <vt:variant>
        <vt:i4>5</vt:i4>
      </vt:variant>
      <vt:variant>
        <vt:lpwstr/>
      </vt:variant>
      <vt:variant>
        <vt:lpwstr>sub_1400</vt:lpwstr>
      </vt:variant>
      <vt:variant>
        <vt:i4>2686992</vt:i4>
      </vt:variant>
      <vt:variant>
        <vt:i4>612</vt:i4>
      </vt:variant>
      <vt:variant>
        <vt:i4>0</vt:i4>
      </vt:variant>
      <vt:variant>
        <vt:i4>5</vt:i4>
      </vt:variant>
      <vt:variant>
        <vt:lpwstr/>
      </vt:variant>
      <vt:variant>
        <vt:lpwstr>sub_1300</vt:lpwstr>
      </vt:variant>
      <vt:variant>
        <vt:i4>4653138</vt:i4>
      </vt:variant>
      <vt:variant>
        <vt:i4>609</vt:i4>
      </vt:variant>
      <vt:variant>
        <vt:i4>0</vt:i4>
      </vt:variant>
      <vt:variant>
        <vt:i4>5</vt:i4>
      </vt:variant>
      <vt:variant>
        <vt:lpwstr>../../../AppData/Local/Microsoft/Windows/Temporary Internet Files/Content.Outlook/GZE4R31J/Стратегия Вурнарского района.doc</vt:lpwstr>
      </vt:variant>
      <vt:variant>
        <vt:lpwstr>P3433</vt:lpwstr>
      </vt:variant>
      <vt:variant>
        <vt:i4>1114201</vt:i4>
      </vt:variant>
      <vt:variant>
        <vt:i4>606</vt:i4>
      </vt:variant>
      <vt:variant>
        <vt:i4>0</vt:i4>
      </vt:variant>
      <vt:variant>
        <vt:i4>5</vt:i4>
      </vt:variant>
      <vt:variant>
        <vt:lpwstr>consultantplus://offline/ref=89992741CDB00F4ACA5D345AABB391F773CB5CCD880F0DA390D4DB068A0C12A57AF9EA3F4BC9844E31CABBm047F</vt:lpwstr>
      </vt:variant>
      <vt:variant>
        <vt:lpwstr/>
      </vt:variant>
      <vt:variant>
        <vt:i4>1441882</vt:i4>
      </vt:variant>
      <vt:variant>
        <vt:i4>603</vt:i4>
      </vt:variant>
      <vt:variant>
        <vt:i4>0</vt:i4>
      </vt:variant>
      <vt:variant>
        <vt:i4>5</vt:i4>
      </vt:variant>
      <vt:variant>
        <vt:lpwstr>consultantplus://offline/ref=E9D426B9D365C8CCE8CD7AA32AA9F9EEAB35563BCBBCC1AD79DD1410F2E8ACD2B117878027AC3752DA68CDE625EF8A3A36A47E10AEEA6A4C59C459c4aBN</vt:lpwstr>
      </vt:variant>
      <vt:variant>
        <vt:lpwstr/>
      </vt:variant>
      <vt:variant>
        <vt:i4>2818064</vt:i4>
      </vt:variant>
      <vt:variant>
        <vt:i4>600</vt:i4>
      </vt:variant>
      <vt:variant>
        <vt:i4>0</vt:i4>
      </vt:variant>
      <vt:variant>
        <vt:i4>5</vt:i4>
      </vt:variant>
      <vt:variant>
        <vt:lpwstr/>
      </vt:variant>
      <vt:variant>
        <vt:lpwstr>sub_1100</vt:lpwstr>
      </vt:variant>
      <vt:variant>
        <vt:i4>8323135</vt:i4>
      </vt:variant>
      <vt:variant>
        <vt:i4>597</vt:i4>
      </vt:variant>
      <vt:variant>
        <vt:i4>0</vt:i4>
      </vt:variant>
      <vt:variant>
        <vt:i4>5</vt:i4>
      </vt:variant>
      <vt:variant>
        <vt:lpwstr>consultantplus://offline/ref=89992741CDB00F4ACA5D345AABB391F773CB5CCD840F08AB9AD4DB068A0C12A5m74AF</vt:lpwstr>
      </vt:variant>
      <vt:variant>
        <vt:lpwstr/>
      </vt:variant>
      <vt:variant>
        <vt:i4>8126523</vt:i4>
      </vt:variant>
      <vt:variant>
        <vt:i4>594</vt:i4>
      </vt:variant>
      <vt:variant>
        <vt:i4>0</vt:i4>
      </vt:variant>
      <vt:variant>
        <vt:i4>5</vt:i4>
      </vt:variant>
      <vt:variant>
        <vt:lpwstr>consultantplus://offline/ref=89992741CDB00F4ACA5D2A57BDDFCFF378C006C1820D02FCCE8B805BDD0518F23DB6B37D0FC4854Em349F</vt:lpwstr>
      </vt:variant>
      <vt:variant>
        <vt:lpwstr/>
      </vt:variant>
      <vt:variant>
        <vt:i4>4194310</vt:i4>
      </vt:variant>
      <vt:variant>
        <vt:i4>591</vt:i4>
      </vt:variant>
      <vt:variant>
        <vt:i4>0</vt:i4>
      </vt:variant>
      <vt:variant>
        <vt:i4>5</vt:i4>
      </vt:variant>
      <vt:variant>
        <vt:lpwstr>consultantplus://offline/ref=89992741CDB00F4ACA5D2A57BDDFCFF37AC406C1890802FCCE8B805BDDm045F</vt:lpwstr>
      </vt:variant>
      <vt:variant>
        <vt:lpwstr/>
      </vt:variant>
      <vt:variant>
        <vt:i4>8192052</vt:i4>
      </vt:variant>
      <vt:variant>
        <vt:i4>588</vt:i4>
      </vt:variant>
      <vt:variant>
        <vt:i4>0</vt:i4>
      </vt:variant>
      <vt:variant>
        <vt:i4>5</vt:i4>
      </vt:variant>
      <vt:variant>
        <vt:lpwstr>consultantplus://offline/ref=89992741CDB00F4ACA5D2A57BDDFCFF372C902C782035FF6C6D28C59mD4AF</vt:lpwstr>
      </vt:variant>
      <vt:variant>
        <vt:lpwstr/>
      </vt:variant>
      <vt:variant>
        <vt:i4>8126523</vt:i4>
      </vt:variant>
      <vt:variant>
        <vt:i4>585</vt:i4>
      </vt:variant>
      <vt:variant>
        <vt:i4>0</vt:i4>
      </vt:variant>
      <vt:variant>
        <vt:i4>5</vt:i4>
      </vt:variant>
      <vt:variant>
        <vt:lpwstr>consultantplus://offline/ref=89992741CDB00F4ACA5D2A57BDDFCFF379C906C8820D02FCCE8B805BDD0518F23DB6B37D0FC4854Em348F</vt:lpwstr>
      </vt:variant>
      <vt:variant>
        <vt:lpwstr/>
      </vt:variant>
      <vt:variant>
        <vt:i4>8126516</vt:i4>
      </vt:variant>
      <vt:variant>
        <vt:i4>582</vt:i4>
      </vt:variant>
      <vt:variant>
        <vt:i4>0</vt:i4>
      </vt:variant>
      <vt:variant>
        <vt:i4>5</vt:i4>
      </vt:variant>
      <vt:variant>
        <vt:lpwstr>consultantplus://offline/ref=89992741CDB00F4ACA5D2A57BDDFCFF378C006C1830E02FCCE8B805BDD0518F23DB6B37D0FC4854Em346F</vt:lpwstr>
      </vt:variant>
      <vt:variant>
        <vt:lpwstr/>
      </vt:variant>
      <vt:variant>
        <vt:i4>8126522</vt:i4>
      </vt:variant>
      <vt:variant>
        <vt:i4>579</vt:i4>
      </vt:variant>
      <vt:variant>
        <vt:i4>0</vt:i4>
      </vt:variant>
      <vt:variant>
        <vt:i4>5</vt:i4>
      </vt:variant>
      <vt:variant>
        <vt:lpwstr>consultantplus://offline/ref=89992741CDB00F4ACA5D2A57BDDFCFF379C907C6850E02FCCE8B805BDD0518F23DB6B37D0FC4854Dm341F</vt:lpwstr>
      </vt:variant>
      <vt:variant>
        <vt:lpwstr/>
      </vt:variant>
      <vt:variant>
        <vt:i4>4194390</vt:i4>
      </vt:variant>
      <vt:variant>
        <vt:i4>576</vt:i4>
      </vt:variant>
      <vt:variant>
        <vt:i4>0</vt:i4>
      </vt:variant>
      <vt:variant>
        <vt:i4>5</vt:i4>
      </vt:variant>
      <vt:variant>
        <vt:lpwstr>consultantplus://offline/ref=89992741CDB00F4ACA5D2A57BDDFCFF378C001C0820802FCCE8B805BDDm045F</vt:lpwstr>
      </vt:variant>
      <vt:variant>
        <vt:lpwstr/>
      </vt:variant>
      <vt:variant>
        <vt:i4>8126568</vt:i4>
      </vt:variant>
      <vt:variant>
        <vt:i4>573</vt:i4>
      </vt:variant>
      <vt:variant>
        <vt:i4>0</vt:i4>
      </vt:variant>
      <vt:variant>
        <vt:i4>5</vt:i4>
      </vt:variant>
      <vt:variant>
        <vt:lpwstr>consultantplus://offline/ref=89992741CDB00F4ACA5D2A57BDDFCFF379C104C6820102FCCE8B805BDD0518F23DB6B37D0FC4854Fm349F</vt:lpwstr>
      </vt:variant>
      <vt:variant>
        <vt:lpwstr/>
      </vt:variant>
      <vt:variant>
        <vt:i4>8126522</vt:i4>
      </vt:variant>
      <vt:variant>
        <vt:i4>570</vt:i4>
      </vt:variant>
      <vt:variant>
        <vt:i4>0</vt:i4>
      </vt:variant>
      <vt:variant>
        <vt:i4>5</vt:i4>
      </vt:variant>
      <vt:variant>
        <vt:lpwstr>consultantplus://offline/ref=89992741CDB00F4ACA5D2A57BDDFCFF379C104C3860B02FCCE8B805BDD0518F23DB6B37D0FC4854Fm349F</vt:lpwstr>
      </vt:variant>
      <vt:variant>
        <vt:lpwstr/>
      </vt:variant>
      <vt:variant>
        <vt:i4>8126565</vt:i4>
      </vt:variant>
      <vt:variant>
        <vt:i4>567</vt:i4>
      </vt:variant>
      <vt:variant>
        <vt:i4>0</vt:i4>
      </vt:variant>
      <vt:variant>
        <vt:i4>5</vt:i4>
      </vt:variant>
      <vt:variant>
        <vt:lpwstr>consultantplus://offline/ref=89992741CDB00F4ACA5D2A57BDDFCFF379C107C6860002FCCE8B805BDD0518F23DB6B37D0FC4854Fm342F</vt:lpwstr>
      </vt:variant>
      <vt:variant>
        <vt:lpwstr/>
      </vt:variant>
      <vt:variant>
        <vt:i4>8126527</vt:i4>
      </vt:variant>
      <vt:variant>
        <vt:i4>564</vt:i4>
      </vt:variant>
      <vt:variant>
        <vt:i4>0</vt:i4>
      </vt:variant>
      <vt:variant>
        <vt:i4>5</vt:i4>
      </vt:variant>
      <vt:variant>
        <vt:lpwstr>consultantplus://offline/ref=89992741CDB00F4ACA5D2A57BDDFCFF379C102C9860F02FCCE8B805BDD0518F23DB6B37D0FC4854Fm344F</vt:lpwstr>
      </vt:variant>
      <vt:variant>
        <vt:lpwstr/>
      </vt:variant>
      <vt:variant>
        <vt:i4>6291513</vt:i4>
      </vt:variant>
      <vt:variant>
        <vt:i4>561</vt:i4>
      </vt:variant>
      <vt:variant>
        <vt:i4>0</vt:i4>
      </vt:variant>
      <vt:variant>
        <vt:i4>5</vt:i4>
      </vt:variant>
      <vt:variant>
        <vt:lpwstr>garantf1://70728330.0/</vt:lpwstr>
      </vt:variant>
      <vt:variant>
        <vt:lpwstr/>
      </vt:variant>
      <vt:variant>
        <vt:i4>5177352</vt:i4>
      </vt:variant>
      <vt:variant>
        <vt:i4>558</vt:i4>
      </vt:variant>
      <vt:variant>
        <vt:i4>0</vt:i4>
      </vt:variant>
      <vt:variant>
        <vt:i4>5</vt:i4>
      </vt:variant>
      <vt:variant>
        <vt:lpwstr>garantf1://70728330.1000/</vt:lpwstr>
      </vt:variant>
      <vt:variant>
        <vt:lpwstr/>
      </vt:variant>
      <vt:variant>
        <vt:i4>6815800</vt:i4>
      </vt:variant>
      <vt:variant>
        <vt:i4>555</vt:i4>
      </vt:variant>
      <vt:variant>
        <vt:i4>0</vt:i4>
      </vt:variant>
      <vt:variant>
        <vt:i4>5</vt:i4>
      </vt:variant>
      <vt:variant>
        <vt:lpwstr>garantf1://70184810.0/</vt:lpwstr>
      </vt:variant>
      <vt:variant>
        <vt:lpwstr/>
      </vt:variant>
      <vt:variant>
        <vt:i4>4653065</vt:i4>
      </vt:variant>
      <vt:variant>
        <vt:i4>552</vt:i4>
      </vt:variant>
      <vt:variant>
        <vt:i4>0</vt:i4>
      </vt:variant>
      <vt:variant>
        <vt:i4>5</vt:i4>
      </vt:variant>
      <vt:variant>
        <vt:lpwstr>garantf1://70184810.1000/</vt:lpwstr>
      </vt:variant>
      <vt:variant>
        <vt:lpwstr/>
      </vt:variant>
      <vt:variant>
        <vt:i4>6815798</vt:i4>
      </vt:variant>
      <vt:variant>
        <vt:i4>549</vt:i4>
      </vt:variant>
      <vt:variant>
        <vt:i4>0</vt:i4>
      </vt:variant>
      <vt:variant>
        <vt:i4>5</vt:i4>
      </vt:variant>
      <vt:variant>
        <vt:lpwstr>garantf1://70070940.0/</vt:lpwstr>
      </vt:variant>
      <vt:variant>
        <vt:lpwstr/>
      </vt:variant>
      <vt:variant>
        <vt:i4>6881331</vt:i4>
      </vt:variant>
      <vt:variant>
        <vt:i4>546</vt:i4>
      </vt:variant>
      <vt:variant>
        <vt:i4>0</vt:i4>
      </vt:variant>
      <vt:variant>
        <vt:i4>5</vt:i4>
      </vt:variant>
      <vt:variant>
        <vt:lpwstr>garantf1://12072719.0/</vt:lpwstr>
      </vt:variant>
      <vt:variant>
        <vt:lpwstr/>
      </vt:variant>
      <vt:variant>
        <vt:i4>4587522</vt:i4>
      </vt:variant>
      <vt:variant>
        <vt:i4>543</vt:i4>
      </vt:variant>
      <vt:variant>
        <vt:i4>0</vt:i4>
      </vt:variant>
      <vt:variant>
        <vt:i4>5</vt:i4>
      </vt:variant>
      <vt:variant>
        <vt:lpwstr>garantf1://12072719.1000/</vt:lpwstr>
      </vt:variant>
      <vt:variant>
        <vt:lpwstr/>
      </vt:variant>
      <vt:variant>
        <vt:i4>7012385</vt:i4>
      </vt:variant>
      <vt:variant>
        <vt:i4>540</vt:i4>
      </vt:variant>
      <vt:variant>
        <vt:i4>0</vt:i4>
      </vt:variant>
      <vt:variant>
        <vt:i4>5</vt:i4>
      </vt:variant>
      <vt:variant>
        <vt:lpwstr>garantf1://91961.0/</vt:lpwstr>
      </vt:variant>
      <vt:variant>
        <vt:lpwstr/>
      </vt:variant>
      <vt:variant>
        <vt:i4>7667745</vt:i4>
      </vt:variant>
      <vt:variant>
        <vt:i4>537</vt:i4>
      </vt:variant>
      <vt:variant>
        <vt:i4>0</vt:i4>
      </vt:variant>
      <vt:variant>
        <vt:i4>5</vt:i4>
      </vt:variant>
      <vt:variant>
        <vt:lpwstr>garantf1://91961.1000/</vt:lpwstr>
      </vt:variant>
      <vt:variant>
        <vt:lpwstr/>
      </vt:variant>
      <vt:variant>
        <vt:i4>7012400</vt:i4>
      </vt:variant>
      <vt:variant>
        <vt:i4>534</vt:i4>
      </vt:variant>
      <vt:variant>
        <vt:i4>0</vt:i4>
      </vt:variant>
      <vt:variant>
        <vt:i4>5</vt:i4>
      </vt:variant>
      <vt:variant>
        <vt:lpwstr>garantf1://70584666.0/</vt:lpwstr>
      </vt:variant>
      <vt:variant>
        <vt:lpwstr/>
      </vt:variant>
      <vt:variant>
        <vt:i4>7012400</vt:i4>
      </vt:variant>
      <vt:variant>
        <vt:i4>531</vt:i4>
      </vt:variant>
      <vt:variant>
        <vt:i4>0</vt:i4>
      </vt:variant>
      <vt:variant>
        <vt:i4>5</vt:i4>
      </vt:variant>
      <vt:variant>
        <vt:lpwstr>garantf1://70584666.0/</vt:lpwstr>
      </vt:variant>
      <vt:variant>
        <vt:lpwstr/>
      </vt:variant>
      <vt:variant>
        <vt:i4>2097155</vt:i4>
      </vt:variant>
      <vt:variant>
        <vt:i4>524</vt:i4>
      </vt:variant>
      <vt:variant>
        <vt:i4>0</vt:i4>
      </vt:variant>
      <vt:variant>
        <vt:i4>5</vt:i4>
      </vt:variant>
      <vt:variant>
        <vt:lpwstr/>
      </vt:variant>
      <vt:variant>
        <vt:lpwstr>_Toc1735151</vt:lpwstr>
      </vt:variant>
      <vt:variant>
        <vt:i4>2097155</vt:i4>
      </vt:variant>
      <vt:variant>
        <vt:i4>518</vt:i4>
      </vt:variant>
      <vt:variant>
        <vt:i4>0</vt:i4>
      </vt:variant>
      <vt:variant>
        <vt:i4>5</vt:i4>
      </vt:variant>
      <vt:variant>
        <vt:lpwstr/>
      </vt:variant>
      <vt:variant>
        <vt:lpwstr>_Toc1735150</vt:lpwstr>
      </vt:variant>
      <vt:variant>
        <vt:i4>2162691</vt:i4>
      </vt:variant>
      <vt:variant>
        <vt:i4>515</vt:i4>
      </vt:variant>
      <vt:variant>
        <vt:i4>0</vt:i4>
      </vt:variant>
      <vt:variant>
        <vt:i4>5</vt:i4>
      </vt:variant>
      <vt:variant>
        <vt:lpwstr/>
      </vt:variant>
      <vt:variant>
        <vt:lpwstr>_Toc1735149</vt:lpwstr>
      </vt:variant>
      <vt:variant>
        <vt:i4>2162691</vt:i4>
      </vt:variant>
      <vt:variant>
        <vt:i4>512</vt:i4>
      </vt:variant>
      <vt:variant>
        <vt:i4>0</vt:i4>
      </vt:variant>
      <vt:variant>
        <vt:i4>5</vt:i4>
      </vt:variant>
      <vt:variant>
        <vt:lpwstr/>
      </vt:variant>
      <vt:variant>
        <vt:lpwstr>_Toc1735148</vt:lpwstr>
      </vt:variant>
      <vt:variant>
        <vt:i4>2162691</vt:i4>
      </vt:variant>
      <vt:variant>
        <vt:i4>509</vt:i4>
      </vt:variant>
      <vt:variant>
        <vt:i4>0</vt:i4>
      </vt:variant>
      <vt:variant>
        <vt:i4>5</vt:i4>
      </vt:variant>
      <vt:variant>
        <vt:lpwstr/>
      </vt:variant>
      <vt:variant>
        <vt:lpwstr>_Toc1735147</vt:lpwstr>
      </vt:variant>
      <vt:variant>
        <vt:i4>2162691</vt:i4>
      </vt:variant>
      <vt:variant>
        <vt:i4>506</vt:i4>
      </vt:variant>
      <vt:variant>
        <vt:i4>0</vt:i4>
      </vt:variant>
      <vt:variant>
        <vt:i4>5</vt:i4>
      </vt:variant>
      <vt:variant>
        <vt:lpwstr/>
      </vt:variant>
      <vt:variant>
        <vt:lpwstr>_Toc1735146</vt:lpwstr>
      </vt:variant>
      <vt:variant>
        <vt:i4>2162691</vt:i4>
      </vt:variant>
      <vt:variant>
        <vt:i4>500</vt:i4>
      </vt:variant>
      <vt:variant>
        <vt:i4>0</vt:i4>
      </vt:variant>
      <vt:variant>
        <vt:i4>5</vt:i4>
      </vt:variant>
      <vt:variant>
        <vt:lpwstr/>
      </vt:variant>
      <vt:variant>
        <vt:lpwstr>_Toc1735145</vt:lpwstr>
      </vt:variant>
      <vt:variant>
        <vt:i4>2162691</vt:i4>
      </vt:variant>
      <vt:variant>
        <vt:i4>494</vt:i4>
      </vt:variant>
      <vt:variant>
        <vt:i4>0</vt:i4>
      </vt:variant>
      <vt:variant>
        <vt:i4>5</vt:i4>
      </vt:variant>
      <vt:variant>
        <vt:lpwstr/>
      </vt:variant>
      <vt:variant>
        <vt:lpwstr>_Toc1735144</vt:lpwstr>
      </vt:variant>
      <vt:variant>
        <vt:i4>2162691</vt:i4>
      </vt:variant>
      <vt:variant>
        <vt:i4>488</vt:i4>
      </vt:variant>
      <vt:variant>
        <vt:i4>0</vt:i4>
      </vt:variant>
      <vt:variant>
        <vt:i4>5</vt:i4>
      </vt:variant>
      <vt:variant>
        <vt:lpwstr/>
      </vt:variant>
      <vt:variant>
        <vt:lpwstr>_Toc1735143</vt:lpwstr>
      </vt:variant>
      <vt:variant>
        <vt:i4>2162691</vt:i4>
      </vt:variant>
      <vt:variant>
        <vt:i4>482</vt:i4>
      </vt:variant>
      <vt:variant>
        <vt:i4>0</vt:i4>
      </vt:variant>
      <vt:variant>
        <vt:i4>5</vt:i4>
      </vt:variant>
      <vt:variant>
        <vt:lpwstr/>
      </vt:variant>
      <vt:variant>
        <vt:lpwstr>_Toc1735142</vt:lpwstr>
      </vt:variant>
      <vt:variant>
        <vt:i4>2162691</vt:i4>
      </vt:variant>
      <vt:variant>
        <vt:i4>476</vt:i4>
      </vt:variant>
      <vt:variant>
        <vt:i4>0</vt:i4>
      </vt:variant>
      <vt:variant>
        <vt:i4>5</vt:i4>
      </vt:variant>
      <vt:variant>
        <vt:lpwstr/>
      </vt:variant>
      <vt:variant>
        <vt:lpwstr>_Toc1735141</vt:lpwstr>
      </vt:variant>
      <vt:variant>
        <vt:i4>2162691</vt:i4>
      </vt:variant>
      <vt:variant>
        <vt:i4>473</vt:i4>
      </vt:variant>
      <vt:variant>
        <vt:i4>0</vt:i4>
      </vt:variant>
      <vt:variant>
        <vt:i4>5</vt:i4>
      </vt:variant>
      <vt:variant>
        <vt:lpwstr/>
      </vt:variant>
      <vt:variant>
        <vt:lpwstr>_Toc1735140</vt:lpwstr>
      </vt:variant>
      <vt:variant>
        <vt:i4>2490371</vt:i4>
      </vt:variant>
      <vt:variant>
        <vt:i4>467</vt:i4>
      </vt:variant>
      <vt:variant>
        <vt:i4>0</vt:i4>
      </vt:variant>
      <vt:variant>
        <vt:i4>5</vt:i4>
      </vt:variant>
      <vt:variant>
        <vt:lpwstr/>
      </vt:variant>
      <vt:variant>
        <vt:lpwstr>_Toc1735139</vt:lpwstr>
      </vt:variant>
      <vt:variant>
        <vt:i4>2490371</vt:i4>
      </vt:variant>
      <vt:variant>
        <vt:i4>461</vt:i4>
      </vt:variant>
      <vt:variant>
        <vt:i4>0</vt:i4>
      </vt:variant>
      <vt:variant>
        <vt:i4>5</vt:i4>
      </vt:variant>
      <vt:variant>
        <vt:lpwstr/>
      </vt:variant>
      <vt:variant>
        <vt:lpwstr>_Toc1735138</vt:lpwstr>
      </vt:variant>
      <vt:variant>
        <vt:i4>2490371</vt:i4>
      </vt:variant>
      <vt:variant>
        <vt:i4>455</vt:i4>
      </vt:variant>
      <vt:variant>
        <vt:i4>0</vt:i4>
      </vt:variant>
      <vt:variant>
        <vt:i4>5</vt:i4>
      </vt:variant>
      <vt:variant>
        <vt:lpwstr/>
      </vt:variant>
      <vt:variant>
        <vt:lpwstr>_Toc1735137</vt:lpwstr>
      </vt:variant>
      <vt:variant>
        <vt:i4>2490371</vt:i4>
      </vt:variant>
      <vt:variant>
        <vt:i4>449</vt:i4>
      </vt:variant>
      <vt:variant>
        <vt:i4>0</vt:i4>
      </vt:variant>
      <vt:variant>
        <vt:i4>5</vt:i4>
      </vt:variant>
      <vt:variant>
        <vt:lpwstr/>
      </vt:variant>
      <vt:variant>
        <vt:lpwstr>_Toc1735136</vt:lpwstr>
      </vt:variant>
      <vt:variant>
        <vt:i4>2490371</vt:i4>
      </vt:variant>
      <vt:variant>
        <vt:i4>443</vt:i4>
      </vt:variant>
      <vt:variant>
        <vt:i4>0</vt:i4>
      </vt:variant>
      <vt:variant>
        <vt:i4>5</vt:i4>
      </vt:variant>
      <vt:variant>
        <vt:lpwstr/>
      </vt:variant>
      <vt:variant>
        <vt:lpwstr>_Toc1735135</vt:lpwstr>
      </vt:variant>
      <vt:variant>
        <vt:i4>2490371</vt:i4>
      </vt:variant>
      <vt:variant>
        <vt:i4>437</vt:i4>
      </vt:variant>
      <vt:variant>
        <vt:i4>0</vt:i4>
      </vt:variant>
      <vt:variant>
        <vt:i4>5</vt:i4>
      </vt:variant>
      <vt:variant>
        <vt:lpwstr/>
      </vt:variant>
      <vt:variant>
        <vt:lpwstr>_Toc1735134</vt:lpwstr>
      </vt:variant>
      <vt:variant>
        <vt:i4>2490371</vt:i4>
      </vt:variant>
      <vt:variant>
        <vt:i4>431</vt:i4>
      </vt:variant>
      <vt:variant>
        <vt:i4>0</vt:i4>
      </vt:variant>
      <vt:variant>
        <vt:i4>5</vt:i4>
      </vt:variant>
      <vt:variant>
        <vt:lpwstr/>
      </vt:variant>
      <vt:variant>
        <vt:lpwstr>_Toc1735133</vt:lpwstr>
      </vt:variant>
      <vt:variant>
        <vt:i4>2490371</vt:i4>
      </vt:variant>
      <vt:variant>
        <vt:i4>425</vt:i4>
      </vt:variant>
      <vt:variant>
        <vt:i4>0</vt:i4>
      </vt:variant>
      <vt:variant>
        <vt:i4>5</vt:i4>
      </vt:variant>
      <vt:variant>
        <vt:lpwstr/>
      </vt:variant>
      <vt:variant>
        <vt:lpwstr>_Toc1735132</vt:lpwstr>
      </vt:variant>
      <vt:variant>
        <vt:i4>2490371</vt:i4>
      </vt:variant>
      <vt:variant>
        <vt:i4>422</vt:i4>
      </vt:variant>
      <vt:variant>
        <vt:i4>0</vt:i4>
      </vt:variant>
      <vt:variant>
        <vt:i4>5</vt:i4>
      </vt:variant>
      <vt:variant>
        <vt:lpwstr/>
      </vt:variant>
      <vt:variant>
        <vt:lpwstr>_Toc1735131</vt:lpwstr>
      </vt:variant>
      <vt:variant>
        <vt:i4>2555907</vt:i4>
      </vt:variant>
      <vt:variant>
        <vt:i4>419</vt:i4>
      </vt:variant>
      <vt:variant>
        <vt:i4>0</vt:i4>
      </vt:variant>
      <vt:variant>
        <vt:i4>5</vt:i4>
      </vt:variant>
      <vt:variant>
        <vt:lpwstr/>
      </vt:variant>
      <vt:variant>
        <vt:lpwstr>_Toc1735129</vt:lpwstr>
      </vt:variant>
      <vt:variant>
        <vt:i4>2555907</vt:i4>
      </vt:variant>
      <vt:variant>
        <vt:i4>413</vt:i4>
      </vt:variant>
      <vt:variant>
        <vt:i4>0</vt:i4>
      </vt:variant>
      <vt:variant>
        <vt:i4>5</vt:i4>
      </vt:variant>
      <vt:variant>
        <vt:lpwstr/>
      </vt:variant>
      <vt:variant>
        <vt:lpwstr>_Toc1735128</vt:lpwstr>
      </vt:variant>
      <vt:variant>
        <vt:i4>2555907</vt:i4>
      </vt:variant>
      <vt:variant>
        <vt:i4>407</vt:i4>
      </vt:variant>
      <vt:variant>
        <vt:i4>0</vt:i4>
      </vt:variant>
      <vt:variant>
        <vt:i4>5</vt:i4>
      </vt:variant>
      <vt:variant>
        <vt:lpwstr/>
      </vt:variant>
      <vt:variant>
        <vt:lpwstr>_Toc1735127</vt:lpwstr>
      </vt:variant>
      <vt:variant>
        <vt:i4>2555907</vt:i4>
      </vt:variant>
      <vt:variant>
        <vt:i4>401</vt:i4>
      </vt:variant>
      <vt:variant>
        <vt:i4>0</vt:i4>
      </vt:variant>
      <vt:variant>
        <vt:i4>5</vt:i4>
      </vt:variant>
      <vt:variant>
        <vt:lpwstr/>
      </vt:variant>
      <vt:variant>
        <vt:lpwstr>_Toc1735126</vt:lpwstr>
      </vt:variant>
      <vt:variant>
        <vt:i4>2555907</vt:i4>
      </vt:variant>
      <vt:variant>
        <vt:i4>395</vt:i4>
      </vt:variant>
      <vt:variant>
        <vt:i4>0</vt:i4>
      </vt:variant>
      <vt:variant>
        <vt:i4>5</vt:i4>
      </vt:variant>
      <vt:variant>
        <vt:lpwstr/>
      </vt:variant>
      <vt:variant>
        <vt:lpwstr>_Toc1735125</vt:lpwstr>
      </vt:variant>
      <vt:variant>
        <vt:i4>2555907</vt:i4>
      </vt:variant>
      <vt:variant>
        <vt:i4>389</vt:i4>
      </vt:variant>
      <vt:variant>
        <vt:i4>0</vt:i4>
      </vt:variant>
      <vt:variant>
        <vt:i4>5</vt:i4>
      </vt:variant>
      <vt:variant>
        <vt:lpwstr/>
      </vt:variant>
      <vt:variant>
        <vt:lpwstr>_Toc1735124</vt:lpwstr>
      </vt:variant>
      <vt:variant>
        <vt:i4>2555907</vt:i4>
      </vt:variant>
      <vt:variant>
        <vt:i4>383</vt:i4>
      </vt:variant>
      <vt:variant>
        <vt:i4>0</vt:i4>
      </vt:variant>
      <vt:variant>
        <vt:i4>5</vt:i4>
      </vt:variant>
      <vt:variant>
        <vt:lpwstr/>
      </vt:variant>
      <vt:variant>
        <vt:lpwstr>_Toc1735123</vt:lpwstr>
      </vt:variant>
      <vt:variant>
        <vt:i4>2555907</vt:i4>
      </vt:variant>
      <vt:variant>
        <vt:i4>377</vt:i4>
      </vt:variant>
      <vt:variant>
        <vt:i4>0</vt:i4>
      </vt:variant>
      <vt:variant>
        <vt:i4>5</vt:i4>
      </vt:variant>
      <vt:variant>
        <vt:lpwstr/>
      </vt:variant>
      <vt:variant>
        <vt:lpwstr>_Toc1735122</vt:lpwstr>
      </vt:variant>
      <vt:variant>
        <vt:i4>2555907</vt:i4>
      </vt:variant>
      <vt:variant>
        <vt:i4>371</vt:i4>
      </vt:variant>
      <vt:variant>
        <vt:i4>0</vt:i4>
      </vt:variant>
      <vt:variant>
        <vt:i4>5</vt:i4>
      </vt:variant>
      <vt:variant>
        <vt:lpwstr/>
      </vt:variant>
      <vt:variant>
        <vt:lpwstr>_Toc1735121</vt:lpwstr>
      </vt:variant>
      <vt:variant>
        <vt:i4>2555907</vt:i4>
      </vt:variant>
      <vt:variant>
        <vt:i4>365</vt:i4>
      </vt:variant>
      <vt:variant>
        <vt:i4>0</vt:i4>
      </vt:variant>
      <vt:variant>
        <vt:i4>5</vt:i4>
      </vt:variant>
      <vt:variant>
        <vt:lpwstr/>
      </vt:variant>
      <vt:variant>
        <vt:lpwstr>_Toc1735120</vt:lpwstr>
      </vt:variant>
      <vt:variant>
        <vt:i4>2359299</vt:i4>
      </vt:variant>
      <vt:variant>
        <vt:i4>359</vt:i4>
      </vt:variant>
      <vt:variant>
        <vt:i4>0</vt:i4>
      </vt:variant>
      <vt:variant>
        <vt:i4>5</vt:i4>
      </vt:variant>
      <vt:variant>
        <vt:lpwstr/>
      </vt:variant>
      <vt:variant>
        <vt:lpwstr>_Toc1735119</vt:lpwstr>
      </vt:variant>
      <vt:variant>
        <vt:i4>2359299</vt:i4>
      </vt:variant>
      <vt:variant>
        <vt:i4>353</vt:i4>
      </vt:variant>
      <vt:variant>
        <vt:i4>0</vt:i4>
      </vt:variant>
      <vt:variant>
        <vt:i4>5</vt:i4>
      </vt:variant>
      <vt:variant>
        <vt:lpwstr/>
      </vt:variant>
      <vt:variant>
        <vt:lpwstr>_Toc1735118</vt:lpwstr>
      </vt:variant>
      <vt:variant>
        <vt:i4>2359299</vt:i4>
      </vt:variant>
      <vt:variant>
        <vt:i4>347</vt:i4>
      </vt:variant>
      <vt:variant>
        <vt:i4>0</vt:i4>
      </vt:variant>
      <vt:variant>
        <vt:i4>5</vt:i4>
      </vt:variant>
      <vt:variant>
        <vt:lpwstr/>
      </vt:variant>
      <vt:variant>
        <vt:lpwstr>_Toc1735117</vt:lpwstr>
      </vt:variant>
      <vt:variant>
        <vt:i4>2359299</vt:i4>
      </vt:variant>
      <vt:variant>
        <vt:i4>341</vt:i4>
      </vt:variant>
      <vt:variant>
        <vt:i4>0</vt:i4>
      </vt:variant>
      <vt:variant>
        <vt:i4>5</vt:i4>
      </vt:variant>
      <vt:variant>
        <vt:lpwstr/>
      </vt:variant>
      <vt:variant>
        <vt:lpwstr>_Toc1735116</vt:lpwstr>
      </vt:variant>
      <vt:variant>
        <vt:i4>2359299</vt:i4>
      </vt:variant>
      <vt:variant>
        <vt:i4>335</vt:i4>
      </vt:variant>
      <vt:variant>
        <vt:i4>0</vt:i4>
      </vt:variant>
      <vt:variant>
        <vt:i4>5</vt:i4>
      </vt:variant>
      <vt:variant>
        <vt:lpwstr/>
      </vt:variant>
      <vt:variant>
        <vt:lpwstr>_Toc1735115</vt:lpwstr>
      </vt:variant>
      <vt:variant>
        <vt:i4>2359299</vt:i4>
      </vt:variant>
      <vt:variant>
        <vt:i4>329</vt:i4>
      </vt:variant>
      <vt:variant>
        <vt:i4>0</vt:i4>
      </vt:variant>
      <vt:variant>
        <vt:i4>5</vt:i4>
      </vt:variant>
      <vt:variant>
        <vt:lpwstr/>
      </vt:variant>
      <vt:variant>
        <vt:lpwstr>_Toc1735114</vt:lpwstr>
      </vt:variant>
      <vt:variant>
        <vt:i4>2359299</vt:i4>
      </vt:variant>
      <vt:variant>
        <vt:i4>323</vt:i4>
      </vt:variant>
      <vt:variant>
        <vt:i4>0</vt:i4>
      </vt:variant>
      <vt:variant>
        <vt:i4>5</vt:i4>
      </vt:variant>
      <vt:variant>
        <vt:lpwstr/>
      </vt:variant>
      <vt:variant>
        <vt:lpwstr>_Toc1735113</vt:lpwstr>
      </vt:variant>
      <vt:variant>
        <vt:i4>2359299</vt:i4>
      </vt:variant>
      <vt:variant>
        <vt:i4>317</vt:i4>
      </vt:variant>
      <vt:variant>
        <vt:i4>0</vt:i4>
      </vt:variant>
      <vt:variant>
        <vt:i4>5</vt:i4>
      </vt:variant>
      <vt:variant>
        <vt:lpwstr/>
      </vt:variant>
      <vt:variant>
        <vt:lpwstr>_Toc1735112</vt:lpwstr>
      </vt:variant>
      <vt:variant>
        <vt:i4>2359299</vt:i4>
      </vt:variant>
      <vt:variant>
        <vt:i4>311</vt:i4>
      </vt:variant>
      <vt:variant>
        <vt:i4>0</vt:i4>
      </vt:variant>
      <vt:variant>
        <vt:i4>5</vt:i4>
      </vt:variant>
      <vt:variant>
        <vt:lpwstr/>
      </vt:variant>
      <vt:variant>
        <vt:lpwstr>_Toc1735111</vt:lpwstr>
      </vt:variant>
      <vt:variant>
        <vt:i4>2359299</vt:i4>
      </vt:variant>
      <vt:variant>
        <vt:i4>305</vt:i4>
      </vt:variant>
      <vt:variant>
        <vt:i4>0</vt:i4>
      </vt:variant>
      <vt:variant>
        <vt:i4>5</vt:i4>
      </vt:variant>
      <vt:variant>
        <vt:lpwstr/>
      </vt:variant>
      <vt:variant>
        <vt:lpwstr>_Toc1735110</vt:lpwstr>
      </vt:variant>
      <vt:variant>
        <vt:i4>2424835</vt:i4>
      </vt:variant>
      <vt:variant>
        <vt:i4>299</vt:i4>
      </vt:variant>
      <vt:variant>
        <vt:i4>0</vt:i4>
      </vt:variant>
      <vt:variant>
        <vt:i4>5</vt:i4>
      </vt:variant>
      <vt:variant>
        <vt:lpwstr/>
      </vt:variant>
      <vt:variant>
        <vt:lpwstr>_Toc1735109</vt:lpwstr>
      </vt:variant>
      <vt:variant>
        <vt:i4>2424835</vt:i4>
      </vt:variant>
      <vt:variant>
        <vt:i4>296</vt:i4>
      </vt:variant>
      <vt:variant>
        <vt:i4>0</vt:i4>
      </vt:variant>
      <vt:variant>
        <vt:i4>5</vt:i4>
      </vt:variant>
      <vt:variant>
        <vt:lpwstr/>
      </vt:variant>
      <vt:variant>
        <vt:lpwstr>_Toc1735108</vt:lpwstr>
      </vt:variant>
      <vt:variant>
        <vt:i4>2424835</vt:i4>
      </vt:variant>
      <vt:variant>
        <vt:i4>290</vt:i4>
      </vt:variant>
      <vt:variant>
        <vt:i4>0</vt:i4>
      </vt:variant>
      <vt:variant>
        <vt:i4>5</vt:i4>
      </vt:variant>
      <vt:variant>
        <vt:lpwstr/>
      </vt:variant>
      <vt:variant>
        <vt:lpwstr>_Toc1735107</vt:lpwstr>
      </vt:variant>
      <vt:variant>
        <vt:i4>2424835</vt:i4>
      </vt:variant>
      <vt:variant>
        <vt:i4>284</vt:i4>
      </vt:variant>
      <vt:variant>
        <vt:i4>0</vt:i4>
      </vt:variant>
      <vt:variant>
        <vt:i4>5</vt:i4>
      </vt:variant>
      <vt:variant>
        <vt:lpwstr/>
      </vt:variant>
      <vt:variant>
        <vt:lpwstr>_Toc1735106</vt:lpwstr>
      </vt:variant>
      <vt:variant>
        <vt:i4>2424835</vt:i4>
      </vt:variant>
      <vt:variant>
        <vt:i4>278</vt:i4>
      </vt:variant>
      <vt:variant>
        <vt:i4>0</vt:i4>
      </vt:variant>
      <vt:variant>
        <vt:i4>5</vt:i4>
      </vt:variant>
      <vt:variant>
        <vt:lpwstr/>
      </vt:variant>
      <vt:variant>
        <vt:lpwstr>_Toc1735105</vt:lpwstr>
      </vt:variant>
      <vt:variant>
        <vt:i4>2424835</vt:i4>
      </vt:variant>
      <vt:variant>
        <vt:i4>272</vt:i4>
      </vt:variant>
      <vt:variant>
        <vt:i4>0</vt:i4>
      </vt:variant>
      <vt:variant>
        <vt:i4>5</vt:i4>
      </vt:variant>
      <vt:variant>
        <vt:lpwstr/>
      </vt:variant>
      <vt:variant>
        <vt:lpwstr>_Toc1735104</vt:lpwstr>
      </vt:variant>
      <vt:variant>
        <vt:i4>2424835</vt:i4>
      </vt:variant>
      <vt:variant>
        <vt:i4>266</vt:i4>
      </vt:variant>
      <vt:variant>
        <vt:i4>0</vt:i4>
      </vt:variant>
      <vt:variant>
        <vt:i4>5</vt:i4>
      </vt:variant>
      <vt:variant>
        <vt:lpwstr/>
      </vt:variant>
      <vt:variant>
        <vt:lpwstr>_Toc1735103</vt:lpwstr>
      </vt:variant>
      <vt:variant>
        <vt:i4>2424835</vt:i4>
      </vt:variant>
      <vt:variant>
        <vt:i4>260</vt:i4>
      </vt:variant>
      <vt:variant>
        <vt:i4>0</vt:i4>
      </vt:variant>
      <vt:variant>
        <vt:i4>5</vt:i4>
      </vt:variant>
      <vt:variant>
        <vt:lpwstr/>
      </vt:variant>
      <vt:variant>
        <vt:lpwstr>_Toc1735102</vt:lpwstr>
      </vt:variant>
      <vt:variant>
        <vt:i4>2424835</vt:i4>
      </vt:variant>
      <vt:variant>
        <vt:i4>254</vt:i4>
      </vt:variant>
      <vt:variant>
        <vt:i4>0</vt:i4>
      </vt:variant>
      <vt:variant>
        <vt:i4>5</vt:i4>
      </vt:variant>
      <vt:variant>
        <vt:lpwstr/>
      </vt:variant>
      <vt:variant>
        <vt:lpwstr>_Toc1735101</vt:lpwstr>
      </vt:variant>
      <vt:variant>
        <vt:i4>2424835</vt:i4>
      </vt:variant>
      <vt:variant>
        <vt:i4>248</vt:i4>
      </vt:variant>
      <vt:variant>
        <vt:i4>0</vt:i4>
      </vt:variant>
      <vt:variant>
        <vt:i4>5</vt:i4>
      </vt:variant>
      <vt:variant>
        <vt:lpwstr/>
      </vt:variant>
      <vt:variant>
        <vt:lpwstr>_Toc1735100</vt:lpwstr>
      </vt:variant>
      <vt:variant>
        <vt:i4>2883586</vt:i4>
      </vt:variant>
      <vt:variant>
        <vt:i4>242</vt:i4>
      </vt:variant>
      <vt:variant>
        <vt:i4>0</vt:i4>
      </vt:variant>
      <vt:variant>
        <vt:i4>5</vt:i4>
      </vt:variant>
      <vt:variant>
        <vt:lpwstr/>
      </vt:variant>
      <vt:variant>
        <vt:lpwstr>_Toc1735099</vt:lpwstr>
      </vt:variant>
      <vt:variant>
        <vt:i4>2883586</vt:i4>
      </vt:variant>
      <vt:variant>
        <vt:i4>236</vt:i4>
      </vt:variant>
      <vt:variant>
        <vt:i4>0</vt:i4>
      </vt:variant>
      <vt:variant>
        <vt:i4>5</vt:i4>
      </vt:variant>
      <vt:variant>
        <vt:lpwstr/>
      </vt:variant>
      <vt:variant>
        <vt:lpwstr>_Toc1735098</vt:lpwstr>
      </vt:variant>
      <vt:variant>
        <vt:i4>2883586</vt:i4>
      </vt:variant>
      <vt:variant>
        <vt:i4>230</vt:i4>
      </vt:variant>
      <vt:variant>
        <vt:i4>0</vt:i4>
      </vt:variant>
      <vt:variant>
        <vt:i4>5</vt:i4>
      </vt:variant>
      <vt:variant>
        <vt:lpwstr/>
      </vt:variant>
      <vt:variant>
        <vt:lpwstr>_Toc1735097</vt:lpwstr>
      </vt:variant>
      <vt:variant>
        <vt:i4>2883586</vt:i4>
      </vt:variant>
      <vt:variant>
        <vt:i4>224</vt:i4>
      </vt:variant>
      <vt:variant>
        <vt:i4>0</vt:i4>
      </vt:variant>
      <vt:variant>
        <vt:i4>5</vt:i4>
      </vt:variant>
      <vt:variant>
        <vt:lpwstr/>
      </vt:variant>
      <vt:variant>
        <vt:lpwstr>_Toc1735096</vt:lpwstr>
      </vt:variant>
      <vt:variant>
        <vt:i4>2883586</vt:i4>
      </vt:variant>
      <vt:variant>
        <vt:i4>218</vt:i4>
      </vt:variant>
      <vt:variant>
        <vt:i4>0</vt:i4>
      </vt:variant>
      <vt:variant>
        <vt:i4>5</vt:i4>
      </vt:variant>
      <vt:variant>
        <vt:lpwstr/>
      </vt:variant>
      <vt:variant>
        <vt:lpwstr>_Toc1735095</vt:lpwstr>
      </vt:variant>
      <vt:variant>
        <vt:i4>2883586</vt:i4>
      </vt:variant>
      <vt:variant>
        <vt:i4>212</vt:i4>
      </vt:variant>
      <vt:variant>
        <vt:i4>0</vt:i4>
      </vt:variant>
      <vt:variant>
        <vt:i4>5</vt:i4>
      </vt:variant>
      <vt:variant>
        <vt:lpwstr/>
      </vt:variant>
      <vt:variant>
        <vt:lpwstr>_Toc1735094</vt:lpwstr>
      </vt:variant>
      <vt:variant>
        <vt:i4>2883586</vt:i4>
      </vt:variant>
      <vt:variant>
        <vt:i4>206</vt:i4>
      </vt:variant>
      <vt:variant>
        <vt:i4>0</vt:i4>
      </vt:variant>
      <vt:variant>
        <vt:i4>5</vt:i4>
      </vt:variant>
      <vt:variant>
        <vt:lpwstr/>
      </vt:variant>
      <vt:variant>
        <vt:lpwstr>_Toc1735093</vt:lpwstr>
      </vt:variant>
      <vt:variant>
        <vt:i4>2883586</vt:i4>
      </vt:variant>
      <vt:variant>
        <vt:i4>200</vt:i4>
      </vt:variant>
      <vt:variant>
        <vt:i4>0</vt:i4>
      </vt:variant>
      <vt:variant>
        <vt:i4>5</vt:i4>
      </vt:variant>
      <vt:variant>
        <vt:lpwstr/>
      </vt:variant>
      <vt:variant>
        <vt:lpwstr>_Toc1735092</vt:lpwstr>
      </vt:variant>
      <vt:variant>
        <vt:i4>2883586</vt:i4>
      </vt:variant>
      <vt:variant>
        <vt:i4>194</vt:i4>
      </vt:variant>
      <vt:variant>
        <vt:i4>0</vt:i4>
      </vt:variant>
      <vt:variant>
        <vt:i4>5</vt:i4>
      </vt:variant>
      <vt:variant>
        <vt:lpwstr/>
      </vt:variant>
      <vt:variant>
        <vt:lpwstr>_Toc1735091</vt:lpwstr>
      </vt:variant>
      <vt:variant>
        <vt:i4>2883586</vt:i4>
      </vt:variant>
      <vt:variant>
        <vt:i4>188</vt:i4>
      </vt:variant>
      <vt:variant>
        <vt:i4>0</vt:i4>
      </vt:variant>
      <vt:variant>
        <vt:i4>5</vt:i4>
      </vt:variant>
      <vt:variant>
        <vt:lpwstr/>
      </vt:variant>
      <vt:variant>
        <vt:lpwstr>_Toc1735090</vt:lpwstr>
      </vt:variant>
      <vt:variant>
        <vt:i4>2949122</vt:i4>
      </vt:variant>
      <vt:variant>
        <vt:i4>182</vt:i4>
      </vt:variant>
      <vt:variant>
        <vt:i4>0</vt:i4>
      </vt:variant>
      <vt:variant>
        <vt:i4>5</vt:i4>
      </vt:variant>
      <vt:variant>
        <vt:lpwstr/>
      </vt:variant>
      <vt:variant>
        <vt:lpwstr>_Toc1735089</vt:lpwstr>
      </vt:variant>
      <vt:variant>
        <vt:i4>2949122</vt:i4>
      </vt:variant>
      <vt:variant>
        <vt:i4>176</vt:i4>
      </vt:variant>
      <vt:variant>
        <vt:i4>0</vt:i4>
      </vt:variant>
      <vt:variant>
        <vt:i4>5</vt:i4>
      </vt:variant>
      <vt:variant>
        <vt:lpwstr/>
      </vt:variant>
      <vt:variant>
        <vt:lpwstr>_Toc1735088</vt:lpwstr>
      </vt:variant>
      <vt:variant>
        <vt:i4>2949122</vt:i4>
      </vt:variant>
      <vt:variant>
        <vt:i4>170</vt:i4>
      </vt:variant>
      <vt:variant>
        <vt:i4>0</vt:i4>
      </vt:variant>
      <vt:variant>
        <vt:i4>5</vt:i4>
      </vt:variant>
      <vt:variant>
        <vt:lpwstr/>
      </vt:variant>
      <vt:variant>
        <vt:lpwstr>_Toc1735087</vt:lpwstr>
      </vt:variant>
      <vt:variant>
        <vt:i4>2949122</vt:i4>
      </vt:variant>
      <vt:variant>
        <vt:i4>164</vt:i4>
      </vt:variant>
      <vt:variant>
        <vt:i4>0</vt:i4>
      </vt:variant>
      <vt:variant>
        <vt:i4>5</vt:i4>
      </vt:variant>
      <vt:variant>
        <vt:lpwstr/>
      </vt:variant>
      <vt:variant>
        <vt:lpwstr>_Toc1735086</vt:lpwstr>
      </vt:variant>
      <vt:variant>
        <vt:i4>2949122</vt:i4>
      </vt:variant>
      <vt:variant>
        <vt:i4>158</vt:i4>
      </vt:variant>
      <vt:variant>
        <vt:i4>0</vt:i4>
      </vt:variant>
      <vt:variant>
        <vt:i4>5</vt:i4>
      </vt:variant>
      <vt:variant>
        <vt:lpwstr/>
      </vt:variant>
      <vt:variant>
        <vt:lpwstr>_Toc1735085</vt:lpwstr>
      </vt:variant>
      <vt:variant>
        <vt:i4>2949122</vt:i4>
      </vt:variant>
      <vt:variant>
        <vt:i4>152</vt:i4>
      </vt:variant>
      <vt:variant>
        <vt:i4>0</vt:i4>
      </vt:variant>
      <vt:variant>
        <vt:i4>5</vt:i4>
      </vt:variant>
      <vt:variant>
        <vt:lpwstr/>
      </vt:variant>
      <vt:variant>
        <vt:lpwstr>_Toc1735084</vt:lpwstr>
      </vt:variant>
      <vt:variant>
        <vt:i4>2949122</vt:i4>
      </vt:variant>
      <vt:variant>
        <vt:i4>146</vt:i4>
      </vt:variant>
      <vt:variant>
        <vt:i4>0</vt:i4>
      </vt:variant>
      <vt:variant>
        <vt:i4>5</vt:i4>
      </vt:variant>
      <vt:variant>
        <vt:lpwstr/>
      </vt:variant>
      <vt:variant>
        <vt:lpwstr>_Toc1735083</vt:lpwstr>
      </vt:variant>
      <vt:variant>
        <vt:i4>2949122</vt:i4>
      </vt:variant>
      <vt:variant>
        <vt:i4>140</vt:i4>
      </vt:variant>
      <vt:variant>
        <vt:i4>0</vt:i4>
      </vt:variant>
      <vt:variant>
        <vt:i4>5</vt:i4>
      </vt:variant>
      <vt:variant>
        <vt:lpwstr/>
      </vt:variant>
      <vt:variant>
        <vt:lpwstr>_Toc1735082</vt:lpwstr>
      </vt:variant>
      <vt:variant>
        <vt:i4>2949122</vt:i4>
      </vt:variant>
      <vt:variant>
        <vt:i4>134</vt:i4>
      </vt:variant>
      <vt:variant>
        <vt:i4>0</vt:i4>
      </vt:variant>
      <vt:variant>
        <vt:i4>5</vt:i4>
      </vt:variant>
      <vt:variant>
        <vt:lpwstr/>
      </vt:variant>
      <vt:variant>
        <vt:lpwstr>_Toc1735081</vt:lpwstr>
      </vt:variant>
      <vt:variant>
        <vt:i4>2949122</vt:i4>
      </vt:variant>
      <vt:variant>
        <vt:i4>128</vt:i4>
      </vt:variant>
      <vt:variant>
        <vt:i4>0</vt:i4>
      </vt:variant>
      <vt:variant>
        <vt:i4>5</vt:i4>
      </vt:variant>
      <vt:variant>
        <vt:lpwstr/>
      </vt:variant>
      <vt:variant>
        <vt:lpwstr>_Toc1735080</vt:lpwstr>
      </vt:variant>
      <vt:variant>
        <vt:i4>2228226</vt:i4>
      </vt:variant>
      <vt:variant>
        <vt:i4>122</vt:i4>
      </vt:variant>
      <vt:variant>
        <vt:i4>0</vt:i4>
      </vt:variant>
      <vt:variant>
        <vt:i4>5</vt:i4>
      </vt:variant>
      <vt:variant>
        <vt:lpwstr/>
      </vt:variant>
      <vt:variant>
        <vt:lpwstr>_Toc1735079</vt:lpwstr>
      </vt:variant>
      <vt:variant>
        <vt:i4>2228226</vt:i4>
      </vt:variant>
      <vt:variant>
        <vt:i4>116</vt:i4>
      </vt:variant>
      <vt:variant>
        <vt:i4>0</vt:i4>
      </vt:variant>
      <vt:variant>
        <vt:i4>5</vt:i4>
      </vt:variant>
      <vt:variant>
        <vt:lpwstr/>
      </vt:variant>
      <vt:variant>
        <vt:lpwstr>_Toc1735078</vt:lpwstr>
      </vt:variant>
      <vt:variant>
        <vt:i4>2228226</vt:i4>
      </vt:variant>
      <vt:variant>
        <vt:i4>110</vt:i4>
      </vt:variant>
      <vt:variant>
        <vt:i4>0</vt:i4>
      </vt:variant>
      <vt:variant>
        <vt:i4>5</vt:i4>
      </vt:variant>
      <vt:variant>
        <vt:lpwstr/>
      </vt:variant>
      <vt:variant>
        <vt:lpwstr>_Toc1735077</vt:lpwstr>
      </vt:variant>
      <vt:variant>
        <vt:i4>2228226</vt:i4>
      </vt:variant>
      <vt:variant>
        <vt:i4>104</vt:i4>
      </vt:variant>
      <vt:variant>
        <vt:i4>0</vt:i4>
      </vt:variant>
      <vt:variant>
        <vt:i4>5</vt:i4>
      </vt:variant>
      <vt:variant>
        <vt:lpwstr/>
      </vt:variant>
      <vt:variant>
        <vt:lpwstr>_Toc1735076</vt:lpwstr>
      </vt:variant>
      <vt:variant>
        <vt:i4>2228226</vt:i4>
      </vt:variant>
      <vt:variant>
        <vt:i4>98</vt:i4>
      </vt:variant>
      <vt:variant>
        <vt:i4>0</vt:i4>
      </vt:variant>
      <vt:variant>
        <vt:i4>5</vt:i4>
      </vt:variant>
      <vt:variant>
        <vt:lpwstr/>
      </vt:variant>
      <vt:variant>
        <vt:lpwstr>_Toc1735075</vt:lpwstr>
      </vt:variant>
      <vt:variant>
        <vt:i4>2228226</vt:i4>
      </vt:variant>
      <vt:variant>
        <vt:i4>92</vt:i4>
      </vt:variant>
      <vt:variant>
        <vt:i4>0</vt:i4>
      </vt:variant>
      <vt:variant>
        <vt:i4>5</vt:i4>
      </vt:variant>
      <vt:variant>
        <vt:lpwstr/>
      </vt:variant>
      <vt:variant>
        <vt:lpwstr>_Toc1735074</vt:lpwstr>
      </vt:variant>
      <vt:variant>
        <vt:i4>2228226</vt:i4>
      </vt:variant>
      <vt:variant>
        <vt:i4>86</vt:i4>
      </vt:variant>
      <vt:variant>
        <vt:i4>0</vt:i4>
      </vt:variant>
      <vt:variant>
        <vt:i4>5</vt:i4>
      </vt:variant>
      <vt:variant>
        <vt:lpwstr/>
      </vt:variant>
      <vt:variant>
        <vt:lpwstr>_Toc1735073</vt:lpwstr>
      </vt:variant>
      <vt:variant>
        <vt:i4>2228226</vt:i4>
      </vt:variant>
      <vt:variant>
        <vt:i4>80</vt:i4>
      </vt:variant>
      <vt:variant>
        <vt:i4>0</vt:i4>
      </vt:variant>
      <vt:variant>
        <vt:i4>5</vt:i4>
      </vt:variant>
      <vt:variant>
        <vt:lpwstr/>
      </vt:variant>
      <vt:variant>
        <vt:lpwstr>_Toc1735072</vt:lpwstr>
      </vt:variant>
      <vt:variant>
        <vt:i4>2228226</vt:i4>
      </vt:variant>
      <vt:variant>
        <vt:i4>74</vt:i4>
      </vt:variant>
      <vt:variant>
        <vt:i4>0</vt:i4>
      </vt:variant>
      <vt:variant>
        <vt:i4>5</vt:i4>
      </vt:variant>
      <vt:variant>
        <vt:lpwstr/>
      </vt:variant>
      <vt:variant>
        <vt:lpwstr>_Toc1735071</vt:lpwstr>
      </vt:variant>
      <vt:variant>
        <vt:i4>2228226</vt:i4>
      </vt:variant>
      <vt:variant>
        <vt:i4>68</vt:i4>
      </vt:variant>
      <vt:variant>
        <vt:i4>0</vt:i4>
      </vt:variant>
      <vt:variant>
        <vt:i4>5</vt:i4>
      </vt:variant>
      <vt:variant>
        <vt:lpwstr/>
      </vt:variant>
      <vt:variant>
        <vt:lpwstr>_Toc1735070</vt:lpwstr>
      </vt:variant>
      <vt:variant>
        <vt:i4>2293762</vt:i4>
      </vt:variant>
      <vt:variant>
        <vt:i4>62</vt:i4>
      </vt:variant>
      <vt:variant>
        <vt:i4>0</vt:i4>
      </vt:variant>
      <vt:variant>
        <vt:i4>5</vt:i4>
      </vt:variant>
      <vt:variant>
        <vt:lpwstr/>
      </vt:variant>
      <vt:variant>
        <vt:lpwstr>_Toc1735069</vt:lpwstr>
      </vt:variant>
      <vt:variant>
        <vt:i4>2293762</vt:i4>
      </vt:variant>
      <vt:variant>
        <vt:i4>56</vt:i4>
      </vt:variant>
      <vt:variant>
        <vt:i4>0</vt:i4>
      </vt:variant>
      <vt:variant>
        <vt:i4>5</vt:i4>
      </vt:variant>
      <vt:variant>
        <vt:lpwstr/>
      </vt:variant>
      <vt:variant>
        <vt:lpwstr>_Toc1735068</vt:lpwstr>
      </vt:variant>
      <vt:variant>
        <vt:i4>2293762</vt:i4>
      </vt:variant>
      <vt:variant>
        <vt:i4>50</vt:i4>
      </vt:variant>
      <vt:variant>
        <vt:i4>0</vt:i4>
      </vt:variant>
      <vt:variant>
        <vt:i4>5</vt:i4>
      </vt:variant>
      <vt:variant>
        <vt:lpwstr/>
      </vt:variant>
      <vt:variant>
        <vt:lpwstr>_Toc1735067</vt:lpwstr>
      </vt:variant>
      <vt:variant>
        <vt:i4>2293762</vt:i4>
      </vt:variant>
      <vt:variant>
        <vt:i4>44</vt:i4>
      </vt:variant>
      <vt:variant>
        <vt:i4>0</vt:i4>
      </vt:variant>
      <vt:variant>
        <vt:i4>5</vt:i4>
      </vt:variant>
      <vt:variant>
        <vt:lpwstr/>
      </vt:variant>
      <vt:variant>
        <vt:lpwstr>_Toc1735066</vt:lpwstr>
      </vt:variant>
      <vt:variant>
        <vt:i4>2293762</vt:i4>
      </vt:variant>
      <vt:variant>
        <vt:i4>38</vt:i4>
      </vt:variant>
      <vt:variant>
        <vt:i4>0</vt:i4>
      </vt:variant>
      <vt:variant>
        <vt:i4>5</vt:i4>
      </vt:variant>
      <vt:variant>
        <vt:lpwstr/>
      </vt:variant>
      <vt:variant>
        <vt:lpwstr>_Toc1735065</vt:lpwstr>
      </vt:variant>
      <vt:variant>
        <vt:i4>2293762</vt:i4>
      </vt:variant>
      <vt:variant>
        <vt:i4>32</vt:i4>
      </vt:variant>
      <vt:variant>
        <vt:i4>0</vt:i4>
      </vt:variant>
      <vt:variant>
        <vt:i4>5</vt:i4>
      </vt:variant>
      <vt:variant>
        <vt:lpwstr/>
      </vt:variant>
      <vt:variant>
        <vt:lpwstr>_Toc1735064</vt:lpwstr>
      </vt:variant>
      <vt:variant>
        <vt:i4>2293762</vt:i4>
      </vt:variant>
      <vt:variant>
        <vt:i4>26</vt:i4>
      </vt:variant>
      <vt:variant>
        <vt:i4>0</vt:i4>
      </vt:variant>
      <vt:variant>
        <vt:i4>5</vt:i4>
      </vt:variant>
      <vt:variant>
        <vt:lpwstr/>
      </vt:variant>
      <vt:variant>
        <vt:lpwstr>_Toc1735063</vt:lpwstr>
      </vt:variant>
      <vt:variant>
        <vt:i4>2293762</vt:i4>
      </vt:variant>
      <vt:variant>
        <vt:i4>20</vt:i4>
      </vt:variant>
      <vt:variant>
        <vt:i4>0</vt:i4>
      </vt:variant>
      <vt:variant>
        <vt:i4>5</vt:i4>
      </vt:variant>
      <vt:variant>
        <vt:lpwstr/>
      </vt:variant>
      <vt:variant>
        <vt:lpwstr>_Toc1735062</vt:lpwstr>
      </vt:variant>
      <vt:variant>
        <vt:i4>2293762</vt:i4>
      </vt:variant>
      <vt:variant>
        <vt:i4>14</vt:i4>
      </vt:variant>
      <vt:variant>
        <vt:i4>0</vt:i4>
      </vt:variant>
      <vt:variant>
        <vt:i4>5</vt:i4>
      </vt:variant>
      <vt:variant>
        <vt:lpwstr/>
      </vt:variant>
      <vt:variant>
        <vt:lpwstr>_Toc1735061</vt:lpwstr>
      </vt:variant>
      <vt:variant>
        <vt:i4>2293762</vt:i4>
      </vt:variant>
      <vt:variant>
        <vt:i4>8</vt:i4>
      </vt:variant>
      <vt:variant>
        <vt:i4>0</vt:i4>
      </vt:variant>
      <vt:variant>
        <vt:i4>5</vt:i4>
      </vt:variant>
      <vt:variant>
        <vt:lpwstr/>
      </vt:variant>
      <vt:variant>
        <vt:lpwstr>_Toc1735060</vt:lpwstr>
      </vt:variant>
      <vt:variant>
        <vt:i4>2097154</vt:i4>
      </vt:variant>
      <vt:variant>
        <vt:i4>2</vt:i4>
      </vt:variant>
      <vt:variant>
        <vt:i4>0</vt:i4>
      </vt:variant>
      <vt:variant>
        <vt:i4>5</vt:i4>
      </vt:variant>
      <vt:variant>
        <vt:lpwstr/>
      </vt:variant>
      <vt:variant>
        <vt:lpwstr>_Toc1735059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Константинова Алена Николаевна</cp:lastModifiedBy>
  <cp:revision>4</cp:revision>
  <cp:lastPrinted>2023-12-04T11:38:00Z</cp:lastPrinted>
  <dcterms:created xsi:type="dcterms:W3CDTF">2023-11-24T09:07:00Z</dcterms:created>
  <dcterms:modified xsi:type="dcterms:W3CDTF">2023-12-04T11:38:00Z</dcterms:modified>
</cp:coreProperties>
</file>