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635056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9B0F6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33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35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290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9B0F6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3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35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290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250E77" w:rsidP="0055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766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</w:t>
      </w:r>
      <w:r w:rsidR="00557C9C">
        <w:rPr>
          <w:rFonts w:ascii="Times New Roman" w:hAnsi="Times New Roman" w:cs="Times New Roman"/>
          <w:b/>
          <w:color w:val="000000"/>
          <w:sz w:val="26"/>
          <w:szCs w:val="26"/>
        </w:rPr>
        <w:t>утверждении Порядка предоставления субсидий, в том числе 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Алатырского муниципального округа Чувашской Республики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FE618C" w:rsidRDefault="00FE618C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635056" w:rsidRDefault="00557C9C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A334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пунктом 3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1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абзацем вторым пункта 7 статьи 78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2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абзацем третьим пункта 2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3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абзацем вторым пункта 4 статьи 78.1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14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5" w:history="1">
        <w:r w:rsidRPr="00CA33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CA33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A3343">
        <w:rPr>
          <w:rFonts w:ascii="Times New Roman" w:eastAsia="Times New Roman" w:hAnsi="Times New Roman" w:cs="Times New Roman"/>
          <w:sz w:val="26"/>
          <w:szCs w:val="26"/>
        </w:rPr>
        <w:t>Правительства Российской Федерации от 18.09.2020 N 1492 "Об общих требованиях к нормативным правовым актам, муниципальным правовым актам</w:t>
      </w:r>
      <w:proofErr w:type="gramEnd"/>
      <w:r w:rsidRPr="00CA3343">
        <w:rPr>
          <w:rFonts w:ascii="Times New Roman" w:eastAsia="Times New Roman" w:hAnsi="Times New Roman" w:cs="Times New Roman"/>
          <w:sz w:val="26"/>
          <w:szCs w:val="26"/>
        </w:rPr>
        <w:t xml:space="preserve"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CA3343">
        <w:rPr>
          <w:rFonts w:ascii="Times New Roman" w:eastAsia="Times New Roman" w:hAnsi="Times New Roman" w:cs="Times New Roman"/>
          <w:sz w:val="26"/>
          <w:szCs w:val="26"/>
        </w:rPr>
        <w:t>утратившими</w:t>
      </w:r>
      <w:proofErr w:type="gramEnd"/>
      <w:r w:rsidRPr="00CA3343">
        <w:rPr>
          <w:rFonts w:ascii="Times New Roman" w:eastAsia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="00635056" w:rsidRPr="00CA334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Алатырского муниципального округа </w:t>
      </w:r>
    </w:p>
    <w:p w:rsidR="00CA3343" w:rsidRPr="00B3043D" w:rsidRDefault="00CA3343" w:rsidP="00CA3343">
      <w:pPr>
        <w:pStyle w:val="a5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B3043D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</w:t>
      </w:r>
      <w:r w:rsidR="0030575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ет</w:t>
      </w:r>
      <w:r w:rsidRPr="00B3043D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:</w:t>
      </w:r>
    </w:p>
    <w:p w:rsidR="00557C9C" w:rsidRPr="00305754" w:rsidRDefault="00557C9C" w:rsidP="00305754">
      <w:pPr>
        <w:pStyle w:val="a5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  <w:r w:rsidRPr="00305754">
        <w:rPr>
          <w:rFonts w:ascii="Times New Roman" w:eastAsia="Times New Roman" w:hAnsi="Times New Roman" w:cs="Times New Roman"/>
          <w:sz w:val="26"/>
          <w:szCs w:val="26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</w:t>
      </w:r>
      <w:r w:rsidR="00635056" w:rsidRPr="00305754">
        <w:rPr>
          <w:rFonts w:ascii="Times New Roman" w:eastAsia="Times New Roman" w:hAnsi="Times New Roman" w:cs="Times New Roman"/>
          <w:sz w:val="26"/>
          <w:szCs w:val="26"/>
        </w:rPr>
        <w:t>уг из бюджета Алатырского муниципального округа</w:t>
      </w:r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(</w:t>
      </w:r>
      <w:hyperlink w:anchor="sub_1000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Приложение</w:t>
        </w:r>
      </w:hyperlink>
      <w:r w:rsidRPr="0030575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57C9C" w:rsidRPr="00305754" w:rsidRDefault="00557C9C" w:rsidP="00305754">
      <w:pPr>
        <w:pStyle w:val="a5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2"/>
      <w:bookmarkEnd w:id="0"/>
      <w:r w:rsidRPr="00305754">
        <w:rPr>
          <w:rFonts w:ascii="Times New Roman" w:eastAsia="Times New Roman" w:hAnsi="Times New Roman" w:cs="Times New Roman"/>
          <w:sz w:val="26"/>
          <w:szCs w:val="26"/>
        </w:rPr>
        <w:t>Установить, что общие требования, утвержденные настоящим постановлением, не распространяются на нормативные правовые акты, регулирующие предоставление из бюджета А</w:t>
      </w:r>
      <w:r w:rsidR="00635056" w:rsidRPr="00305754">
        <w:rPr>
          <w:rFonts w:ascii="Times New Roman" w:eastAsia="Times New Roman" w:hAnsi="Times New Roman" w:cs="Times New Roman"/>
          <w:sz w:val="26"/>
          <w:szCs w:val="26"/>
        </w:rPr>
        <w:t>латырского  муниципального округа</w:t>
      </w:r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Республики:</w:t>
      </w:r>
    </w:p>
    <w:bookmarkEnd w:id="1"/>
    <w:p w:rsidR="00557C9C" w:rsidRPr="00305754" w:rsidRDefault="00557C9C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субсидий в целях реализации соглашений о государственно-частном партнерстве, муниципально-частном партнерстве, концессионных соглашений, заключаемых в порядке, определенном </w:t>
      </w:r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соответственно </w:t>
      </w:r>
      <w:hyperlink r:id="rId16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 государственно-частном партнерстве, муниципально-частном партнерстве, </w:t>
      </w:r>
      <w:hyperlink r:id="rId17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 концессионных соглашениях, предусмотренных </w:t>
      </w:r>
      <w:hyperlink r:id="rId18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пунктом 6 статьи 78</w:t>
        </w:r>
      </w:hyperlink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Федерации;</w:t>
      </w:r>
    </w:p>
    <w:p w:rsidR="00557C9C" w:rsidRPr="00305754" w:rsidRDefault="00557C9C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субсидий юридическим лицам, 100 процентов акций (долей) которых принадлежит соответственно муниципальному образованию, на осуществление капитальных вложений в объекты капитального строительства, находящиеся в собственности указанных </w:t>
      </w:r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предусмотренных </w:t>
      </w:r>
      <w:hyperlink r:id="rId19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пунктом 8 статьи 78</w:t>
        </w:r>
      </w:hyperlink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Федерации;</w:t>
      </w:r>
      <w:proofErr w:type="gramEnd"/>
    </w:p>
    <w:p w:rsidR="00557C9C" w:rsidRPr="00305754" w:rsidRDefault="00557C9C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субсидий государственным (муниципальным) учреждениям, за исключением грантов в форме субсидий, предусмотренных </w:t>
      </w:r>
      <w:hyperlink r:id="rId20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пунктом 4 статьи 78.1</w:t>
        </w:r>
      </w:hyperlink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75366B" w:rsidRPr="00305754" w:rsidRDefault="0075366B" w:rsidP="0030575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3"/>
      <w:r w:rsidRPr="00305754">
        <w:rPr>
          <w:rFonts w:ascii="Times New Roman" w:eastAsia="Times New Roman" w:hAnsi="Times New Roman" w:cs="Times New Roman"/>
          <w:sz w:val="26"/>
          <w:szCs w:val="26"/>
        </w:rPr>
        <w:t>Признать утратившими силу:</w:t>
      </w:r>
    </w:p>
    <w:p w:rsidR="00557C9C" w:rsidRPr="00305754" w:rsidRDefault="00617854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1" w:history="1">
        <w:r w:rsidR="00557C9C"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557C9C" w:rsidRPr="0030575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Алатырского района Чувашской Республики от 29.04.2021</w:t>
      </w:r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57C9C" w:rsidRPr="00305754">
        <w:rPr>
          <w:rFonts w:ascii="Times New Roman" w:eastAsia="Times New Roman" w:hAnsi="Times New Roman" w:cs="Times New Roman"/>
          <w:sz w:val="26"/>
          <w:szCs w:val="26"/>
        </w:rPr>
        <w:t> 152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</w:t>
      </w:r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>го района Чувашской Республики";</w:t>
      </w:r>
    </w:p>
    <w:p w:rsidR="0075366B" w:rsidRPr="00305754" w:rsidRDefault="00617854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2" w:history="1">
        <w:r w:rsidR="0075366B"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Алатырского района Чувашской Республики от </w:t>
      </w:r>
      <w:r w:rsidR="00635056" w:rsidRPr="00305754">
        <w:rPr>
          <w:rFonts w:ascii="Times New Roman" w:eastAsia="Times New Roman" w:hAnsi="Times New Roman" w:cs="Times New Roman"/>
          <w:sz w:val="26"/>
          <w:szCs w:val="26"/>
        </w:rPr>
        <w:t>28.12</w:t>
      </w:r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>.2021  </w:t>
      </w:r>
      <w:r w:rsidR="00635056" w:rsidRPr="00305754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A3343" w:rsidRPr="00305754">
        <w:rPr>
          <w:rFonts w:ascii="Times New Roman" w:eastAsia="Times New Roman" w:hAnsi="Times New Roman" w:cs="Times New Roman"/>
          <w:sz w:val="26"/>
          <w:szCs w:val="26"/>
        </w:rPr>
        <w:t xml:space="preserve"> 422</w:t>
      </w:r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 xml:space="preserve"> "О внесении изменений в постановление администрации Алатырского района от 29.04.2021 №152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Алатырского района Чувашской Республики";</w:t>
      </w:r>
    </w:p>
    <w:p w:rsidR="0075366B" w:rsidRPr="00305754" w:rsidRDefault="00617854" w:rsidP="0030575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3" w:history="1">
        <w:r w:rsidR="0075366B"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Алатырского района Чувашской Республики от </w:t>
      </w:r>
      <w:r w:rsidR="00635056" w:rsidRPr="00305754">
        <w:rPr>
          <w:rFonts w:ascii="Times New Roman" w:eastAsia="Times New Roman" w:hAnsi="Times New Roman" w:cs="Times New Roman"/>
          <w:sz w:val="26"/>
          <w:szCs w:val="26"/>
        </w:rPr>
        <w:t>21.04.2022 № 154</w:t>
      </w:r>
      <w:r w:rsidR="0075366B" w:rsidRPr="00305754">
        <w:rPr>
          <w:rFonts w:ascii="Times New Roman" w:eastAsia="Times New Roman" w:hAnsi="Times New Roman" w:cs="Times New Roman"/>
          <w:sz w:val="26"/>
          <w:szCs w:val="26"/>
        </w:rPr>
        <w:t xml:space="preserve"> "О внесении изменений в постановление администрации Алатырского района от 29.04.2021 №152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Алатырского района Чувашской Республики";</w:t>
      </w:r>
    </w:p>
    <w:p w:rsidR="00557C9C" w:rsidRPr="00305754" w:rsidRDefault="00557C9C" w:rsidP="00305754">
      <w:pPr>
        <w:pStyle w:val="a5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sub_4"/>
      <w:bookmarkEnd w:id="2"/>
      <w:proofErr w:type="gramStart"/>
      <w:r w:rsidRPr="0030575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- начальника финансового отдела.</w:t>
      </w:r>
    </w:p>
    <w:p w:rsidR="00557C9C" w:rsidRPr="00305754" w:rsidRDefault="00557C9C" w:rsidP="00305754">
      <w:pPr>
        <w:pStyle w:val="a5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4" w:name="sub_5"/>
      <w:bookmarkEnd w:id="3"/>
      <w:r w:rsidRPr="00305754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hyperlink r:id="rId24" w:history="1">
        <w:r w:rsidRPr="0030575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официального опубликования</w:t>
        </w:r>
      </w:hyperlink>
      <w:r w:rsidRPr="003057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bookmarkEnd w:id="4"/>
    <w:p w:rsidR="00250E77" w:rsidRPr="00CA3343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E77" w:rsidRPr="00CA3343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F54" w:rsidRPr="00CA3343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34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CA3343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CA3343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34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CA334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A33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E618C" w:rsidRPr="00CA3343">
        <w:rPr>
          <w:rFonts w:ascii="Times New Roman" w:hAnsi="Times New Roman" w:cs="Times New Roman"/>
          <w:sz w:val="26"/>
          <w:szCs w:val="26"/>
        </w:rPr>
        <w:t xml:space="preserve">       </w:t>
      </w:r>
      <w:r w:rsidR="00250E77" w:rsidRPr="00CA3343">
        <w:rPr>
          <w:rFonts w:ascii="Times New Roman" w:hAnsi="Times New Roman" w:cs="Times New Roman"/>
          <w:sz w:val="26"/>
          <w:szCs w:val="26"/>
        </w:rPr>
        <w:t xml:space="preserve">  </w:t>
      </w:r>
      <w:r w:rsidRPr="00CA3343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CA3343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Pr="00CA3343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E9" w:rsidRDefault="002874E9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B2" w:rsidRDefault="008902B2" w:rsidP="0030575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  <w:bCs/>
          <w:color w:val="000000"/>
        </w:rPr>
      </w:pPr>
      <w:bookmarkStart w:id="5" w:name="sub_1000"/>
    </w:p>
    <w:p w:rsidR="00305754" w:rsidRPr="00305754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  <w:bCs/>
          <w:color w:val="000000"/>
        </w:rPr>
      </w:pPr>
      <w:r w:rsidRPr="00305754">
        <w:rPr>
          <w:rFonts w:ascii="Times New Roman CYR" w:eastAsia="Times New Roman" w:hAnsi="Times New Roman CYR" w:cs="Times New Roman CYR"/>
          <w:bCs/>
          <w:color w:val="000000"/>
        </w:rPr>
        <w:lastRenderedPageBreak/>
        <w:t>Приложение</w:t>
      </w:r>
    </w:p>
    <w:p w:rsidR="00305754" w:rsidRPr="00305754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  <w:color w:val="000000"/>
        </w:rPr>
      </w:pPr>
      <w:r w:rsidRPr="00305754">
        <w:rPr>
          <w:rFonts w:ascii="Times New Roman CYR" w:eastAsia="Times New Roman" w:hAnsi="Times New Roman CYR" w:cs="Times New Roman CYR"/>
          <w:bCs/>
          <w:color w:val="000000"/>
        </w:rPr>
        <w:t xml:space="preserve">утверждено </w:t>
      </w:r>
      <w:r w:rsidRPr="00305754">
        <w:rPr>
          <w:rFonts w:ascii="Times New Roman CYR" w:eastAsia="Times New Roman" w:hAnsi="Times New Roman CYR" w:cs="Times New Roman CYR"/>
          <w:color w:val="000000"/>
        </w:rPr>
        <w:t>постановлением</w:t>
      </w:r>
    </w:p>
    <w:p w:rsidR="00C775B1" w:rsidRPr="00305754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  <w:bCs/>
          <w:color w:val="000000"/>
        </w:rPr>
      </w:pPr>
      <w:r w:rsidRPr="00305754">
        <w:rPr>
          <w:rFonts w:ascii="Times New Roman CYR" w:eastAsia="Times New Roman" w:hAnsi="Times New Roman CYR" w:cs="Times New Roman CYR"/>
          <w:bCs/>
          <w:color w:val="000000"/>
        </w:rPr>
        <w:t xml:space="preserve">Алатырского муниципального округа </w:t>
      </w:r>
    </w:p>
    <w:p w:rsidR="00C775B1" w:rsidRPr="00305754" w:rsidRDefault="009B0F65" w:rsidP="0030575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  <w:bCs/>
          <w:color w:val="000000"/>
        </w:rPr>
        <w:t>о</w:t>
      </w:r>
      <w:r w:rsidR="00C775B1" w:rsidRPr="00305754">
        <w:rPr>
          <w:rFonts w:ascii="Times New Roman CYR" w:eastAsia="Times New Roman" w:hAnsi="Times New Roman CYR" w:cs="Times New Roman CYR"/>
          <w:bCs/>
          <w:color w:val="000000"/>
        </w:rPr>
        <w:t>т</w:t>
      </w:r>
      <w:r>
        <w:rPr>
          <w:rFonts w:ascii="Times New Roman CYR" w:eastAsia="Times New Roman" w:hAnsi="Times New Roman CYR" w:cs="Times New Roman CYR"/>
          <w:bCs/>
          <w:color w:val="000000"/>
        </w:rPr>
        <w:t xml:space="preserve"> 13</w:t>
      </w:r>
      <w:r w:rsidR="00C775B1" w:rsidRPr="00305754">
        <w:rPr>
          <w:rFonts w:ascii="Times New Roman CYR" w:eastAsia="Times New Roman" w:hAnsi="Times New Roman CYR" w:cs="Times New Roman CYR"/>
          <w:bCs/>
          <w:color w:val="000000"/>
        </w:rPr>
        <w:t xml:space="preserve">.03.2023 № </w:t>
      </w:r>
      <w:r>
        <w:rPr>
          <w:rFonts w:ascii="Times New Roman CYR" w:eastAsia="Times New Roman" w:hAnsi="Times New Roman CYR" w:cs="Times New Roman CYR"/>
          <w:bCs/>
          <w:color w:val="000000"/>
        </w:rPr>
        <w:t>290</w:t>
      </w:r>
      <w:bookmarkStart w:id="6" w:name="_GoBack"/>
      <w:bookmarkEnd w:id="6"/>
    </w:p>
    <w:bookmarkEnd w:id="5"/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05754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Порядок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Алатырского муниципального округа Чувашской Республики</w:t>
      </w:r>
    </w:p>
    <w:p w:rsidR="00305754" w:rsidRDefault="00305754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7" w:name="sub_1001"/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1. Общие положения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1"/>
      <w:bookmarkEnd w:id="7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1.1. </w:t>
      </w: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Настоящий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Алатырского муниципального округа Чувашской Республики (далее - Порядок) разработан в соответствии 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с </w:t>
      </w:r>
      <w:hyperlink r:id="rId25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пунктом 3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</w:t>
      </w:r>
      <w:hyperlink r:id="rId26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абзацем вторым пункта 7 статьи 78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hyperlink r:id="rId27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абзацем третьим пункта 2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</w:t>
      </w:r>
      <w:hyperlink r:id="rId28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абзацем вторым пункта 4</w:t>
        </w:r>
        <w:proofErr w:type="gramEnd"/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 xml:space="preserve"> </w:t>
        </w:r>
        <w:proofErr w:type="gramStart"/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статьи 78.1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Бюджетного кодекса Российской Федерации, </w:t>
      </w:r>
      <w:hyperlink r:id="rId29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Постановлением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Правительства Российской Федерации от 18 сентября 2020 года №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Алатырского муниципального округа Чувашской Республики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2"/>
      <w:bookmarkEnd w:id="8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осуществляется в целях: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121"/>
      <w:bookmarkEnd w:id="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а) возмещения недополученных доходов;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122"/>
      <w:bookmarkEnd w:id="1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б) финансового обеспечения (возмещения) затрат;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123"/>
      <w:bookmarkEnd w:id="1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в) предоставления грантов в форме субсидий.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13"/>
      <w:bookmarkEnd w:id="12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1.3. </w:t>
      </w: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Администрация Алатырского муниципального округа Чувашской Республики (далее - Администрация) является главным распорядителем средств бюджета Алатырского муниципального округа Чувашской Республики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 Алатырского муниципального округа Чувашской Республики на соответствующий финансовый год и плановый период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– бюджет Алатырского МО)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, и лимитов бюджетных обязательств, утвержденных в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установленном </w:t>
      </w: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порядке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на предоставление субсидий.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14"/>
      <w:bookmarkEnd w:id="13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1.4. </w:t>
      </w: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определенный в соответствии с решением Собрания депутатов Алатырского муниципального округа Чувашской Республики о бюджете Алатырского муниципального округа Чувашской Республики (далее - решение о бюджете) на очередной финансовый год и плановый период с указанием цели предоставления субсидий, с указанием наименования национального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ли нормативно-правовыми актами А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дминистрации.</w:t>
      </w:r>
    </w:p>
    <w:bookmarkEnd w:id="14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Критерии, условия и порядок конкурсного отбора утверждены настоящим постановлением.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1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1.5. Критериями отбора получателей субсидий, имеющих право на получение субсидий из 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бюджета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, являются: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151"/>
      <w:bookmarkEnd w:id="1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1) осуществление получателем субсидии деятельности на территории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152"/>
      <w:bookmarkEnd w:id="1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153"/>
      <w:bookmarkEnd w:id="17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30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законодательством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 о налогах и сборах;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154"/>
      <w:bookmarkEnd w:id="18"/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4) отсутствие просроченной задолженности по возврату в бюджет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Алатырским муниципальным округом Чувашской Республики,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бюджета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155"/>
      <w:bookmarkEnd w:id="1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156"/>
      <w:bookmarkEnd w:id="2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6)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и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о физическом лице - производителе товаров, работ, услуг, являющихся участниками отбора;</w:t>
      </w:r>
    </w:p>
    <w:p w:rsidR="00C775B1" w:rsidRPr="00305754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158"/>
      <w:bookmarkEnd w:id="21"/>
      <w:proofErr w:type="gramStart"/>
      <w:r w:rsidRPr="00305754">
        <w:rPr>
          <w:rFonts w:ascii="Times New Roman CYR" w:eastAsia="Times New Roman" w:hAnsi="Times New Roman CYR" w:cs="Times New Roman CYR"/>
          <w:sz w:val="24"/>
          <w:szCs w:val="24"/>
        </w:rPr>
        <w:t>7)</w:t>
      </w:r>
      <w:r w:rsidRPr="00305754">
        <w:rPr>
          <w:rFonts w:ascii="Times New Roman CYR" w:eastAsia="Times New Roman" w:hAnsi="Times New Roman CYR" w:cs="Times New Roman CYR"/>
          <w:sz w:val="24"/>
          <w:szCs w:val="24"/>
          <w:shd w:val="clear" w:color="auto" w:fill="FFFFFF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31" w:anchor="/document/404896369/entry/1000" w:history="1">
        <w:r w:rsidRPr="00305754">
          <w:rPr>
            <w:rFonts w:ascii="Times New Roman CYR" w:eastAsia="Times New Roman" w:hAnsi="Times New Roman CYR" w:cs="Times New Roman CYR"/>
            <w:sz w:val="24"/>
            <w:szCs w:val="24"/>
            <w:shd w:val="clear" w:color="auto" w:fill="FFFFFF"/>
          </w:rPr>
          <w:t>перечень</w:t>
        </w:r>
      </w:hyperlink>
      <w:r w:rsidRPr="00305754">
        <w:rPr>
          <w:rFonts w:ascii="Times New Roman CYR" w:eastAsia="Times New Roman" w:hAnsi="Times New Roman CYR" w:cs="Times New Roman CYR"/>
          <w:sz w:val="24"/>
          <w:szCs w:val="24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305754">
        <w:rPr>
          <w:rFonts w:ascii="Times New Roman CYR" w:eastAsia="Times New Roman" w:hAnsi="Times New Roman CYR" w:cs="Times New Roman CYR"/>
          <w:sz w:val="24"/>
          <w:szCs w:val="24"/>
          <w:shd w:val="clear" w:color="auto" w:fill="FFFFFF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05754">
        <w:rPr>
          <w:rFonts w:ascii="Times New Roman CYR" w:eastAsia="Times New Roman" w:hAnsi="Times New Roman CYR" w:cs="Times New Roman CYR"/>
          <w:sz w:val="24"/>
          <w:szCs w:val="24"/>
          <w:shd w:val="clear" w:color="auto" w:fill="FFFFFF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05754">
        <w:rPr>
          <w:rFonts w:ascii="Times New Roman CYR" w:eastAsia="Times New Roman" w:hAnsi="Times New Roman CYR" w:cs="Times New Roman CYR"/>
          <w:sz w:val="24"/>
          <w:szCs w:val="24"/>
          <w:shd w:val="clear" w:color="auto" w:fill="FFFFFF"/>
        </w:rPr>
        <w:t xml:space="preserve"> публичных акционерных обществ;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8) получатели субсидий не должны получать средства из бюджета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в соответствии с иными нормативными правовыми актами Российской Федерации, муниципальными правовыми актами на цели, указанные в </w:t>
      </w:r>
      <w:hyperlink r:id="rId32" w:anchor="sub_12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пункте 1.2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настоящего Порядка;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159"/>
      <w:bookmarkEnd w:id="22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9) наличие у участников отбора:</w:t>
      </w:r>
    </w:p>
    <w:bookmarkEnd w:id="23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иные требования, установленные в правовом акте.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1.6. При формировании проекта решения о бюджете (проекта решения о внесении изменений в решение о бюджете) сведения о субсидиях размещаются на </w:t>
      </w:r>
      <w:hyperlink r:id="rId33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бюджетной системы Российской Федерации в информационно-телекоммуникационной сети "Интернет" (в разделе единого портала).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24" w:name="sub_1002"/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2. Условия и порядок предоставления субсидий</w:t>
      </w:r>
    </w:p>
    <w:bookmarkEnd w:id="24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2.1. Субсидии из бюджета Алатырского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предоставляются на основе результатов отбора. Способы проведения отбора: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Отбор получателей субсидий осуществляется администрацией в соответствии с критериями отбора, установленными </w:t>
      </w:r>
      <w:hyperlink r:id="rId34" w:anchor="sub_15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п. 1.5.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21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Комиссия, созданная при отделе экономики и муниципального имущества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Администрации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, осуществляет отбор получателей субсидий на основании критериев отбора, установленных настоящим Порядком.</w:t>
      </w:r>
    </w:p>
    <w:bookmarkEnd w:id="25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Постановление размещается на </w:t>
      </w:r>
      <w:hyperlink r:id="rId35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бюджетной системы Российской Федерации в информационно-телекоммуникационной сети "Интернет", а также на </w:t>
      </w:r>
      <w:hyperlink r:id="rId36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официальном сайте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r w:rsidR="00305754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дминистрации в информационно-телекоммуникационной сети "Интернет" в течение 10 рабочих дней со дня даты его вступления в законную силу.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Срок приема документов для участия в отборе не может превышать 30 календарных дней.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224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В целях установления порядка проведения отбора (в случае, если субсидия предоставляется по результатам отбора) в правовом акте указываются: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225"/>
      <w:bookmarkEnd w:id="26"/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дата размещения объявления о проведении отбора 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на </w:t>
      </w:r>
      <w:hyperlink r:id="rId37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"Интернет" с указанием в объявлении о проведении отбора:</w:t>
      </w:r>
    </w:p>
    <w:bookmarkEnd w:id="27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- 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определяющего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правила рассмотрения и оценки предложений (заявок) участников отбора, включающие: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порядок отклонения предложений (заявок) участников отбора, а также информацию о причинах их отклонения;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критерии и сроки оценки предложений (заявок), их весовое значение в общей оценке, правила присвоения порядковых номеров предложениям (заявкам) участников отбора по результатам оценки (при проведении конкурса);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сроки размещения информации о результатах рассмотрения предложений (заявок) на </w:t>
      </w:r>
      <w:hyperlink r:id="rId38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едином портале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главного распорядителя как получателя бюджетных средств в информационно-телекоммуникационной сети "Интернет", включающей следующие сведения:</w:t>
      </w:r>
      <w:proofErr w:type="gramEnd"/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дата, время и место проведения рассмотрения предложений (заявок);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дата, время и место оценки предложений (заявок) участников отбора (в случае проведения конкурса);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информация об участниках отбора, предложения (заявки) которых были рассмотрены;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наименование получателя (получателей) субсидии, с которым заключается соглашение, и размер предоставляемой ему субсидии;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, оказанием услуг, предусмотрено заключение соглашения);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- условий признания победителя (победителей) отбора </w:t>
      </w: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уклонившимся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от заключения соглашения;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  <w:proofErr w:type="gramEnd"/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2.3. Для участия в отборе получатели субсидий представляют в Администрацию следующие документы: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23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1) заявление для участия в отборе 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(</w:t>
      </w:r>
      <w:hyperlink r:id="rId39" w:anchor="sub_1100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приложение  №1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к Порядку);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233"/>
      <w:bookmarkEnd w:id="28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2) расчет доходов и расходов по направлениям деятельности;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234"/>
      <w:bookmarkEnd w:id="2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3) документы, подтверждающие фактически произведенные затраты (недополученные доходы).</w:t>
      </w:r>
    </w:p>
    <w:bookmarkEnd w:id="30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Документы, предусмотренные в </w:t>
      </w:r>
      <w:hyperlink r:id="rId40" w:anchor="sub_23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п. 2.3.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</w:t>
      </w:r>
      <w:hyperlink r:id="rId41" w:anchor="sub_23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пункта 2.3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Результатом рассмотрения заявления для участия в отборе является направление заявителю 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1" w:name="sub_23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5) При определении условий и порядка предоставления субсидий в правовом акте указывается следующая информация: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2" w:name="sub_2351"/>
      <w:bookmarkEnd w:id="3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а) дата, на которую получатель субсидии должен соответствовать требованиям, указанным в </w:t>
      </w:r>
      <w:hyperlink r:id="rId42" w:anchor="sub_15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подпункте 1.5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Порядка;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3" w:name="sub_2352"/>
      <w:bookmarkEnd w:id="32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б) перечень документов, представляемых получателем субсидии для подтверждения соответствия требованиям, указанным в </w:t>
      </w:r>
      <w:hyperlink r:id="rId43" w:anchor="sub_23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подпункте 2.3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>. настоящего Порядка;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4" w:name="sub_2353"/>
      <w:bookmarkEnd w:id="33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в) порядок и сроки рассмотрения документов;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5" w:name="sub_2354"/>
      <w:bookmarkEnd w:id="34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г) основания для отказа получателю субсидии в предоставлении субсидии, в том числе:</w:t>
      </w:r>
    </w:p>
    <w:bookmarkEnd w:id="35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несоответствие представленных получателем субсидии документов требованиям, определенным в соответствии с подпунктом "б" или непредставление (представление не в полном объеме) указанных документов;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6" w:name="sub_2355"/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д)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законом (решением) о бюджете (решениями Президента Российской Федерации, Правительства Российской Федерации, высшего должностного лица субъекта Российской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Федерации, высшего исполнительного органа государственной власти субъекта Российской Федерации, главы муниципального образования или местной администрации);</w:t>
      </w:r>
      <w:proofErr w:type="gramEnd"/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7" w:name="sub_2356"/>
      <w:bookmarkEnd w:id="36"/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е) порядок предоставления субсидии в очередном финансовом году получателю субсидии, соответствующему установленным правовым актом требованиям, в случае невозможности ее предоставления в текущем финансовом году в связи с недостаточностью лимитов бюджетных обязательств в бюджете на соответствующий год, без повторного прохождения отбора (в случае, если получатель субсидии определяется по результатам отбора в форме запроса предложений) (при необходимости);</w:t>
      </w:r>
      <w:proofErr w:type="gramEnd"/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8" w:name="sub_2357"/>
      <w:bookmarkEnd w:id="37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ж) порядок и сроки возврата субсидий в соответствующий бюджет бюджетной системы Российской Федерации в случае нарушения условий их предоставления;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9" w:name="sub_2358"/>
      <w:bookmarkEnd w:id="38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з) порядок и сроки расчета штрафных санкций (при необходимости)";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0" w:name="sub_2359"/>
      <w:bookmarkEnd w:id="3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и) о направлениях затрат (недополученных доходов), на возмещение которых предоставляется субсидия;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1" w:name="sub_23510"/>
      <w:bookmarkEnd w:id="4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к) о перечне документов, подтверждающих фактически произведенные затраты (недополученные доходы), а также при необходимости о требованиях к таким документам.</w:t>
      </w:r>
    </w:p>
    <w:bookmarkEnd w:id="41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2.4. В случае если получатель субсидии определен в соответствии с решением Собрания депутатов Алатырского района Чувашской Республики, заявитель предоставляет в администрацию следующие документы: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2" w:name="sub_24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1) заявление (приложение №1 к Порядку);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3" w:name="sub_243"/>
      <w:bookmarkEnd w:id="42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bookmarkEnd w:id="43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Администрация в течение 3 рабочих дней проверяет документы, представленные заявителем для получения субсидии.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4" w:name="sub_2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2.5. Соглашение содержит в себе следующие условия и порядок предоставления субсидии:</w:t>
      </w:r>
    </w:p>
    <w:bookmarkEnd w:id="44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1) размер, сроки и конкретная цель предоставления субсидий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субсидия предоставляется в целях реализации соответствующих проектов;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5" w:name="sub_252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2) обязательство получателя субсидий использовать субсидии бюджета Алатырского муниципального округа Чувашской Республики по целевому назначению;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6" w:name="sub_253"/>
      <w:bookmarkEnd w:id="4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3) перечень документов, необходимых для предоставления субсидии;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7" w:name="sub_254"/>
      <w:bookmarkEnd w:id="4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8" w:name="sub_255"/>
      <w:bookmarkEnd w:id="47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5) согласие получателя субсидий на осуществление главным распорядителем средств бюджета Алатырского муниципального округа Чувашской Республики, предоставившим субсидии, и органами муниципального финансового контроля Алатырского района Чувашской Республики проверок соблюдения получателями субсидий условий, целей и порядка их предоставления;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bookmarkStart w:id="49" w:name="sub_256"/>
      <w:bookmarkEnd w:id="48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6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) 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</w:t>
      </w:r>
      <w:proofErr w:type="gramStart"/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выявленного</w:t>
      </w:r>
      <w:proofErr w:type="gramEnd"/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</w:t>
      </w:r>
      <w:proofErr w:type="spellStart"/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недостижения</w:t>
      </w:r>
      <w:proofErr w:type="spellEnd"/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значений результатов;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0" w:name="sub_257"/>
      <w:bookmarkEnd w:id="4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7) ответственность за несоблюдение сторонами условий Соглашения;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1" w:name="sub_258"/>
      <w:bookmarkEnd w:id="5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с </w:t>
      </w:r>
      <w:hyperlink r:id="rId44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валютным законодательством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2" w:name="sub_259"/>
      <w:bookmarkEnd w:id="5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9) показатели результативности использования субсидии;</w:t>
      </w:r>
    </w:p>
    <w:bookmarkEnd w:id="52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10) направления затрат (недополученных доходов), на возмещение которых предоставляется субсидия. К направлениям расходов, на финансовое обеспечение которых может предоставляться субсидия, относятся: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3" w:name="sub_2510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а) оплата труда физических лиц, участвующих в реализации проектов;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4" w:name="sub_25102"/>
      <w:bookmarkEnd w:id="53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б) оплата товаров, работ, услуг, необходимых для реализации проектов;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5" w:name="sub_25103"/>
      <w:bookmarkEnd w:id="54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в) арендная плата или затраты на содержание помещений;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6" w:name="sub_25104"/>
      <w:bookmarkEnd w:id="5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г) уплата налогов, сборов, страховых взносов и иных обязательных платежей в бюджетную систему Российской Федерации;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7" w:name="sub_25105"/>
      <w:bookmarkEnd w:id="5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д) прочие расходы, непосредственно связанные с осуществлением мероприятий проекта;</w:t>
      </w:r>
    </w:p>
    <w:bookmarkEnd w:id="57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11) перечень документов, подтверждающих фактически произведенные затраты;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12) о возможности заключения казенным учреждением Алатырского муниципального округа соглашения (в случае если правовым актом предусмотрено заключение такого соглашения) с получателем субсидии, осуществляющим оказание услуг физическим лицам на бесплатной (частично платной) основе, в том числе по регулируемым ценам (тарифам), в случаях, 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установленных федеральным законом, законом субъекта Российской Федерации (решениями Собрания депутатов Алатырского муниципального округа).</w:t>
      </w:r>
      <w:proofErr w:type="gramEnd"/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8" w:name="sub_2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2.6. Основанием для отказа в выделении субсидий является:</w:t>
      </w:r>
    </w:p>
    <w:bookmarkEnd w:id="58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r:id="rId45" w:anchor="sub_23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пунктами 2.3</w:t>
        </w:r>
      </w:hyperlink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hyperlink r:id="rId46" w:anchor="sub_24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2.4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недостоверность представленной получателем субсидии информации;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- 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Алатырского района Чувашской Республики о бюджете.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9" w:name="sub_27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2.7. Для перечисления субсидии получатель субсидии ежемесячно направляет отчет (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приложение № 3 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отчетным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bookmarkEnd w:id="59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Средства субсидии могут быть направлены получателем субсидии только на цели, указанные в </w:t>
      </w:r>
      <w:hyperlink r:id="rId47" w:anchor="sub_12" w:history="1">
        <w:r w:rsidRPr="00C775B1">
          <w:rPr>
            <w:rFonts w:ascii="Times New Roman CYR" w:eastAsia="Times New Roman" w:hAnsi="Times New Roman CYR" w:cs="Times New Roman CYR"/>
            <w:color w:val="000000"/>
            <w:sz w:val="24"/>
            <w:szCs w:val="24"/>
          </w:rPr>
          <w:t>п. 1.2.</w:t>
        </w:r>
      </w:hyperlink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Порядка. Использование субсидии на иные цели не допускается.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0" w:name="sub_28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2.8. Размеры субсидий на соответствующий ее вид определяется в решении о бюджете Алатырского района Чувашской Республики на год, в котором планируется предоставление субсидии, и плановые периоды.</w:t>
      </w: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1" w:name="sub_29"/>
      <w:bookmarkEnd w:id="6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2.9. Условия и порядок заключения соглашения между администрацией и получателем субсидии устанавливаются муниципальными актами администрации Алатырского муниципального округа Чувашской Республики и Соглашением для соответствующего вида субсидии.</w:t>
      </w:r>
    </w:p>
    <w:bookmarkEnd w:id="61"/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305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62" w:name="sub_1003"/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3. Требования к отчетности</w:t>
      </w:r>
    </w:p>
    <w:p w:rsidR="00305754" w:rsidRDefault="00305754" w:rsidP="003057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3" w:name="sub_31"/>
      <w:bookmarkEnd w:id="62"/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3.1. По результатам использования субсидии получатель субсидии предоставляет в администрацию отчет об использовании средств бюджета (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приложение № 3 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к Порядку). Порядок, сроки и формы предоставления получателем субсидии отчетности, определяются Соглашением.</w:t>
      </w:r>
    </w:p>
    <w:p w:rsidR="00C775B1" w:rsidRPr="00C775B1" w:rsidRDefault="00C775B1" w:rsidP="00B262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775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Достигнутые или планируемые результаты предоставления субсидии, под которыми понимаются результаты деятельности (действий) получателя субсидии, соответствующие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указанных в</w:t>
      </w:r>
      <w:r w:rsidR="00B262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75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пункте 1.4. настоящего документа (в случае если субсидия предоставляется в целях реализации такого проекта, программы), а также при необходимости их характеристики (показатели, необходимые для достижения результатов</w:t>
      </w:r>
      <w:proofErr w:type="gramEnd"/>
      <w:r w:rsidRPr="00C775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предоставления субсидии) (далее - характеристики), значения которых устанавливаются в соглашениях.</w:t>
      </w:r>
      <w:r w:rsidRPr="00C7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bookmarkStart w:id="64" w:name="sub_32"/>
      <w:bookmarkEnd w:id="63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3.2. </w:t>
      </w:r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достижению результатов предоставления субсидии</w:t>
      </w:r>
      <w:bookmarkStart w:id="65" w:name="sub_33"/>
      <w:bookmarkEnd w:id="64"/>
      <w:r w:rsidRPr="00C775B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6" w:name="sub_34"/>
      <w:bookmarkEnd w:id="65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3.4. Возврат субсидии осуществляется в бюджет Алатырского </w:t>
      </w:r>
      <w:r w:rsidR="00B26287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7" w:name="sub_35"/>
      <w:bookmarkEnd w:id="66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67"/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68" w:name="sub_1004"/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bookmarkEnd w:id="68"/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9" w:name="sub_4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4.1. Финансовый </w:t>
      </w:r>
      <w:proofErr w:type="gramStart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контроль за</w:t>
      </w:r>
      <w:proofErr w:type="gramEnd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предостав</w:t>
      </w:r>
      <w:r w:rsidR="00B26287">
        <w:rPr>
          <w:rFonts w:ascii="Times New Roman CYR" w:eastAsia="Times New Roman" w:hAnsi="Times New Roman CYR" w:cs="Times New Roman CYR"/>
          <w:sz w:val="24"/>
          <w:szCs w:val="24"/>
        </w:rPr>
        <w:t>лением субсидии осуществляется Администрацией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0" w:name="sub_42"/>
      <w:bookmarkEnd w:id="69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1" w:name="sub_43"/>
      <w:bookmarkEnd w:id="70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4.3. В случаях выявления нарушений условия предоставления субсидий, либо в случаях ее нецелевого использования, субсиди</w:t>
      </w:r>
      <w:r w:rsidR="00B26287">
        <w:rPr>
          <w:rFonts w:ascii="Times New Roman CYR" w:eastAsia="Times New Roman" w:hAnsi="Times New Roman CYR" w:cs="Times New Roman CYR"/>
          <w:sz w:val="24"/>
          <w:szCs w:val="24"/>
        </w:rPr>
        <w:t>я по требованию А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дминистрации подлежат возврату получателем субсидии в бюджет Алатырского </w:t>
      </w:r>
      <w:r w:rsidR="00B26287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r w:rsidRPr="00C775B1">
        <w:rPr>
          <w:rFonts w:ascii="Times New Roman CYR" w:eastAsia="Times New Roman" w:hAnsi="Times New Roman CYR" w:cs="Times New Roman CYR"/>
          <w:sz w:val="24"/>
          <w:szCs w:val="24"/>
        </w:rPr>
        <w:t xml:space="preserve"> в текущем финансовом году.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2" w:name="sub_44"/>
      <w:bookmarkEnd w:id="71"/>
      <w:r w:rsidRPr="00C775B1">
        <w:rPr>
          <w:rFonts w:ascii="Times New Roman CYR" w:eastAsia="Times New Roman" w:hAnsi="Times New Roman CYR" w:cs="Times New Roman CYR"/>
          <w:sz w:val="24"/>
          <w:szCs w:val="24"/>
        </w:rP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72"/>
    <w:p w:rsidR="00B26287" w:rsidRDefault="00B26287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  <w:sectPr w:rsidR="00B26287" w:rsidSect="008902B2">
          <w:headerReference w:type="even" r:id="rId48"/>
          <w:headerReference w:type="default" r:id="rId49"/>
          <w:headerReference w:type="first" r:id="rId50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Приложение №</w:t>
      </w:r>
      <w:r w:rsidR="00B26287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 </w:t>
      </w: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1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к </w:t>
      </w:r>
      <w:hyperlink r:id="rId51" w:anchor="sub_1000" w:history="1">
        <w:r w:rsidRPr="00C775B1">
          <w:rPr>
            <w:rFonts w:ascii="Times New Roman CYR" w:eastAsia="Times New Roman" w:hAnsi="Times New Roman CYR" w:cs="Times New Roman CYR"/>
            <w:color w:val="000000"/>
            <w:sz w:val="20"/>
            <w:szCs w:val="20"/>
          </w:rPr>
          <w:t>Порядку</w:t>
        </w:r>
      </w:hyperlink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 предоставления субсидий,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в том числе грантов в форме субсидий,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proofErr w:type="gramStart"/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юридическим лицам (за исключением</w:t>
      </w:r>
      <w:proofErr w:type="gramEnd"/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субсидий </w:t>
      </w:r>
      <w:proofErr w:type="gramStart"/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государственным</w:t>
      </w:r>
      <w:proofErr w:type="gramEnd"/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(муниципальным) учреждениям),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индивидуальным предпринимателям,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физическим лицам </w:t>
      </w:r>
      <w:r w:rsidR="00B26287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–</w:t>
      </w: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 xml:space="preserve"> производителям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товаров, работ, услуг из бюджета</w:t>
      </w:r>
    </w:p>
    <w:p w:rsidR="00B26287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Алатырского муниципального округа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Чувашской Республики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</w:rPr>
        <w:t>Форма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26287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>ЗАЯВКА</w:t>
      </w:r>
    </w:p>
    <w:p w:rsidR="00C775B1" w:rsidRPr="00C775B1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>на получение субсидий из бюджета Алатырского муниципального округа Чувашской Республики юридическими лицами (за исключением субсидий государственным (муниципальным)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представляет для предоставления субсидий из бюджета Алатырского муниципального округа Чувашской Республики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 xml:space="preserve">тетными видами деятельности </w:t>
      </w:r>
      <w:r w:rsidR="003A3199" w:rsidRPr="003A3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в сумме ______________ тыс. рублей.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Сведения о юридическом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лице,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зарегистрированном  на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территории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Чувашской Республики: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Сокращенное наименование юридического лица: 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C775B1" w:rsidRPr="00C775B1" w:rsidRDefault="00C775B1" w:rsidP="00E81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36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______________________________;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Дата регистрации, номер регистрационного свидетельства: 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9923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______;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Место нахождения юридического лица (юридический адрес): 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ИНН 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КПП 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ОГРН (ОГРНИП) 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Банковские реквизиты: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775B1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C775B1">
        <w:rPr>
          <w:rFonts w:ascii="Times New Roman" w:eastAsia="Times New Roman" w:hAnsi="Times New Roman" w:cs="Times New Roman"/>
          <w:sz w:val="20"/>
          <w:szCs w:val="20"/>
        </w:rPr>
        <w:t>/с ___________________________________ в ______________________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к/с _____________________________________________________________________</w:t>
      </w:r>
    </w:p>
    <w:p w:rsidR="00C775B1" w:rsidRPr="00C775B1" w:rsidRDefault="00617854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52" w:anchor="/document/555333/entry/0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>БИК</w:t>
        </w:r>
      </w:hyperlink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Основной вид экономической деятельности 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Контактные данные: ______________________________________________________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3A3199" w:rsidRPr="003A3199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   (номер телефона, адрес электронной почты)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Подтверждае</w:t>
      </w:r>
      <w:proofErr w:type="gramStart"/>
      <w:r w:rsidRPr="00C775B1">
        <w:rPr>
          <w:rFonts w:ascii="Times New Roman" w:eastAsia="Times New Roman" w:hAnsi="Times New Roman" w:cs="Times New Roman"/>
          <w:sz w:val="20"/>
          <w:szCs w:val="20"/>
        </w:rPr>
        <w:t>м(</w:t>
      </w:r>
      <w:proofErr w:type="gramEnd"/>
      <w:r w:rsidRPr="00C775B1">
        <w:rPr>
          <w:rFonts w:ascii="Times New Roman" w:eastAsia="Times New Roman" w:hAnsi="Times New Roman" w:cs="Times New Roman"/>
          <w:sz w:val="20"/>
          <w:szCs w:val="20"/>
        </w:rPr>
        <w:t>ю), что ___________________________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(полное наименование</w:t>
      </w:r>
      <w:r w:rsidR="003A3199" w:rsidRPr="003A3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>юридического лица</w:t>
      </w:r>
      <w:r w:rsidR="003A3199" w:rsidRPr="003A3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зарегистрировано на те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рритории Российской Федерации)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Подтверждае</w:t>
      </w:r>
      <w:proofErr w:type="gramStart"/>
      <w:r w:rsidRPr="00C775B1">
        <w:rPr>
          <w:rFonts w:ascii="Times New Roman" w:eastAsia="Times New Roman" w:hAnsi="Times New Roman" w:cs="Times New Roman"/>
          <w:sz w:val="20"/>
          <w:szCs w:val="20"/>
        </w:rPr>
        <w:t>м(</w:t>
      </w:r>
      <w:proofErr w:type="gramEnd"/>
      <w:r w:rsidRPr="00C775B1">
        <w:rPr>
          <w:rFonts w:ascii="Times New Roman" w:eastAsia="Times New Roman" w:hAnsi="Times New Roman" w:cs="Times New Roman"/>
          <w:sz w:val="20"/>
          <w:szCs w:val="20"/>
        </w:rPr>
        <w:t>ю), что ____________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а) не имеет неисполненной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обязанности по уплате налогов, сборов,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страховых взносов, пеней, штрафов,</w:t>
      </w:r>
      <w:r w:rsidRPr="003A3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процентов,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подлежащих  уплате  в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соответствии с </w:t>
      </w:r>
      <w:hyperlink r:id="rId53" w:anchor="/document/10900200/entry/1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>законодательством</w:t>
        </w:r>
      </w:hyperlink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 Российской Федерации о налогах и сборах;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не имеет просроченной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задолженности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возврату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бюджет Алатырского муниципального округа Чувашской Республики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субсидии, бюджетных инвестиций, предоставленных из бюджета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Алат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ырского муниципального округа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Чувашской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Республики,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в том числе в соответствии с иными правовыми актами, а также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иной просроченной (неурегулированной) задолженности по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денежным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обязательствам перед Чувашской Республикой;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в)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не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находится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в процессе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реорганизации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(за исключением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реорганизации в форме присоединения к юридическому лицу, являющемуся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претендентом,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другого юридического лица), ликвидации, в отношении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претендента не введена процедура банкротства, его деятельность не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3199">
        <w:rPr>
          <w:rFonts w:ascii="Times New Roman" w:eastAsia="Times New Roman" w:hAnsi="Times New Roman" w:cs="Times New Roman"/>
          <w:sz w:val="20"/>
          <w:szCs w:val="20"/>
        </w:rPr>
        <w:t>приостановлена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 в порядке, предусмотренном законодательством Российской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Федерации;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г)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реестре дисквалифицированных лиц не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имеются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сведения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о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дисквалифицированных  руково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дителе, членах коллегиального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исполнительного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органа, лице, исполняющем функции единоличного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исполнительного органа,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или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главном  бухгалтере  (при наличии)  претендента;</w:t>
      </w:r>
      <w:proofErr w:type="gramEnd"/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д)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не является иностранным юридическим лицом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том числе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местом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регистрации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sz w:val="20"/>
          <w:szCs w:val="20"/>
        </w:rPr>
        <w:t>торого является государство или территория, включенные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утверждае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мый Министерством финансов Российской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Федерации перечень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государств и территорий, используемых для промежуточного (офшорного)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владения активами в Российской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lastRenderedPageBreak/>
        <w:t>Федерации (далее - офшорные компании), а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также российским юридическим лицом, в уставном (складочном) капитале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которого доля прямого или косвенного  (через третьих лиц) участия  офшорных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компаний в</w:t>
      </w:r>
      <w:proofErr w:type="gramEnd"/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совокупности превышает 25 процентов (если иное не предусмотрено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Российской Федерации). </w:t>
      </w:r>
      <w:proofErr w:type="gramStart"/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При расчете доли участия офшорных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компаний в капитале российских юридических лиц не учитывается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прямое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(или) косвенное участие офшорных компаний в капитале публичных акционерных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обществ (в том числе со статусом международной компании), акции которых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обращаются на организованных торгах в Российской Федерации, а также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косвенное участие таких офшорных компаний в капитале других российских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юридических лиц, 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еализованное через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участие в капитале указанных</w:t>
      </w:r>
      <w:proofErr w:type="gramEnd"/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публичных акционерных обществ;</w:t>
      </w:r>
    </w:p>
    <w:p w:rsidR="00C775B1" w:rsidRPr="00C775B1" w:rsidRDefault="003A3199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е)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не находится в реестре недобросовестных поставщиков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(подрядчиков, исполнителей) в связи с отказом от исполнения заключенных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государственных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(муниципальных) контрактов о поставке товаров,</w:t>
      </w:r>
      <w:r w:rsidR="001F1970" w:rsidRPr="001F19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выполнении работ, оказании услуг по причине введения политических или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экономических санкций иностранными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государствами,</w:t>
      </w:r>
      <w:r w:rsidR="001F1970" w:rsidRPr="001F19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совершающими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недружественные действия в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отношении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Российской Федерации,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граждан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Российской Федерации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или российских юридических лиц, и (или) введением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иностранными государствами, государственными объединениями и (или)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союзами и</w:t>
      </w:r>
      <w:proofErr w:type="gramEnd"/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 (или) государственными (межгосударственными)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учреждениями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иностранных государств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или государственных  объединений и (или) союзов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мер ограничительного характера.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С условиями участия в отборе </w:t>
      </w:r>
      <w:proofErr w:type="gramStart"/>
      <w:r w:rsidRPr="00C775B1">
        <w:rPr>
          <w:rFonts w:ascii="Times New Roman" w:eastAsia="Times New Roman" w:hAnsi="Times New Roman" w:cs="Times New Roman"/>
          <w:sz w:val="20"/>
          <w:szCs w:val="20"/>
        </w:rPr>
        <w:t>ознакомлен</w:t>
      </w:r>
      <w:proofErr w:type="gramEnd"/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 и согласен.</w:t>
      </w:r>
    </w:p>
    <w:p w:rsidR="00C775B1" w:rsidRPr="00C775B1" w:rsidRDefault="001F1970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Даю согласие на представление сведений, составляющих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налоговую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тайну,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с </w:t>
      </w:r>
      <w:hyperlink r:id="rId54" w:anchor="/document/10900200/entry/102101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 xml:space="preserve">подпунктом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 xml:space="preserve"> пункта 1 статьи 102</w:t>
        </w:r>
      </w:hyperlink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Налогового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Федерации.</w:t>
      </w:r>
    </w:p>
    <w:p w:rsidR="00C775B1" w:rsidRPr="00C775B1" w:rsidRDefault="004A27E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Даю согласие на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осуществление Администрацией Алатырского муниципального округа Чувашской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Республики проверок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соблюдения порядка и условий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субсидии, в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том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числе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 в части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достижения результата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предоставления субсидии,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а также проверки органами государственного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финансового контроля соблюдения получателем субсидии порядка и условий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предост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авления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субсидии в соответствии со </w:t>
      </w:r>
      <w:hyperlink r:id="rId55" w:anchor="/document/12112604/entry/2681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>статьями 268.1</w:t>
        </w:r>
      </w:hyperlink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56" w:anchor="/document/12112604/entry/2692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>269.2</w:t>
        </w:r>
      </w:hyperlink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Бюджетного кодекса Российской Федерации.</w:t>
      </w:r>
      <w:proofErr w:type="gramEnd"/>
    </w:p>
    <w:p w:rsidR="00C775B1" w:rsidRPr="001F1970" w:rsidRDefault="001F1970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hyperlink r:id="rId57" w:anchor="/document/12148567/entry/0" w:history="1">
        <w:r w:rsidR="00C775B1" w:rsidRPr="00C775B1">
          <w:rPr>
            <w:rFonts w:ascii="Times New Roman" w:eastAsia="Times New Roman" w:hAnsi="Times New Roman" w:cs="Times New Roman"/>
            <w:sz w:val="20"/>
            <w:szCs w:val="20"/>
          </w:rPr>
          <w:t>Федеральным законом</w:t>
        </w:r>
      </w:hyperlink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 "О персональных данных" даю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согласие на сбор, систематизацию,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ранение и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передачу персональных</w:t>
      </w:r>
      <w:r w:rsidR="00E81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данных.</w:t>
      </w:r>
    </w:p>
    <w:p w:rsidR="00C775B1" w:rsidRPr="00C775B1" w:rsidRDefault="00C775B1" w:rsidP="00B2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Не возражае</w:t>
      </w:r>
      <w:proofErr w:type="gramStart"/>
      <w:r w:rsidRPr="00C775B1">
        <w:rPr>
          <w:rFonts w:ascii="Times New Roman" w:eastAsia="Times New Roman" w:hAnsi="Times New Roman" w:cs="Times New Roman"/>
          <w:sz w:val="20"/>
          <w:szCs w:val="20"/>
        </w:rPr>
        <w:t>м(</w:t>
      </w:r>
      <w:proofErr w:type="gramEnd"/>
      <w:r w:rsidRPr="00C775B1">
        <w:rPr>
          <w:rFonts w:ascii="Times New Roman" w:eastAsia="Times New Roman" w:hAnsi="Times New Roman" w:cs="Times New Roman"/>
          <w:sz w:val="20"/>
          <w:szCs w:val="20"/>
        </w:rPr>
        <w:t>ю) против проверки представленных нами (мною) данных.</w:t>
      </w:r>
    </w:p>
    <w:p w:rsidR="00C775B1" w:rsidRPr="00C775B1" w:rsidRDefault="001F1970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Руководитель юридического лица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 xml:space="preserve">___________ 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 xml:space="preserve">                    __________________________</w:t>
      </w:r>
      <w:r w:rsidR="00C775B1" w:rsidRPr="00C775B1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1F1970" w:rsidRPr="001F197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C775B1">
        <w:rPr>
          <w:rFonts w:ascii="Times New Roman" w:eastAsia="Times New Roman" w:hAnsi="Times New Roman" w:cs="Times New Roman"/>
          <w:sz w:val="20"/>
          <w:szCs w:val="20"/>
        </w:rPr>
        <w:t>(под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 xml:space="preserve">пись)   </w:t>
      </w:r>
      <w:r w:rsidR="00B2628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1F1970" w:rsidRPr="001F19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5B1">
        <w:rPr>
          <w:rFonts w:ascii="Times New Roman" w:eastAsia="Times New Roman" w:hAnsi="Times New Roman" w:cs="Times New Roman"/>
          <w:sz w:val="20"/>
          <w:szCs w:val="20"/>
        </w:rPr>
        <w:t>(последнее - при наличии)</w:t>
      </w:r>
      <w:proofErr w:type="gramEnd"/>
    </w:p>
    <w:p w:rsidR="001F1970" w:rsidRPr="00995D6E" w:rsidRDefault="001F1970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75B1" w:rsidRP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__ _____________ 20 __ г.</w:t>
      </w:r>
    </w:p>
    <w:p w:rsidR="00C775B1" w:rsidRDefault="00C775B1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5B1">
        <w:rPr>
          <w:rFonts w:ascii="Times New Roman" w:eastAsia="Times New Roman" w:hAnsi="Times New Roman" w:cs="Times New Roman"/>
          <w:sz w:val="20"/>
          <w:szCs w:val="20"/>
        </w:rPr>
        <w:t>М.П. (при наличии)</w:t>
      </w:r>
    </w:p>
    <w:p w:rsidR="00B26287" w:rsidRDefault="00B26287" w:rsidP="00C7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26287" w:rsidSect="00305754">
          <w:headerReference w:type="first" r:id="rId5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775B1" w:rsidRPr="00B26287" w:rsidRDefault="00C775B1" w:rsidP="00B26287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 CYR" w:eastAsia="Times New Roman" w:hAnsi="Times New Roman CYR" w:cs="Times New Roman CYR"/>
        </w:rPr>
      </w:pPr>
      <w:r w:rsidRPr="00B26287">
        <w:rPr>
          <w:rFonts w:ascii="Times New Roman CYR" w:eastAsia="Times New Roman" w:hAnsi="Times New Roman CYR" w:cs="Times New Roman CYR"/>
          <w:bCs/>
          <w:color w:val="000000"/>
        </w:rPr>
        <w:lastRenderedPageBreak/>
        <w:t>Приложение № 2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 xml:space="preserve">к </w:t>
      </w:r>
      <w:hyperlink r:id="rId59" w:anchor="sub_1000" w:history="1">
        <w:r w:rsidRPr="00B26287">
          <w:rPr>
            <w:rFonts w:ascii="Times New Roman CYR" w:eastAsia="Times New Roman" w:hAnsi="Times New Roman CYR" w:cs="Times New Roman CYR"/>
            <w:color w:val="000000"/>
          </w:rPr>
          <w:t>Порядку</w:t>
        </w:r>
      </w:hyperlink>
      <w:r w:rsidRPr="00B26287">
        <w:rPr>
          <w:rFonts w:ascii="Times New Roman CYR" w:eastAsia="Times New Roman" w:hAnsi="Times New Roman CYR" w:cs="Times New Roman CYR"/>
          <w:bCs/>
          <w:color w:val="000000"/>
        </w:rPr>
        <w:t xml:space="preserve"> предоставления субсидий,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в том числе грантов в форме субсидий,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юридическим лицам (за исключением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субсидий государственным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(муниципальным) учреждениям),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индивидуальным предпринимателям,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физическим лицам - производителям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товаров, работ, услуг из бюджета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Алатырского муниципального округа</w:t>
      </w:r>
      <w:r w:rsidRPr="00B26287">
        <w:rPr>
          <w:rFonts w:ascii="Times New Roman CYR" w:eastAsia="Times New Roman" w:hAnsi="Times New Roman CYR" w:cs="Times New Roman CYR"/>
          <w:bCs/>
          <w:color w:val="000000"/>
        </w:rPr>
        <w:br/>
        <w:t>Чувашской Республики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Форма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СПРАВКА</w:t>
      </w: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__________________________________________</w:t>
      </w: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(наименование субъекта)</w:t>
      </w: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по состоянию на "___" _________ 20___ года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0"/>
        <w:gridCol w:w="3780"/>
      </w:tblGrid>
      <w:tr w:rsidR="00C775B1" w:rsidRPr="00B26287" w:rsidTr="00C775B1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775B1" w:rsidRPr="00B26287" w:rsidTr="00C775B1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775B1" w:rsidRPr="00B26287" w:rsidTr="00C775B1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775B1" w:rsidRPr="00B26287" w:rsidTr="00C775B1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Состав учредителей и их доля в уставном капитале:</w:t>
            </w:r>
          </w:p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 __________________________________ %</w:t>
            </w:r>
          </w:p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 __________________________________ %</w:t>
            </w:r>
          </w:p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 __________________________________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C775B1" w:rsidRPr="00B26287" w:rsidTr="00C775B1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2628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B26287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</w:tbl>
    <w:p w:rsidR="00C775B1" w:rsidRPr="00C775B1" w:rsidRDefault="00C775B1" w:rsidP="006B0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sz w:val="24"/>
          <w:szCs w:val="24"/>
        </w:rPr>
        <w:t>Задолженности перед работниками по выплате заработной платы нет. 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C50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  <w:proofErr w:type="gramEnd"/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предприниматель) _____________________ _________</w:t>
      </w:r>
      <w:r w:rsidR="006B0C50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6B0C50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(подпись)      </w:t>
      </w:r>
      <w:r w:rsid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 (фамилия, имя, отчество (последнее - при наличии))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0C50">
        <w:rPr>
          <w:rFonts w:ascii="Times New Roman" w:eastAsia="Times New Roman" w:hAnsi="Times New Roman" w:cs="Times New Roman"/>
          <w:sz w:val="20"/>
          <w:szCs w:val="20"/>
        </w:rPr>
        <w:t>"___" _________ 20__ г.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0C50">
        <w:rPr>
          <w:rFonts w:ascii="Times New Roman" w:eastAsia="Times New Roman" w:hAnsi="Times New Roman" w:cs="Times New Roman"/>
          <w:sz w:val="20"/>
          <w:szCs w:val="20"/>
        </w:rPr>
        <w:t>МП (при наличии)</w:t>
      </w:r>
    </w:p>
    <w:p w:rsidR="006B0C50" w:rsidRDefault="006B0C50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  <w:sectPr w:rsidR="006B0C50" w:rsidSect="008902B2">
          <w:headerReference w:type="default" r:id="rId60"/>
          <w:headerReference w:type="first" r:id="rId61"/>
          <w:pgSz w:w="11906" w:h="16838"/>
          <w:pgMar w:top="567" w:right="567" w:bottom="567" w:left="1134" w:header="567" w:footer="709" w:gutter="0"/>
          <w:cols w:space="708"/>
          <w:docGrid w:linePitch="360"/>
        </w:sectPr>
      </w:pPr>
    </w:p>
    <w:p w:rsidR="00C775B1" w:rsidRPr="006B0C50" w:rsidRDefault="00C775B1" w:rsidP="006B0C50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 CYR" w:eastAsia="Times New Roman" w:hAnsi="Times New Roman CYR" w:cs="Times New Roman CYR"/>
        </w:rPr>
      </w:pPr>
      <w:r w:rsidRPr="006B0C50">
        <w:rPr>
          <w:rFonts w:ascii="Times New Roman CYR" w:eastAsia="Times New Roman" w:hAnsi="Times New Roman CYR" w:cs="Times New Roman CYR"/>
          <w:bCs/>
          <w:color w:val="000000"/>
        </w:rPr>
        <w:lastRenderedPageBreak/>
        <w:t>Приложение № 3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 xml:space="preserve">к </w:t>
      </w:r>
      <w:hyperlink r:id="rId62" w:anchor="sub_1000" w:history="1">
        <w:r w:rsidRPr="006B0C50">
          <w:rPr>
            <w:rFonts w:ascii="Times New Roman CYR" w:eastAsia="Times New Roman" w:hAnsi="Times New Roman CYR" w:cs="Times New Roman CYR"/>
            <w:color w:val="000000"/>
          </w:rPr>
          <w:t>Порядку</w:t>
        </w:r>
      </w:hyperlink>
      <w:r w:rsidRPr="006B0C50">
        <w:rPr>
          <w:rFonts w:ascii="Times New Roman CYR" w:eastAsia="Times New Roman" w:hAnsi="Times New Roman CYR" w:cs="Times New Roman CYR"/>
          <w:bCs/>
          <w:color w:val="000000"/>
        </w:rPr>
        <w:t xml:space="preserve"> предоставления субсидий,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в том числе грантов в форме субсидий,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юридическим лицам (за исключением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субсидий государственным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(муниципальным) учреждениям),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индивидуальным предпринимателям,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физическим лицам - производителям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товаров, работ, услуг из бюджета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Алатырского муниципального округа</w:t>
      </w:r>
      <w:r w:rsidRPr="006B0C50">
        <w:rPr>
          <w:rFonts w:ascii="Times New Roman CYR" w:eastAsia="Times New Roman" w:hAnsi="Times New Roman CYR" w:cs="Times New Roman CYR"/>
          <w:bCs/>
          <w:color w:val="000000"/>
        </w:rPr>
        <w:br/>
        <w:t>Чувашской Республики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Отчет</w:t>
      </w: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о затратах (недополученных доходах), в связи с производством (реализацией) товаров, выполнением работ, оказанием услуг на</w:t>
      </w:r>
      <w:r w:rsidRPr="00C775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"___" _____________ 20__ г.</w:t>
      </w:r>
    </w:p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820"/>
        <w:gridCol w:w="1400"/>
        <w:gridCol w:w="1540"/>
        <w:gridCol w:w="1260"/>
        <w:gridCol w:w="1260"/>
        <w:gridCol w:w="2100"/>
      </w:tblGrid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</w:t>
            </w: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proofErr w:type="gramStart"/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gramEnd"/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затрат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 (количество)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Цена за единицу (без НДС),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НДС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к возмещению, руб.</w:t>
            </w:r>
          </w:p>
        </w:tc>
      </w:tr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775B1" w:rsidRPr="00C775B1" w:rsidTr="00C775B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775B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1" w:rsidRPr="00C775B1" w:rsidRDefault="00C775B1" w:rsidP="00C775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C775B1" w:rsidRPr="00C775B1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Директор ______________________ ____________________</w:t>
      </w:r>
      <w:r w:rsidR="006B0C5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6B0C50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 (подпись)  </w:t>
      </w:r>
      <w:r w:rsid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 (последнее - при наличии))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Главный бухгалтер __________________ _____________</w:t>
      </w:r>
      <w:r w:rsidR="006B0C50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B0C5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B0C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C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 xml:space="preserve">(подпись)   </w:t>
      </w:r>
      <w:r w:rsidR="006B0C5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6B0C50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C775B1" w:rsidRPr="006B0C50" w:rsidRDefault="00C775B1" w:rsidP="00C77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50">
        <w:rPr>
          <w:rFonts w:ascii="Times New Roman" w:eastAsia="Times New Roman" w:hAnsi="Times New Roman" w:cs="Times New Roman"/>
          <w:sz w:val="24"/>
          <w:szCs w:val="24"/>
        </w:rPr>
        <w:t>_________________ ____________________________</w:t>
      </w:r>
    </w:p>
    <w:sectPr w:rsidR="00C775B1" w:rsidRPr="006B0C50" w:rsidSect="00305754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54" w:rsidRDefault="00617854" w:rsidP="00FC7127">
      <w:pPr>
        <w:spacing w:after="0" w:line="240" w:lineRule="auto"/>
      </w:pPr>
      <w:r>
        <w:separator/>
      </w:r>
    </w:p>
  </w:endnote>
  <w:endnote w:type="continuationSeparator" w:id="0">
    <w:p w:rsidR="00617854" w:rsidRDefault="0061785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54" w:rsidRDefault="00617854" w:rsidP="00FC7127">
      <w:pPr>
        <w:spacing w:after="0" w:line="240" w:lineRule="auto"/>
      </w:pPr>
      <w:r>
        <w:separator/>
      </w:r>
    </w:p>
  </w:footnote>
  <w:footnote w:type="continuationSeparator" w:id="0">
    <w:p w:rsidR="00617854" w:rsidRDefault="0061785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99" w:rsidRDefault="003A3199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3199" w:rsidRDefault="003A319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04004"/>
      <w:docPartObj>
        <w:docPartGallery w:val="Page Numbers (Top of Page)"/>
        <w:docPartUnique/>
      </w:docPartObj>
    </w:sdtPr>
    <w:sdtEndPr/>
    <w:sdtContent>
      <w:p w:rsidR="00305754" w:rsidRDefault="003057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65">
          <w:rPr>
            <w:noProof/>
          </w:rPr>
          <w:t>12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87" w:rsidRDefault="00B26287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180423"/>
      <w:docPartObj>
        <w:docPartGallery w:val="Page Numbers (Top of Page)"/>
        <w:docPartUnique/>
      </w:docPartObj>
    </w:sdtPr>
    <w:sdtEndPr/>
    <w:sdtContent>
      <w:p w:rsidR="008902B2" w:rsidRDefault="008902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65">
          <w:rPr>
            <w:noProof/>
          </w:rPr>
          <w:t>11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665441"/>
      <w:docPartObj>
        <w:docPartGallery w:val="Page Numbers (Top of Page)"/>
        <w:docPartUnique/>
      </w:docPartObj>
    </w:sdtPr>
    <w:sdtEndPr/>
    <w:sdtContent>
      <w:p w:rsidR="008902B2" w:rsidRDefault="008902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65">
          <w:rPr>
            <w:noProof/>
          </w:rPr>
          <w:t>13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999411"/>
      <w:docPartObj>
        <w:docPartGallery w:val="Page Numbers (Top of Page)"/>
        <w:docPartUnique/>
      </w:docPartObj>
    </w:sdtPr>
    <w:sdtEndPr/>
    <w:sdtContent>
      <w:p w:rsidR="008902B2" w:rsidRDefault="008902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65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11484"/>
    <w:multiLevelType w:val="hybridMultilevel"/>
    <w:tmpl w:val="7666A2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1EA271C"/>
    <w:multiLevelType w:val="hybridMultilevel"/>
    <w:tmpl w:val="8DF22844"/>
    <w:lvl w:ilvl="0" w:tplc="37C0304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19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1970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74E9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05754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199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27E1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36954"/>
    <w:rsid w:val="005423CB"/>
    <w:rsid w:val="00543CD0"/>
    <w:rsid w:val="00551C1D"/>
    <w:rsid w:val="00554D7D"/>
    <w:rsid w:val="005567B3"/>
    <w:rsid w:val="00557C9C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5611"/>
    <w:rsid w:val="005F7691"/>
    <w:rsid w:val="0060171A"/>
    <w:rsid w:val="006022CB"/>
    <w:rsid w:val="006046B5"/>
    <w:rsid w:val="006107D3"/>
    <w:rsid w:val="00610F9D"/>
    <w:rsid w:val="0061654D"/>
    <w:rsid w:val="0061725F"/>
    <w:rsid w:val="00617854"/>
    <w:rsid w:val="00620D8D"/>
    <w:rsid w:val="0062228D"/>
    <w:rsid w:val="00622F0F"/>
    <w:rsid w:val="00625BF4"/>
    <w:rsid w:val="00626B44"/>
    <w:rsid w:val="00632577"/>
    <w:rsid w:val="00635056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76FC2"/>
    <w:rsid w:val="006819EA"/>
    <w:rsid w:val="006829C9"/>
    <w:rsid w:val="0069219F"/>
    <w:rsid w:val="0069311E"/>
    <w:rsid w:val="006A13DE"/>
    <w:rsid w:val="006B0C50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366B"/>
    <w:rsid w:val="00757AAB"/>
    <w:rsid w:val="00765339"/>
    <w:rsid w:val="0076785A"/>
    <w:rsid w:val="007767CC"/>
    <w:rsid w:val="00787CA2"/>
    <w:rsid w:val="0079467D"/>
    <w:rsid w:val="00796F3D"/>
    <w:rsid w:val="007A070B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5848"/>
    <w:rsid w:val="00864F16"/>
    <w:rsid w:val="00866646"/>
    <w:rsid w:val="008726BF"/>
    <w:rsid w:val="008770A0"/>
    <w:rsid w:val="00881CEE"/>
    <w:rsid w:val="008902B2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5D6E"/>
    <w:rsid w:val="00997598"/>
    <w:rsid w:val="009A4892"/>
    <w:rsid w:val="009B0F65"/>
    <w:rsid w:val="009B646A"/>
    <w:rsid w:val="009D29E2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056A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33C4"/>
    <w:rsid w:val="00B26287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5B1"/>
    <w:rsid w:val="00C777C1"/>
    <w:rsid w:val="00C815CC"/>
    <w:rsid w:val="00CA3343"/>
    <w:rsid w:val="00CA5DDE"/>
    <w:rsid w:val="00CB15D7"/>
    <w:rsid w:val="00CB2EEC"/>
    <w:rsid w:val="00CC218D"/>
    <w:rsid w:val="00CC4408"/>
    <w:rsid w:val="00CC7730"/>
    <w:rsid w:val="00CD23FB"/>
    <w:rsid w:val="00CD4331"/>
    <w:rsid w:val="00CD6ED1"/>
    <w:rsid w:val="00CE5894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4D20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15D7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4720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E618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12604/78142" TargetMode="External"/><Relationship Id="rId18" Type="http://schemas.openxmlformats.org/officeDocument/2006/relationships/hyperlink" Target="http://internet.garant.ru/document/redirect/12112604/786" TargetMode="External"/><Relationship Id="rId26" Type="http://schemas.openxmlformats.org/officeDocument/2006/relationships/hyperlink" Target="http://internet.garant.ru/document/redirect/12112604/787022" TargetMode="External"/><Relationship Id="rId39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21" Type="http://schemas.openxmlformats.org/officeDocument/2006/relationships/hyperlink" Target="http://internet.garant.ru/document/redirect/73763329/0" TargetMode="External"/><Relationship Id="rId34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2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7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0" Type="http://schemas.openxmlformats.org/officeDocument/2006/relationships/header" Target="header3.xml"/><Relationship Id="rId55" Type="http://schemas.openxmlformats.org/officeDocument/2006/relationships/hyperlink" Target="https://internet.garant.ru/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129190/0" TargetMode="External"/><Relationship Id="rId20" Type="http://schemas.openxmlformats.org/officeDocument/2006/relationships/hyperlink" Target="http://internet.garant.ru/document/redirect/12112604/7814" TargetMode="External"/><Relationship Id="rId29" Type="http://schemas.openxmlformats.org/officeDocument/2006/relationships/hyperlink" Target="http://internet.garant.ru/document/redirect/74681710/0" TargetMode="External"/><Relationship Id="rId41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787022" TargetMode="External"/><Relationship Id="rId24" Type="http://schemas.openxmlformats.org/officeDocument/2006/relationships/hyperlink" Target="http://internet.garant.ru/document/redirect/400754376/0" TargetMode="External"/><Relationship Id="rId32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37" Type="http://schemas.openxmlformats.org/officeDocument/2006/relationships/hyperlink" Target="http://internet.garant.ru/document/redirect/17520999/1387" TargetMode="External"/><Relationship Id="rId40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5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4681710/0" TargetMode="External"/><Relationship Id="rId23" Type="http://schemas.openxmlformats.org/officeDocument/2006/relationships/hyperlink" Target="http://internet.garant.ru/document/redirect/73763329/0" TargetMode="External"/><Relationship Id="rId28" Type="http://schemas.openxmlformats.org/officeDocument/2006/relationships/hyperlink" Target="http://internet.garant.ru/document/redirect/12112604/78142" TargetMode="External"/><Relationship Id="rId36" Type="http://schemas.openxmlformats.org/officeDocument/2006/relationships/hyperlink" Target="http://internet.garant.ru/document/redirect/17520999/194" TargetMode="External"/><Relationship Id="rId49" Type="http://schemas.openxmlformats.org/officeDocument/2006/relationships/header" Target="header2.xml"/><Relationship Id="rId57" Type="http://schemas.openxmlformats.org/officeDocument/2006/relationships/hyperlink" Target="https://internet.garant.ru/" TargetMode="External"/><Relationship Id="rId61" Type="http://schemas.openxmlformats.org/officeDocument/2006/relationships/header" Target="header6.xml"/><Relationship Id="rId10" Type="http://schemas.openxmlformats.org/officeDocument/2006/relationships/hyperlink" Target="http://internet.garant.ru/document/redirect/12112604/783" TargetMode="External"/><Relationship Id="rId19" Type="http://schemas.openxmlformats.org/officeDocument/2006/relationships/hyperlink" Target="http://internet.garant.ru/document/redirect/12112604/788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://internet.garant.ru/document/redirect/12133556/4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86367/17" TargetMode="External"/><Relationship Id="rId22" Type="http://schemas.openxmlformats.org/officeDocument/2006/relationships/hyperlink" Target="http://internet.garant.ru/document/redirect/73763329/0" TargetMode="External"/><Relationship Id="rId27" Type="http://schemas.openxmlformats.org/officeDocument/2006/relationships/hyperlink" Target="http://internet.garant.ru/document/redirect/12112604/78123" TargetMode="External"/><Relationship Id="rId30" Type="http://schemas.openxmlformats.org/officeDocument/2006/relationships/hyperlink" Target="http://internet.garant.ru/document/redirect/10900200/1" TargetMode="External"/><Relationship Id="rId35" Type="http://schemas.openxmlformats.org/officeDocument/2006/relationships/hyperlink" Target="http://internet.garant.ru/document/redirect/17520999/1387" TargetMode="External"/><Relationship Id="rId43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internet.garant.ru/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12112604/78123" TargetMode="External"/><Relationship Id="rId17" Type="http://schemas.openxmlformats.org/officeDocument/2006/relationships/hyperlink" Target="http://internet.garant.ru/document/redirect/12141176/0" TargetMode="External"/><Relationship Id="rId25" Type="http://schemas.openxmlformats.org/officeDocument/2006/relationships/hyperlink" Target="http://internet.garant.ru/document/redirect/12112604/783" TargetMode="External"/><Relationship Id="rId33" Type="http://schemas.openxmlformats.org/officeDocument/2006/relationships/hyperlink" Target="http://internet.garant.ru/document/redirect/17520999/1387" TargetMode="External"/><Relationship Id="rId38" Type="http://schemas.openxmlformats.org/officeDocument/2006/relationships/hyperlink" Target="http://internet.garant.ru/document/redirect/17520999/1387" TargetMode="External"/><Relationship Id="rId46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Relationship Id="rId59" Type="http://schemas.openxmlformats.org/officeDocument/2006/relationships/hyperlink" Target="file:///C:\Users\&#1040;&#1076;&#1084;&#1080;&#1085;&#1080;&#1089;&#1090;&#1088;&#1072;&#1094;&#1080;&#1103;\Desktop\DOC%202023\01%20&#1103;&#1085;&#1074;&#1072;&#1088;&#1100;\&#1053;&#1072;&#1088;&#1086;&#1076;&#1085;&#1099;&#1081;%20&#1082;&#1086;&#1085;&#1090;&#1088;&#1086;&#1083;&#1100;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9%20&#1072;&#1087;&#1088;&#1077;&#1083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84C35-9570-4F94-9674-97416B3F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7262</Words>
  <Characters>41400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8</cp:revision>
  <cp:lastPrinted>2023-03-14T14:35:00Z</cp:lastPrinted>
  <dcterms:created xsi:type="dcterms:W3CDTF">2023-03-14T14:29:00Z</dcterms:created>
  <dcterms:modified xsi:type="dcterms:W3CDTF">2023-03-21T07:09:00Z</dcterms:modified>
</cp:coreProperties>
</file>