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39" w:rsidRPr="005D5639" w:rsidRDefault="007B6E2C" w:rsidP="005D5639">
      <w:pPr>
        <w:spacing w:after="0" w:line="240" w:lineRule="auto"/>
        <w:ind w:left="4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8</w:t>
      </w:r>
      <w:bookmarkStart w:id="0" w:name="_GoBack"/>
      <w:bookmarkEnd w:id="0"/>
    </w:p>
    <w:p w:rsidR="005D5639" w:rsidRPr="005D5639" w:rsidRDefault="005D5639" w:rsidP="005D5639">
      <w:pPr>
        <w:spacing w:after="0" w:line="240" w:lineRule="auto"/>
        <w:ind w:left="4502"/>
        <w:rPr>
          <w:rFonts w:ascii="Times New Roman" w:hAnsi="Times New Roman"/>
          <w:sz w:val="24"/>
          <w:szCs w:val="24"/>
        </w:rPr>
      </w:pPr>
      <w:r w:rsidRPr="005D5639">
        <w:rPr>
          <w:rFonts w:ascii="Times New Roman" w:hAnsi="Times New Roman"/>
          <w:sz w:val="24"/>
          <w:szCs w:val="24"/>
        </w:rPr>
        <w:t>к   решению Собрания   депутатов</w:t>
      </w:r>
    </w:p>
    <w:p w:rsidR="005D5639" w:rsidRPr="005D5639" w:rsidRDefault="005D5639" w:rsidP="005D5639">
      <w:pPr>
        <w:spacing w:after="0" w:line="240" w:lineRule="auto"/>
        <w:ind w:left="4502"/>
        <w:rPr>
          <w:rFonts w:ascii="Times New Roman" w:hAnsi="Times New Roman"/>
          <w:sz w:val="24"/>
          <w:szCs w:val="24"/>
        </w:rPr>
      </w:pPr>
      <w:r w:rsidRPr="005D5639">
        <w:rPr>
          <w:rFonts w:ascii="Times New Roman" w:hAnsi="Times New Roman"/>
          <w:sz w:val="24"/>
          <w:szCs w:val="24"/>
        </w:rPr>
        <w:t>Янтиковского   муниципального округа                «О бюджете  Янтиковского муниципального округа   на 2024 год и на плановый период 2025 и 2026 годов»</w:t>
      </w:r>
    </w:p>
    <w:p w:rsidR="00E9620B" w:rsidRPr="009C0A58" w:rsidRDefault="00E9620B" w:rsidP="00497485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9C0A58">
        <w:rPr>
          <w:rFonts w:ascii="Times New Roman" w:hAnsi="Times New Roman"/>
          <w:bCs/>
          <w:i/>
          <w:color w:val="000000"/>
          <w:sz w:val="26"/>
          <w:szCs w:val="26"/>
        </w:rPr>
        <w:br/>
      </w:r>
    </w:p>
    <w:p w:rsidR="00E9620B" w:rsidRPr="009C0A58" w:rsidRDefault="00E9620B" w:rsidP="00E9620B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0"/>
        </w:rPr>
      </w:pPr>
    </w:p>
    <w:p w:rsidR="00E9620B" w:rsidRPr="005D5639" w:rsidRDefault="00E9620B" w:rsidP="00E9620B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5D5639">
        <w:rPr>
          <w:rFonts w:ascii="Times New Roman" w:hAnsi="Times New Roman"/>
          <w:b/>
          <w:sz w:val="26"/>
          <w:szCs w:val="26"/>
          <w:lang w:eastAsia="en-US"/>
        </w:rPr>
        <w:t xml:space="preserve">ПРОГРАММА </w:t>
      </w:r>
    </w:p>
    <w:p w:rsidR="00E9620B" w:rsidRPr="005D5639" w:rsidRDefault="005D5639" w:rsidP="00E9620B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5D5639">
        <w:rPr>
          <w:rFonts w:ascii="Times New Roman" w:hAnsi="Times New Roman"/>
          <w:b/>
          <w:sz w:val="26"/>
          <w:szCs w:val="26"/>
          <w:lang w:eastAsia="en-US"/>
        </w:rPr>
        <w:t xml:space="preserve">муниципальных </w:t>
      </w:r>
      <w:r w:rsidR="00E9620B" w:rsidRPr="005D5639">
        <w:rPr>
          <w:rFonts w:ascii="Times New Roman" w:hAnsi="Times New Roman"/>
          <w:b/>
          <w:sz w:val="26"/>
          <w:szCs w:val="26"/>
          <w:lang w:eastAsia="en-US"/>
        </w:rPr>
        <w:t xml:space="preserve">гарантий </w:t>
      </w:r>
      <w:r w:rsidRPr="005D5639">
        <w:rPr>
          <w:rFonts w:ascii="Times New Roman" w:hAnsi="Times New Roman"/>
          <w:b/>
          <w:sz w:val="26"/>
          <w:szCs w:val="26"/>
          <w:lang w:eastAsia="en-US"/>
        </w:rPr>
        <w:t>Янтиковского муниципального округа</w:t>
      </w:r>
      <w:r w:rsidR="00E9620B" w:rsidRPr="005D5639">
        <w:rPr>
          <w:rFonts w:ascii="Times New Roman" w:hAnsi="Times New Roman"/>
          <w:b/>
          <w:sz w:val="26"/>
          <w:szCs w:val="26"/>
          <w:lang w:eastAsia="en-US"/>
        </w:rPr>
        <w:t xml:space="preserve"> в валюте Российской Федерации на 202</w:t>
      </w:r>
      <w:r w:rsidR="008F41C2" w:rsidRPr="005D5639">
        <w:rPr>
          <w:rFonts w:ascii="Times New Roman" w:hAnsi="Times New Roman"/>
          <w:b/>
          <w:sz w:val="26"/>
          <w:szCs w:val="26"/>
          <w:lang w:eastAsia="en-US"/>
        </w:rPr>
        <w:t>4</w:t>
      </w:r>
      <w:r w:rsidR="00E9620B" w:rsidRPr="005D5639">
        <w:rPr>
          <w:rFonts w:ascii="Times New Roman" w:hAnsi="Times New Roman"/>
          <w:b/>
          <w:sz w:val="26"/>
          <w:szCs w:val="26"/>
          <w:lang w:eastAsia="en-US"/>
        </w:rPr>
        <w:t xml:space="preserve"> год и на плановый период 202</w:t>
      </w:r>
      <w:r w:rsidR="008F41C2" w:rsidRPr="005D5639">
        <w:rPr>
          <w:rFonts w:ascii="Times New Roman" w:hAnsi="Times New Roman"/>
          <w:b/>
          <w:sz w:val="26"/>
          <w:szCs w:val="26"/>
          <w:lang w:eastAsia="en-US"/>
        </w:rPr>
        <w:t>5</w:t>
      </w:r>
      <w:r w:rsidR="00E9620B" w:rsidRPr="005D5639">
        <w:rPr>
          <w:rFonts w:ascii="Times New Roman" w:hAnsi="Times New Roman"/>
          <w:b/>
          <w:sz w:val="26"/>
          <w:szCs w:val="26"/>
          <w:lang w:eastAsia="en-US"/>
        </w:rPr>
        <w:t xml:space="preserve"> и 202</w:t>
      </w:r>
      <w:r w:rsidR="008F41C2" w:rsidRPr="005D5639">
        <w:rPr>
          <w:rFonts w:ascii="Times New Roman" w:hAnsi="Times New Roman"/>
          <w:b/>
          <w:sz w:val="26"/>
          <w:szCs w:val="26"/>
          <w:lang w:eastAsia="en-US"/>
        </w:rPr>
        <w:t>6</w:t>
      </w:r>
      <w:r w:rsidR="00E9620B" w:rsidRPr="005D5639">
        <w:rPr>
          <w:rFonts w:ascii="Times New Roman" w:hAnsi="Times New Roman"/>
          <w:b/>
          <w:sz w:val="26"/>
          <w:szCs w:val="26"/>
          <w:lang w:eastAsia="en-US"/>
        </w:rPr>
        <w:t xml:space="preserve"> годов</w:t>
      </w:r>
    </w:p>
    <w:p w:rsidR="008F41C2" w:rsidRPr="005D5639" w:rsidRDefault="008F41C2" w:rsidP="00E9620B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</w:p>
    <w:p w:rsidR="00497485" w:rsidRPr="005D5639" w:rsidRDefault="00497485" w:rsidP="00497485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D5639">
        <w:rPr>
          <w:rFonts w:ascii="Times New Roman" w:hAnsi="Times New Roman" w:cs="Times New Roman"/>
          <w:sz w:val="26"/>
          <w:szCs w:val="26"/>
        </w:rPr>
        <w:t xml:space="preserve">Перечень подлежащих исполнению в 2024 году </w:t>
      </w:r>
      <w:r w:rsidR="005D5639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5D5639">
        <w:rPr>
          <w:rFonts w:ascii="Times New Roman" w:hAnsi="Times New Roman" w:cs="Times New Roman"/>
          <w:sz w:val="26"/>
          <w:szCs w:val="26"/>
        </w:rPr>
        <w:t xml:space="preserve">гарантий </w:t>
      </w:r>
      <w:r w:rsidR="005D5639">
        <w:rPr>
          <w:rFonts w:ascii="Times New Roman" w:hAnsi="Times New Roman" w:cs="Times New Roman"/>
          <w:sz w:val="26"/>
          <w:szCs w:val="26"/>
        </w:rPr>
        <w:t>Янтиковского муниципального округа</w:t>
      </w:r>
    </w:p>
    <w:p w:rsidR="00497485" w:rsidRDefault="00497485" w:rsidP="00497485">
      <w:pPr>
        <w:pStyle w:val="ConsPlusNormal"/>
        <w:jc w:val="both"/>
      </w:pPr>
    </w:p>
    <w:tbl>
      <w:tblPr>
        <w:tblW w:w="97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39"/>
        <w:gridCol w:w="3119"/>
        <w:gridCol w:w="1956"/>
        <w:gridCol w:w="1077"/>
      </w:tblGrid>
      <w:tr w:rsidR="00497485" w:rsidRPr="005F48D1" w:rsidTr="005D56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85" w:rsidRPr="005F48D1" w:rsidRDefault="00497485" w:rsidP="001C2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97485" w:rsidRPr="005F48D1" w:rsidRDefault="00497485" w:rsidP="001C2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8D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85" w:rsidRPr="005F48D1" w:rsidRDefault="00497485" w:rsidP="001C2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8D1">
              <w:rPr>
                <w:rFonts w:ascii="Times New Roman" w:hAnsi="Times New Roman" w:cs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85" w:rsidRPr="005F48D1" w:rsidRDefault="00497485" w:rsidP="001C2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8D1"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85" w:rsidRPr="005F48D1" w:rsidRDefault="005D5639" w:rsidP="001C2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муниципальной гарантии Янтиковского муниципального округа</w:t>
            </w:r>
            <w:r w:rsidR="00497485" w:rsidRPr="005F48D1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85" w:rsidRPr="005F48D1" w:rsidRDefault="00497485" w:rsidP="001C2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8D1"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</w:tr>
      <w:tr w:rsidR="00497485" w:rsidRPr="005F48D1" w:rsidTr="005D56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85" w:rsidRPr="005F48D1" w:rsidRDefault="00497485" w:rsidP="001C2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85" w:rsidRPr="005F48D1" w:rsidRDefault="00497485" w:rsidP="001C20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85" w:rsidRPr="005F48D1" w:rsidRDefault="00497485" w:rsidP="001C20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485" w:rsidRPr="005F48D1" w:rsidRDefault="00497485" w:rsidP="001C2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485" w:rsidRPr="005F48D1" w:rsidRDefault="00497485" w:rsidP="001C2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85" w:rsidRPr="005F48D1" w:rsidTr="005D5639"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85" w:rsidRPr="005F48D1" w:rsidRDefault="00497485" w:rsidP="005D56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8D1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исполнения </w:t>
            </w:r>
            <w:r w:rsidR="005D563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5F48D1">
              <w:rPr>
                <w:rFonts w:ascii="Times New Roman" w:hAnsi="Times New Roman" w:cs="Times New Roman"/>
                <w:sz w:val="24"/>
                <w:szCs w:val="24"/>
              </w:rPr>
              <w:t xml:space="preserve">гарантий </w:t>
            </w:r>
            <w:r w:rsidR="005D5639">
              <w:rPr>
                <w:rFonts w:ascii="Times New Roman" w:hAnsi="Times New Roman" w:cs="Times New Roman"/>
                <w:sz w:val="24"/>
                <w:szCs w:val="24"/>
              </w:rPr>
              <w:t>Янтиковского муниципального округа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485" w:rsidRPr="005F48D1" w:rsidRDefault="005D5639" w:rsidP="001C2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485" w:rsidRPr="005F48D1" w:rsidRDefault="00497485" w:rsidP="001C2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8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97485" w:rsidRDefault="00497485" w:rsidP="00497485">
      <w:pPr>
        <w:pStyle w:val="ConsPlusNormal"/>
        <w:jc w:val="both"/>
      </w:pPr>
    </w:p>
    <w:p w:rsidR="00497485" w:rsidRPr="00497485" w:rsidRDefault="00497485" w:rsidP="00497485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97485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ассигнований, предусмотренных на исполнение </w:t>
      </w:r>
      <w:r w:rsidR="005D563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97485">
        <w:rPr>
          <w:rFonts w:ascii="Times New Roman" w:hAnsi="Times New Roman" w:cs="Times New Roman"/>
          <w:sz w:val="28"/>
          <w:szCs w:val="28"/>
        </w:rPr>
        <w:t xml:space="preserve">гарантий </w:t>
      </w:r>
      <w:r w:rsidR="005D5639">
        <w:rPr>
          <w:rFonts w:ascii="Times New Roman" w:hAnsi="Times New Roman" w:cs="Times New Roman"/>
          <w:sz w:val="28"/>
          <w:szCs w:val="28"/>
        </w:rPr>
        <w:t>Янтиковского муниципального округа</w:t>
      </w:r>
      <w:r w:rsidRPr="00497485">
        <w:rPr>
          <w:rFonts w:ascii="Times New Roman" w:hAnsi="Times New Roman" w:cs="Times New Roman"/>
          <w:sz w:val="28"/>
          <w:szCs w:val="28"/>
        </w:rPr>
        <w:t xml:space="preserve"> по возможным гарантийным случаям</w:t>
      </w:r>
      <w:r w:rsidR="00333450">
        <w:rPr>
          <w:rFonts w:ascii="Times New Roman" w:hAnsi="Times New Roman" w:cs="Times New Roman"/>
          <w:sz w:val="28"/>
          <w:szCs w:val="28"/>
        </w:rPr>
        <w:t>,</w:t>
      </w:r>
      <w:r w:rsidRPr="00497485">
        <w:rPr>
          <w:rFonts w:ascii="Times New Roman" w:hAnsi="Times New Roman" w:cs="Times New Roman"/>
          <w:sz w:val="28"/>
          <w:szCs w:val="28"/>
        </w:rPr>
        <w:t xml:space="preserve"> в 2024 году</w:t>
      </w:r>
    </w:p>
    <w:p w:rsidR="00497485" w:rsidRDefault="00497485" w:rsidP="00497485">
      <w:pPr>
        <w:pStyle w:val="ConsPlusNormal"/>
        <w:jc w:val="both"/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7"/>
        <w:gridCol w:w="4824"/>
      </w:tblGrid>
      <w:tr w:rsidR="00497485" w:rsidRPr="005F48D1" w:rsidTr="00497485">
        <w:tc>
          <w:tcPr>
            <w:tcW w:w="4877" w:type="dxa"/>
          </w:tcPr>
          <w:p w:rsidR="00497485" w:rsidRPr="005F48D1" w:rsidRDefault="00497485" w:rsidP="001C2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8D1"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государственных гарантий Чувашской Республики</w:t>
            </w:r>
          </w:p>
        </w:tc>
        <w:tc>
          <w:tcPr>
            <w:tcW w:w="4824" w:type="dxa"/>
          </w:tcPr>
          <w:p w:rsidR="00497485" w:rsidRPr="005F48D1" w:rsidRDefault="00497485" w:rsidP="005D56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8D1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исполнение </w:t>
            </w:r>
            <w:r w:rsidR="005D563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5F48D1">
              <w:rPr>
                <w:rFonts w:ascii="Times New Roman" w:hAnsi="Times New Roman" w:cs="Times New Roman"/>
                <w:sz w:val="24"/>
                <w:szCs w:val="24"/>
              </w:rPr>
              <w:t xml:space="preserve"> гарантий </w:t>
            </w:r>
            <w:r w:rsidR="005D5639">
              <w:rPr>
                <w:rFonts w:ascii="Times New Roman" w:hAnsi="Times New Roman" w:cs="Times New Roman"/>
                <w:sz w:val="24"/>
                <w:szCs w:val="24"/>
              </w:rPr>
              <w:t>Янтиковского муниципального округа</w:t>
            </w:r>
            <w:r w:rsidRPr="005F48D1">
              <w:rPr>
                <w:rFonts w:ascii="Times New Roman" w:hAnsi="Times New Roman" w:cs="Times New Roman"/>
                <w:sz w:val="24"/>
                <w:szCs w:val="24"/>
              </w:rPr>
              <w:t xml:space="preserve"> по возможным гарантийным случаям, тыс. рублей</w:t>
            </w:r>
          </w:p>
        </w:tc>
      </w:tr>
      <w:tr w:rsidR="00497485" w:rsidRPr="005F48D1" w:rsidTr="00497485">
        <w:tc>
          <w:tcPr>
            <w:tcW w:w="4877" w:type="dxa"/>
          </w:tcPr>
          <w:p w:rsidR="00497485" w:rsidRPr="005F48D1" w:rsidRDefault="00497485" w:rsidP="005D56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8D1">
              <w:rPr>
                <w:rFonts w:ascii="Times New Roman" w:hAnsi="Times New Roman" w:cs="Times New Roman"/>
                <w:sz w:val="24"/>
                <w:szCs w:val="24"/>
              </w:rPr>
              <w:t xml:space="preserve">За счет расходов </w:t>
            </w:r>
            <w:r w:rsidR="005D5639">
              <w:rPr>
                <w:rFonts w:ascii="Times New Roman" w:hAnsi="Times New Roman" w:cs="Times New Roman"/>
                <w:sz w:val="24"/>
                <w:szCs w:val="24"/>
              </w:rPr>
              <w:t>бюджета Янтиковского муниципального округа</w:t>
            </w:r>
          </w:p>
        </w:tc>
        <w:tc>
          <w:tcPr>
            <w:tcW w:w="4824" w:type="dxa"/>
            <w:vAlign w:val="bottom"/>
          </w:tcPr>
          <w:p w:rsidR="00497485" w:rsidRPr="005F48D1" w:rsidRDefault="005D5639" w:rsidP="001C2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97485" w:rsidRDefault="00497485" w:rsidP="00497485">
      <w:pPr>
        <w:pStyle w:val="ConsPlusNormal"/>
        <w:jc w:val="both"/>
      </w:pPr>
    </w:p>
    <w:p w:rsidR="00497485" w:rsidRDefault="00497485" w:rsidP="00497485">
      <w:pPr>
        <w:pStyle w:val="ConsPlusNormal"/>
        <w:jc w:val="both"/>
      </w:pPr>
    </w:p>
    <w:p w:rsidR="00164F11" w:rsidRDefault="00164F11" w:rsidP="00497485">
      <w:pPr>
        <w:pStyle w:val="ConsPlusNormal"/>
        <w:jc w:val="both"/>
      </w:pPr>
    </w:p>
    <w:p w:rsidR="005D5639" w:rsidRDefault="005D5639" w:rsidP="00497485">
      <w:pPr>
        <w:pStyle w:val="ConsPlusNormal"/>
        <w:jc w:val="both"/>
      </w:pPr>
    </w:p>
    <w:p w:rsidR="005D5639" w:rsidRDefault="005D5639" w:rsidP="00497485">
      <w:pPr>
        <w:pStyle w:val="ConsPlusNormal"/>
        <w:jc w:val="both"/>
      </w:pPr>
    </w:p>
    <w:p w:rsidR="005D5639" w:rsidRDefault="005D5639" w:rsidP="00497485">
      <w:pPr>
        <w:pStyle w:val="ConsPlusNormal"/>
        <w:jc w:val="both"/>
      </w:pPr>
    </w:p>
    <w:p w:rsidR="005D5639" w:rsidRDefault="005D5639" w:rsidP="00497485">
      <w:pPr>
        <w:pStyle w:val="ConsPlusNormal"/>
        <w:jc w:val="both"/>
      </w:pPr>
    </w:p>
    <w:p w:rsidR="00164F11" w:rsidRDefault="00164F11" w:rsidP="00497485">
      <w:pPr>
        <w:pStyle w:val="ConsPlusNormal"/>
        <w:jc w:val="both"/>
      </w:pPr>
    </w:p>
    <w:p w:rsidR="00164F11" w:rsidRDefault="00164F11" w:rsidP="00497485">
      <w:pPr>
        <w:pStyle w:val="ConsPlusNormal"/>
        <w:jc w:val="both"/>
      </w:pPr>
    </w:p>
    <w:p w:rsidR="00164F11" w:rsidRDefault="00164F11" w:rsidP="00497485">
      <w:pPr>
        <w:pStyle w:val="ConsPlusNormal"/>
        <w:jc w:val="both"/>
      </w:pPr>
    </w:p>
    <w:p w:rsidR="00497485" w:rsidRPr="00497485" w:rsidRDefault="00497485" w:rsidP="002F0837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97485">
        <w:rPr>
          <w:rFonts w:ascii="Times New Roman" w:hAnsi="Times New Roman" w:cs="Times New Roman"/>
          <w:sz w:val="28"/>
          <w:szCs w:val="28"/>
        </w:rPr>
        <w:lastRenderedPageBreak/>
        <w:t xml:space="preserve">Перечень подлежащих исполнению в 2025 и 2026 годах </w:t>
      </w:r>
      <w:r w:rsidR="005D5639">
        <w:rPr>
          <w:rFonts w:ascii="Times New Roman" w:hAnsi="Times New Roman" w:cs="Times New Roman"/>
          <w:sz w:val="28"/>
          <w:szCs w:val="28"/>
        </w:rPr>
        <w:t>муниципальных</w:t>
      </w:r>
      <w:r w:rsidRPr="00497485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="005D5639">
        <w:rPr>
          <w:rFonts w:ascii="Times New Roman" w:hAnsi="Times New Roman" w:cs="Times New Roman"/>
          <w:sz w:val="28"/>
          <w:szCs w:val="28"/>
        </w:rPr>
        <w:t>Янтиковского муниципального округа</w:t>
      </w:r>
    </w:p>
    <w:p w:rsidR="00497485" w:rsidRDefault="00497485" w:rsidP="00497485">
      <w:pPr>
        <w:pStyle w:val="ConsPlusNormal"/>
        <w:jc w:val="both"/>
      </w:pPr>
    </w:p>
    <w:tbl>
      <w:tblPr>
        <w:tblW w:w="96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"/>
        <w:gridCol w:w="2507"/>
        <w:gridCol w:w="3111"/>
        <w:gridCol w:w="1268"/>
        <w:gridCol w:w="1134"/>
        <w:gridCol w:w="1134"/>
      </w:tblGrid>
      <w:tr w:rsidR="00497485" w:rsidRPr="000E5AF1" w:rsidTr="002F0837"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85" w:rsidRPr="000E5AF1" w:rsidRDefault="00AB3973" w:rsidP="001C2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97485" w:rsidRPr="000E5AF1" w:rsidRDefault="00497485" w:rsidP="001C2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85" w:rsidRPr="000E5AF1" w:rsidRDefault="00497485" w:rsidP="001C2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1">
              <w:rPr>
                <w:rFonts w:ascii="Times New Roman" w:hAnsi="Times New Roman" w:cs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85" w:rsidRPr="000E5AF1" w:rsidRDefault="00497485" w:rsidP="001C2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1"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85" w:rsidRPr="000E5AF1" w:rsidRDefault="00497485" w:rsidP="005D56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1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="005D563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E5AF1">
              <w:rPr>
                <w:rFonts w:ascii="Times New Roman" w:hAnsi="Times New Roman" w:cs="Times New Roman"/>
                <w:sz w:val="24"/>
                <w:szCs w:val="24"/>
              </w:rPr>
              <w:t xml:space="preserve"> гарантии </w:t>
            </w:r>
            <w:r w:rsidR="005D5639">
              <w:rPr>
                <w:rFonts w:ascii="Times New Roman" w:hAnsi="Times New Roman" w:cs="Times New Roman"/>
                <w:sz w:val="24"/>
                <w:szCs w:val="24"/>
              </w:rPr>
              <w:t>Янтиковского муниципального округа</w:t>
            </w:r>
            <w:r w:rsidRPr="000E5AF1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85" w:rsidRPr="000E5AF1" w:rsidRDefault="00497485" w:rsidP="001C2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1"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</w:tr>
      <w:tr w:rsidR="00497485" w:rsidRPr="000E5AF1" w:rsidTr="002F0837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85" w:rsidRPr="000E5AF1" w:rsidRDefault="00497485" w:rsidP="001C2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85" w:rsidRPr="000E5AF1" w:rsidRDefault="00497485" w:rsidP="001C2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85" w:rsidRPr="000E5AF1" w:rsidRDefault="00497485" w:rsidP="001C2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85" w:rsidRPr="000E5AF1" w:rsidRDefault="00497485" w:rsidP="001C2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85" w:rsidRPr="000E5AF1" w:rsidRDefault="00497485" w:rsidP="001C2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85" w:rsidRPr="000E5AF1" w:rsidRDefault="00497485" w:rsidP="001C2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85" w:rsidRPr="000E5AF1" w:rsidTr="002F0837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85" w:rsidRPr="000E5AF1" w:rsidRDefault="00497485" w:rsidP="001C2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85" w:rsidRPr="000E5AF1" w:rsidRDefault="00497485" w:rsidP="002F0837">
            <w:pPr>
              <w:pStyle w:val="ConsPlusNormal"/>
              <w:ind w:left="35" w:right="-62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85" w:rsidRPr="000E5AF1" w:rsidRDefault="00497485" w:rsidP="001C20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485" w:rsidRPr="000E5AF1" w:rsidRDefault="005D5639" w:rsidP="001C2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485" w:rsidRPr="000E5AF1" w:rsidRDefault="005D5639" w:rsidP="001C2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485" w:rsidRPr="000E5AF1" w:rsidRDefault="00497485" w:rsidP="001C2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D5639" w:rsidRPr="000E5AF1" w:rsidTr="002F0837">
        <w:tc>
          <w:tcPr>
            <w:tcW w:w="6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39" w:rsidRPr="000E5AF1" w:rsidRDefault="005D5639" w:rsidP="005D56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1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гарантий Янтиковского муниципального округа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639" w:rsidRPr="000E5AF1" w:rsidRDefault="005D5639" w:rsidP="005D56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639" w:rsidRPr="000E5AF1" w:rsidRDefault="005D5639" w:rsidP="005D56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639" w:rsidRPr="000E5AF1" w:rsidRDefault="005D5639" w:rsidP="005D56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97485" w:rsidRDefault="00497485" w:rsidP="00E9620B">
      <w:pPr>
        <w:spacing w:after="0" w:line="312" w:lineRule="auto"/>
        <w:jc w:val="center"/>
        <w:rPr>
          <w:rFonts w:ascii="Times New Roman" w:hAnsi="Times New Roman"/>
          <w:b/>
          <w:sz w:val="28"/>
          <w:szCs w:val="26"/>
          <w:lang w:eastAsia="en-US"/>
        </w:rPr>
      </w:pPr>
    </w:p>
    <w:p w:rsidR="00497485" w:rsidRDefault="00497485" w:rsidP="00E9620B">
      <w:pPr>
        <w:spacing w:after="0" w:line="312" w:lineRule="auto"/>
        <w:jc w:val="center"/>
        <w:rPr>
          <w:rFonts w:ascii="Times New Roman" w:hAnsi="Times New Roman"/>
          <w:b/>
          <w:sz w:val="28"/>
          <w:szCs w:val="26"/>
          <w:lang w:eastAsia="en-US"/>
        </w:rPr>
      </w:pPr>
    </w:p>
    <w:p w:rsidR="00333450" w:rsidRPr="00333450" w:rsidRDefault="00333450" w:rsidP="00333450">
      <w:pPr>
        <w:spacing w:after="0" w:line="240" w:lineRule="auto"/>
        <w:ind w:firstLine="540"/>
        <w:jc w:val="center"/>
        <w:rPr>
          <w:rFonts w:ascii="Times New Roman" w:eastAsiaTheme="minorEastAsia" w:hAnsi="Times New Roman"/>
          <w:b/>
          <w:bCs/>
          <w:sz w:val="28"/>
          <w:szCs w:val="28"/>
        </w:rPr>
      </w:pPr>
      <w:r w:rsidRPr="00333450">
        <w:rPr>
          <w:rFonts w:ascii="Times New Roman" w:eastAsiaTheme="minorEastAsia" w:hAnsi="Times New Roman"/>
          <w:b/>
          <w:bCs/>
          <w:sz w:val="28"/>
          <w:szCs w:val="28"/>
        </w:rPr>
        <w:t xml:space="preserve">Общий объем бюджетных ассигнований, предусмотренных на исполнение </w:t>
      </w:r>
      <w:r w:rsidR="005D5639">
        <w:rPr>
          <w:rFonts w:ascii="Times New Roman" w:eastAsiaTheme="minorEastAsia" w:hAnsi="Times New Roman"/>
          <w:b/>
          <w:bCs/>
          <w:sz w:val="28"/>
          <w:szCs w:val="28"/>
        </w:rPr>
        <w:t>муниципальных</w:t>
      </w:r>
      <w:r w:rsidRPr="00333450">
        <w:rPr>
          <w:rFonts w:ascii="Times New Roman" w:eastAsiaTheme="minorEastAsia" w:hAnsi="Times New Roman"/>
          <w:b/>
          <w:bCs/>
          <w:sz w:val="28"/>
          <w:szCs w:val="28"/>
        </w:rPr>
        <w:t xml:space="preserve"> гарантий </w:t>
      </w:r>
      <w:r w:rsidR="005D5639">
        <w:rPr>
          <w:rFonts w:ascii="Times New Roman" w:eastAsiaTheme="minorEastAsia" w:hAnsi="Times New Roman"/>
          <w:b/>
          <w:bCs/>
          <w:sz w:val="28"/>
          <w:szCs w:val="28"/>
        </w:rPr>
        <w:t>Янтиковского муниципального округа</w:t>
      </w:r>
      <w:r w:rsidRPr="00333450">
        <w:rPr>
          <w:rFonts w:ascii="Times New Roman" w:eastAsiaTheme="minorEastAsia" w:hAnsi="Times New Roman"/>
          <w:b/>
          <w:bCs/>
          <w:sz w:val="28"/>
          <w:szCs w:val="28"/>
        </w:rPr>
        <w:t xml:space="preserve"> по возможным гарантийным случаям</w:t>
      </w:r>
      <w:r>
        <w:rPr>
          <w:rFonts w:ascii="Times New Roman" w:eastAsiaTheme="minorEastAsia" w:hAnsi="Times New Roman"/>
          <w:b/>
          <w:bCs/>
          <w:sz w:val="28"/>
          <w:szCs w:val="28"/>
        </w:rPr>
        <w:t>,</w:t>
      </w:r>
      <w:r w:rsidRPr="00333450">
        <w:rPr>
          <w:rFonts w:ascii="Times New Roman" w:eastAsiaTheme="minorEastAsia" w:hAnsi="Times New Roman"/>
          <w:b/>
          <w:bCs/>
          <w:sz w:val="28"/>
          <w:szCs w:val="28"/>
        </w:rPr>
        <w:t xml:space="preserve"> в 2025 и 2026 годах</w:t>
      </w:r>
    </w:p>
    <w:p w:rsidR="00333450" w:rsidRPr="007B5CD9" w:rsidRDefault="00333450" w:rsidP="00333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CD9">
        <w:rPr>
          <w:rFonts w:ascii="Times New Roman" w:hAnsi="Times New Roman"/>
          <w:sz w:val="24"/>
          <w:szCs w:val="24"/>
        </w:rPr>
        <w:t xml:space="preserve">  </w:t>
      </w:r>
    </w:p>
    <w:tbl>
      <w:tblPr>
        <w:tblW w:w="901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9"/>
        <w:gridCol w:w="2855"/>
        <w:gridCol w:w="2811"/>
      </w:tblGrid>
      <w:tr w:rsidR="005D5639" w:rsidRPr="007B5CD9" w:rsidTr="001C208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450" w:rsidRPr="007B5CD9" w:rsidRDefault="00333450" w:rsidP="005D563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D9">
              <w:rPr>
                <w:rFonts w:ascii="Times New Roman" w:hAnsi="Times New Roman"/>
                <w:sz w:val="24"/>
                <w:szCs w:val="24"/>
              </w:rPr>
              <w:t xml:space="preserve">Исполнение </w:t>
            </w:r>
            <w:r w:rsidR="005D5639">
              <w:rPr>
                <w:rFonts w:ascii="Times New Roman" w:hAnsi="Times New Roman"/>
                <w:sz w:val="24"/>
                <w:szCs w:val="24"/>
              </w:rPr>
              <w:t>муниципальных гарантий Янтиковского муниципального округа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450" w:rsidRPr="007B5CD9" w:rsidRDefault="00333450" w:rsidP="005D563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D9">
              <w:rPr>
                <w:rFonts w:ascii="Times New Roman" w:hAnsi="Times New Roman"/>
                <w:sz w:val="24"/>
                <w:szCs w:val="24"/>
              </w:rPr>
              <w:t>Объем бюджетных ассигнован</w:t>
            </w:r>
            <w:r w:rsidR="005D5639">
              <w:rPr>
                <w:rFonts w:ascii="Times New Roman" w:hAnsi="Times New Roman"/>
                <w:sz w:val="24"/>
                <w:szCs w:val="24"/>
              </w:rPr>
              <w:t>ий на исполнение муниципальных</w:t>
            </w:r>
            <w:r w:rsidRPr="007B5CD9">
              <w:rPr>
                <w:rFonts w:ascii="Times New Roman" w:hAnsi="Times New Roman"/>
                <w:sz w:val="24"/>
                <w:szCs w:val="24"/>
              </w:rPr>
              <w:t xml:space="preserve"> гарантий </w:t>
            </w:r>
            <w:r w:rsidR="005D5639">
              <w:rPr>
                <w:rFonts w:ascii="Times New Roman" w:hAnsi="Times New Roman"/>
                <w:sz w:val="24"/>
                <w:szCs w:val="24"/>
              </w:rPr>
              <w:t>Янтиковского муниципального округа</w:t>
            </w:r>
            <w:r w:rsidRPr="007B5CD9">
              <w:rPr>
                <w:rFonts w:ascii="Times New Roman" w:hAnsi="Times New Roman"/>
                <w:sz w:val="24"/>
                <w:szCs w:val="24"/>
              </w:rPr>
              <w:t xml:space="preserve"> по возможным гарантийным случаям, тыс. рублей </w:t>
            </w:r>
          </w:p>
        </w:tc>
      </w:tr>
      <w:tr w:rsidR="005D5639" w:rsidRPr="007B5CD9" w:rsidTr="001C20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3450" w:rsidRPr="007B5CD9" w:rsidRDefault="00333450" w:rsidP="001C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450" w:rsidRPr="007B5CD9" w:rsidRDefault="00333450" w:rsidP="001C2087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D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B5CD9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450" w:rsidRPr="007B5CD9" w:rsidRDefault="00333450" w:rsidP="001C2087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D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B5CD9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</w:tr>
      <w:tr w:rsidR="005D5639" w:rsidRPr="007B5CD9" w:rsidTr="001C2087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333450" w:rsidRPr="007B5CD9" w:rsidRDefault="00333450" w:rsidP="005D5639">
            <w:pPr>
              <w:spacing w:after="105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CD9">
              <w:rPr>
                <w:rFonts w:ascii="Times New Roman" w:hAnsi="Times New Roman"/>
                <w:sz w:val="24"/>
                <w:szCs w:val="24"/>
              </w:rPr>
              <w:t xml:space="preserve">За счет расходов </w:t>
            </w:r>
            <w:r w:rsidR="005D5639">
              <w:rPr>
                <w:rFonts w:ascii="Times New Roman" w:hAnsi="Times New Roman"/>
                <w:sz w:val="24"/>
                <w:szCs w:val="24"/>
              </w:rPr>
              <w:t>бюджета Янтиковского муниципального округа</w:t>
            </w:r>
            <w:r w:rsidRPr="007B5C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333450" w:rsidRPr="007B5CD9" w:rsidRDefault="005D5639" w:rsidP="001C2087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333450" w:rsidRPr="007B5CD9" w:rsidRDefault="005D5639" w:rsidP="001C2087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97485" w:rsidRDefault="00497485" w:rsidP="00E9620B">
      <w:pPr>
        <w:spacing w:after="0" w:line="312" w:lineRule="auto"/>
        <w:jc w:val="center"/>
        <w:rPr>
          <w:rFonts w:ascii="Times New Roman" w:hAnsi="Times New Roman"/>
          <w:b/>
          <w:sz w:val="28"/>
          <w:szCs w:val="26"/>
          <w:lang w:eastAsia="en-US"/>
        </w:rPr>
      </w:pPr>
    </w:p>
    <w:p w:rsidR="00497485" w:rsidRDefault="00497485" w:rsidP="00E9620B">
      <w:pPr>
        <w:spacing w:after="0" w:line="312" w:lineRule="auto"/>
        <w:jc w:val="center"/>
        <w:rPr>
          <w:rFonts w:ascii="Times New Roman" w:hAnsi="Times New Roman"/>
          <w:b/>
          <w:sz w:val="28"/>
          <w:szCs w:val="26"/>
          <w:lang w:eastAsia="en-US"/>
        </w:rPr>
      </w:pPr>
    </w:p>
    <w:p w:rsidR="00497485" w:rsidRDefault="00497485" w:rsidP="00E9620B">
      <w:pPr>
        <w:spacing w:after="0" w:line="312" w:lineRule="auto"/>
        <w:jc w:val="center"/>
        <w:rPr>
          <w:rFonts w:ascii="Times New Roman" w:hAnsi="Times New Roman"/>
          <w:b/>
          <w:sz w:val="28"/>
          <w:szCs w:val="26"/>
          <w:lang w:eastAsia="en-US"/>
        </w:rPr>
      </w:pPr>
    </w:p>
    <w:p w:rsidR="00497485" w:rsidRDefault="00497485" w:rsidP="00E9620B">
      <w:pPr>
        <w:spacing w:after="0" w:line="312" w:lineRule="auto"/>
        <w:jc w:val="center"/>
        <w:rPr>
          <w:rFonts w:ascii="Times New Roman" w:hAnsi="Times New Roman"/>
          <w:b/>
          <w:sz w:val="28"/>
          <w:szCs w:val="26"/>
          <w:lang w:eastAsia="en-US"/>
        </w:rPr>
      </w:pPr>
    </w:p>
    <w:sectPr w:rsidR="00497485" w:rsidSect="0049748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485" w:rsidRDefault="00497485" w:rsidP="00497485">
      <w:pPr>
        <w:spacing w:after="0" w:line="240" w:lineRule="auto"/>
      </w:pPr>
      <w:r>
        <w:separator/>
      </w:r>
    </w:p>
  </w:endnote>
  <w:endnote w:type="continuationSeparator" w:id="0">
    <w:p w:rsidR="00497485" w:rsidRDefault="00497485" w:rsidP="00497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485" w:rsidRDefault="00497485" w:rsidP="00497485">
      <w:pPr>
        <w:spacing w:after="0" w:line="240" w:lineRule="auto"/>
      </w:pPr>
      <w:r>
        <w:separator/>
      </w:r>
    </w:p>
  </w:footnote>
  <w:footnote w:type="continuationSeparator" w:id="0">
    <w:p w:rsidR="00497485" w:rsidRDefault="00497485" w:rsidP="00497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485" w:rsidRDefault="00497485">
    <w:pPr>
      <w:pStyle w:val="a3"/>
      <w:jc w:val="center"/>
    </w:pPr>
  </w:p>
  <w:p w:rsidR="00497485" w:rsidRDefault="0049748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234ED"/>
    <w:multiLevelType w:val="hybridMultilevel"/>
    <w:tmpl w:val="A9128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20B"/>
    <w:rsid w:val="00164F11"/>
    <w:rsid w:val="002F0837"/>
    <w:rsid w:val="00333450"/>
    <w:rsid w:val="00497485"/>
    <w:rsid w:val="005D5639"/>
    <w:rsid w:val="006F5A9C"/>
    <w:rsid w:val="007B6E2C"/>
    <w:rsid w:val="008B1DB5"/>
    <w:rsid w:val="008F41C2"/>
    <w:rsid w:val="00A87E66"/>
    <w:rsid w:val="00AB3973"/>
    <w:rsid w:val="00AC7BDD"/>
    <w:rsid w:val="00E9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20B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74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uiPriority w:val="99"/>
    <w:rsid w:val="004974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97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7485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97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7485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20B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74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uiPriority w:val="99"/>
    <w:rsid w:val="004974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97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7485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97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748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Ахмеева Валентина Андреевна</dc:creator>
  <cp:lastModifiedBy>yantik_fin2</cp:lastModifiedBy>
  <cp:revision>14</cp:revision>
  <dcterms:created xsi:type="dcterms:W3CDTF">2023-10-09T11:28:00Z</dcterms:created>
  <dcterms:modified xsi:type="dcterms:W3CDTF">2023-10-23T13:41:00Z</dcterms:modified>
</cp:coreProperties>
</file>