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024F2">
                              <w:rPr>
                                <w:rFonts w:ascii="Times New Roman" w:eastAsia="Times New Roman" w:hAnsi="Times New Roman" w:cs="Times New Roman"/>
                                <w:sz w:val="24"/>
                                <w:szCs w:val="24"/>
                                <w:u w:val="single"/>
                                <w:lang w:eastAsia="ru-RU"/>
                              </w:rPr>
                              <w:t>6</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sidR="00C17654">
                              <w:rPr>
                                <w:rFonts w:ascii="Times New Roman" w:eastAsia="Times New Roman" w:hAnsi="Times New Roman" w:cs="Times New Roman"/>
                                <w:sz w:val="24"/>
                                <w:szCs w:val="24"/>
                                <w:u w:val="single"/>
                                <w:lang w:eastAsia="ru-RU"/>
                              </w:rPr>
                              <w:t>5</w:t>
                            </w:r>
                            <w:r w:rsidR="000F556D">
                              <w:rPr>
                                <w:rFonts w:ascii="Times New Roman" w:eastAsia="Times New Roman" w:hAnsi="Times New Roman" w:cs="Times New Roman"/>
                                <w:sz w:val="24"/>
                                <w:szCs w:val="24"/>
                                <w:u w:val="single"/>
                                <w:lang w:eastAsia="ru-RU"/>
                              </w:rPr>
                              <w:t>4</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024F2">
                        <w:rPr>
                          <w:rFonts w:ascii="Times New Roman" w:eastAsia="Times New Roman" w:hAnsi="Times New Roman" w:cs="Times New Roman"/>
                          <w:sz w:val="24"/>
                          <w:szCs w:val="24"/>
                          <w:u w:val="single"/>
                          <w:lang w:eastAsia="ru-RU"/>
                        </w:rPr>
                        <w:t>6</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sidR="00C17654">
                        <w:rPr>
                          <w:rFonts w:ascii="Times New Roman" w:eastAsia="Times New Roman" w:hAnsi="Times New Roman" w:cs="Times New Roman"/>
                          <w:sz w:val="24"/>
                          <w:szCs w:val="24"/>
                          <w:u w:val="single"/>
                          <w:lang w:eastAsia="ru-RU"/>
                        </w:rPr>
                        <w:t>5</w:t>
                      </w:r>
                      <w:r w:rsidR="000F556D">
                        <w:rPr>
                          <w:rFonts w:ascii="Times New Roman" w:eastAsia="Times New Roman" w:hAnsi="Times New Roman" w:cs="Times New Roman"/>
                          <w:sz w:val="24"/>
                          <w:szCs w:val="24"/>
                          <w:u w:val="single"/>
                          <w:lang w:eastAsia="ru-RU"/>
                        </w:rPr>
                        <w:t>4</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024F2">
                              <w:rPr>
                                <w:rFonts w:ascii="Times New Roman" w:eastAsia="Times New Roman" w:hAnsi="Times New Roman" w:cs="Times New Roman"/>
                                <w:sz w:val="24"/>
                                <w:szCs w:val="24"/>
                                <w:u w:val="single"/>
                                <w:lang w:eastAsia="ru-RU"/>
                              </w:rPr>
                              <w:t>6</w:t>
                            </w:r>
                            <w:r w:rsidR="00606055">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C17654">
                              <w:rPr>
                                <w:rFonts w:ascii="Times New Roman" w:eastAsia="Times New Roman" w:hAnsi="Times New Roman" w:cs="Times New Roman"/>
                                <w:sz w:val="24"/>
                                <w:szCs w:val="24"/>
                                <w:u w:val="single"/>
                                <w:lang w:eastAsia="ru-RU"/>
                              </w:rPr>
                              <w:t>5</w:t>
                            </w:r>
                            <w:r w:rsidR="000F556D">
                              <w:rPr>
                                <w:rFonts w:ascii="Times New Roman" w:eastAsia="Times New Roman" w:hAnsi="Times New Roman" w:cs="Times New Roman"/>
                                <w:sz w:val="24"/>
                                <w:szCs w:val="24"/>
                                <w:u w:val="single"/>
                                <w:lang w:eastAsia="ru-RU"/>
                              </w:rPr>
                              <w:t>4</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024F2">
                        <w:rPr>
                          <w:rFonts w:ascii="Times New Roman" w:eastAsia="Times New Roman" w:hAnsi="Times New Roman" w:cs="Times New Roman"/>
                          <w:sz w:val="24"/>
                          <w:szCs w:val="24"/>
                          <w:u w:val="single"/>
                          <w:lang w:eastAsia="ru-RU"/>
                        </w:rPr>
                        <w:t>6</w:t>
                      </w:r>
                      <w:r w:rsidR="00606055">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C17654">
                        <w:rPr>
                          <w:rFonts w:ascii="Times New Roman" w:eastAsia="Times New Roman" w:hAnsi="Times New Roman" w:cs="Times New Roman"/>
                          <w:sz w:val="24"/>
                          <w:szCs w:val="24"/>
                          <w:u w:val="single"/>
                          <w:lang w:eastAsia="ru-RU"/>
                        </w:rPr>
                        <w:t>5</w:t>
                      </w:r>
                      <w:r w:rsidR="000F556D">
                        <w:rPr>
                          <w:rFonts w:ascii="Times New Roman" w:eastAsia="Times New Roman" w:hAnsi="Times New Roman" w:cs="Times New Roman"/>
                          <w:sz w:val="24"/>
                          <w:szCs w:val="24"/>
                          <w:u w:val="single"/>
                          <w:lang w:eastAsia="ru-RU"/>
                        </w:rPr>
                        <w:t>4</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6B3707" w:rsidRPr="00EF7CEB" w:rsidRDefault="006B3707" w:rsidP="00EF7CEB">
      <w:pPr>
        <w:pStyle w:val="Default"/>
        <w:tabs>
          <w:tab w:val="left" w:pos="2977"/>
          <w:tab w:val="left" w:pos="3544"/>
        </w:tabs>
        <w:ind w:firstLine="720"/>
        <w:jc w:val="both"/>
        <w:rPr>
          <w:bCs/>
          <w:color w:val="auto"/>
        </w:rPr>
      </w:pPr>
    </w:p>
    <w:p w:rsidR="000F556D" w:rsidRPr="000F556D" w:rsidRDefault="000F556D" w:rsidP="000F556D">
      <w:pPr>
        <w:spacing w:after="0" w:line="240" w:lineRule="auto"/>
        <w:ind w:right="4959"/>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Урмарского муниципального округа Чувашской Республики  на 2024 год</w:t>
      </w:r>
    </w:p>
    <w:p w:rsidR="000F556D" w:rsidRPr="000F556D" w:rsidRDefault="000F556D" w:rsidP="000F556D">
      <w:pPr>
        <w:spacing w:after="0" w:line="240" w:lineRule="auto"/>
        <w:ind w:right="4959"/>
        <w:jc w:val="both"/>
        <w:rPr>
          <w:rFonts w:ascii="Times New Roman" w:hAnsi="Times New Roman" w:cs="Times New Roman"/>
          <w:color w:val="000000"/>
          <w:sz w:val="24"/>
          <w:szCs w:val="24"/>
        </w:rPr>
      </w:pPr>
    </w:p>
    <w:p w:rsidR="000F556D" w:rsidRPr="000F556D" w:rsidRDefault="000F556D" w:rsidP="000F556D">
      <w:pPr>
        <w:spacing w:after="0" w:line="240" w:lineRule="auto"/>
        <w:ind w:right="4959" w:firstLine="708"/>
        <w:jc w:val="both"/>
        <w:rPr>
          <w:rFonts w:ascii="Times New Roman" w:hAnsi="Times New Roman" w:cs="Times New Roman"/>
          <w:color w:val="000000"/>
          <w:sz w:val="24"/>
          <w:szCs w:val="24"/>
        </w:rPr>
      </w:pP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bookmarkStart w:id="0" w:name="_GoBack"/>
      <w:r w:rsidRPr="000F556D">
        <w:rPr>
          <w:rFonts w:ascii="Times New Roman" w:hAnsi="Times New Roman" w:cs="Times New Roman"/>
          <w:color w:val="000000"/>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Урмарского муниципального</w:t>
      </w:r>
      <w:r>
        <w:rPr>
          <w:rFonts w:ascii="Times New Roman" w:hAnsi="Times New Roman" w:cs="Times New Roman"/>
          <w:color w:val="000000"/>
          <w:sz w:val="24"/>
          <w:szCs w:val="24"/>
        </w:rPr>
        <w:t xml:space="preserve"> </w:t>
      </w:r>
      <w:r w:rsidRPr="000F556D">
        <w:rPr>
          <w:rFonts w:ascii="Times New Roman" w:hAnsi="Times New Roman" w:cs="Times New Roman"/>
          <w:color w:val="000000"/>
          <w:sz w:val="24"/>
          <w:szCs w:val="24"/>
        </w:rPr>
        <w:t xml:space="preserve"> округа </w:t>
      </w:r>
      <w:r>
        <w:rPr>
          <w:rFonts w:ascii="Times New Roman" w:hAnsi="Times New Roman" w:cs="Times New Roman"/>
          <w:color w:val="000000"/>
          <w:sz w:val="24"/>
          <w:szCs w:val="24"/>
        </w:rPr>
        <w:t xml:space="preserve"> </w:t>
      </w:r>
      <w:r w:rsidRPr="000F556D">
        <w:rPr>
          <w:rFonts w:ascii="Times New Roman" w:hAnsi="Times New Roman" w:cs="Times New Roman"/>
          <w:color w:val="000000"/>
          <w:sz w:val="24"/>
          <w:szCs w:val="24"/>
        </w:rPr>
        <w:t xml:space="preserve">Чувашской </w:t>
      </w:r>
      <w:r>
        <w:rPr>
          <w:rFonts w:ascii="Times New Roman" w:hAnsi="Times New Roman" w:cs="Times New Roman"/>
          <w:color w:val="000000"/>
          <w:sz w:val="24"/>
          <w:szCs w:val="24"/>
        </w:rPr>
        <w:t xml:space="preserve"> </w:t>
      </w:r>
      <w:r w:rsidRPr="000F556D">
        <w:rPr>
          <w:rFonts w:ascii="Times New Roman" w:hAnsi="Times New Roman" w:cs="Times New Roman"/>
          <w:color w:val="000000"/>
          <w:sz w:val="24"/>
          <w:szCs w:val="24"/>
        </w:rPr>
        <w:t xml:space="preserve">Республики </w:t>
      </w:r>
      <w:proofErr w:type="gramStart"/>
      <w:r w:rsidRPr="000F556D">
        <w:rPr>
          <w:rFonts w:ascii="Times New Roman" w:hAnsi="Times New Roman" w:cs="Times New Roman"/>
          <w:color w:val="000000"/>
          <w:sz w:val="24"/>
          <w:szCs w:val="24"/>
        </w:rPr>
        <w:t>п</w:t>
      </w:r>
      <w:proofErr w:type="gramEnd"/>
      <w:r w:rsidRPr="000F556D">
        <w:rPr>
          <w:rFonts w:ascii="Times New Roman" w:hAnsi="Times New Roman" w:cs="Times New Roman"/>
          <w:color w:val="000000"/>
          <w:sz w:val="24"/>
          <w:szCs w:val="24"/>
        </w:rPr>
        <w:t xml:space="preserve"> о с т а н о в л я е т:</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bookmarkStart w:id="1" w:name="sub_1"/>
      <w:r w:rsidRPr="000F556D">
        <w:rPr>
          <w:rFonts w:ascii="Times New Roman" w:hAnsi="Times New Roman" w:cs="Times New Roman"/>
          <w:color w:val="000000"/>
          <w:sz w:val="24"/>
          <w:szCs w:val="24"/>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согласно приложению к настоящему постановлению.</w:t>
      </w:r>
    </w:p>
    <w:p w:rsidR="000F556D" w:rsidRPr="000F556D" w:rsidRDefault="000F556D" w:rsidP="000F556D">
      <w:pPr>
        <w:spacing w:after="0" w:line="240" w:lineRule="auto"/>
        <w:ind w:firstLine="709"/>
        <w:jc w:val="both"/>
        <w:rPr>
          <w:rFonts w:ascii="Times New Roman" w:hAnsi="Times New Roman" w:cs="Times New Roman"/>
          <w:color w:val="000000"/>
          <w:sz w:val="24"/>
          <w:szCs w:val="24"/>
        </w:rPr>
      </w:pPr>
      <w:bookmarkStart w:id="2" w:name="sub_2"/>
      <w:bookmarkEnd w:id="1"/>
      <w:r w:rsidRPr="000F556D">
        <w:rPr>
          <w:rFonts w:ascii="Times New Roman" w:hAnsi="Times New Roman" w:cs="Times New Roman"/>
          <w:color w:val="000000"/>
          <w:sz w:val="24"/>
          <w:szCs w:val="24"/>
        </w:rPr>
        <w:t>2. Должностным лицам администрации Урмарского муниципального округа Чувашской Республики, уполномоченным на осуществление муниципального жилищного контроля, обеспечить в пределах своей компетенции выполнение мероприятий Программы профилактики рисков причинения вреда (ущерба) охраняемым законом ценностям при осуществлении муниципального жилищного контроля на 2024 год.</w:t>
      </w:r>
    </w:p>
    <w:p w:rsidR="000F556D" w:rsidRPr="000F556D" w:rsidRDefault="000F556D" w:rsidP="000F556D">
      <w:pPr>
        <w:spacing w:after="0" w:line="240" w:lineRule="auto"/>
        <w:ind w:firstLine="709"/>
        <w:jc w:val="both"/>
        <w:rPr>
          <w:rFonts w:ascii="Times New Roman" w:hAnsi="Times New Roman" w:cs="Times New Roman"/>
          <w:color w:val="000000"/>
          <w:sz w:val="24"/>
          <w:szCs w:val="24"/>
        </w:rPr>
      </w:pPr>
      <w:bookmarkStart w:id="3" w:name="sub_4"/>
      <w:bookmarkEnd w:id="2"/>
      <w:r w:rsidRPr="000F556D">
        <w:rPr>
          <w:rFonts w:ascii="Times New Roman" w:hAnsi="Times New Roman" w:cs="Times New Roman"/>
          <w:color w:val="000000"/>
          <w:sz w:val="24"/>
          <w:szCs w:val="24"/>
        </w:rPr>
        <w:t>3. Контроль за исполнением настоящего постановления возложить на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p>
    <w:p w:rsidR="000F556D" w:rsidRPr="000F556D" w:rsidRDefault="000F556D" w:rsidP="000F556D">
      <w:pPr>
        <w:spacing w:after="0" w:line="240" w:lineRule="auto"/>
        <w:ind w:firstLine="709"/>
        <w:jc w:val="both"/>
        <w:rPr>
          <w:rFonts w:ascii="Times New Roman" w:hAnsi="Times New Roman" w:cs="Times New Roman"/>
          <w:color w:val="000000"/>
          <w:sz w:val="24"/>
          <w:szCs w:val="24"/>
        </w:rPr>
      </w:pPr>
      <w:bookmarkStart w:id="4" w:name="sub_3"/>
      <w:bookmarkEnd w:id="3"/>
      <w:r w:rsidRPr="000F556D">
        <w:rPr>
          <w:rFonts w:ascii="Times New Roman" w:hAnsi="Times New Roman" w:cs="Times New Roman"/>
          <w:color w:val="000000"/>
          <w:sz w:val="24"/>
          <w:szCs w:val="24"/>
        </w:rPr>
        <w:t>4. Настоящее постановление вступает в силу со дня его официального опубликования.</w:t>
      </w:r>
      <w:bookmarkEnd w:id="4"/>
    </w:p>
    <w:p w:rsidR="000F556D" w:rsidRPr="000F556D" w:rsidRDefault="000F556D" w:rsidP="000F556D">
      <w:pPr>
        <w:spacing w:after="0" w:line="240" w:lineRule="auto"/>
        <w:jc w:val="right"/>
        <w:rPr>
          <w:rFonts w:ascii="Times New Roman" w:hAnsi="Times New Roman" w:cs="Times New Roman"/>
          <w:color w:val="000000"/>
          <w:sz w:val="24"/>
          <w:szCs w:val="24"/>
        </w:rPr>
      </w:pPr>
    </w:p>
    <w:p w:rsidR="000F556D" w:rsidRPr="000F556D" w:rsidRDefault="000F556D" w:rsidP="000F556D">
      <w:pPr>
        <w:spacing w:after="0" w:line="240" w:lineRule="auto"/>
        <w:rPr>
          <w:rFonts w:ascii="Times New Roman" w:hAnsi="Times New Roman" w:cs="Times New Roman"/>
          <w:color w:val="000000"/>
          <w:sz w:val="24"/>
          <w:szCs w:val="24"/>
        </w:rPr>
      </w:pPr>
    </w:p>
    <w:p w:rsidR="000F556D" w:rsidRPr="000F556D" w:rsidRDefault="000F556D" w:rsidP="000F556D">
      <w:pPr>
        <w:spacing w:after="0" w:line="240" w:lineRule="auto"/>
        <w:rPr>
          <w:rFonts w:ascii="Times New Roman" w:hAnsi="Times New Roman" w:cs="Times New Roman"/>
          <w:color w:val="000000"/>
          <w:sz w:val="24"/>
          <w:szCs w:val="24"/>
        </w:rPr>
      </w:pPr>
    </w:p>
    <w:p w:rsidR="000F556D" w:rsidRPr="000F556D" w:rsidRDefault="000F556D" w:rsidP="000F556D">
      <w:pPr>
        <w:spacing w:after="0" w:line="240" w:lineRule="auto"/>
        <w:rPr>
          <w:rFonts w:ascii="Times New Roman" w:hAnsi="Times New Roman" w:cs="Times New Roman"/>
          <w:color w:val="000000"/>
          <w:sz w:val="24"/>
          <w:szCs w:val="24"/>
        </w:rPr>
      </w:pPr>
      <w:r w:rsidRPr="000F556D">
        <w:rPr>
          <w:rFonts w:ascii="Times New Roman" w:hAnsi="Times New Roman" w:cs="Times New Roman"/>
          <w:color w:val="000000"/>
          <w:sz w:val="24"/>
          <w:szCs w:val="24"/>
        </w:rPr>
        <w:t>Глава Урмарского</w:t>
      </w:r>
    </w:p>
    <w:p w:rsidR="000F556D" w:rsidRPr="000F556D" w:rsidRDefault="000F556D" w:rsidP="000F556D">
      <w:pPr>
        <w:spacing w:after="0" w:line="240" w:lineRule="auto"/>
        <w:rPr>
          <w:rFonts w:ascii="Times New Roman" w:hAnsi="Times New Roman" w:cs="Times New Roman"/>
          <w:color w:val="000000"/>
          <w:sz w:val="24"/>
          <w:szCs w:val="24"/>
        </w:rPr>
      </w:pPr>
      <w:r w:rsidRPr="000F556D">
        <w:rPr>
          <w:rFonts w:ascii="Times New Roman" w:hAnsi="Times New Roman" w:cs="Times New Roman"/>
          <w:color w:val="000000"/>
          <w:sz w:val="24"/>
          <w:szCs w:val="24"/>
        </w:rPr>
        <w:t xml:space="preserve">муниципального округа                                                        </w:t>
      </w:r>
      <w:r>
        <w:rPr>
          <w:rFonts w:ascii="Times New Roman" w:hAnsi="Times New Roman" w:cs="Times New Roman"/>
          <w:color w:val="000000"/>
          <w:sz w:val="24"/>
          <w:szCs w:val="24"/>
        </w:rPr>
        <w:t xml:space="preserve">                               </w:t>
      </w:r>
      <w:r w:rsidRPr="000F556D">
        <w:rPr>
          <w:rFonts w:ascii="Times New Roman" w:hAnsi="Times New Roman" w:cs="Times New Roman"/>
          <w:color w:val="000000"/>
          <w:sz w:val="24"/>
          <w:szCs w:val="24"/>
        </w:rPr>
        <w:t>В.В.</w:t>
      </w:r>
      <w:r>
        <w:rPr>
          <w:rFonts w:ascii="Times New Roman" w:hAnsi="Times New Roman" w:cs="Times New Roman"/>
          <w:color w:val="000000"/>
          <w:sz w:val="24"/>
          <w:szCs w:val="24"/>
        </w:rPr>
        <w:t xml:space="preserve"> </w:t>
      </w:r>
      <w:r w:rsidRPr="000F556D">
        <w:rPr>
          <w:rFonts w:ascii="Times New Roman" w:hAnsi="Times New Roman" w:cs="Times New Roman"/>
          <w:color w:val="000000"/>
          <w:sz w:val="24"/>
          <w:szCs w:val="24"/>
        </w:rPr>
        <w:t>Шигильдеев</w:t>
      </w:r>
    </w:p>
    <w:p w:rsidR="000F556D" w:rsidRPr="000F556D" w:rsidRDefault="000F556D" w:rsidP="000F556D">
      <w:pPr>
        <w:spacing w:after="0" w:line="240" w:lineRule="auto"/>
        <w:rPr>
          <w:rFonts w:ascii="Times New Roman" w:hAnsi="Times New Roman" w:cs="Times New Roman"/>
          <w:color w:val="000000"/>
          <w:sz w:val="24"/>
          <w:szCs w:val="24"/>
        </w:rPr>
      </w:pPr>
    </w:p>
    <w:p w:rsidR="000F556D" w:rsidRPr="000F556D" w:rsidRDefault="000F556D" w:rsidP="000F556D">
      <w:pPr>
        <w:spacing w:after="0" w:line="240" w:lineRule="auto"/>
        <w:rPr>
          <w:rFonts w:ascii="Times New Roman" w:hAnsi="Times New Roman" w:cs="Times New Roman"/>
          <w:color w:val="000000"/>
          <w:sz w:val="24"/>
          <w:szCs w:val="24"/>
        </w:rPr>
      </w:pPr>
    </w:p>
    <w:bookmarkEnd w:id="0"/>
    <w:p w:rsidR="000F556D" w:rsidRPr="000F556D" w:rsidRDefault="000F556D" w:rsidP="000F556D">
      <w:pPr>
        <w:spacing w:after="0" w:line="240" w:lineRule="auto"/>
        <w:rPr>
          <w:rFonts w:ascii="Times New Roman" w:hAnsi="Times New Roman" w:cs="Times New Roman"/>
          <w:color w:val="000000"/>
          <w:sz w:val="24"/>
          <w:szCs w:val="24"/>
        </w:rPr>
      </w:pPr>
    </w:p>
    <w:p w:rsidR="000F556D" w:rsidRPr="000F556D" w:rsidRDefault="000F556D" w:rsidP="000F556D">
      <w:pPr>
        <w:spacing w:after="0" w:line="240" w:lineRule="auto"/>
        <w:rPr>
          <w:rFonts w:ascii="Times New Roman" w:hAnsi="Times New Roman" w:cs="Times New Roman"/>
          <w:color w:val="000000"/>
          <w:sz w:val="24"/>
          <w:szCs w:val="24"/>
        </w:rPr>
      </w:pPr>
    </w:p>
    <w:p w:rsidR="000F556D" w:rsidRPr="000F556D" w:rsidRDefault="000F556D" w:rsidP="000F556D">
      <w:pPr>
        <w:spacing w:after="0" w:line="240" w:lineRule="auto"/>
        <w:rPr>
          <w:rFonts w:ascii="Times New Roman" w:hAnsi="Times New Roman" w:cs="Times New Roman"/>
          <w:color w:val="000000"/>
          <w:sz w:val="24"/>
          <w:szCs w:val="24"/>
        </w:rPr>
      </w:pPr>
    </w:p>
    <w:p w:rsidR="000F556D" w:rsidRPr="000F556D" w:rsidRDefault="000F556D" w:rsidP="000F556D">
      <w:pPr>
        <w:spacing w:after="0" w:line="240" w:lineRule="auto"/>
        <w:jc w:val="both"/>
        <w:rPr>
          <w:rFonts w:ascii="Times New Roman" w:hAnsi="Times New Roman" w:cs="Times New Roman"/>
          <w:color w:val="000000"/>
          <w:sz w:val="20"/>
          <w:szCs w:val="20"/>
        </w:rPr>
      </w:pPr>
    </w:p>
    <w:p w:rsidR="000F556D" w:rsidRPr="000F556D" w:rsidRDefault="000F556D" w:rsidP="000F556D">
      <w:pPr>
        <w:spacing w:after="0" w:line="240" w:lineRule="auto"/>
        <w:jc w:val="both"/>
        <w:rPr>
          <w:rFonts w:ascii="Times New Roman" w:hAnsi="Times New Roman" w:cs="Times New Roman"/>
          <w:color w:val="000000"/>
          <w:sz w:val="20"/>
          <w:szCs w:val="20"/>
        </w:rPr>
      </w:pPr>
      <w:r w:rsidRPr="000F556D">
        <w:rPr>
          <w:rFonts w:ascii="Times New Roman" w:hAnsi="Times New Roman" w:cs="Times New Roman"/>
          <w:color w:val="000000"/>
          <w:sz w:val="20"/>
          <w:szCs w:val="20"/>
        </w:rPr>
        <w:t>Иванова Екатерина Петровна</w:t>
      </w:r>
    </w:p>
    <w:p w:rsidR="000F556D" w:rsidRPr="000F556D" w:rsidRDefault="000F556D" w:rsidP="000F556D">
      <w:pPr>
        <w:spacing w:after="0" w:line="240" w:lineRule="auto"/>
        <w:jc w:val="both"/>
        <w:rPr>
          <w:rFonts w:ascii="Times New Roman" w:hAnsi="Times New Roman" w:cs="Times New Roman"/>
          <w:color w:val="000000"/>
          <w:sz w:val="20"/>
          <w:szCs w:val="20"/>
        </w:rPr>
      </w:pPr>
      <w:r w:rsidRPr="000F556D">
        <w:rPr>
          <w:rFonts w:ascii="Times New Roman" w:hAnsi="Times New Roman" w:cs="Times New Roman"/>
          <w:color w:val="000000"/>
          <w:sz w:val="20"/>
          <w:szCs w:val="20"/>
        </w:rPr>
        <w:t>8(83544) 2-10-16</w:t>
      </w:r>
    </w:p>
    <w:p w:rsidR="000F556D" w:rsidRPr="000F556D" w:rsidRDefault="000F556D" w:rsidP="000F556D">
      <w:pPr>
        <w:spacing w:after="0" w:line="240" w:lineRule="auto"/>
        <w:jc w:val="both"/>
        <w:rPr>
          <w:rFonts w:ascii="Times New Roman" w:hAnsi="Times New Roman" w:cs="Times New Roman"/>
          <w:color w:val="000000"/>
          <w:sz w:val="20"/>
          <w:szCs w:val="20"/>
        </w:rPr>
      </w:pPr>
    </w:p>
    <w:p w:rsidR="000F556D" w:rsidRPr="000F556D" w:rsidRDefault="000F556D" w:rsidP="000F556D">
      <w:pPr>
        <w:spacing w:after="0" w:line="240" w:lineRule="auto"/>
        <w:ind w:left="3540"/>
        <w:jc w:val="center"/>
        <w:rPr>
          <w:rFonts w:ascii="Times New Roman" w:hAnsi="Times New Roman" w:cs="Times New Roman"/>
          <w:sz w:val="24"/>
          <w:szCs w:val="24"/>
        </w:rPr>
      </w:pPr>
      <w:r w:rsidRPr="000F556D">
        <w:rPr>
          <w:rFonts w:ascii="Times New Roman" w:hAnsi="Times New Roman" w:cs="Times New Roman"/>
          <w:sz w:val="24"/>
          <w:szCs w:val="24"/>
        </w:rPr>
        <w:lastRenderedPageBreak/>
        <w:t>УТВЕРЖДЕНА</w:t>
      </w:r>
    </w:p>
    <w:p w:rsidR="000F556D" w:rsidRPr="000F556D" w:rsidRDefault="000F556D" w:rsidP="000F556D">
      <w:pPr>
        <w:spacing w:after="0" w:line="240" w:lineRule="auto"/>
        <w:ind w:left="3540"/>
        <w:jc w:val="center"/>
        <w:rPr>
          <w:rFonts w:ascii="Times New Roman" w:hAnsi="Times New Roman" w:cs="Times New Roman"/>
          <w:sz w:val="24"/>
          <w:szCs w:val="24"/>
        </w:rPr>
      </w:pPr>
      <w:r w:rsidRPr="000F556D">
        <w:rPr>
          <w:rFonts w:ascii="Times New Roman" w:hAnsi="Times New Roman" w:cs="Times New Roman"/>
          <w:sz w:val="24"/>
          <w:szCs w:val="24"/>
        </w:rPr>
        <w:t>постановлением администрации</w:t>
      </w:r>
    </w:p>
    <w:p w:rsidR="000F556D" w:rsidRPr="000F556D" w:rsidRDefault="000F556D" w:rsidP="000F556D">
      <w:pPr>
        <w:spacing w:after="0" w:line="240" w:lineRule="auto"/>
        <w:ind w:left="3540"/>
        <w:jc w:val="center"/>
        <w:rPr>
          <w:rFonts w:ascii="Times New Roman" w:hAnsi="Times New Roman" w:cs="Times New Roman"/>
          <w:sz w:val="24"/>
          <w:szCs w:val="24"/>
        </w:rPr>
      </w:pPr>
      <w:r w:rsidRPr="000F556D">
        <w:rPr>
          <w:rFonts w:ascii="Times New Roman" w:hAnsi="Times New Roman" w:cs="Times New Roman"/>
          <w:sz w:val="24"/>
          <w:szCs w:val="24"/>
        </w:rPr>
        <w:t>Урмарского муниципального округа</w:t>
      </w:r>
    </w:p>
    <w:p w:rsidR="000F556D" w:rsidRPr="000F556D" w:rsidRDefault="000F556D" w:rsidP="000F556D">
      <w:pPr>
        <w:spacing w:after="0" w:line="240" w:lineRule="auto"/>
        <w:ind w:left="3540"/>
        <w:jc w:val="center"/>
        <w:rPr>
          <w:rFonts w:ascii="Times New Roman" w:hAnsi="Times New Roman" w:cs="Times New Roman"/>
          <w:sz w:val="24"/>
          <w:szCs w:val="24"/>
        </w:rPr>
      </w:pPr>
      <w:r w:rsidRPr="000F556D">
        <w:rPr>
          <w:rFonts w:ascii="Times New Roman" w:hAnsi="Times New Roman" w:cs="Times New Roman"/>
          <w:sz w:val="24"/>
          <w:szCs w:val="24"/>
        </w:rPr>
        <w:t xml:space="preserve"> Чувашской Республики</w:t>
      </w:r>
    </w:p>
    <w:p w:rsidR="000F556D" w:rsidRPr="000F556D" w:rsidRDefault="000F556D" w:rsidP="000F556D">
      <w:pPr>
        <w:spacing w:after="0" w:line="240" w:lineRule="auto"/>
        <w:ind w:left="3540" w:firstLine="709"/>
        <w:jc w:val="both"/>
        <w:rPr>
          <w:rFonts w:ascii="Times New Roman" w:hAnsi="Times New Roman" w:cs="Times New Roman"/>
          <w:sz w:val="24"/>
          <w:szCs w:val="24"/>
        </w:rPr>
      </w:pPr>
      <w:r w:rsidRPr="000F556D">
        <w:rPr>
          <w:rFonts w:ascii="Times New Roman" w:hAnsi="Times New Roman" w:cs="Times New Roman"/>
          <w:sz w:val="24"/>
          <w:szCs w:val="24"/>
        </w:rPr>
        <w:t xml:space="preserve">                    от </w:t>
      </w:r>
      <w:r>
        <w:rPr>
          <w:rFonts w:ascii="Times New Roman" w:hAnsi="Times New Roman" w:cs="Times New Roman"/>
          <w:sz w:val="24"/>
          <w:szCs w:val="24"/>
        </w:rPr>
        <w:t>26.09.2023</w:t>
      </w:r>
      <w:r w:rsidRPr="000F556D">
        <w:rPr>
          <w:rFonts w:ascii="Times New Roman" w:hAnsi="Times New Roman" w:cs="Times New Roman"/>
          <w:sz w:val="24"/>
          <w:szCs w:val="24"/>
        </w:rPr>
        <w:t xml:space="preserve"> № </w:t>
      </w:r>
      <w:r>
        <w:rPr>
          <w:rFonts w:ascii="Times New Roman" w:hAnsi="Times New Roman" w:cs="Times New Roman"/>
          <w:sz w:val="24"/>
          <w:szCs w:val="24"/>
        </w:rPr>
        <w:t xml:space="preserve"> 1254</w:t>
      </w:r>
    </w:p>
    <w:p w:rsidR="000F556D" w:rsidRPr="000F556D" w:rsidRDefault="000F556D" w:rsidP="000F556D">
      <w:pPr>
        <w:spacing w:after="0" w:line="240" w:lineRule="auto"/>
        <w:jc w:val="both"/>
        <w:rPr>
          <w:rFonts w:ascii="Times New Roman" w:hAnsi="Times New Roman" w:cs="Times New Roman"/>
          <w:color w:val="000000"/>
          <w:sz w:val="24"/>
          <w:szCs w:val="24"/>
        </w:rPr>
      </w:pPr>
    </w:p>
    <w:p w:rsidR="000F556D" w:rsidRPr="000F556D" w:rsidRDefault="000F556D" w:rsidP="000F556D">
      <w:pPr>
        <w:pStyle w:val="1"/>
        <w:spacing w:line="240" w:lineRule="auto"/>
        <w:jc w:val="center"/>
        <w:rPr>
          <w:rFonts w:ascii="Times New Roman" w:hAnsi="Times New Roman" w:cs="Times New Roman"/>
          <w:color w:val="000000"/>
          <w:sz w:val="24"/>
          <w:szCs w:val="24"/>
        </w:rPr>
      </w:pPr>
      <w:r w:rsidRPr="000F556D">
        <w:rPr>
          <w:rFonts w:ascii="Times New Roman" w:hAnsi="Times New Roman" w:cs="Times New Roman"/>
          <w:color w:val="000000"/>
          <w:sz w:val="24"/>
          <w:szCs w:val="24"/>
        </w:rPr>
        <w:t>Программа</w:t>
      </w:r>
      <w:r w:rsidRPr="000F556D">
        <w:rPr>
          <w:rFonts w:ascii="Times New Roman" w:hAnsi="Times New Roman" w:cs="Times New Roman"/>
          <w:color w:val="000000"/>
          <w:sz w:val="24"/>
          <w:szCs w:val="24"/>
        </w:rPr>
        <w:br/>
        <w:t>профилактики рисков причинения вреда (ущерба) охраняемым законом ценностям в сфере муниципального жилищного контроля на территории Урмарского муниципального округа Чувашской Республики на 2024 год</w:t>
      </w:r>
    </w:p>
    <w:p w:rsidR="000F556D" w:rsidRPr="000F556D" w:rsidRDefault="000F556D" w:rsidP="000F556D">
      <w:pPr>
        <w:spacing w:after="0" w:line="240" w:lineRule="auto"/>
        <w:jc w:val="center"/>
        <w:rPr>
          <w:rFonts w:ascii="Times New Roman" w:hAnsi="Times New Roman" w:cs="Times New Roman"/>
          <w:color w:val="000000"/>
          <w:sz w:val="24"/>
          <w:szCs w:val="24"/>
        </w:rPr>
      </w:pPr>
    </w:p>
    <w:p w:rsidR="000F556D" w:rsidRPr="000F556D" w:rsidRDefault="000F556D" w:rsidP="000F556D">
      <w:pPr>
        <w:pStyle w:val="1"/>
        <w:spacing w:line="240" w:lineRule="auto"/>
        <w:jc w:val="center"/>
        <w:rPr>
          <w:rFonts w:ascii="Times New Roman" w:hAnsi="Times New Roman" w:cs="Times New Roman"/>
          <w:color w:val="000000"/>
          <w:sz w:val="24"/>
          <w:szCs w:val="24"/>
        </w:rPr>
      </w:pPr>
      <w:bookmarkStart w:id="5" w:name="sub_1001"/>
      <w:r w:rsidRPr="000F556D">
        <w:rPr>
          <w:rFonts w:ascii="Times New Roman" w:hAnsi="Times New Roman" w:cs="Times New Roman"/>
          <w:color w:val="000000"/>
          <w:sz w:val="24"/>
          <w:szCs w:val="24"/>
        </w:rPr>
        <w:t>Раздел 1. Общие положения</w:t>
      </w:r>
    </w:p>
    <w:bookmarkEnd w:id="5"/>
    <w:p w:rsidR="000F556D" w:rsidRPr="000F556D" w:rsidRDefault="000F556D" w:rsidP="000F556D">
      <w:pPr>
        <w:spacing w:after="0" w:line="240" w:lineRule="auto"/>
        <w:rPr>
          <w:rFonts w:ascii="Times New Roman" w:hAnsi="Times New Roman" w:cs="Times New Roman"/>
          <w:color w:val="000000"/>
          <w:sz w:val="24"/>
          <w:szCs w:val="24"/>
        </w:rPr>
      </w:pP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жилищного контроля на территории Урмарского муниципального округа Чувашской Республики.</w:t>
      </w:r>
    </w:p>
    <w:p w:rsidR="000F556D" w:rsidRPr="000F556D" w:rsidRDefault="000F556D" w:rsidP="000F556D">
      <w:pPr>
        <w:pStyle w:val="1"/>
        <w:spacing w:line="240" w:lineRule="auto"/>
        <w:jc w:val="center"/>
        <w:rPr>
          <w:rFonts w:ascii="Times New Roman" w:hAnsi="Times New Roman" w:cs="Times New Roman"/>
          <w:color w:val="000000"/>
          <w:sz w:val="24"/>
          <w:szCs w:val="24"/>
        </w:rPr>
      </w:pPr>
      <w:bookmarkStart w:id="6" w:name="sub_1002"/>
      <w:r w:rsidRPr="000F556D">
        <w:rPr>
          <w:rFonts w:ascii="Times New Roman" w:hAnsi="Times New Roman" w:cs="Times New Roman"/>
          <w:color w:val="000000"/>
          <w:sz w:val="24"/>
          <w:szCs w:val="24"/>
        </w:rPr>
        <w:t>Раздел 2. Аналитическая часть Программы</w:t>
      </w:r>
    </w:p>
    <w:bookmarkEnd w:id="6"/>
    <w:p w:rsidR="000F556D" w:rsidRPr="000F556D" w:rsidRDefault="000F556D" w:rsidP="000F556D">
      <w:pPr>
        <w:spacing w:after="0" w:line="240" w:lineRule="auto"/>
        <w:jc w:val="both"/>
        <w:rPr>
          <w:rFonts w:ascii="Times New Roman" w:hAnsi="Times New Roman" w:cs="Times New Roman"/>
          <w:color w:val="000000"/>
          <w:sz w:val="24"/>
          <w:szCs w:val="24"/>
        </w:rPr>
      </w:pP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bookmarkStart w:id="7" w:name="sub_21"/>
      <w:r w:rsidRPr="000F556D">
        <w:rPr>
          <w:rFonts w:ascii="Times New Roman" w:hAnsi="Times New Roman" w:cs="Times New Roman"/>
          <w:color w:val="000000"/>
          <w:sz w:val="24"/>
          <w:szCs w:val="24"/>
        </w:rPr>
        <w:t>2.1. Вид осуществляемого муниципального контроля.</w:t>
      </w:r>
    </w:p>
    <w:bookmarkEnd w:id="7"/>
    <w:p w:rsidR="000F556D" w:rsidRPr="000F556D" w:rsidRDefault="000F556D" w:rsidP="000F556D">
      <w:pPr>
        <w:spacing w:after="0" w:line="240" w:lineRule="auto"/>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Муниципальный жилищный контроль на территории Урмарского муниципального округа Чувашской Республики осуществляется администрацией Урмарского муниципального округа Чувашской Республики (далее - орган муниципального жилищного контроля).</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bookmarkStart w:id="8" w:name="sub_22"/>
      <w:r w:rsidRPr="000F556D">
        <w:rPr>
          <w:rFonts w:ascii="Times New Roman" w:hAnsi="Times New Roman" w:cs="Times New Roman"/>
          <w:color w:val="000000"/>
          <w:sz w:val="24"/>
          <w:szCs w:val="24"/>
        </w:rPr>
        <w:t>2.2. Обзор по виду муниципального контроля.</w:t>
      </w:r>
    </w:p>
    <w:bookmarkEnd w:id="8"/>
    <w:p w:rsidR="000F556D" w:rsidRPr="000F556D" w:rsidRDefault="000F556D" w:rsidP="000F556D">
      <w:pPr>
        <w:spacing w:after="0" w:line="240" w:lineRule="auto"/>
        <w:ind w:firstLine="708"/>
        <w:jc w:val="both"/>
        <w:rPr>
          <w:rFonts w:ascii="Times New Roman" w:hAnsi="Times New Roman" w:cs="Times New Roman"/>
          <w:color w:val="000000"/>
          <w:sz w:val="24"/>
          <w:szCs w:val="24"/>
        </w:rPr>
      </w:pPr>
      <w:proofErr w:type="gramStart"/>
      <w:r w:rsidRPr="000F556D">
        <w:rPr>
          <w:rFonts w:ascii="Times New Roman" w:hAnsi="Times New Roman" w:cs="Times New Roman"/>
          <w:color w:val="000000"/>
          <w:sz w:val="24"/>
          <w:szCs w:val="24"/>
        </w:rPr>
        <w:t>Муниципальный жилищный контроль - это деятельность органа местного самоуправления, уполномоченного на организацию и проведение на территории Урмарского муниципального округа Чувашской Республики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roofErr w:type="gramEnd"/>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bookmarkStart w:id="9" w:name="sub_23"/>
      <w:r w:rsidRPr="000F556D">
        <w:rPr>
          <w:rFonts w:ascii="Times New Roman" w:hAnsi="Times New Roman" w:cs="Times New Roman"/>
          <w:color w:val="000000"/>
          <w:sz w:val="24"/>
          <w:szCs w:val="24"/>
        </w:rPr>
        <w:t>2.3. Муниципальный контроль осуществляется посредством:</w:t>
      </w:r>
    </w:p>
    <w:bookmarkEnd w:id="9"/>
    <w:p w:rsidR="000F556D" w:rsidRPr="000F556D" w:rsidRDefault="000F556D" w:rsidP="000F556D">
      <w:pPr>
        <w:spacing w:after="0" w:line="240" w:lineRule="auto"/>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организации и проведения проверок выполнения юридическими лицами, индивидуальными предпринимателями и гражданами обязательных требований в области жилищных отношений;</w:t>
      </w:r>
    </w:p>
    <w:p w:rsidR="000F556D" w:rsidRPr="000F556D" w:rsidRDefault="000F556D" w:rsidP="000F556D">
      <w:pPr>
        <w:spacing w:after="0" w:line="240" w:lineRule="auto"/>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0F556D" w:rsidRPr="000F556D" w:rsidRDefault="000F556D" w:rsidP="000F556D">
      <w:pPr>
        <w:spacing w:after="0" w:line="240" w:lineRule="auto"/>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организации и проведения мероприятий по профилактике рисков причинения вреда (ущерба) охраняемым законом ценностям;</w:t>
      </w:r>
    </w:p>
    <w:p w:rsidR="000F556D" w:rsidRPr="000F556D" w:rsidRDefault="000F556D" w:rsidP="000F556D">
      <w:pPr>
        <w:spacing w:after="0" w:line="240" w:lineRule="auto"/>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bookmarkStart w:id="10" w:name="sub_24"/>
      <w:r w:rsidRPr="000F556D">
        <w:rPr>
          <w:rFonts w:ascii="Times New Roman" w:hAnsi="Times New Roman" w:cs="Times New Roman"/>
          <w:color w:val="000000"/>
          <w:sz w:val="24"/>
          <w:szCs w:val="24"/>
        </w:rPr>
        <w:t>2.4. Подконтрольные субъекты:</w:t>
      </w:r>
    </w:p>
    <w:bookmarkEnd w:id="10"/>
    <w:p w:rsidR="000F556D" w:rsidRPr="000F556D" w:rsidRDefault="000F556D" w:rsidP="000F556D">
      <w:pPr>
        <w:spacing w:after="0" w:line="240" w:lineRule="auto"/>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юридические лица, индивидуальные предприниматели и граждане, осуществляющие эксплуатацию жилищного фонда.</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bookmarkStart w:id="11" w:name="sub_25"/>
      <w:r w:rsidRPr="000F556D">
        <w:rPr>
          <w:rFonts w:ascii="Times New Roman" w:hAnsi="Times New Roman" w:cs="Times New Roman"/>
          <w:color w:val="000000"/>
          <w:sz w:val="24"/>
          <w:szCs w:val="24"/>
        </w:rPr>
        <w:t>2.5. Перечень правовых актов и их отдельных частей (положений), содержащих обязательные требования, соблюдение которых оценивается при проведении органом муниципального жилищного контроля мероприятий по муниципальному жилищному контролю:</w:t>
      </w:r>
    </w:p>
    <w:bookmarkEnd w:id="11"/>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lastRenderedPageBreak/>
        <w:t xml:space="preserve">- </w:t>
      </w:r>
      <w:hyperlink r:id="rId11" w:history="1">
        <w:r w:rsidRPr="000F556D">
          <w:rPr>
            <w:rStyle w:val="aff6"/>
            <w:b w:val="0"/>
            <w:color w:val="000000"/>
            <w:sz w:val="24"/>
            <w:szCs w:val="24"/>
            <w:u w:val="none"/>
          </w:rPr>
          <w:t>Жилищный кодекс</w:t>
        </w:r>
      </w:hyperlink>
      <w:r w:rsidRPr="000F556D">
        <w:rPr>
          <w:rFonts w:ascii="Times New Roman" w:hAnsi="Times New Roman" w:cs="Times New Roman"/>
          <w:color w:val="000000"/>
          <w:sz w:val="24"/>
          <w:szCs w:val="24"/>
        </w:rPr>
        <w:t xml:space="preserve"> Российской Федерации;</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xml:space="preserve">- </w:t>
      </w:r>
      <w:hyperlink r:id="rId12" w:history="1">
        <w:r w:rsidRPr="000F556D">
          <w:rPr>
            <w:rStyle w:val="aff6"/>
            <w:b w:val="0"/>
            <w:color w:val="000000"/>
            <w:sz w:val="24"/>
            <w:szCs w:val="24"/>
            <w:u w:val="none"/>
          </w:rPr>
          <w:t>Постановление</w:t>
        </w:r>
      </w:hyperlink>
      <w:r w:rsidRPr="000F556D">
        <w:rPr>
          <w:rFonts w:ascii="Times New Roman" w:hAnsi="Times New Roman" w:cs="Times New Roman"/>
          <w:color w:val="000000"/>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xml:space="preserve">- </w:t>
      </w:r>
      <w:hyperlink r:id="rId13" w:history="1">
        <w:r w:rsidRPr="000F556D">
          <w:rPr>
            <w:rStyle w:val="aff6"/>
            <w:b w:val="0"/>
            <w:color w:val="000000"/>
            <w:sz w:val="24"/>
            <w:szCs w:val="24"/>
            <w:u w:val="none"/>
          </w:rPr>
          <w:t>Постановление</w:t>
        </w:r>
      </w:hyperlink>
      <w:r w:rsidRPr="000F556D">
        <w:rPr>
          <w:rFonts w:ascii="Times New Roman" w:hAnsi="Times New Roman" w:cs="Times New Roman"/>
          <w:color w:val="000000"/>
          <w:sz w:val="24"/>
          <w:szCs w:val="24"/>
        </w:rPr>
        <w:t xml:space="preserve"> Правительства РФ от 06.05.2011 № 354 "О предоставлении коммунальных услуг собственникам и пользователям помещений в многоквартирных домах и жилых домов" (вместе с "</w:t>
      </w:r>
      <w:hyperlink r:id="rId14" w:history="1">
        <w:r w:rsidRPr="000F556D">
          <w:rPr>
            <w:rStyle w:val="aff6"/>
            <w:b w:val="0"/>
            <w:color w:val="000000"/>
            <w:sz w:val="24"/>
            <w:szCs w:val="24"/>
            <w:u w:val="none"/>
          </w:rPr>
          <w:t>Правилами</w:t>
        </w:r>
      </w:hyperlink>
      <w:r w:rsidRPr="000F556D">
        <w:rPr>
          <w:rFonts w:ascii="Times New Roman" w:hAnsi="Times New Roman" w:cs="Times New Roman"/>
          <w:color w:val="000000"/>
          <w:sz w:val="24"/>
          <w:szCs w:val="24"/>
        </w:rPr>
        <w:t xml:space="preserve"> предоставления коммунальных услуг собственникам и пользователям помещений в многоквартирных домах и жилых домов");</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xml:space="preserve">- </w:t>
      </w:r>
      <w:hyperlink r:id="rId15" w:history="1">
        <w:r w:rsidRPr="000F556D">
          <w:rPr>
            <w:rStyle w:val="aff6"/>
            <w:b w:val="0"/>
            <w:color w:val="000000"/>
            <w:sz w:val="24"/>
            <w:szCs w:val="24"/>
            <w:u w:val="none"/>
          </w:rPr>
          <w:t>Постановление</w:t>
        </w:r>
      </w:hyperlink>
      <w:r w:rsidRPr="000F556D">
        <w:rPr>
          <w:rFonts w:ascii="Times New Roman" w:hAnsi="Times New Roman" w:cs="Times New Roman"/>
          <w:color w:val="000000"/>
          <w:sz w:val="24"/>
          <w:szCs w:val="24"/>
        </w:rPr>
        <w:t xml:space="preserve"> Правительства РФ от 21.01.2006 № 25 "Об утверждении Правил пользования жилыми помещениями";</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xml:space="preserve">- </w:t>
      </w:r>
      <w:hyperlink r:id="rId16" w:history="1">
        <w:r w:rsidRPr="000F556D">
          <w:rPr>
            <w:rStyle w:val="aff6"/>
            <w:b w:val="0"/>
            <w:color w:val="000000"/>
            <w:sz w:val="24"/>
            <w:szCs w:val="24"/>
            <w:u w:val="none"/>
          </w:rPr>
          <w:t>Постановление</w:t>
        </w:r>
      </w:hyperlink>
      <w:r w:rsidRPr="000F556D">
        <w:rPr>
          <w:rFonts w:ascii="Times New Roman" w:hAnsi="Times New Roman" w:cs="Times New Roman"/>
          <w:color w:val="000000"/>
          <w:sz w:val="24"/>
          <w:szCs w:val="24"/>
        </w:rPr>
        <w:t xml:space="preserve">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xml:space="preserve">- </w:t>
      </w:r>
      <w:hyperlink r:id="rId17" w:history="1">
        <w:r w:rsidRPr="000F556D">
          <w:rPr>
            <w:rStyle w:val="aff6"/>
            <w:b w:val="0"/>
            <w:color w:val="000000"/>
            <w:sz w:val="24"/>
            <w:szCs w:val="24"/>
            <w:u w:val="none"/>
          </w:rPr>
          <w:t>Постановление</w:t>
        </w:r>
      </w:hyperlink>
      <w:r w:rsidRPr="000F556D">
        <w:rPr>
          <w:rFonts w:ascii="Times New Roman" w:hAnsi="Times New Roman" w:cs="Times New Roman"/>
          <w:color w:val="000000"/>
          <w:sz w:val="24"/>
          <w:szCs w:val="24"/>
        </w:rPr>
        <w:t xml:space="preserve">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xml:space="preserve">- </w:t>
      </w:r>
      <w:hyperlink r:id="rId18" w:history="1">
        <w:r w:rsidRPr="000F556D">
          <w:rPr>
            <w:rStyle w:val="aff6"/>
            <w:b w:val="0"/>
            <w:color w:val="000000"/>
            <w:sz w:val="24"/>
            <w:szCs w:val="24"/>
            <w:u w:val="none"/>
          </w:rPr>
          <w:t>Постановление</w:t>
        </w:r>
      </w:hyperlink>
      <w:r w:rsidRPr="000F556D">
        <w:rPr>
          <w:rFonts w:ascii="Times New Roman" w:hAnsi="Times New Roman" w:cs="Times New Roman"/>
          <w:color w:val="000000"/>
          <w:sz w:val="24"/>
          <w:szCs w:val="24"/>
        </w:rPr>
        <w:t xml:space="preserve"> Правительства РФ 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bookmarkStart w:id="12" w:name="sub_26"/>
      <w:r w:rsidRPr="000F556D">
        <w:rPr>
          <w:rFonts w:ascii="Times New Roman" w:hAnsi="Times New Roman" w:cs="Times New Roman"/>
          <w:color w:val="000000"/>
          <w:sz w:val="24"/>
          <w:szCs w:val="24"/>
        </w:rPr>
        <w:t>2.6. Данные о проведенных мероприятиях.</w:t>
      </w:r>
    </w:p>
    <w:bookmarkEnd w:id="12"/>
    <w:p w:rsidR="000F556D" w:rsidRPr="000F556D" w:rsidRDefault="000F556D" w:rsidP="000F556D">
      <w:pPr>
        <w:spacing w:after="0" w:line="240" w:lineRule="auto"/>
        <w:ind w:firstLine="708"/>
        <w:jc w:val="both"/>
        <w:rPr>
          <w:rFonts w:ascii="Times New Roman" w:hAnsi="Times New Roman" w:cs="Times New Roman"/>
          <w:color w:val="000000"/>
          <w:sz w:val="24"/>
          <w:szCs w:val="24"/>
        </w:rPr>
      </w:pPr>
      <w:proofErr w:type="gramStart"/>
      <w:r w:rsidRPr="000F556D">
        <w:rPr>
          <w:rFonts w:ascii="Times New Roman" w:hAnsi="Times New Roman" w:cs="Times New Roman"/>
          <w:color w:val="000000"/>
          <w:sz w:val="24"/>
          <w:szCs w:val="24"/>
        </w:rPr>
        <w:t xml:space="preserve">В связи с запретом на проведение контрольных мероприятий, установленным </w:t>
      </w:r>
      <w:hyperlink r:id="rId19" w:history="1">
        <w:r w:rsidRPr="000F556D">
          <w:rPr>
            <w:rStyle w:val="aff6"/>
            <w:b w:val="0"/>
            <w:color w:val="000000"/>
            <w:sz w:val="24"/>
            <w:szCs w:val="24"/>
            <w:u w:val="none"/>
          </w:rPr>
          <w:t>ст. 26.2</w:t>
        </w:r>
      </w:hyperlink>
      <w:r w:rsidRPr="000F556D">
        <w:rPr>
          <w:rFonts w:ascii="Times New Roman" w:hAnsi="Times New Roman" w:cs="Times New Roman"/>
          <w:color w:val="000000"/>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2023 году не проводились.</w:t>
      </w:r>
      <w:proofErr w:type="gramEnd"/>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xml:space="preserve">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муниципального жилищного контроля, устранения причин, факторов и условий, способствующих указанным нарушениям, органом муниципального жилищного контроля администрации Урмарского муниципального округа Чувашской Республики осуществлялись мероприятия по профилактике таких нарушений. В 2023 году в целях профилактики нарушений обязательных требований на </w:t>
      </w:r>
      <w:hyperlink r:id="rId20" w:history="1">
        <w:r w:rsidRPr="000F556D">
          <w:rPr>
            <w:rStyle w:val="aff6"/>
            <w:b w:val="0"/>
            <w:color w:val="000000"/>
            <w:sz w:val="24"/>
            <w:szCs w:val="24"/>
            <w:u w:val="none"/>
          </w:rPr>
          <w:t>официальном сайте</w:t>
        </w:r>
      </w:hyperlink>
      <w:r w:rsidRPr="000F556D">
        <w:rPr>
          <w:rFonts w:ascii="Times New Roman" w:hAnsi="Times New Roman" w:cs="Times New Roman"/>
          <w:color w:val="000000"/>
          <w:sz w:val="24"/>
          <w:szCs w:val="24"/>
        </w:rPr>
        <w:t xml:space="preserve"> администрации Урмарского муниципального округа в информационно-телекоммуникационной сети "Интернет" обеспечено размещение информации в отношении проведения муниципального жилищного контроля, в том числе разъяснения, полезная информация.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w:t>
      </w:r>
      <w:proofErr w:type="gramStart"/>
      <w:r w:rsidRPr="000F556D">
        <w:rPr>
          <w:rFonts w:ascii="Times New Roman" w:hAnsi="Times New Roman" w:cs="Times New Roman"/>
          <w:color w:val="000000"/>
          <w:sz w:val="24"/>
          <w:szCs w:val="24"/>
        </w:rPr>
        <w:t xml:space="preserve">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администрации Урмарского муниципального округа в информационно-телекоммуникационной сети "Интернет", ежемесячно проводились совещания с руководителями управляющих компаний, </w:t>
      </w:r>
      <w:proofErr w:type="spellStart"/>
      <w:r w:rsidRPr="000F556D">
        <w:rPr>
          <w:rFonts w:ascii="Times New Roman" w:hAnsi="Times New Roman" w:cs="Times New Roman"/>
          <w:color w:val="000000"/>
          <w:sz w:val="24"/>
          <w:szCs w:val="24"/>
        </w:rPr>
        <w:t>ресурсоснабжающих</w:t>
      </w:r>
      <w:proofErr w:type="spellEnd"/>
      <w:r w:rsidRPr="000F556D">
        <w:rPr>
          <w:rFonts w:ascii="Times New Roman" w:hAnsi="Times New Roman" w:cs="Times New Roman"/>
          <w:color w:val="000000"/>
          <w:sz w:val="24"/>
          <w:szCs w:val="24"/>
        </w:rPr>
        <w:t xml:space="preserve"> организаций по вопросам соблюдения обязательных требований </w:t>
      </w:r>
      <w:hyperlink r:id="rId21" w:history="1">
        <w:r w:rsidRPr="000F556D">
          <w:rPr>
            <w:rStyle w:val="aff6"/>
            <w:b w:val="0"/>
            <w:color w:val="000000"/>
            <w:sz w:val="24"/>
            <w:szCs w:val="24"/>
            <w:u w:val="none"/>
          </w:rPr>
          <w:t>жилищного законодательства</w:t>
        </w:r>
      </w:hyperlink>
      <w:r w:rsidRPr="000F556D">
        <w:rPr>
          <w:rFonts w:ascii="Times New Roman" w:hAnsi="Times New Roman" w:cs="Times New Roman"/>
          <w:color w:val="000000"/>
          <w:sz w:val="24"/>
          <w:szCs w:val="24"/>
        </w:rPr>
        <w:t>, по завершению совещаний обеспечено вручение раздаточного материала участникам.</w:t>
      </w:r>
      <w:proofErr w:type="gramEnd"/>
      <w:r w:rsidRPr="000F556D">
        <w:rPr>
          <w:rFonts w:ascii="Times New Roman" w:hAnsi="Times New Roman" w:cs="Times New Roman"/>
          <w:color w:val="000000"/>
          <w:sz w:val="24"/>
          <w:szCs w:val="24"/>
        </w:rPr>
        <w:t xml:space="preserve"> На регулярной основе давались консультации в ходе личных приемов, рейдовых осмотров территорий, а </w:t>
      </w:r>
      <w:r w:rsidRPr="000F556D">
        <w:rPr>
          <w:rFonts w:ascii="Times New Roman" w:hAnsi="Times New Roman" w:cs="Times New Roman"/>
          <w:color w:val="000000"/>
          <w:sz w:val="24"/>
          <w:szCs w:val="24"/>
        </w:rPr>
        <w:lastRenderedPageBreak/>
        <w:t>также посредством телефонной связи и письменных ответов на обращения.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в виде видеоконференций, с использованием электронной, телефонной связи и различных мессенджеров (совместные чаты с представителями юридических лиц).</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proofErr w:type="gramStart"/>
      <w:r w:rsidRPr="000F556D">
        <w:rPr>
          <w:rFonts w:ascii="Times New Roman" w:hAnsi="Times New Roman" w:cs="Times New Roman"/>
          <w:color w:val="000000"/>
          <w:sz w:val="24"/>
          <w:szCs w:val="24"/>
        </w:rPr>
        <w:t xml:space="preserve">Ежегодный план проведения плановых проверок юридических лиц и индивидуальных предпринимателей на основании </w:t>
      </w:r>
      <w:hyperlink r:id="rId22" w:history="1">
        <w:r w:rsidRPr="000F556D">
          <w:rPr>
            <w:rStyle w:val="aff6"/>
            <w:b w:val="0"/>
            <w:color w:val="000000"/>
            <w:sz w:val="24"/>
            <w:szCs w:val="24"/>
            <w:u w:val="none"/>
          </w:rPr>
          <w:t>ст. 9</w:t>
        </w:r>
      </w:hyperlink>
      <w:r w:rsidRPr="000F556D">
        <w:rPr>
          <w:rFonts w:ascii="Times New Roman" w:hAnsi="Times New Roman" w:cs="Times New Roman"/>
          <w:color w:val="000000"/>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жилищного контроля на территории Урмарского муниципального округа Чувашской Республики на 2023 год не утверждался.</w:t>
      </w:r>
      <w:proofErr w:type="gramEnd"/>
      <w:r w:rsidRPr="000F556D">
        <w:rPr>
          <w:rFonts w:ascii="Times New Roman" w:hAnsi="Times New Roman" w:cs="Times New Roman"/>
          <w:color w:val="000000"/>
          <w:sz w:val="24"/>
          <w:szCs w:val="24"/>
        </w:rPr>
        <w:t xml:space="preserve"> В 2024 году проводятся внеплановые проверки индивидуальных предпринимателей, юридических лиц.</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bookmarkStart w:id="13" w:name="sub_27"/>
      <w:r w:rsidRPr="000F556D">
        <w:rPr>
          <w:rFonts w:ascii="Times New Roman" w:hAnsi="Times New Roman" w:cs="Times New Roman"/>
          <w:color w:val="000000"/>
          <w:sz w:val="24"/>
          <w:szCs w:val="24"/>
        </w:rPr>
        <w:t>2.7. Анализ и оценка рисков причинения вреда охраняемым законом ценностям.</w:t>
      </w:r>
    </w:p>
    <w:bookmarkEnd w:id="13"/>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xml:space="preserve">Мониторинг состояния подконтрольных субъектов в сфере </w:t>
      </w:r>
      <w:hyperlink r:id="rId23" w:history="1">
        <w:r w:rsidRPr="000F556D">
          <w:rPr>
            <w:rStyle w:val="aff6"/>
            <w:b w:val="0"/>
            <w:color w:val="000000"/>
            <w:sz w:val="24"/>
            <w:szCs w:val="24"/>
            <w:u w:val="none"/>
          </w:rPr>
          <w:t>жилищного законодательства</w:t>
        </w:r>
      </w:hyperlink>
      <w:r w:rsidRPr="000F556D">
        <w:rPr>
          <w:rFonts w:ascii="Times New Roman" w:hAnsi="Times New Roman" w:cs="Times New Roman"/>
          <w:color w:val="000000"/>
          <w:sz w:val="24"/>
          <w:szCs w:val="24"/>
        </w:rPr>
        <w:t xml:space="preserve"> выявил, что ключевыми и наиболее значимыми рисками являются нарушения, предусмотренные </w:t>
      </w:r>
      <w:hyperlink r:id="rId24" w:history="1">
        <w:r w:rsidRPr="000F556D">
          <w:rPr>
            <w:rStyle w:val="aff6"/>
            <w:b w:val="0"/>
            <w:color w:val="000000"/>
            <w:sz w:val="24"/>
            <w:szCs w:val="24"/>
            <w:u w:val="none"/>
          </w:rPr>
          <w:t>частью 2 статьи 162</w:t>
        </w:r>
      </w:hyperlink>
      <w:r w:rsidRPr="000F556D">
        <w:rPr>
          <w:rFonts w:ascii="Times New Roman" w:hAnsi="Times New Roman" w:cs="Times New Roman"/>
          <w:color w:val="000000"/>
          <w:sz w:val="24"/>
          <w:szCs w:val="24"/>
        </w:rPr>
        <w:t xml:space="preserve"> Жилищного кодекса Российской Федерации, а именно - ненадлежащее исполнение услуги по управлению многоквартирным домом и (или) выполнение работ по содержанию и ремонту общего имущества в таком доме.</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xml:space="preserve">Одной из причин вышеуказанных нарушений является различное толкование юридическими лицами и индивидуальными предпринимателями действующего </w:t>
      </w:r>
      <w:hyperlink r:id="rId25" w:history="1">
        <w:r w:rsidRPr="000F556D">
          <w:rPr>
            <w:rStyle w:val="aff6"/>
            <w:b w:val="0"/>
            <w:color w:val="000000"/>
            <w:sz w:val="24"/>
            <w:szCs w:val="24"/>
            <w:u w:val="none"/>
          </w:rPr>
          <w:t>жилищного законодательства</w:t>
        </w:r>
      </w:hyperlink>
      <w:r w:rsidRPr="000F556D">
        <w:rPr>
          <w:rFonts w:ascii="Times New Roman" w:hAnsi="Times New Roman" w:cs="Times New Roman"/>
          <w:color w:val="000000"/>
          <w:sz w:val="24"/>
          <w:szCs w:val="24"/>
        </w:rPr>
        <w:t xml:space="preserve"> и позиция подконтрольных субъектов о необязательности соблюдения этих требований.</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xml:space="preserve">Наиболее значимым риском является факт причинения вреда объектам жилищного фонда вследствие нарушения </w:t>
      </w:r>
      <w:hyperlink r:id="rId26" w:history="1">
        <w:r w:rsidRPr="000F556D">
          <w:rPr>
            <w:rStyle w:val="aff6"/>
            <w:b w:val="0"/>
            <w:color w:val="000000"/>
            <w:sz w:val="24"/>
            <w:szCs w:val="24"/>
            <w:u w:val="none"/>
          </w:rPr>
          <w:t xml:space="preserve">жилищного </w:t>
        </w:r>
        <w:proofErr w:type="gramStart"/>
        <w:r w:rsidRPr="000F556D">
          <w:rPr>
            <w:rStyle w:val="aff6"/>
            <w:b w:val="0"/>
            <w:color w:val="000000"/>
            <w:sz w:val="24"/>
            <w:szCs w:val="24"/>
            <w:u w:val="none"/>
          </w:rPr>
          <w:t>законодательства</w:t>
        </w:r>
        <w:proofErr w:type="gramEnd"/>
      </w:hyperlink>
      <w:r w:rsidRPr="000F556D">
        <w:rPr>
          <w:rFonts w:ascii="Times New Roman" w:hAnsi="Times New Roman" w:cs="Times New Roman"/>
          <w:color w:val="000000"/>
          <w:sz w:val="24"/>
          <w:szCs w:val="24"/>
        </w:rPr>
        <w:t xml:space="preserve">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xml:space="preserve">Проведение профилактических мероприятий, направленных на соблюдение подконтрольными субъектами обязательных требований </w:t>
      </w:r>
      <w:hyperlink r:id="rId27" w:history="1">
        <w:r w:rsidRPr="000F556D">
          <w:rPr>
            <w:rStyle w:val="aff6"/>
            <w:b w:val="0"/>
            <w:color w:val="000000"/>
            <w:sz w:val="24"/>
            <w:szCs w:val="24"/>
            <w:u w:val="none"/>
          </w:rPr>
          <w:t>жилищного законодательства</w:t>
        </w:r>
      </w:hyperlink>
      <w:r w:rsidRPr="000F556D">
        <w:rPr>
          <w:rFonts w:ascii="Times New Roman" w:hAnsi="Times New Roman" w:cs="Times New Roman"/>
          <w:color w:val="000000"/>
          <w:sz w:val="24"/>
          <w:szCs w:val="24"/>
        </w:rPr>
        <w:t>, на 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rsidR="000F556D" w:rsidRPr="000F556D" w:rsidRDefault="000F556D" w:rsidP="000F556D">
      <w:pPr>
        <w:pStyle w:val="1"/>
        <w:spacing w:line="240" w:lineRule="auto"/>
        <w:jc w:val="center"/>
        <w:rPr>
          <w:rFonts w:ascii="Times New Roman" w:hAnsi="Times New Roman" w:cs="Times New Roman"/>
          <w:color w:val="000000"/>
          <w:sz w:val="24"/>
          <w:szCs w:val="24"/>
        </w:rPr>
      </w:pPr>
      <w:bookmarkStart w:id="14" w:name="sub_1003"/>
      <w:r w:rsidRPr="000F556D">
        <w:rPr>
          <w:rFonts w:ascii="Times New Roman" w:hAnsi="Times New Roman" w:cs="Times New Roman"/>
          <w:color w:val="000000"/>
          <w:sz w:val="24"/>
          <w:szCs w:val="24"/>
        </w:rPr>
        <w:t>Раздел 3. Цели и задачи Программы</w:t>
      </w:r>
    </w:p>
    <w:bookmarkEnd w:id="14"/>
    <w:p w:rsidR="000F556D" w:rsidRPr="000F556D" w:rsidRDefault="000F556D" w:rsidP="000F556D">
      <w:pPr>
        <w:spacing w:after="0" w:line="240" w:lineRule="auto"/>
        <w:jc w:val="both"/>
        <w:rPr>
          <w:rFonts w:ascii="Times New Roman" w:hAnsi="Times New Roman" w:cs="Times New Roman"/>
          <w:color w:val="000000"/>
          <w:sz w:val="24"/>
          <w:szCs w:val="24"/>
        </w:rPr>
      </w:pP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bookmarkStart w:id="15" w:name="sub_31"/>
      <w:r w:rsidRPr="000F556D">
        <w:rPr>
          <w:rFonts w:ascii="Times New Roman" w:hAnsi="Times New Roman" w:cs="Times New Roman"/>
          <w:color w:val="000000"/>
          <w:sz w:val="24"/>
          <w:szCs w:val="24"/>
        </w:rPr>
        <w:t>3.1. Цели Программы:</w:t>
      </w:r>
    </w:p>
    <w:bookmarkEnd w:id="15"/>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стимулирование добросовестного соблюдения обязательных требований всеми контролируемыми лицами;</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bookmarkStart w:id="16" w:name="sub_32"/>
      <w:r w:rsidRPr="000F556D">
        <w:rPr>
          <w:rFonts w:ascii="Times New Roman" w:hAnsi="Times New Roman" w:cs="Times New Roman"/>
          <w:color w:val="000000"/>
          <w:sz w:val="24"/>
          <w:szCs w:val="24"/>
        </w:rPr>
        <w:t>3.2. Задачи Программы:</w:t>
      </w:r>
    </w:p>
    <w:bookmarkEnd w:id="16"/>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xml:space="preserve">- выявление причин, факторов и условий, способствующих нарушению обязательных требований </w:t>
      </w:r>
      <w:hyperlink r:id="rId28" w:history="1">
        <w:r w:rsidRPr="000F556D">
          <w:rPr>
            <w:rStyle w:val="aff6"/>
            <w:b w:val="0"/>
            <w:color w:val="000000"/>
            <w:sz w:val="24"/>
            <w:szCs w:val="24"/>
            <w:u w:val="none"/>
          </w:rPr>
          <w:t>жилищного законодательства</w:t>
        </w:r>
      </w:hyperlink>
      <w:r w:rsidRPr="000F556D">
        <w:rPr>
          <w:rFonts w:ascii="Times New Roman" w:hAnsi="Times New Roman" w:cs="Times New Roman"/>
          <w:color w:val="000000"/>
          <w:sz w:val="24"/>
          <w:szCs w:val="24"/>
        </w:rPr>
        <w:t>, определение способов устранения или снижения рисков их возникновения;</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xml:space="preserve">- формирование единого понимания обязательных требований </w:t>
      </w:r>
      <w:hyperlink r:id="rId29" w:history="1">
        <w:r w:rsidRPr="000F556D">
          <w:rPr>
            <w:rStyle w:val="aff6"/>
            <w:b w:val="0"/>
            <w:color w:val="000000"/>
            <w:sz w:val="24"/>
            <w:szCs w:val="24"/>
            <w:u w:val="none"/>
          </w:rPr>
          <w:t>жилищного законодательства</w:t>
        </w:r>
      </w:hyperlink>
      <w:r w:rsidRPr="000F556D">
        <w:rPr>
          <w:rFonts w:ascii="Times New Roman" w:hAnsi="Times New Roman" w:cs="Times New Roman"/>
          <w:color w:val="000000"/>
          <w:sz w:val="24"/>
          <w:szCs w:val="24"/>
        </w:rPr>
        <w:t xml:space="preserve"> у всех участников контрольной деятельности;</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lastRenderedPageBreak/>
        <w:t>- повышение прозрачности осуществляемой органом муниципального жилищного контроля контрольной деятельности;</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w:t>
      </w:r>
      <w:hyperlink r:id="rId30" w:history="1">
        <w:r w:rsidRPr="000F556D">
          <w:rPr>
            <w:rStyle w:val="aff6"/>
            <w:b w:val="0"/>
            <w:color w:val="000000"/>
            <w:sz w:val="24"/>
            <w:szCs w:val="24"/>
            <w:u w:val="none"/>
          </w:rPr>
          <w:t>жилищного законодательства</w:t>
        </w:r>
      </w:hyperlink>
      <w:r w:rsidRPr="000F556D">
        <w:rPr>
          <w:rFonts w:ascii="Times New Roman" w:hAnsi="Times New Roman" w:cs="Times New Roman"/>
          <w:color w:val="000000"/>
          <w:sz w:val="24"/>
          <w:szCs w:val="24"/>
        </w:rPr>
        <w:t xml:space="preserve"> и необходимых мерах по их исполнению.</w:t>
      </w:r>
    </w:p>
    <w:p w:rsidR="000F556D" w:rsidRPr="000F556D" w:rsidRDefault="000F556D" w:rsidP="000F556D">
      <w:pPr>
        <w:pStyle w:val="1"/>
        <w:spacing w:line="240" w:lineRule="auto"/>
        <w:jc w:val="center"/>
        <w:rPr>
          <w:rFonts w:ascii="Times New Roman" w:hAnsi="Times New Roman" w:cs="Times New Roman"/>
          <w:color w:val="000000"/>
          <w:sz w:val="24"/>
          <w:szCs w:val="24"/>
        </w:rPr>
      </w:pPr>
      <w:bookmarkStart w:id="17" w:name="sub_1004"/>
      <w:r w:rsidRPr="000F556D">
        <w:rPr>
          <w:rFonts w:ascii="Times New Roman" w:hAnsi="Times New Roman" w:cs="Times New Roman"/>
          <w:color w:val="000000"/>
          <w:sz w:val="24"/>
          <w:szCs w:val="24"/>
        </w:rPr>
        <w:t>Раздел 4. План мероприятий по профилактике нарушений</w:t>
      </w:r>
    </w:p>
    <w:bookmarkEnd w:id="17"/>
    <w:p w:rsidR="000F556D" w:rsidRPr="000F556D" w:rsidRDefault="000F556D" w:rsidP="000F556D">
      <w:pPr>
        <w:spacing w:after="0" w:line="240" w:lineRule="auto"/>
        <w:jc w:val="both"/>
        <w:rPr>
          <w:rFonts w:ascii="Times New Roman" w:hAnsi="Times New Roman" w:cs="Times New Roman"/>
          <w:color w:val="000000"/>
          <w:sz w:val="24"/>
          <w:szCs w:val="24"/>
        </w:rPr>
      </w:pP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xml:space="preserve">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2024 год, сроки (периодичность) их проведения и ответственные структурные подразделения приведены в Плане мероприятий по профилактике нарушений </w:t>
      </w:r>
      <w:hyperlink r:id="rId31" w:history="1">
        <w:r w:rsidRPr="000F556D">
          <w:rPr>
            <w:rStyle w:val="aff6"/>
            <w:b w:val="0"/>
            <w:color w:val="000000"/>
            <w:sz w:val="24"/>
            <w:szCs w:val="24"/>
            <w:u w:val="none"/>
          </w:rPr>
          <w:t>жилищного законодательства</w:t>
        </w:r>
      </w:hyperlink>
      <w:r w:rsidRPr="000F556D">
        <w:rPr>
          <w:rFonts w:ascii="Times New Roman" w:hAnsi="Times New Roman" w:cs="Times New Roman"/>
          <w:color w:val="000000"/>
          <w:sz w:val="24"/>
          <w:szCs w:val="24"/>
        </w:rPr>
        <w:t xml:space="preserve"> на 2024 год (</w:t>
      </w:r>
      <w:hyperlink r:id="rId32" w:anchor="sub_1100" w:history="1">
        <w:r w:rsidRPr="000F556D">
          <w:rPr>
            <w:rStyle w:val="aff6"/>
            <w:b w:val="0"/>
            <w:color w:val="000000"/>
            <w:sz w:val="24"/>
            <w:szCs w:val="24"/>
            <w:u w:val="none"/>
          </w:rPr>
          <w:t>приложение</w:t>
        </w:r>
      </w:hyperlink>
      <w:r w:rsidRPr="000F556D">
        <w:rPr>
          <w:rFonts w:ascii="Times New Roman" w:hAnsi="Times New Roman" w:cs="Times New Roman"/>
          <w:color w:val="000000"/>
          <w:sz w:val="24"/>
          <w:szCs w:val="24"/>
        </w:rPr>
        <w:t>).</w:t>
      </w:r>
    </w:p>
    <w:p w:rsidR="000F556D" w:rsidRPr="000F556D" w:rsidRDefault="000F556D" w:rsidP="000F556D">
      <w:pPr>
        <w:pStyle w:val="1"/>
        <w:spacing w:line="240" w:lineRule="auto"/>
        <w:jc w:val="center"/>
        <w:rPr>
          <w:rFonts w:ascii="Times New Roman" w:hAnsi="Times New Roman" w:cs="Times New Roman"/>
          <w:color w:val="000000"/>
          <w:sz w:val="24"/>
          <w:szCs w:val="24"/>
        </w:rPr>
      </w:pPr>
      <w:bookmarkStart w:id="18" w:name="sub_1005"/>
      <w:r w:rsidRPr="000F556D">
        <w:rPr>
          <w:rFonts w:ascii="Times New Roman" w:hAnsi="Times New Roman" w:cs="Times New Roman"/>
          <w:color w:val="000000"/>
          <w:sz w:val="24"/>
          <w:szCs w:val="24"/>
        </w:rPr>
        <w:t>Раздел 5. Показатели результативности и эффективности Программы</w:t>
      </w:r>
    </w:p>
    <w:bookmarkEnd w:id="18"/>
    <w:p w:rsidR="000F556D" w:rsidRPr="000F556D" w:rsidRDefault="000F556D" w:rsidP="000F556D">
      <w:pPr>
        <w:spacing w:after="0" w:line="240" w:lineRule="auto"/>
        <w:jc w:val="both"/>
        <w:rPr>
          <w:rFonts w:ascii="Times New Roman" w:hAnsi="Times New Roman" w:cs="Times New Roman"/>
          <w:color w:val="000000"/>
          <w:sz w:val="24"/>
          <w:szCs w:val="24"/>
        </w:rPr>
      </w:pP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- 0%.</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доля профилактических мероприятий в объеме контрольных мероприятий - 80%.</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Экономический эффект от реализованных мероприятий:</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 повышение уровня доверия подконтрольных субъектов к органу муниципального жилищного контроля.</w:t>
      </w:r>
    </w:p>
    <w:p w:rsidR="000F556D" w:rsidRPr="000F556D" w:rsidRDefault="000F556D" w:rsidP="000F556D">
      <w:pPr>
        <w:pStyle w:val="1"/>
        <w:spacing w:line="240" w:lineRule="auto"/>
        <w:jc w:val="center"/>
        <w:rPr>
          <w:rFonts w:ascii="Times New Roman" w:hAnsi="Times New Roman" w:cs="Times New Roman"/>
          <w:color w:val="000000"/>
          <w:sz w:val="24"/>
          <w:szCs w:val="24"/>
        </w:rPr>
      </w:pPr>
      <w:bookmarkStart w:id="19" w:name="sub_1006"/>
      <w:r w:rsidRPr="000F556D">
        <w:rPr>
          <w:rFonts w:ascii="Times New Roman" w:hAnsi="Times New Roman" w:cs="Times New Roman"/>
          <w:color w:val="000000"/>
          <w:sz w:val="24"/>
          <w:szCs w:val="24"/>
        </w:rPr>
        <w:t>Раздел 6. Порядок управления Программой</w:t>
      </w:r>
    </w:p>
    <w:bookmarkEnd w:id="19"/>
    <w:p w:rsidR="000F556D" w:rsidRPr="000F556D" w:rsidRDefault="000F556D" w:rsidP="000F556D">
      <w:pPr>
        <w:pStyle w:val="1"/>
        <w:spacing w:line="240" w:lineRule="auto"/>
        <w:jc w:val="center"/>
        <w:rPr>
          <w:rFonts w:ascii="Times New Roman" w:hAnsi="Times New Roman" w:cs="Times New Roman"/>
          <w:color w:val="000000"/>
          <w:sz w:val="24"/>
          <w:szCs w:val="24"/>
        </w:rPr>
      </w:pPr>
      <w:r w:rsidRPr="000F556D">
        <w:rPr>
          <w:rFonts w:ascii="Times New Roman" w:hAnsi="Times New Roman" w:cs="Times New Roman"/>
          <w:color w:val="000000"/>
          <w:sz w:val="24"/>
          <w:szCs w:val="24"/>
        </w:rPr>
        <w:t>Перечень</w:t>
      </w:r>
      <w:r w:rsidRPr="000F556D">
        <w:rPr>
          <w:rFonts w:ascii="Times New Roman" w:hAnsi="Times New Roman" w:cs="Times New Roman"/>
          <w:color w:val="000000"/>
          <w:sz w:val="24"/>
          <w:szCs w:val="24"/>
        </w:rPr>
        <w:br/>
        <w:t>должностных лиц органа муниципального жилищного контроля, ответственных за организацию и проведение профилактических мероприятий при осуществлении муниципального жилищного контроля на территории Урмарского муниципального округа Чувашской Республики</w:t>
      </w:r>
    </w:p>
    <w:p w:rsidR="000F556D" w:rsidRPr="000F556D" w:rsidRDefault="000F556D" w:rsidP="000F556D">
      <w:pPr>
        <w:spacing w:after="0" w:line="240" w:lineRule="auto"/>
        <w:jc w:val="both"/>
        <w:rPr>
          <w:rFonts w:ascii="Times New Roman" w:hAnsi="Times New Roman" w:cs="Times New Roman"/>
          <w:color w:val="000000"/>
          <w:sz w:val="24"/>
          <w:szCs w:val="24"/>
        </w:rPr>
      </w:pPr>
    </w:p>
    <w:tbl>
      <w:tblPr>
        <w:tblW w:w="96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017"/>
        <w:gridCol w:w="2521"/>
        <w:gridCol w:w="3221"/>
      </w:tblGrid>
      <w:tr w:rsidR="000F556D" w:rsidRPr="000F556D" w:rsidTr="000F556D">
        <w:tc>
          <w:tcPr>
            <w:tcW w:w="840"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7"/>
              <w:rPr>
                <w:rFonts w:ascii="Times New Roman" w:hAnsi="Times New Roman" w:cs="Times New Roman"/>
                <w:color w:val="000000"/>
                <w:lang w:eastAsia="en-US"/>
              </w:rPr>
            </w:pPr>
            <w:r w:rsidRPr="000F556D">
              <w:rPr>
                <w:rFonts w:ascii="Times New Roman" w:hAnsi="Times New Roman" w:cs="Times New Roman"/>
                <w:color w:val="000000"/>
                <w:lang w:eastAsia="en-US"/>
              </w:rPr>
              <w:t>N </w:t>
            </w:r>
            <w:proofErr w:type="gramStart"/>
            <w:r w:rsidRPr="000F556D">
              <w:rPr>
                <w:rFonts w:ascii="Times New Roman" w:hAnsi="Times New Roman" w:cs="Times New Roman"/>
                <w:color w:val="000000"/>
                <w:lang w:eastAsia="en-US"/>
              </w:rPr>
              <w:t>п</w:t>
            </w:r>
            <w:proofErr w:type="gramEnd"/>
            <w:r w:rsidRPr="000F556D">
              <w:rPr>
                <w:rFonts w:ascii="Times New Roman" w:hAnsi="Times New Roman" w:cs="Times New Roman"/>
                <w:color w:val="000000"/>
                <w:lang w:eastAsia="en-US"/>
              </w:rPr>
              <w:t>/п</w:t>
            </w:r>
          </w:p>
        </w:tc>
        <w:tc>
          <w:tcPr>
            <w:tcW w:w="3016"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7"/>
              <w:rPr>
                <w:rFonts w:ascii="Times New Roman" w:hAnsi="Times New Roman" w:cs="Times New Roman"/>
                <w:color w:val="000000"/>
                <w:lang w:eastAsia="en-US"/>
              </w:rPr>
            </w:pPr>
            <w:r w:rsidRPr="000F556D">
              <w:rPr>
                <w:rFonts w:ascii="Times New Roman" w:hAnsi="Times New Roman" w:cs="Times New Roman"/>
                <w:color w:val="000000"/>
                <w:lang w:eastAsia="en-US"/>
              </w:rPr>
              <w:t>Должностные лица</w:t>
            </w:r>
          </w:p>
        </w:tc>
        <w:tc>
          <w:tcPr>
            <w:tcW w:w="2520"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7"/>
              <w:rPr>
                <w:rFonts w:ascii="Times New Roman" w:hAnsi="Times New Roman" w:cs="Times New Roman"/>
                <w:color w:val="000000"/>
                <w:lang w:eastAsia="en-US"/>
              </w:rPr>
            </w:pPr>
            <w:r w:rsidRPr="000F556D">
              <w:rPr>
                <w:rFonts w:ascii="Times New Roman" w:hAnsi="Times New Roman" w:cs="Times New Roman"/>
                <w:color w:val="000000"/>
                <w:lang w:eastAsia="en-US"/>
              </w:rPr>
              <w:t>Функции</w:t>
            </w:r>
          </w:p>
        </w:tc>
        <w:tc>
          <w:tcPr>
            <w:tcW w:w="3220"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7"/>
              <w:rPr>
                <w:rFonts w:ascii="Times New Roman" w:hAnsi="Times New Roman" w:cs="Times New Roman"/>
                <w:color w:val="000000"/>
                <w:lang w:eastAsia="en-US"/>
              </w:rPr>
            </w:pPr>
            <w:r w:rsidRPr="000F556D">
              <w:rPr>
                <w:rFonts w:ascii="Times New Roman" w:hAnsi="Times New Roman" w:cs="Times New Roman"/>
                <w:color w:val="000000"/>
                <w:lang w:eastAsia="en-US"/>
              </w:rPr>
              <w:t>Контакты</w:t>
            </w:r>
          </w:p>
        </w:tc>
      </w:tr>
      <w:tr w:rsidR="000F556D" w:rsidRPr="000F556D" w:rsidTr="000F556D">
        <w:tc>
          <w:tcPr>
            <w:tcW w:w="840"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7"/>
              <w:rPr>
                <w:rFonts w:ascii="Times New Roman" w:hAnsi="Times New Roman" w:cs="Times New Roman"/>
                <w:color w:val="000000"/>
                <w:lang w:eastAsia="en-US"/>
              </w:rPr>
            </w:pPr>
            <w:r w:rsidRPr="000F556D">
              <w:rPr>
                <w:rFonts w:ascii="Times New Roman" w:hAnsi="Times New Roman" w:cs="Times New Roman"/>
                <w:color w:val="000000"/>
                <w:lang w:eastAsia="en-US"/>
              </w:rPr>
              <w:t>1</w:t>
            </w:r>
          </w:p>
        </w:tc>
        <w:tc>
          <w:tcPr>
            <w:tcW w:w="3016"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Должностные лица органа муниципального жилищного контроля администрации Урмарского муниципального округа Чувашской Республики</w:t>
            </w:r>
          </w:p>
        </w:tc>
        <w:tc>
          <w:tcPr>
            <w:tcW w:w="2520"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Организация и проведение мероприятий по реализации программы</w:t>
            </w:r>
          </w:p>
        </w:tc>
        <w:tc>
          <w:tcPr>
            <w:tcW w:w="3220"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8 (83544) 2-14-16</w:t>
            </w:r>
          </w:p>
          <w:p w:rsidR="000F556D" w:rsidRPr="000F556D" w:rsidRDefault="000F556D" w:rsidP="000F556D">
            <w:pPr>
              <w:pStyle w:val="aff8"/>
              <w:jc w:val="both"/>
              <w:rPr>
                <w:rFonts w:ascii="Times New Roman" w:hAnsi="Times New Roman" w:cs="Times New Roman"/>
                <w:color w:val="000000"/>
                <w:lang w:eastAsia="en-US"/>
              </w:rPr>
            </w:pPr>
            <w:proofErr w:type="spellStart"/>
            <w:r w:rsidRPr="000F556D">
              <w:rPr>
                <w:rFonts w:ascii="Times New Roman" w:hAnsi="Times New Roman" w:cs="Times New Roman"/>
                <w:color w:val="000000"/>
                <w:lang w:val="en-US" w:eastAsia="en-US"/>
              </w:rPr>
              <w:t>urmary_stroi</w:t>
            </w:r>
            <w:proofErr w:type="spellEnd"/>
            <w:r w:rsidRPr="000F556D">
              <w:rPr>
                <w:rFonts w:ascii="Times New Roman" w:hAnsi="Times New Roman" w:cs="Times New Roman"/>
                <w:color w:val="000000"/>
                <w:lang w:eastAsia="en-US"/>
              </w:rPr>
              <w:t>5@cap.ru.</w:t>
            </w:r>
          </w:p>
        </w:tc>
      </w:tr>
    </w:tbl>
    <w:p w:rsidR="000F556D" w:rsidRPr="000F556D" w:rsidRDefault="000F556D" w:rsidP="000F556D">
      <w:pPr>
        <w:spacing w:after="0" w:line="240" w:lineRule="auto"/>
        <w:jc w:val="both"/>
        <w:rPr>
          <w:rFonts w:ascii="Times New Roman" w:hAnsi="Times New Roman" w:cs="Times New Roman"/>
          <w:color w:val="000000"/>
          <w:sz w:val="24"/>
          <w:szCs w:val="24"/>
        </w:rPr>
      </w:pPr>
    </w:p>
    <w:p w:rsidR="000F556D" w:rsidRPr="000F556D" w:rsidRDefault="000F556D" w:rsidP="000F556D">
      <w:pPr>
        <w:spacing w:after="0" w:line="240" w:lineRule="auto"/>
        <w:ind w:firstLine="708"/>
        <w:jc w:val="both"/>
        <w:rPr>
          <w:rFonts w:ascii="Times New Roman" w:hAnsi="Times New Roman" w:cs="Times New Roman"/>
          <w:color w:val="000000"/>
          <w:sz w:val="24"/>
          <w:szCs w:val="24"/>
          <w:lang w:eastAsia="ru-RU"/>
        </w:rPr>
      </w:pPr>
      <w:r w:rsidRPr="000F556D">
        <w:rPr>
          <w:rFonts w:ascii="Times New Roman" w:hAnsi="Times New Roman" w:cs="Times New Roman"/>
          <w:color w:val="000000"/>
          <w:sz w:val="24"/>
          <w:szCs w:val="24"/>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w:t>
      </w:r>
      <w:r w:rsidRPr="000F556D">
        <w:rPr>
          <w:rFonts w:ascii="Times New Roman" w:hAnsi="Times New Roman" w:cs="Times New Roman"/>
          <w:color w:val="000000"/>
          <w:sz w:val="24"/>
          <w:szCs w:val="24"/>
        </w:rPr>
        <w:lastRenderedPageBreak/>
        <w:t>нарушений при осуществлении муниципального жилищного контроля на территории Урмарского муниципального округа Чувашской Республики на 2024 год.</w:t>
      </w:r>
    </w:p>
    <w:p w:rsidR="000F556D" w:rsidRPr="000F556D" w:rsidRDefault="000F556D" w:rsidP="000F556D">
      <w:pPr>
        <w:spacing w:after="0" w:line="240" w:lineRule="auto"/>
        <w:ind w:firstLine="708"/>
        <w:jc w:val="both"/>
        <w:rPr>
          <w:rFonts w:ascii="Times New Roman" w:hAnsi="Times New Roman" w:cs="Times New Roman"/>
          <w:color w:val="000000"/>
          <w:sz w:val="24"/>
          <w:szCs w:val="24"/>
        </w:rPr>
      </w:pPr>
      <w:r w:rsidRPr="000F556D">
        <w:rPr>
          <w:rFonts w:ascii="Times New Roman" w:hAnsi="Times New Roman" w:cs="Times New Roman"/>
          <w:color w:val="000000"/>
          <w:sz w:val="24"/>
          <w:szCs w:val="24"/>
        </w:rPr>
        <w:t>Результаты профилактической работы органа муниципального жилищного контроля включаются в Доклад об осуществлении муниципального жилищного контроля на территории  Урмарского муниципального округа Чувашской Республики на 2024 год.</w:t>
      </w:r>
    </w:p>
    <w:p w:rsidR="000F556D" w:rsidRPr="000F556D" w:rsidRDefault="000F556D" w:rsidP="000F556D">
      <w:pPr>
        <w:spacing w:after="0" w:line="240" w:lineRule="auto"/>
        <w:jc w:val="both"/>
        <w:rPr>
          <w:rFonts w:ascii="Times New Roman" w:hAnsi="Times New Roman" w:cs="Times New Roman"/>
          <w:color w:val="000000"/>
          <w:sz w:val="24"/>
          <w:szCs w:val="24"/>
        </w:rPr>
      </w:pPr>
    </w:p>
    <w:p w:rsidR="000F556D" w:rsidRPr="000F556D" w:rsidRDefault="000F556D" w:rsidP="000F556D">
      <w:pPr>
        <w:spacing w:after="0" w:line="240" w:lineRule="auto"/>
        <w:jc w:val="right"/>
        <w:rPr>
          <w:rStyle w:val="aff9"/>
          <w:rFonts w:ascii="Times New Roman" w:hAnsi="Times New Roman" w:cs="Times New Roman"/>
          <w:b w:val="0"/>
          <w:color w:val="000000"/>
          <w:sz w:val="24"/>
          <w:szCs w:val="24"/>
        </w:rPr>
      </w:pPr>
      <w:bookmarkStart w:id="20" w:name="sub_1100"/>
    </w:p>
    <w:p w:rsidR="000F556D" w:rsidRP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P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P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Default="000F556D" w:rsidP="000F556D">
      <w:pPr>
        <w:spacing w:after="0" w:line="240" w:lineRule="auto"/>
        <w:jc w:val="right"/>
        <w:rPr>
          <w:rStyle w:val="aff9"/>
          <w:rFonts w:ascii="Times New Roman" w:hAnsi="Times New Roman" w:cs="Times New Roman"/>
          <w:b w:val="0"/>
          <w:color w:val="000000"/>
          <w:sz w:val="24"/>
          <w:szCs w:val="24"/>
        </w:rPr>
      </w:pPr>
    </w:p>
    <w:p w:rsidR="000F556D" w:rsidRPr="000F556D" w:rsidRDefault="000F556D" w:rsidP="000F556D">
      <w:pPr>
        <w:spacing w:after="0" w:line="240" w:lineRule="auto"/>
        <w:jc w:val="right"/>
        <w:rPr>
          <w:rStyle w:val="aff9"/>
          <w:rFonts w:ascii="Times New Roman" w:hAnsi="Times New Roman" w:cs="Times New Roman"/>
          <w:b w:val="0"/>
          <w:color w:val="000000"/>
          <w:sz w:val="24"/>
          <w:szCs w:val="24"/>
        </w:rPr>
      </w:pPr>
      <w:r w:rsidRPr="000F556D">
        <w:rPr>
          <w:rStyle w:val="aff9"/>
          <w:rFonts w:ascii="Times New Roman" w:hAnsi="Times New Roman" w:cs="Times New Roman"/>
          <w:b w:val="0"/>
          <w:color w:val="000000"/>
          <w:sz w:val="24"/>
          <w:szCs w:val="24"/>
        </w:rPr>
        <w:lastRenderedPageBreak/>
        <w:t>Приложение</w:t>
      </w:r>
      <w:r w:rsidRPr="000F556D">
        <w:rPr>
          <w:rStyle w:val="aff9"/>
          <w:rFonts w:ascii="Times New Roman" w:hAnsi="Times New Roman" w:cs="Times New Roman"/>
          <w:b w:val="0"/>
          <w:color w:val="000000"/>
          <w:sz w:val="24"/>
          <w:szCs w:val="24"/>
        </w:rPr>
        <w:br/>
        <w:t xml:space="preserve">к </w:t>
      </w:r>
      <w:hyperlink r:id="rId33" w:anchor="sub_1000" w:history="1">
        <w:r w:rsidRPr="000F556D">
          <w:rPr>
            <w:rStyle w:val="aff6"/>
            <w:b w:val="0"/>
            <w:color w:val="000000"/>
            <w:sz w:val="24"/>
            <w:szCs w:val="24"/>
            <w:u w:val="none"/>
          </w:rPr>
          <w:t>Программе</w:t>
        </w:r>
      </w:hyperlink>
      <w:r w:rsidRPr="000F556D">
        <w:rPr>
          <w:rStyle w:val="aff9"/>
          <w:rFonts w:ascii="Times New Roman" w:hAnsi="Times New Roman" w:cs="Times New Roman"/>
          <w:b w:val="0"/>
          <w:color w:val="000000"/>
          <w:sz w:val="24"/>
          <w:szCs w:val="24"/>
        </w:rPr>
        <w:t xml:space="preserve"> профилактики</w:t>
      </w:r>
      <w:r w:rsidRPr="000F556D">
        <w:rPr>
          <w:rStyle w:val="aff9"/>
          <w:rFonts w:ascii="Times New Roman" w:hAnsi="Times New Roman" w:cs="Times New Roman"/>
          <w:b w:val="0"/>
          <w:color w:val="000000"/>
          <w:sz w:val="24"/>
          <w:szCs w:val="24"/>
        </w:rPr>
        <w:br/>
        <w:t>рисков причинения вреда</w:t>
      </w:r>
      <w:r w:rsidRPr="000F556D">
        <w:rPr>
          <w:rStyle w:val="aff9"/>
          <w:rFonts w:ascii="Times New Roman" w:hAnsi="Times New Roman" w:cs="Times New Roman"/>
          <w:b w:val="0"/>
          <w:color w:val="000000"/>
          <w:sz w:val="24"/>
          <w:szCs w:val="24"/>
        </w:rPr>
        <w:br/>
        <w:t>(ущерба) охраняемым законом</w:t>
      </w:r>
      <w:r w:rsidRPr="000F556D">
        <w:rPr>
          <w:rStyle w:val="aff9"/>
          <w:rFonts w:ascii="Times New Roman" w:hAnsi="Times New Roman" w:cs="Times New Roman"/>
          <w:b w:val="0"/>
          <w:color w:val="000000"/>
          <w:sz w:val="24"/>
          <w:szCs w:val="24"/>
        </w:rPr>
        <w:br/>
        <w:t>ценностям на 2024 год</w:t>
      </w:r>
    </w:p>
    <w:bookmarkEnd w:id="20"/>
    <w:p w:rsidR="000F556D" w:rsidRPr="000F556D" w:rsidRDefault="000F556D" w:rsidP="000F556D">
      <w:pPr>
        <w:spacing w:after="0" w:line="240" w:lineRule="auto"/>
        <w:jc w:val="right"/>
        <w:rPr>
          <w:rFonts w:ascii="Times New Roman" w:hAnsi="Times New Roman" w:cs="Times New Roman"/>
          <w:sz w:val="24"/>
          <w:szCs w:val="24"/>
        </w:rPr>
      </w:pPr>
    </w:p>
    <w:p w:rsidR="000F556D" w:rsidRPr="000F556D" w:rsidRDefault="000F556D" w:rsidP="000F556D">
      <w:pPr>
        <w:pStyle w:val="1"/>
        <w:spacing w:line="240" w:lineRule="auto"/>
        <w:jc w:val="center"/>
        <w:rPr>
          <w:rFonts w:ascii="Times New Roman" w:hAnsi="Times New Roman" w:cs="Times New Roman"/>
          <w:color w:val="000000"/>
          <w:sz w:val="24"/>
          <w:szCs w:val="24"/>
        </w:rPr>
      </w:pPr>
      <w:r w:rsidRPr="000F556D">
        <w:rPr>
          <w:rFonts w:ascii="Times New Roman" w:hAnsi="Times New Roman" w:cs="Times New Roman"/>
          <w:color w:val="000000"/>
          <w:sz w:val="24"/>
          <w:szCs w:val="24"/>
        </w:rPr>
        <w:t>План мероприятий</w:t>
      </w:r>
      <w:r w:rsidRPr="000F556D">
        <w:rPr>
          <w:rFonts w:ascii="Times New Roman" w:hAnsi="Times New Roman" w:cs="Times New Roman"/>
          <w:color w:val="000000"/>
          <w:sz w:val="24"/>
          <w:szCs w:val="24"/>
        </w:rPr>
        <w:br/>
        <w:t>по профилактике нарушений жилищного законодательства на территории Урмарского муниципального округа Чувашской Республики на 2024 год</w:t>
      </w:r>
    </w:p>
    <w:p w:rsidR="000F556D" w:rsidRPr="000F556D" w:rsidRDefault="000F556D" w:rsidP="000F556D">
      <w:pPr>
        <w:spacing w:after="0" w:line="240" w:lineRule="auto"/>
        <w:jc w:val="center"/>
        <w:rPr>
          <w:rFonts w:ascii="Times New Roman" w:hAnsi="Times New Roman" w:cs="Times New Roman"/>
          <w:color w:val="000000"/>
          <w:sz w:val="24"/>
          <w:szCs w:val="24"/>
        </w:rPr>
      </w:pPr>
    </w:p>
    <w:tbl>
      <w:tblPr>
        <w:tblW w:w="96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7"/>
        <w:gridCol w:w="2269"/>
        <w:gridCol w:w="3262"/>
        <w:gridCol w:w="1986"/>
        <w:gridCol w:w="1516"/>
      </w:tblGrid>
      <w:tr w:rsidR="000F556D" w:rsidRPr="000F556D" w:rsidTr="000F556D">
        <w:tc>
          <w:tcPr>
            <w:tcW w:w="596"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7"/>
              <w:rPr>
                <w:rFonts w:ascii="Times New Roman" w:hAnsi="Times New Roman" w:cs="Times New Roman"/>
                <w:color w:val="000000"/>
                <w:lang w:eastAsia="en-US"/>
              </w:rPr>
            </w:pPr>
            <w:r w:rsidRPr="000F556D">
              <w:rPr>
                <w:rFonts w:ascii="Times New Roman" w:hAnsi="Times New Roman" w:cs="Times New Roman"/>
                <w:color w:val="000000"/>
                <w:lang w:eastAsia="en-US"/>
              </w:rPr>
              <w:t>№ </w:t>
            </w:r>
          </w:p>
          <w:p w:rsidR="000F556D" w:rsidRPr="000F556D" w:rsidRDefault="000F556D" w:rsidP="000F556D">
            <w:pPr>
              <w:pStyle w:val="aff7"/>
              <w:rPr>
                <w:rFonts w:ascii="Times New Roman" w:hAnsi="Times New Roman" w:cs="Times New Roman"/>
                <w:color w:val="000000"/>
                <w:lang w:eastAsia="en-US"/>
              </w:rPr>
            </w:pPr>
            <w:proofErr w:type="gramStart"/>
            <w:r w:rsidRPr="000F556D">
              <w:rPr>
                <w:rFonts w:ascii="Times New Roman" w:hAnsi="Times New Roman" w:cs="Times New Roman"/>
                <w:color w:val="000000"/>
                <w:lang w:eastAsia="en-US"/>
              </w:rPr>
              <w:t>п</w:t>
            </w:r>
            <w:proofErr w:type="gramEnd"/>
            <w:r w:rsidRPr="000F556D">
              <w:rPr>
                <w:rFonts w:ascii="Times New Roman" w:hAnsi="Times New Roman" w:cs="Times New Roman"/>
                <w:color w:val="000000"/>
                <w:lang w:eastAsia="en-US"/>
              </w:rPr>
              <w:t>/п</w:t>
            </w:r>
          </w:p>
        </w:tc>
        <w:tc>
          <w:tcPr>
            <w:tcW w:w="2268"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7"/>
              <w:rPr>
                <w:rFonts w:ascii="Times New Roman" w:hAnsi="Times New Roman" w:cs="Times New Roman"/>
                <w:color w:val="000000"/>
                <w:lang w:eastAsia="en-US"/>
              </w:rPr>
            </w:pPr>
            <w:r w:rsidRPr="000F556D">
              <w:rPr>
                <w:rFonts w:ascii="Times New Roman" w:hAnsi="Times New Roman" w:cs="Times New Roman"/>
                <w:color w:val="000000"/>
                <w:lang w:eastAsia="en-US"/>
              </w:rPr>
              <w:t>Наименование мероприятия</w:t>
            </w:r>
          </w:p>
        </w:tc>
        <w:tc>
          <w:tcPr>
            <w:tcW w:w="3260"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7"/>
              <w:rPr>
                <w:rFonts w:ascii="Times New Roman" w:hAnsi="Times New Roman" w:cs="Times New Roman"/>
                <w:color w:val="000000"/>
                <w:lang w:eastAsia="en-US"/>
              </w:rPr>
            </w:pPr>
            <w:r w:rsidRPr="000F556D">
              <w:rPr>
                <w:rFonts w:ascii="Times New Roman" w:hAnsi="Times New Roman" w:cs="Times New Roman"/>
                <w:color w:val="000000"/>
                <w:lang w:eastAsia="en-US"/>
              </w:rPr>
              <w:t>Сведения о мероприятии</w:t>
            </w:r>
          </w:p>
        </w:tc>
        <w:tc>
          <w:tcPr>
            <w:tcW w:w="1985"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7"/>
              <w:rPr>
                <w:rFonts w:ascii="Times New Roman" w:hAnsi="Times New Roman" w:cs="Times New Roman"/>
                <w:color w:val="000000"/>
                <w:lang w:eastAsia="en-US"/>
              </w:rPr>
            </w:pPr>
            <w:r w:rsidRPr="000F556D">
              <w:rPr>
                <w:rFonts w:ascii="Times New Roman" w:hAnsi="Times New Roman" w:cs="Times New Roman"/>
                <w:color w:val="000000"/>
                <w:lang w:eastAsia="en-US"/>
              </w:rPr>
              <w:t>Ответственный исполнитель</w:t>
            </w:r>
          </w:p>
        </w:tc>
        <w:tc>
          <w:tcPr>
            <w:tcW w:w="1515"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7"/>
              <w:rPr>
                <w:rFonts w:ascii="Times New Roman" w:hAnsi="Times New Roman" w:cs="Times New Roman"/>
                <w:color w:val="000000"/>
                <w:lang w:eastAsia="en-US"/>
              </w:rPr>
            </w:pPr>
            <w:r w:rsidRPr="000F556D">
              <w:rPr>
                <w:rFonts w:ascii="Times New Roman" w:hAnsi="Times New Roman" w:cs="Times New Roman"/>
                <w:color w:val="000000"/>
                <w:lang w:eastAsia="en-US"/>
              </w:rPr>
              <w:t>Срок исполнения</w:t>
            </w:r>
          </w:p>
        </w:tc>
      </w:tr>
      <w:tr w:rsidR="000F556D" w:rsidRPr="000F556D" w:rsidTr="000F556D">
        <w:tc>
          <w:tcPr>
            <w:tcW w:w="596"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7"/>
              <w:rPr>
                <w:rFonts w:ascii="Times New Roman" w:hAnsi="Times New Roman" w:cs="Times New Roman"/>
                <w:color w:val="000000"/>
                <w:lang w:eastAsia="en-US"/>
              </w:rPr>
            </w:pPr>
            <w:r w:rsidRPr="000F556D">
              <w:rPr>
                <w:rFonts w:ascii="Times New Roman" w:hAnsi="Times New Roman" w:cs="Times New Roman"/>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Информирование</w:t>
            </w:r>
          </w:p>
        </w:tc>
        <w:tc>
          <w:tcPr>
            <w:tcW w:w="3260"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Должностные лица органа муниципального жилищного контроля осуществляют информирование контролируемых лиц и иных заинтересованных лиц по вопросам соблюдения обязательных требований.</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 xml:space="preserve">Информирование осуществляется посредством размещения соответствующих сведений на </w:t>
            </w:r>
            <w:hyperlink r:id="rId34" w:history="1">
              <w:r w:rsidRPr="000F556D">
                <w:rPr>
                  <w:rStyle w:val="aff6"/>
                  <w:rFonts w:eastAsiaTheme="majorEastAsia"/>
                  <w:b w:val="0"/>
                  <w:color w:val="000000"/>
                  <w:sz w:val="24"/>
                  <w:szCs w:val="24"/>
                  <w:u w:val="none"/>
                  <w:lang w:eastAsia="en-US"/>
                </w:rPr>
                <w:t>официальном сайте</w:t>
              </w:r>
            </w:hyperlink>
            <w:r w:rsidRPr="000F556D">
              <w:rPr>
                <w:rFonts w:ascii="Times New Roman" w:hAnsi="Times New Roman" w:cs="Times New Roman"/>
                <w:color w:val="000000"/>
                <w:lang w:eastAsia="en-US"/>
              </w:rPr>
              <w:t xml:space="preserve"> администрации Урмарского муниципального округа Чувашской Республики в информационно-телекоммуникационной сети "Интернет" и в иных формах.</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 xml:space="preserve">Должностные лица органа муниципального жилищного контроля </w:t>
            </w:r>
            <w:proofErr w:type="gramStart"/>
            <w:r w:rsidRPr="000F556D">
              <w:rPr>
                <w:rFonts w:ascii="Times New Roman" w:hAnsi="Times New Roman" w:cs="Times New Roman"/>
                <w:color w:val="000000"/>
                <w:lang w:eastAsia="en-US"/>
              </w:rPr>
              <w:t>размещают и поддерживают</w:t>
            </w:r>
            <w:proofErr w:type="gramEnd"/>
            <w:r w:rsidRPr="000F556D">
              <w:rPr>
                <w:rFonts w:ascii="Times New Roman" w:hAnsi="Times New Roman" w:cs="Times New Roman"/>
                <w:color w:val="000000"/>
                <w:lang w:eastAsia="en-US"/>
              </w:rPr>
              <w:t xml:space="preserve"> в актуальном состоянии на своем официальном сайте в сети "Интернет":</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1) тексты нормативных правовых актов, регулирующих осуществление муниципального жилищного контроля;</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2) руководства по соблюдению обязательных требований.</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3) программу профилактики рисков причинения вреда и план проведения плановых контрольных мероприятий;</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 xml:space="preserve">4) сведения о способах </w:t>
            </w:r>
            <w:r w:rsidRPr="000F556D">
              <w:rPr>
                <w:rFonts w:ascii="Times New Roman" w:hAnsi="Times New Roman" w:cs="Times New Roman"/>
                <w:color w:val="000000"/>
                <w:lang w:eastAsia="en-US"/>
              </w:rPr>
              <w:lastRenderedPageBreak/>
              <w:t>получения консультаций по вопросам соблюдения обязательных требований;</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5) доклады, содержащие результаты обобщения правоприменительной практики;</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6) доклады о муниципальном контроле;</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985"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lastRenderedPageBreak/>
              <w:t>Должностные лица органа муниципального жилищного контроля</w:t>
            </w:r>
          </w:p>
        </w:tc>
        <w:tc>
          <w:tcPr>
            <w:tcW w:w="1515"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В течение года</w:t>
            </w:r>
          </w:p>
        </w:tc>
      </w:tr>
      <w:tr w:rsidR="000F556D" w:rsidRPr="000F556D" w:rsidTr="000F556D">
        <w:tc>
          <w:tcPr>
            <w:tcW w:w="596"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7"/>
              <w:jc w:val="center"/>
              <w:rPr>
                <w:rFonts w:ascii="Times New Roman" w:hAnsi="Times New Roman" w:cs="Times New Roman"/>
                <w:color w:val="000000"/>
                <w:lang w:eastAsia="en-US"/>
              </w:rPr>
            </w:pPr>
            <w:r w:rsidRPr="000F556D">
              <w:rPr>
                <w:rFonts w:ascii="Times New Roman" w:hAnsi="Times New Roman" w:cs="Times New Roman"/>
                <w:color w:val="000000"/>
                <w:lang w:eastAsia="en-US"/>
              </w:rPr>
              <w:lastRenderedPageBreak/>
              <w:t>2.</w:t>
            </w:r>
          </w:p>
        </w:tc>
        <w:tc>
          <w:tcPr>
            <w:tcW w:w="2268"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rPr>
                <w:rFonts w:ascii="Times New Roman" w:hAnsi="Times New Roman" w:cs="Times New Roman"/>
                <w:color w:val="000000"/>
                <w:lang w:eastAsia="en-US"/>
              </w:rPr>
            </w:pPr>
            <w:r w:rsidRPr="000F556D">
              <w:rPr>
                <w:rFonts w:ascii="Times New Roman" w:hAnsi="Times New Roman" w:cs="Times New Roman"/>
                <w:color w:val="000000"/>
                <w:lang w:eastAsia="en-US"/>
              </w:rPr>
              <w:t>Обобщение правоприменительной практики</w:t>
            </w:r>
          </w:p>
        </w:tc>
        <w:tc>
          <w:tcPr>
            <w:tcW w:w="3260"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 xml:space="preserve">Доклад о правоприменительной практике при осуществлении муниципального контроля готовится ежегодно до 1 марта года, следующего за </w:t>
            </w:r>
            <w:proofErr w:type="gramStart"/>
            <w:r w:rsidRPr="000F556D">
              <w:rPr>
                <w:rFonts w:ascii="Times New Roman" w:hAnsi="Times New Roman" w:cs="Times New Roman"/>
                <w:color w:val="000000"/>
                <w:lang w:eastAsia="en-US"/>
              </w:rPr>
              <w:t>отчетным</w:t>
            </w:r>
            <w:proofErr w:type="gramEnd"/>
            <w:r w:rsidRPr="000F556D">
              <w:rPr>
                <w:rFonts w:ascii="Times New Roman" w:hAnsi="Times New Roman" w:cs="Times New Roman"/>
                <w:color w:val="000000"/>
                <w:lang w:eastAsia="en-US"/>
              </w:rPr>
              <w:t>, подлежит публичному обсуждению.</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 xml:space="preserve">Доклад о правоприменительной практике размещается на </w:t>
            </w:r>
            <w:hyperlink r:id="rId35" w:history="1">
              <w:r w:rsidRPr="000F556D">
                <w:rPr>
                  <w:rStyle w:val="aff6"/>
                  <w:rFonts w:eastAsiaTheme="majorEastAsia"/>
                  <w:b w:val="0"/>
                  <w:color w:val="000000"/>
                  <w:sz w:val="24"/>
                  <w:szCs w:val="24"/>
                  <w:u w:val="none"/>
                  <w:lang w:eastAsia="en-US"/>
                </w:rPr>
                <w:t>официальном сайте</w:t>
              </w:r>
            </w:hyperlink>
            <w:r w:rsidRPr="000F556D">
              <w:rPr>
                <w:rFonts w:ascii="Times New Roman" w:hAnsi="Times New Roman" w:cs="Times New Roman"/>
                <w:color w:val="000000"/>
                <w:lang w:eastAsia="en-US"/>
              </w:rPr>
              <w:t xml:space="preserve"> администрации Урмарского муниципального округа Чувашской Республики в информационно-телекоммуникационной сети "Интернет", до 1 апреля года, следующего за отчетным годом.</w:t>
            </w:r>
          </w:p>
        </w:tc>
        <w:tc>
          <w:tcPr>
            <w:tcW w:w="1985"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rPr>
                <w:rFonts w:ascii="Times New Roman" w:hAnsi="Times New Roman" w:cs="Times New Roman"/>
                <w:color w:val="000000"/>
                <w:lang w:eastAsia="en-US"/>
              </w:rPr>
            </w:pPr>
            <w:r w:rsidRPr="000F556D">
              <w:rPr>
                <w:rFonts w:ascii="Times New Roman" w:hAnsi="Times New Roman" w:cs="Times New Roman"/>
                <w:color w:val="000000"/>
                <w:lang w:eastAsia="en-US"/>
              </w:rPr>
              <w:t>Должностные лица органа муниципального жилищного контроля</w:t>
            </w:r>
          </w:p>
        </w:tc>
        <w:tc>
          <w:tcPr>
            <w:tcW w:w="1515"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rPr>
                <w:rFonts w:ascii="Times New Roman" w:hAnsi="Times New Roman" w:cs="Times New Roman"/>
                <w:color w:val="000000"/>
                <w:lang w:eastAsia="en-US"/>
              </w:rPr>
            </w:pPr>
            <w:r w:rsidRPr="000F556D">
              <w:rPr>
                <w:rFonts w:ascii="Times New Roman" w:hAnsi="Times New Roman" w:cs="Times New Roman"/>
                <w:color w:val="000000"/>
                <w:lang w:eastAsia="en-US"/>
              </w:rPr>
              <w:t>1 раз в год</w:t>
            </w:r>
          </w:p>
        </w:tc>
      </w:tr>
      <w:tr w:rsidR="000F556D" w:rsidRPr="000F556D" w:rsidTr="000F556D">
        <w:tc>
          <w:tcPr>
            <w:tcW w:w="596"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7"/>
              <w:jc w:val="center"/>
              <w:rPr>
                <w:rFonts w:ascii="Times New Roman" w:hAnsi="Times New Roman" w:cs="Times New Roman"/>
                <w:color w:val="000000"/>
                <w:lang w:eastAsia="en-US"/>
              </w:rPr>
            </w:pPr>
            <w:r w:rsidRPr="000F556D">
              <w:rPr>
                <w:rFonts w:ascii="Times New Roman" w:hAnsi="Times New Roman" w:cs="Times New Roman"/>
                <w:color w:val="000000"/>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rPr>
                <w:rFonts w:ascii="Times New Roman" w:hAnsi="Times New Roman" w:cs="Times New Roman"/>
                <w:color w:val="000000"/>
                <w:lang w:eastAsia="en-US"/>
              </w:rPr>
            </w:pPr>
            <w:r w:rsidRPr="000F556D">
              <w:rPr>
                <w:rFonts w:ascii="Times New Roman" w:hAnsi="Times New Roman" w:cs="Times New Roman"/>
                <w:color w:val="000000"/>
                <w:lang w:eastAsia="en-US"/>
              </w:rPr>
              <w:t>Объявление предостережения</w:t>
            </w:r>
          </w:p>
        </w:tc>
        <w:tc>
          <w:tcPr>
            <w:tcW w:w="3260"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jc w:val="both"/>
              <w:rPr>
                <w:rFonts w:ascii="Times New Roman" w:hAnsi="Times New Roman" w:cs="Times New Roman"/>
                <w:color w:val="000000"/>
                <w:lang w:eastAsia="en-US"/>
              </w:rPr>
            </w:pPr>
            <w:proofErr w:type="gramStart"/>
            <w:r w:rsidRPr="000F556D">
              <w:rPr>
                <w:rFonts w:ascii="Times New Roman" w:hAnsi="Times New Roman" w:cs="Times New Roman"/>
                <w:color w:val="000000"/>
                <w:lang w:eastAsia="en-US"/>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w:t>
            </w:r>
            <w:r w:rsidRPr="000F556D">
              <w:rPr>
                <w:rFonts w:ascii="Times New Roman" w:hAnsi="Times New Roman" w:cs="Times New Roman"/>
                <w:color w:val="000000"/>
                <w:lang w:eastAsia="en-US"/>
              </w:rPr>
              <w:lastRenderedPageBreak/>
              <w:t xml:space="preserve">недопустимости нарушения обязательных требований </w:t>
            </w:r>
            <w:hyperlink r:id="rId36" w:history="1">
              <w:r w:rsidRPr="000F556D">
                <w:rPr>
                  <w:rStyle w:val="aff6"/>
                  <w:rFonts w:eastAsiaTheme="majorEastAsia"/>
                  <w:b w:val="0"/>
                  <w:color w:val="000000"/>
                  <w:sz w:val="24"/>
                  <w:szCs w:val="24"/>
                  <w:u w:val="none"/>
                  <w:lang w:eastAsia="en-US"/>
                </w:rPr>
                <w:t>жилищного законодательства</w:t>
              </w:r>
            </w:hyperlink>
            <w:r w:rsidRPr="000F556D">
              <w:rPr>
                <w:rFonts w:ascii="Times New Roman" w:hAnsi="Times New Roman" w:cs="Times New Roman"/>
                <w:color w:val="000000"/>
                <w:lang w:eastAsia="en-US"/>
              </w:rPr>
              <w:t xml:space="preserve"> и предлагает принять меры по обеспечению соблюдения обязательных требований.</w:t>
            </w:r>
            <w:proofErr w:type="gramEnd"/>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Контролируемое лицо вправе после получения предостережения о недопустимости нарушения обязательных требований подать в орган муниципального жилищного контроля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жилищного контроля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985"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rPr>
                <w:rFonts w:ascii="Times New Roman" w:hAnsi="Times New Roman" w:cs="Times New Roman"/>
                <w:color w:val="000000"/>
                <w:lang w:eastAsia="en-US"/>
              </w:rPr>
            </w:pPr>
            <w:r w:rsidRPr="000F556D">
              <w:rPr>
                <w:rFonts w:ascii="Times New Roman" w:hAnsi="Times New Roman" w:cs="Times New Roman"/>
                <w:color w:val="000000"/>
                <w:lang w:eastAsia="en-US"/>
              </w:rPr>
              <w:lastRenderedPageBreak/>
              <w:t>Должностные лица органа муниципального жилищного контроля</w:t>
            </w:r>
          </w:p>
        </w:tc>
        <w:tc>
          <w:tcPr>
            <w:tcW w:w="1515"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rPr>
                <w:rFonts w:ascii="Times New Roman" w:hAnsi="Times New Roman" w:cs="Times New Roman"/>
                <w:color w:val="000000"/>
                <w:lang w:eastAsia="en-US"/>
              </w:rPr>
            </w:pPr>
            <w:r w:rsidRPr="000F556D">
              <w:rPr>
                <w:rFonts w:ascii="Times New Roman" w:hAnsi="Times New Roman" w:cs="Times New Roman"/>
                <w:color w:val="000000"/>
                <w:lang w:eastAsia="en-US"/>
              </w:rPr>
              <w:t>В течение года</w:t>
            </w:r>
          </w:p>
        </w:tc>
      </w:tr>
      <w:tr w:rsidR="000F556D" w:rsidRPr="000F556D" w:rsidTr="000F556D">
        <w:tc>
          <w:tcPr>
            <w:tcW w:w="596"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7"/>
              <w:jc w:val="center"/>
              <w:rPr>
                <w:rFonts w:ascii="Times New Roman" w:hAnsi="Times New Roman" w:cs="Times New Roman"/>
                <w:color w:val="000000"/>
                <w:lang w:eastAsia="en-US"/>
              </w:rPr>
            </w:pPr>
            <w:bookmarkStart w:id="21" w:name="sub_1104"/>
            <w:r w:rsidRPr="000F556D">
              <w:rPr>
                <w:rFonts w:ascii="Times New Roman" w:hAnsi="Times New Roman" w:cs="Times New Roman"/>
                <w:color w:val="000000"/>
                <w:lang w:eastAsia="en-US"/>
              </w:rPr>
              <w:lastRenderedPageBreak/>
              <w:t>4.</w:t>
            </w:r>
            <w:bookmarkEnd w:id="21"/>
          </w:p>
        </w:tc>
        <w:tc>
          <w:tcPr>
            <w:tcW w:w="2268"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rPr>
                <w:rFonts w:ascii="Times New Roman" w:hAnsi="Times New Roman" w:cs="Times New Roman"/>
                <w:color w:val="000000"/>
                <w:lang w:eastAsia="en-US"/>
              </w:rPr>
            </w:pPr>
            <w:r w:rsidRPr="000F556D">
              <w:rPr>
                <w:rFonts w:ascii="Times New Roman" w:hAnsi="Times New Roman" w:cs="Times New Roman"/>
                <w:color w:val="000000"/>
                <w:lang w:eastAsia="en-US"/>
              </w:rPr>
              <w:t>Консультирование</w:t>
            </w:r>
          </w:p>
        </w:tc>
        <w:tc>
          <w:tcPr>
            <w:tcW w:w="3260"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Консультирование осуществляется должностными лицами органа муниципального жилищного контроля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Консультирование, осуществляется по следующим вопросам:</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 xml:space="preserve">- разъяснение положений нормативных правовых актов, содержащих </w:t>
            </w:r>
            <w:r w:rsidRPr="000F556D">
              <w:rPr>
                <w:rFonts w:ascii="Times New Roman" w:hAnsi="Times New Roman" w:cs="Times New Roman"/>
                <w:color w:val="000000"/>
                <w:lang w:eastAsia="en-US"/>
              </w:rPr>
              <w:lastRenderedPageBreak/>
              <w:t>обязательные требования, оценка соблюдения которых осуществляется в рамках муниципального контроля;</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 разъяснение положений нормативных правовых актов, регламентирующих порядок осуществления муниципального контроля;</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 компетенция уполномоченного органа;</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 порядок обжалования решений органов муниципального контроля, действий (бездействия) муниципальных инспекторов.</w:t>
            </w:r>
          </w:p>
          <w:p w:rsidR="000F556D" w:rsidRPr="000F556D" w:rsidRDefault="000F556D" w:rsidP="000F556D">
            <w:pPr>
              <w:pStyle w:val="aff8"/>
              <w:jc w:val="both"/>
              <w:rPr>
                <w:rFonts w:ascii="Times New Roman" w:hAnsi="Times New Roman" w:cs="Times New Roman"/>
                <w:color w:val="000000"/>
                <w:lang w:eastAsia="en-US"/>
              </w:rPr>
            </w:pPr>
            <w:proofErr w:type="gramStart"/>
            <w:r w:rsidRPr="000F556D">
              <w:rPr>
                <w:rFonts w:ascii="Times New Roman" w:hAnsi="Times New Roman" w:cs="Times New Roman"/>
                <w:color w:val="000000"/>
                <w:lang w:eastAsia="en-US"/>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администрации Урмарского муниципального округа Чувашской Республики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органа муниципального жилищного контроля.</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rPr>
                <w:rFonts w:ascii="Times New Roman" w:hAnsi="Times New Roman" w:cs="Times New Roman"/>
                <w:color w:val="000000"/>
                <w:lang w:eastAsia="en-US"/>
              </w:rPr>
            </w:pPr>
            <w:r w:rsidRPr="000F556D">
              <w:rPr>
                <w:rFonts w:ascii="Times New Roman" w:hAnsi="Times New Roman" w:cs="Times New Roman"/>
                <w:color w:val="000000"/>
                <w:lang w:eastAsia="en-US"/>
              </w:rPr>
              <w:lastRenderedPageBreak/>
              <w:t>Должностные лица органа муниципального жилищного контроля</w:t>
            </w:r>
          </w:p>
        </w:tc>
        <w:tc>
          <w:tcPr>
            <w:tcW w:w="1515"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rPr>
                <w:rFonts w:ascii="Times New Roman" w:hAnsi="Times New Roman" w:cs="Times New Roman"/>
                <w:color w:val="000000"/>
                <w:lang w:eastAsia="en-US"/>
              </w:rPr>
            </w:pPr>
            <w:r w:rsidRPr="000F556D">
              <w:rPr>
                <w:rFonts w:ascii="Times New Roman" w:hAnsi="Times New Roman" w:cs="Times New Roman"/>
                <w:color w:val="000000"/>
                <w:lang w:eastAsia="en-US"/>
              </w:rPr>
              <w:t>В течение года</w:t>
            </w:r>
          </w:p>
        </w:tc>
      </w:tr>
      <w:tr w:rsidR="000F556D" w:rsidRPr="000F556D" w:rsidTr="000F556D">
        <w:tc>
          <w:tcPr>
            <w:tcW w:w="596"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7"/>
              <w:jc w:val="center"/>
              <w:rPr>
                <w:rFonts w:ascii="Times New Roman" w:hAnsi="Times New Roman" w:cs="Times New Roman"/>
                <w:color w:val="000000"/>
                <w:lang w:eastAsia="en-US"/>
              </w:rPr>
            </w:pPr>
            <w:r w:rsidRPr="000F556D">
              <w:rPr>
                <w:rFonts w:ascii="Times New Roman" w:hAnsi="Times New Roman" w:cs="Times New Roman"/>
                <w:color w:val="000000"/>
                <w:lang w:eastAsia="en-US"/>
              </w:rPr>
              <w:lastRenderedPageBreak/>
              <w:t>5.</w:t>
            </w:r>
          </w:p>
        </w:tc>
        <w:tc>
          <w:tcPr>
            <w:tcW w:w="2268"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rPr>
                <w:rFonts w:ascii="Times New Roman" w:hAnsi="Times New Roman" w:cs="Times New Roman"/>
                <w:color w:val="000000"/>
                <w:lang w:eastAsia="en-US"/>
              </w:rPr>
            </w:pPr>
            <w:r w:rsidRPr="000F556D">
              <w:rPr>
                <w:rFonts w:ascii="Times New Roman" w:hAnsi="Times New Roman" w:cs="Times New Roman"/>
                <w:color w:val="000000"/>
                <w:lang w:eastAsia="en-US"/>
              </w:rPr>
              <w:t>Профилактический визит</w:t>
            </w:r>
          </w:p>
        </w:tc>
        <w:tc>
          <w:tcPr>
            <w:tcW w:w="3260"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управления и содержания жилищного фонда.</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lastRenderedPageBreak/>
              <w:t xml:space="preserve">О проведении обязательного профилактического визита контролируемое лицо уведомляется органом муниципального контроля не </w:t>
            </w:r>
            <w:proofErr w:type="gramStart"/>
            <w:r w:rsidRPr="000F556D">
              <w:rPr>
                <w:rFonts w:ascii="Times New Roman" w:hAnsi="Times New Roman" w:cs="Times New Roman"/>
                <w:color w:val="000000"/>
                <w:lang w:eastAsia="en-US"/>
              </w:rPr>
              <w:t>позднее</w:t>
            </w:r>
            <w:proofErr w:type="gramEnd"/>
            <w:r w:rsidRPr="000F556D">
              <w:rPr>
                <w:rFonts w:ascii="Times New Roman" w:hAnsi="Times New Roman" w:cs="Times New Roman"/>
                <w:color w:val="000000"/>
                <w:lang w:eastAsia="en-US"/>
              </w:rPr>
              <w:t xml:space="preserve">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w:t>
            </w:r>
            <w:hyperlink r:id="rId37" w:history="1">
              <w:r w:rsidRPr="000F556D">
                <w:rPr>
                  <w:rStyle w:val="aff6"/>
                  <w:rFonts w:eastAsiaTheme="majorEastAsia"/>
                  <w:b w:val="0"/>
                  <w:color w:val="000000"/>
                  <w:sz w:val="24"/>
                  <w:szCs w:val="24"/>
                  <w:u w:val="none"/>
                  <w:lang w:eastAsia="en-US"/>
                </w:rPr>
                <w:t>электронной подписью</w:t>
              </w:r>
            </w:hyperlink>
            <w:r w:rsidRPr="000F556D">
              <w:rPr>
                <w:rFonts w:ascii="Times New Roman" w:hAnsi="Times New Roman" w:cs="Times New Roman"/>
                <w:color w:val="000000"/>
                <w:lang w:eastAsia="en-US"/>
              </w:rPr>
              <w:t xml:space="preserve">, в порядке, установленном </w:t>
            </w:r>
            <w:hyperlink r:id="rId38" w:history="1">
              <w:r w:rsidRPr="000F556D">
                <w:rPr>
                  <w:rStyle w:val="aff6"/>
                  <w:rFonts w:eastAsiaTheme="majorEastAsia"/>
                  <w:b w:val="0"/>
                  <w:color w:val="000000"/>
                  <w:sz w:val="24"/>
                  <w:szCs w:val="24"/>
                  <w:u w:val="none"/>
                  <w:lang w:eastAsia="en-US"/>
                </w:rPr>
                <w:t>частью 4 статьи 21</w:t>
              </w:r>
            </w:hyperlink>
            <w:r w:rsidRPr="000F556D">
              <w:rPr>
                <w:rFonts w:ascii="Times New Roman" w:hAnsi="Times New Roman" w:cs="Times New Roman"/>
                <w:color w:val="000000"/>
                <w:lang w:eastAsia="en-US"/>
              </w:rPr>
              <w:t xml:space="preserve"> Федерального закона от 31.07.2020 N 248-ФЗ.</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 xml:space="preserve">Контролируемое лицо вправе отказаться от проведения обязательного профилактического визита, уведомив об этом муниципального жилищного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sidRPr="000F556D">
              <w:rPr>
                <w:rFonts w:ascii="Times New Roman" w:hAnsi="Times New Roman" w:cs="Times New Roman"/>
                <w:color w:val="000000"/>
                <w:lang w:eastAsia="en-US"/>
              </w:rPr>
              <w:t>позднее</w:t>
            </w:r>
            <w:proofErr w:type="gramEnd"/>
            <w:r w:rsidRPr="000F556D">
              <w:rPr>
                <w:rFonts w:ascii="Times New Roman" w:hAnsi="Times New Roman" w:cs="Times New Roman"/>
                <w:color w:val="000000"/>
                <w:lang w:eastAsia="en-US"/>
              </w:rPr>
              <w:t xml:space="preserve"> чем за 3 рабочих дня до дня его проведения.</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 xml:space="preserve">Срок проведения профилактического визита (обязательного профилактического визита) </w:t>
            </w:r>
            <w:proofErr w:type="gramStart"/>
            <w:r w:rsidRPr="000F556D">
              <w:rPr>
                <w:rFonts w:ascii="Times New Roman" w:hAnsi="Times New Roman" w:cs="Times New Roman"/>
                <w:color w:val="000000"/>
                <w:lang w:eastAsia="en-US"/>
              </w:rPr>
              <w:t>определяется муниципальным жилищным инспектором самостоятельно и не может</w:t>
            </w:r>
            <w:proofErr w:type="gramEnd"/>
            <w:r w:rsidRPr="000F556D">
              <w:rPr>
                <w:rFonts w:ascii="Times New Roman" w:hAnsi="Times New Roman" w:cs="Times New Roman"/>
                <w:color w:val="000000"/>
                <w:lang w:eastAsia="en-US"/>
              </w:rPr>
              <w:t xml:space="preserve"> превышать 1 рабочий день.</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F556D" w:rsidRPr="000F556D" w:rsidRDefault="000F556D" w:rsidP="000F556D">
            <w:pPr>
              <w:pStyle w:val="aff8"/>
              <w:jc w:val="both"/>
              <w:rPr>
                <w:rFonts w:ascii="Times New Roman" w:hAnsi="Times New Roman" w:cs="Times New Roman"/>
                <w:color w:val="000000"/>
                <w:lang w:eastAsia="en-US"/>
              </w:rPr>
            </w:pPr>
            <w:proofErr w:type="gramStart"/>
            <w:r w:rsidRPr="000F556D">
              <w:rPr>
                <w:rFonts w:ascii="Times New Roman" w:hAnsi="Times New Roman" w:cs="Times New Roman"/>
                <w:color w:val="000000"/>
                <w:lang w:eastAsia="en-US"/>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 xml:space="preserve">В ходе профилактического визита жилищным инспектором может осуществляться консультирование контролируемого лица в порядке, установленном </w:t>
            </w:r>
            <w:hyperlink r:id="rId39" w:anchor="sub_1104" w:history="1">
              <w:r w:rsidRPr="000F556D">
                <w:rPr>
                  <w:rStyle w:val="aff6"/>
                  <w:rFonts w:eastAsiaTheme="majorEastAsia"/>
                  <w:b w:val="0"/>
                  <w:color w:val="000000"/>
                  <w:sz w:val="24"/>
                  <w:szCs w:val="24"/>
                  <w:u w:val="none"/>
                  <w:lang w:eastAsia="en-US"/>
                </w:rPr>
                <w:t>пунктом 4</w:t>
              </w:r>
            </w:hyperlink>
            <w:r w:rsidRPr="000F556D">
              <w:rPr>
                <w:rFonts w:ascii="Times New Roman" w:hAnsi="Times New Roman" w:cs="Times New Roman"/>
                <w:color w:val="000000"/>
                <w:lang w:eastAsia="en-US"/>
              </w:rPr>
              <w:t xml:space="preserve"> настоящего Плана, а также </w:t>
            </w:r>
            <w:hyperlink r:id="rId40" w:history="1">
              <w:r w:rsidRPr="000F556D">
                <w:rPr>
                  <w:rStyle w:val="aff6"/>
                  <w:rFonts w:eastAsiaTheme="majorEastAsia"/>
                  <w:b w:val="0"/>
                  <w:color w:val="000000"/>
                  <w:sz w:val="24"/>
                  <w:szCs w:val="24"/>
                  <w:u w:val="none"/>
                  <w:lang w:eastAsia="en-US"/>
                </w:rPr>
                <w:t>статьей 50</w:t>
              </w:r>
            </w:hyperlink>
            <w:r w:rsidRPr="000F556D">
              <w:rPr>
                <w:rFonts w:ascii="Times New Roman" w:hAnsi="Times New Roman" w:cs="Times New Roman"/>
                <w:color w:val="000000"/>
                <w:lang w:eastAsia="en-US"/>
              </w:rPr>
              <w:t xml:space="preserve"> Федерального закона от 31.07.2020 N 248-ФЗ.</w:t>
            </w:r>
          </w:p>
          <w:p w:rsidR="000F556D" w:rsidRPr="000F556D" w:rsidRDefault="000F556D" w:rsidP="000F556D">
            <w:pPr>
              <w:pStyle w:val="aff8"/>
              <w:jc w:val="both"/>
              <w:rPr>
                <w:rFonts w:ascii="Times New Roman" w:hAnsi="Times New Roman" w:cs="Times New Roman"/>
                <w:color w:val="000000"/>
                <w:lang w:eastAsia="en-US"/>
              </w:rPr>
            </w:pPr>
            <w:r w:rsidRPr="000F556D">
              <w:rPr>
                <w:rFonts w:ascii="Times New Roman" w:hAnsi="Times New Roman" w:cs="Times New Roman"/>
                <w:color w:val="000000"/>
                <w:lang w:eastAsia="en-US"/>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1985"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rPr>
                <w:rFonts w:ascii="Times New Roman" w:hAnsi="Times New Roman" w:cs="Times New Roman"/>
                <w:color w:val="000000"/>
                <w:lang w:eastAsia="en-US"/>
              </w:rPr>
            </w:pPr>
            <w:r w:rsidRPr="000F556D">
              <w:rPr>
                <w:rFonts w:ascii="Times New Roman" w:hAnsi="Times New Roman" w:cs="Times New Roman"/>
                <w:color w:val="000000"/>
                <w:lang w:eastAsia="en-US"/>
              </w:rPr>
              <w:lastRenderedPageBreak/>
              <w:t>Должностные лица органа муниципального жилищного контроля</w:t>
            </w:r>
          </w:p>
        </w:tc>
        <w:tc>
          <w:tcPr>
            <w:tcW w:w="1515" w:type="dxa"/>
            <w:tcBorders>
              <w:top w:val="single" w:sz="4" w:space="0" w:color="auto"/>
              <w:left w:val="single" w:sz="4" w:space="0" w:color="auto"/>
              <w:bottom w:val="single" w:sz="4" w:space="0" w:color="auto"/>
              <w:right w:val="single" w:sz="4" w:space="0" w:color="auto"/>
            </w:tcBorders>
            <w:hideMark/>
          </w:tcPr>
          <w:p w:rsidR="000F556D" w:rsidRPr="000F556D" w:rsidRDefault="000F556D" w:rsidP="000F556D">
            <w:pPr>
              <w:pStyle w:val="aff8"/>
              <w:rPr>
                <w:rFonts w:ascii="Times New Roman" w:hAnsi="Times New Roman" w:cs="Times New Roman"/>
                <w:color w:val="000000"/>
                <w:lang w:eastAsia="en-US"/>
              </w:rPr>
            </w:pPr>
            <w:r w:rsidRPr="000F556D">
              <w:rPr>
                <w:rFonts w:ascii="Times New Roman" w:hAnsi="Times New Roman" w:cs="Times New Roman"/>
                <w:color w:val="000000"/>
                <w:lang w:eastAsia="en-US"/>
              </w:rPr>
              <w:t>В течение года</w:t>
            </w:r>
          </w:p>
        </w:tc>
      </w:tr>
    </w:tbl>
    <w:p w:rsidR="000F556D" w:rsidRPr="000F556D" w:rsidRDefault="000F556D" w:rsidP="000F556D">
      <w:pPr>
        <w:spacing w:after="0" w:line="240" w:lineRule="auto"/>
        <w:rPr>
          <w:rFonts w:ascii="Times New Roman" w:hAnsi="Times New Roman" w:cs="Times New Roman"/>
          <w:color w:val="000000"/>
          <w:sz w:val="24"/>
          <w:szCs w:val="24"/>
        </w:rPr>
      </w:pPr>
    </w:p>
    <w:p w:rsidR="000F556D" w:rsidRPr="000F556D" w:rsidRDefault="000F556D" w:rsidP="000F556D">
      <w:pPr>
        <w:spacing w:after="0" w:line="240" w:lineRule="auto"/>
        <w:ind w:right="4959"/>
        <w:jc w:val="both"/>
        <w:rPr>
          <w:rFonts w:ascii="Times New Roman" w:hAnsi="Times New Roman" w:cs="Times New Roman"/>
          <w:color w:val="000000"/>
          <w:sz w:val="24"/>
          <w:szCs w:val="24"/>
          <w:lang w:eastAsia="ru-RU"/>
        </w:rPr>
      </w:pPr>
    </w:p>
    <w:p w:rsidR="006B637B" w:rsidRPr="000F556D" w:rsidRDefault="006B637B" w:rsidP="000F556D">
      <w:pPr>
        <w:spacing w:after="0" w:line="240" w:lineRule="auto"/>
        <w:ind w:right="4962"/>
        <w:jc w:val="both"/>
        <w:rPr>
          <w:rFonts w:ascii="Times New Roman" w:eastAsiaTheme="minorEastAsia" w:hAnsi="Times New Roman" w:cs="Times New Roman"/>
          <w:sz w:val="24"/>
          <w:szCs w:val="24"/>
          <w:lang w:eastAsia="ru-RU"/>
        </w:rPr>
      </w:pPr>
    </w:p>
    <w:sectPr w:rsidR="006B637B" w:rsidRPr="000F556D" w:rsidSect="000F556D">
      <w:headerReference w:type="default" r:id="rId41"/>
      <w:pgSz w:w="11905" w:h="16837"/>
      <w:pgMar w:top="1135" w:right="706" w:bottom="851"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E74" w:rsidRDefault="005C0E74" w:rsidP="00C65999">
      <w:pPr>
        <w:spacing w:after="0" w:line="240" w:lineRule="auto"/>
      </w:pPr>
      <w:r>
        <w:separator/>
      </w:r>
    </w:p>
  </w:endnote>
  <w:endnote w:type="continuationSeparator" w:id="0">
    <w:p w:rsidR="005C0E74" w:rsidRDefault="005C0E7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charset w:val="CC"/>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E74" w:rsidRDefault="005C0E74" w:rsidP="00C65999">
      <w:pPr>
        <w:spacing w:after="0" w:line="240" w:lineRule="auto"/>
      </w:pPr>
      <w:r>
        <w:separator/>
      </w:r>
    </w:p>
  </w:footnote>
  <w:footnote w:type="continuationSeparator" w:id="0">
    <w:p w:rsidR="005C0E74" w:rsidRDefault="005C0E74"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6">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7">
    <w:nsid w:val="041E1B88"/>
    <w:multiLevelType w:val="multilevel"/>
    <w:tmpl w:val="F13A078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C9F53B0"/>
    <w:multiLevelType w:val="multilevel"/>
    <w:tmpl w:val="9CD8A2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CDF7C54"/>
    <w:multiLevelType w:val="multilevel"/>
    <w:tmpl w:val="FBC69764"/>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F4F0542"/>
    <w:multiLevelType w:val="multilevel"/>
    <w:tmpl w:val="AA0E4D02"/>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FAE483B"/>
    <w:multiLevelType w:val="hybridMultilevel"/>
    <w:tmpl w:val="3076715A"/>
    <w:lvl w:ilvl="0" w:tplc="7B947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E807F5"/>
    <w:multiLevelType w:val="multilevel"/>
    <w:tmpl w:val="D7186A8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F72082A"/>
    <w:multiLevelType w:val="multilevel"/>
    <w:tmpl w:val="CE40E2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BE77852"/>
    <w:multiLevelType w:val="hybridMultilevel"/>
    <w:tmpl w:val="FBC2F1BA"/>
    <w:lvl w:ilvl="0" w:tplc="0C848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DBB1BE1"/>
    <w:multiLevelType w:val="multilevel"/>
    <w:tmpl w:val="56BCFE06"/>
    <w:lvl w:ilvl="0">
      <w:start w:val="1"/>
      <w:numFmt w:val="decimal"/>
      <w:lvlText w:val="%1."/>
      <w:lvlJc w:val="left"/>
      <w:pPr>
        <w:ind w:left="405" w:hanging="405"/>
      </w:pPr>
    </w:lvl>
    <w:lvl w:ilvl="1">
      <w:start w:val="1"/>
      <w:numFmt w:val="decimal"/>
      <w:lvlText w:val="%1.%2."/>
      <w:lvlJc w:val="left"/>
      <w:pPr>
        <w:ind w:left="1114" w:hanging="4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21">
    <w:nsid w:val="2E6B7DDF"/>
    <w:multiLevelType w:val="multilevel"/>
    <w:tmpl w:val="31AC1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25A7152"/>
    <w:multiLevelType w:val="multilevel"/>
    <w:tmpl w:val="11F43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2FF14AF"/>
    <w:multiLevelType w:val="hybridMultilevel"/>
    <w:tmpl w:val="31666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6CD2162"/>
    <w:multiLevelType w:val="multilevel"/>
    <w:tmpl w:val="7CA8AB9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28">
    <w:nsid w:val="3AC974A7"/>
    <w:multiLevelType w:val="multilevel"/>
    <w:tmpl w:val="10A4C0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0">
    <w:nsid w:val="49F57E31"/>
    <w:multiLevelType w:val="multilevel"/>
    <w:tmpl w:val="F52668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14587B"/>
    <w:multiLevelType w:val="multilevel"/>
    <w:tmpl w:val="9F96B5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A700DC"/>
    <w:multiLevelType w:val="multilevel"/>
    <w:tmpl w:val="6DC47A70"/>
    <w:lvl w:ilvl="0">
      <w:start w:val="1"/>
      <w:numFmt w:val="decimal"/>
      <w:lvlText w:val="%1."/>
      <w:lvlJc w:val="left"/>
      <w:pPr>
        <w:ind w:left="360" w:hanging="360"/>
      </w:pPr>
      <w:rPr>
        <w:rFonts w:cs="Times New Roman"/>
      </w:rPr>
    </w:lvl>
    <w:lvl w:ilvl="1">
      <w:start w:val="3"/>
      <w:numFmt w:val="decimal"/>
      <w:lvlText w:val="%1.%2."/>
      <w:lvlJc w:val="left"/>
      <w:pPr>
        <w:ind w:left="928"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33">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4">
    <w:nsid w:val="5453482F"/>
    <w:multiLevelType w:val="multilevel"/>
    <w:tmpl w:val="EEDE5CF6"/>
    <w:lvl w:ilvl="0">
      <w:start w:val="1"/>
      <w:numFmt w:val="decimal"/>
      <w:lvlText w:val="%1."/>
      <w:lvlJc w:val="left"/>
      <w:pPr>
        <w:ind w:left="360" w:hanging="360"/>
      </w:pPr>
    </w:lvl>
    <w:lvl w:ilvl="1">
      <w:start w:val="3"/>
      <w:numFmt w:val="decimal"/>
      <w:lvlText w:val="%1.%2."/>
      <w:lvlJc w:val="left"/>
      <w:pPr>
        <w:ind w:left="1575" w:hanging="360"/>
      </w:pPr>
    </w:lvl>
    <w:lvl w:ilvl="2">
      <w:start w:val="1"/>
      <w:numFmt w:val="decimal"/>
      <w:lvlText w:val="%1.%2.%3."/>
      <w:lvlJc w:val="left"/>
      <w:pPr>
        <w:ind w:left="3150" w:hanging="720"/>
      </w:pPr>
    </w:lvl>
    <w:lvl w:ilvl="3">
      <w:start w:val="1"/>
      <w:numFmt w:val="decimal"/>
      <w:lvlText w:val="%1.%2.%3.%4."/>
      <w:lvlJc w:val="left"/>
      <w:pPr>
        <w:ind w:left="4365" w:hanging="720"/>
      </w:pPr>
    </w:lvl>
    <w:lvl w:ilvl="4">
      <w:start w:val="1"/>
      <w:numFmt w:val="decimal"/>
      <w:lvlText w:val="%1.%2.%3.%4.%5."/>
      <w:lvlJc w:val="left"/>
      <w:pPr>
        <w:ind w:left="5940" w:hanging="1080"/>
      </w:pPr>
    </w:lvl>
    <w:lvl w:ilvl="5">
      <w:start w:val="1"/>
      <w:numFmt w:val="decimal"/>
      <w:lvlText w:val="%1.%2.%3.%4.%5.%6."/>
      <w:lvlJc w:val="left"/>
      <w:pPr>
        <w:ind w:left="7155" w:hanging="1080"/>
      </w:pPr>
    </w:lvl>
    <w:lvl w:ilvl="6">
      <w:start w:val="1"/>
      <w:numFmt w:val="decimal"/>
      <w:lvlText w:val="%1.%2.%3.%4.%5.%6.%7."/>
      <w:lvlJc w:val="left"/>
      <w:pPr>
        <w:ind w:left="8730" w:hanging="1440"/>
      </w:pPr>
    </w:lvl>
    <w:lvl w:ilvl="7">
      <w:start w:val="1"/>
      <w:numFmt w:val="decimal"/>
      <w:lvlText w:val="%1.%2.%3.%4.%5.%6.%7.%8."/>
      <w:lvlJc w:val="left"/>
      <w:pPr>
        <w:ind w:left="9945" w:hanging="1440"/>
      </w:pPr>
    </w:lvl>
    <w:lvl w:ilvl="8">
      <w:start w:val="1"/>
      <w:numFmt w:val="decimal"/>
      <w:lvlText w:val="%1.%2.%3.%4.%5.%6.%7.%8.%9."/>
      <w:lvlJc w:val="left"/>
      <w:pPr>
        <w:ind w:left="11520" w:hanging="1800"/>
      </w:pPr>
    </w:lvl>
  </w:abstractNum>
  <w:abstractNum w:abstractNumId="3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6">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8">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0">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2">
    <w:nsid w:val="63EA5DD1"/>
    <w:multiLevelType w:val="multilevel"/>
    <w:tmpl w:val="BB2872F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6D471041"/>
    <w:multiLevelType w:val="multilevel"/>
    <w:tmpl w:val="6FB4E8A0"/>
    <w:lvl w:ilvl="0">
      <w:start w:val="3"/>
      <w:numFmt w:val="decimal"/>
      <w:lvlText w:val="%1."/>
      <w:lvlJc w:val="left"/>
      <w:pPr>
        <w:ind w:left="360" w:hanging="360"/>
      </w:pPr>
      <w:rPr>
        <w:rFonts w:hint="default"/>
      </w:rPr>
    </w:lvl>
    <w:lvl w:ilvl="1">
      <w:start w:val="3"/>
      <w:numFmt w:val="decimal"/>
      <w:lvlText w:val="%1.%2."/>
      <w:lvlJc w:val="left"/>
      <w:pPr>
        <w:ind w:left="43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6">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7">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0"/>
  </w:num>
  <w:num w:numId="2">
    <w:abstractNumId w:val="37"/>
  </w:num>
  <w:num w:numId="3">
    <w:abstractNumId w:val="35"/>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42"/>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28"/>
  </w:num>
  <w:num w:numId="12">
    <w:abstractNumId w:val="30"/>
  </w:num>
  <w:num w:numId="13">
    <w:abstractNumId w:val="21"/>
  </w:num>
  <w:num w:numId="14">
    <w:abstractNumId w:val="31"/>
    <w:lvlOverride w:ilvl="0">
      <w:startOverride w:val="1"/>
    </w:lvlOverride>
    <w:lvlOverride w:ilvl="1"/>
    <w:lvlOverride w:ilvl="2"/>
    <w:lvlOverride w:ilvl="3"/>
    <w:lvlOverride w:ilvl="4"/>
    <w:lvlOverride w:ilvl="5"/>
    <w:lvlOverride w:ilvl="6"/>
    <w:lvlOverride w:ilvl="7"/>
    <w:lvlOverride w:ilvl="8"/>
  </w:num>
  <w:num w:numId="15">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20"/>
  </w:num>
  <w:num w:numId="19">
    <w:abstractNumId w:val="27"/>
  </w:num>
  <w:num w:numId="20">
    <w:abstractNumId w:val="14"/>
  </w:num>
  <w:num w:numId="21">
    <w:abstractNumId w:val="10"/>
  </w:num>
  <w:num w:numId="22">
    <w:abstractNumId w:val="6"/>
  </w:num>
  <w:num w:numId="23">
    <w:abstractNumId w:val="43"/>
  </w:num>
  <w:num w:numId="24">
    <w:abstractNumId w:val="36"/>
  </w:num>
  <w:num w:numId="25">
    <w:abstractNumId w:val="44"/>
  </w:num>
  <w:num w:numId="26">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numFmt w:val="bullet"/>
        <w:lvlText w:val=""/>
        <w:legacy w:legacy="1" w:legacySpace="0" w:legacyIndent="283"/>
        <w:lvlJc w:val="left"/>
        <w:pPr>
          <w:ind w:left="992" w:hanging="283"/>
        </w:pPr>
        <w:rPr>
          <w:rFonts w:ascii="Symbol" w:hAnsi="Symbol" w:hint="default"/>
        </w:rPr>
      </w:lvl>
    </w:lvlOverride>
  </w:num>
  <w:num w:numId="28">
    <w:abstractNumId w:val="25"/>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
    <w:lvlOverride w:ilvl="0">
      <w:lvl w:ilvl="0">
        <w:numFmt w:val="bullet"/>
        <w:lvlText w:val=""/>
        <w:legacy w:legacy="1" w:legacySpace="0" w:legacyIndent="360"/>
        <w:lvlJc w:val="left"/>
        <w:pPr>
          <w:ind w:left="927" w:hanging="360"/>
        </w:pPr>
        <w:rPr>
          <w:rFonts w:ascii="Symbol" w:hAnsi="Symbol" w:hint="default"/>
        </w:rPr>
      </w:lvl>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2"/>
  </w:num>
  <w:num w:numId="35">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8"/>
  </w:num>
  <w:num w:numId="39">
    <w:abstractNumId w:val="9"/>
  </w:num>
  <w:num w:numId="40">
    <w:abstractNumId w:val="45"/>
  </w:num>
  <w:num w:numId="41">
    <w:abstractNumId w:val="16"/>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2F1C"/>
    <w:rsid w:val="000234F3"/>
    <w:rsid w:val="0002607C"/>
    <w:rsid w:val="00030EB1"/>
    <w:rsid w:val="0003309E"/>
    <w:rsid w:val="0003342C"/>
    <w:rsid w:val="00034DEF"/>
    <w:rsid w:val="000355A9"/>
    <w:rsid w:val="0003589F"/>
    <w:rsid w:val="00035F8F"/>
    <w:rsid w:val="00037FCD"/>
    <w:rsid w:val="00043553"/>
    <w:rsid w:val="00043B5D"/>
    <w:rsid w:val="00044D99"/>
    <w:rsid w:val="00054011"/>
    <w:rsid w:val="00057DAA"/>
    <w:rsid w:val="000618BC"/>
    <w:rsid w:val="000641F9"/>
    <w:rsid w:val="000650FD"/>
    <w:rsid w:val="000657C9"/>
    <w:rsid w:val="0006602E"/>
    <w:rsid w:val="00067B73"/>
    <w:rsid w:val="00071454"/>
    <w:rsid w:val="00075835"/>
    <w:rsid w:val="000768A9"/>
    <w:rsid w:val="00080F03"/>
    <w:rsid w:val="00083B16"/>
    <w:rsid w:val="000852BC"/>
    <w:rsid w:val="000859F2"/>
    <w:rsid w:val="00086930"/>
    <w:rsid w:val="00097180"/>
    <w:rsid w:val="000A0DB1"/>
    <w:rsid w:val="000A1F81"/>
    <w:rsid w:val="000A4B83"/>
    <w:rsid w:val="000B6244"/>
    <w:rsid w:val="000B64CA"/>
    <w:rsid w:val="000C071B"/>
    <w:rsid w:val="000C1044"/>
    <w:rsid w:val="000D6F24"/>
    <w:rsid w:val="000E10F1"/>
    <w:rsid w:val="000E2D94"/>
    <w:rsid w:val="000E3EFB"/>
    <w:rsid w:val="000F102A"/>
    <w:rsid w:val="000F2EF6"/>
    <w:rsid w:val="000F30B2"/>
    <w:rsid w:val="000F556D"/>
    <w:rsid w:val="000F73A9"/>
    <w:rsid w:val="00101639"/>
    <w:rsid w:val="00104D19"/>
    <w:rsid w:val="00105D42"/>
    <w:rsid w:val="00106A9A"/>
    <w:rsid w:val="001106BB"/>
    <w:rsid w:val="00111F7A"/>
    <w:rsid w:val="001158DC"/>
    <w:rsid w:val="00124B3A"/>
    <w:rsid w:val="001259CA"/>
    <w:rsid w:val="00126419"/>
    <w:rsid w:val="00127130"/>
    <w:rsid w:val="001303BD"/>
    <w:rsid w:val="0013120A"/>
    <w:rsid w:val="00134339"/>
    <w:rsid w:val="001348AE"/>
    <w:rsid w:val="00135F5E"/>
    <w:rsid w:val="0014553C"/>
    <w:rsid w:val="001456D3"/>
    <w:rsid w:val="0014695F"/>
    <w:rsid w:val="0014778A"/>
    <w:rsid w:val="001528DC"/>
    <w:rsid w:val="001530D4"/>
    <w:rsid w:val="001549EF"/>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B40AF"/>
    <w:rsid w:val="001B793A"/>
    <w:rsid w:val="001B7E4C"/>
    <w:rsid w:val="001C167B"/>
    <w:rsid w:val="001C18B2"/>
    <w:rsid w:val="001C356B"/>
    <w:rsid w:val="001C5758"/>
    <w:rsid w:val="001D52A0"/>
    <w:rsid w:val="001D6D75"/>
    <w:rsid w:val="001D73D8"/>
    <w:rsid w:val="001E207B"/>
    <w:rsid w:val="001E2929"/>
    <w:rsid w:val="001E3AD7"/>
    <w:rsid w:val="001E487C"/>
    <w:rsid w:val="001E5766"/>
    <w:rsid w:val="001E6EFD"/>
    <w:rsid w:val="001F044F"/>
    <w:rsid w:val="001F10A7"/>
    <w:rsid w:val="001F1B43"/>
    <w:rsid w:val="001F1E9F"/>
    <w:rsid w:val="0020043F"/>
    <w:rsid w:val="0020409D"/>
    <w:rsid w:val="0020414F"/>
    <w:rsid w:val="00204D22"/>
    <w:rsid w:val="00206103"/>
    <w:rsid w:val="00211717"/>
    <w:rsid w:val="00214CB5"/>
    <w:rsid w:val="002153BE"/>
    <w:rsid w:val="002212D9"/>
    <w:rsid w:val="002226DA"/>
    <w:rsid w:val="00223C64"/>
    <w:rsid w:val="00226484"/>
    <w:rsid w:val="00227B33"/>
    <w:rsid w:val="00235087"/>
    <w:rsid w:val="00240E04"/>
    <w:rsid w:val="00247137"/>
    <w:rsid w:val="00247D2C"/>
    <w:rsid w:val="00252771"/>
    <w:rsid w:val="0026055D"/>
    <w:rsid w:val="00260D00"/>
    <w:rsid w:val="00261989"/>
    <w:rsid w:val="00261F76"/>
    <w:rsid w:val="00263268"/>
    <w:rsid w:val="00265580"/>
    <w:rsid w:val="002748BA"/>
    <w:rsid w:val="00276EB7"/>
    <w:rsid w:val="00280290"/>
    <w:rsid w:val="00281565"/>
    <w:rsid w:val="00282F47"/>
    <w:rsid w:val="002853AC"/>
    <w:rsid w:val="00285EE3"/>
    <w:rsid w:val="002873B1"/>
    <w:rsid w:val="00287763"/>
    <w:rsid w:val="0029032F"/>
    <w:rsid w:val="00290459"/>
    <w:rsid w:val="00291A17"/>
    <w:rsid w:val="002A157C"/>
    <w:rsid w:val="002A53CE"/>
    <w:rsid w:val="002A590E"/>
    <w:rsid w:val="002A7C77"/>
    <w:rsid w:val="002B00BA"/>
    <w:rsid w:val="002B3F75"/>
    <w:rsid w:val="002B7003"/>
    <w:rsid w:val="002C0DB7"/>
    <w:rsid w:val="002C5FD4"/>
    <w:rsid w:val="002C7D15"/>
    <w:rsid w:val="002D47BD"/>
    <w:rsid w:val="002E5741"/>
    <w:rsid w:val="002E6E75"/>
    <w:rsid w:val="002F13B6"/>
    <w:rsid w:val="002F2170"/>
    <w:rsid w:val="002F52E5"/>
    <w:rsid w:val="003014CB"/>
    <w:rsid w:val="00305714"/>
    <w:rsid w:val="003111B8"/>
    <w:rsid w:val="00311492"/>
    <w:rsid w:val="00315E3A"/>
    <w:rsid w:val="0032152E"/>
    <w:rsid w:val="00321CC6"/>
    <w:rsid w:val="00323E77"/>
    <w:rsid w:val="00330C59"/>
    <w:rsid w:val="0033156E"/>
    <w:rsid w:val="0033368B"/>
    <w:rsid w:val="00334A88"/>
    <w:rsid w:val="00337B2F"/>
    <w:rsid w:val="003402C2"/>
    <w:rsid w:val="003403CE"/>
    <w:rsid w:val="00341EB8"/>
    <w:rsid w:val="00346DFD"/>
    <w:rsid w:val="00347B86"/>
    <w:rsid w:val="003512B4"/>
    <w:rsid w:val="00351FC4"/>
    <w:rsid w:val="00353752"/>
    <w:rsid w:val="00361A5B"/>
    <w:rsid w:val="00362329"/>
    <w:rsid w:val="00362B38"/>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A62C3"/>
    <w:rsid w:val="003B1E19"/>
    <w:rsid w:val="003B35B5"/>
    <w:rsid w:val="003B3B1D"/>
    <w:rsid w:val="003B4390"/>
    <w:rsid w:val="003B6FBC"/>
    <w:rsid w:val="003C3FEA"/>
    <w:rsid w:val="003D1E5B"/>
    <w:rsid w:val="003D27CF"/>
    <w:rsid w:val="003D53C5"/>
    <w:rsid w:val="003E2C1C"/>
    <w:rsid w:val="003E4401"/>
    <w:rsid w:val="003E572A"/>
    <w:rsid w:val="003E5791"/>
    <w:rsid w:val="003E6980"/>
    <w:rsid w:val="003E6E62"/>
    <w:rsid w:val="003E74AF"/>
    <w:rsid w:val="003F0853"/>
    <w:rsid w:val="003F4FE5"/>
    <w:rsid w:val="003F5DE3"/>
    <w:rsid w:val="00407555"/>
    <w:rsid w:val="00410A93"/>
    <w:rsid w:val="00412208"/>
    <w:rsid w:val="00415890"/>
    <w:rsid w:val="00416890"/>
    <w:rsid w:val="00416A42"/>
    <w:rsid w:val="00421F7A"/>
    <w:rsid w:val="00424FFA"/>
    <w:rsid w:val="004256EA"/>
    <w:rsid w:val="00425B6A"/>
    <w:rsid w:val="00431255"/>
    <w:rsid w:val="0043143F"/>
    <w:rsid w:val="0044504F"/>
    <w:rsid w:val="0046204F"/>
    <w:rsid w:val="00462F1D"/>
    <w:rsid w:val="00465B6C"/>
    <w:rsid w:val="0046717D"/>
    <w:rsid w:val="0047128F"/>
    <w:rsid w:val="004713D1"/>
    <w:rsid w:val="00472B82"/>
    <w:rsid w:val="00474D50"/>
    <w:rsid w:val="00475E90"/>
    <w:rsid w:val="00476B7C"/>
    <w:rsid w:val="00481A85"/>
    <w:rsid w:val="00487ACC"/>
    <w:rsid w:val="00493EC0"/>
    <w:rsid w:val="0049491E"/>
    <w:rsid w:val="004966ED"/>
    <w:rsid w:val="004A0734"/>
    <w:rsid w:val="004A1D26"/>
    <w:rsid w:val="004A27B0"/>
    <w:rsid w:val="004A2B1A"/>
    <w:rsid w:val="004B6077"/>
    <w:rsid w:val="004C681D"/>
    <w:rsid w:val="004D2482"/>
    <w:rsid w:val="004D527A"/>
    <w:rsid w:val="004D75B5"/>
    <w:rsid w:val="004E04A2"/>
    <w:rsid w:val="004E06A7"/>
    <w:rsid w:val="004E4A1B"/>
    <w:rsid w:val="004E7431"/>
    <w:rsid w:val="004F2399"/>
    <w:rsid w:val="004F26B1"/>
    <w:rsid w:val="004F3718"/>
    <w:rsid w:val="004F4412"/>
    <w:rsid w:val="00500526"/>
    <w:rsid w:val="005037A9"/>
    <w:rsid w:val="00504444"/>
    <w:rsid w:val="00506208"/>
    <w:rsid w:val="00511D29"/>
    <w:rsid w:val="00516CED"/>
    <w:rsid w:val="00517E1F"/>
    <w:rsid w:val="00520876"/>
    <w:rsid w:val="00520E7A"/>
    <w:rsid w:val="00522060"/>
    <w:rsid w:val="00524AB7"/>
    <w:rsid w:val="00532029"/>
    <w:rsid w:val="0053407E"/>
    <w:rsid w:val="005378AA"/>
    <w:rsid w:val="005404C3"/>
    <w:rsid w:val="00540D7B"/>
    <w:rsid w:val="00544681"/>
    <w:rsid w:val="0056415B"/>
    <w:rsid w:val="005653D3"/>
    <w:rsid w:val="0056679F"/>
    <w:rsid w:val="005669C5"/>
    <w:rsid w:val="00567D3A"/>
    <w:rsid w:val="00580412"/>
    <w:rsid w:val="00581F8F"/>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0CBD"/>
    <w:rsid w:val="005B17AB"/>
    <w:rsid w:val="005B415B"/>
    <w:rsid w:val="005B5D80"/>
    <w:rsid w:val="005B60F4"/>
    <w:rsid w:val="005B6381"/>
    <w:rsid w:val="005C0E74"/>
    <w:rsid w:val="005C33DE"/>
    <w:rsid w:val="005C567B"/>
    <w:rsid w:val="005C682E"/>
    <w:rsid w:val="005C6A70"/>
    <w:rsid w:val="005D0342"/>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20DB6"/>
    <w:rsid w:val="00625ADC"/>
    <w:rsid w:val="00625AFD"/>
    <w:rsid w:val="00640533"/>
    <w:rsid w:val="0064266A"/>
    <w:rsid w:val="00642824"/>
    <w:rsid w:val="00651C63"/>
    <w:rsid w:val="006525F2"/>
    <w:rsid w:val="0065325D"/>
    <w:rsid w:val="006613EA"/>
    <w:rsid w:val="00667B91"/>
    <w:rsid w:val="00670D90"/>
    <w:rsid w:val="006724B1"/>
    <w:rsid w:val="00673200"/>
    <w:rsid w:val="00673BC9"/>
    <w:rsid w:val="00677D80"/>
    <w:rsid w:val="00680D0D"/>
    <w:rsid w:val="006814A6"/>
    <w:rsid w:val="00685037"/>
    <w:rsid w:val="00686AE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190D"/>
    <w:rsid w:val="006E37EC"/>
    <w:rsid w:val="006E45E3"/>
    <w:rsid w:val="006F1E11"/>
    <w:rsid w:val="006F7997"/>
    <w:rsid w:val="007012CF"/>
    <w:rsid w:val="00702433"/>
    <w:rsid w:val="00703E2C"/>
    <w:rsid w:val="007058A3"/>
    <w:rsid w:val="007059BA"/>
    <w:rsid w:val="00711B3F"/>
    <w:rsid w:val="00714E19"/>
    <w:rsid w:val="00716F31"/>
    <w:rsid w:val="007332BE"/>
    <w:rsid w:val="00734A4C"/>
    <w:rsid w:val="007367C5"/>
    <w:rsid w:val="00736E10"/>
    <w:rsid w:val="0074148E"/>
    <w:rsid w:val="00744A6A"/>
    <w:rsid w:val="0075719E"/>
    <w:rsid w:val="00760621"/>
    <w:rsid w:val="00763D1C"/>
    <w:rsid w:val="00763D9C"/>
    <w:rsid w:val="00767E2D"/>
    <w:rsid w:val="00776A9E"/>
    <w:rsid w:val="007828DD"/>
    <w:rsid w:val="00785D76"/>
    <w:rsid w:val="0079413B"/>
    <w:rsid w:val="007962A6"/>
    <w:rsid w:val="00797FCC"/>
    <w:rsid w:val="007A0FF8"/>
    <w:rsid w:val="007A3FDB"/>
    <w:rsid w:val="007A6C3D"/>
    <w:rsid w:val="007A6FDD"/>
    <w:rsid w:val="007A7A4B"/>
    <w:rsid w:val="007A7F3E"/>
    <w:rsid w:val="007B1966"/>
    <w:rsid w:val="007B5BBE"/>
    <w:rsid w:val="007C114E"/>
    <w:rsid w:val="007C2417"/>
    <w:rsid w:val="007C619B"/>
    <w:rsid w:val="007C76BC"/>
    <w:rsid w:val="007D2B98"/>
    <w:rsid w:val="007D4579"/>
    <w:rsid w:val="007D6050"/>
    <w:rsid w:val="007D6F67"/>
    <w:rsid w:val="007E685B"/>
    <w:rsid w:val="007E7AC0"/>
    <w:rsid w:val="007F0B21"/>
    <w:rsid w:val="007F11D6"/>
    <w:rsid w:val="007F734C"/>
    <w:rsid w:val="00802CAF"/>
    <w:rsid w:val="008061CB"/>
    <w:rsid w:val="00806479"/>
    <w:rsid w:val="00806E9D"/>
    <w:rsid w:val="00813051"/>
    <w:rsid w:val="00816C2B"/>
    <w:rsid w:val="008170E5"/>
    <w:rsid w:val="00826576"/>
    <w:rsid w:val="00826AC9"/>
    <w:rsid w:val="00827496"/>
    <w:rsid w:val="00842B3F"/>
    <w:rsid w:val="0084453F"/>
    <w:rsid w:val="008465B2"/>
    <w:rsid w:val="008531D3"/>
    <w:rsid w:val="00853523"/>
    <w:rsid w:val="00853B65"/>
    <w:rsid w:val="00853F65"/>
    <w:rsid w:val="0086136C"/>
    <w:rsid w:val="00861BFD"/>
    <w:rsid w:val="00863181"/>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367"/>
    <w:rsid w:val="008B1CC4"/>
    <w:rsid w:val="008B23AC"/>
    <w:rsid w:val="008B6F00"/>
    <w:rsid w:val="008C27AE"/>
    <w:rsid w:val="008C285F"/>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1127E"/>
    <w:rsid w:val="00920485"/>
    <w:rsid w:val="009267DC"/>
    <w:rsid w:val="00934989"/>
    <w:rsid w:val="0093749D"/>
    <w:rsid w:val="00944B6B"/>
    <w:rsid w:val="00946CE4"/>
    <w:rsid w:val="00947113"/>
    <w:rsid w:val="009473AD"/>
    <w:rsid w:val="0095232A"/>
    <w:rsid w:val="00955F84"/>
    <w:rsid w:val="00955FBD"/>
    <w:rsid w:val="00964573"/>
    <w:rsid w:val="00965902"/>
    <w:rsid w:val="00966426"/>
    <w:rsid w:val="0096749E"/>
    <w:rsid w:val="00971D12"/>
    <w:rsid w:val="00972EEB"/>
    <w:rsid w:val="00975B89"/>
    <w:rsid w:val="00977760"/>
    <w:rsid w:val="00977E0A"/>
    <w:rsid w:val="00983FA3"/>
    <w:rsid w:val="00984397"/>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2FD4"/>
    <w:rsid w:val="009F4B1F"/>
    <w:rsid w:val="009F60AD"/>
    <w:rsid w:val="00A01FC8"/>
    <w:rsid w:val="00A02C03"/>
    <w:rsid w:val="00A0511F"/>
    <w:rsid w:val="00A054C6"/>
    <w:rsid w:val="00A10CB2"/>
    <w:rsid w:val="00A113A4"/>
    <w:rsid w:val="00A21D52"/>
    <w:rsid w:val="00A21DE4"/>
    <w:rsid w:val="00A226E2"/>
    <w:rsid w:val="00A23769"/>
    <w:rsid w:val="00A2582D"/>
    <w:rsid w:val="00A32352"/>
    <w:rsid w:val="00A32A1A"/>
    <w:rsid w:val="00A3341D"/>
    <w:rsid w:val="00A36424"/>
    <w:rsid w:val="00A42141"/>
    <w:rsid w:val="00A42C65"/>
    <w:rsid w:val="00A531D3"/>
    <w:rsid w:val="00A635C3"/>
    <w:rsid w:val="00A71E98"/>
    <w:rsid w:val="00A72D03"/>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B71D0"/>
    <w:rsid w:val="00AC2436"/>
    <w:rsid w:val="00AC4FEC"/>
    <w:rsid w:val="00AD5136"/>
    <w:rsid w:val="00AD6815"/>
    <w:rsid w:val="00AD6C56"/>
    <w:rsid w:val="00AD71D4"/>
    <w:rsid w:val="00AE2115"/>
    <w:rsid w:val="00AE3EB9"/>
    <w:rsid w:val="00AE4D26"/>
    <w:rsid w:val="00AF00C6"/>
    <w:rsid w:val="00AF5B72"/>
    <w:rsid w:val="00AF76B7"/>
    <w:rsid w:val="00B021C2"/>
    <w:rsid w:val="00B0272C"/>
    <w:rsid w:val="00B042E1"/>
    <w:rsid w:val="00B24BA4"/>
    <w:rsid w:val="00B31B1A"/>
    <w:rsid w:val="00B36592"/>
    <w:rsid w:val="00B4200C"/>
    <w:rsid w:val="00B44D54"/>
    <w:rsid w:val="00B47BC5"/>
    <w:rsid w:val="00B524DE"/>
    <w:rsid w:val="00B56756"/>
    <w:rsid w:val="00B567CA"/>
    <w:rsid w:val="00B60CF7"/>
    <w:rsid w:val="00B61AEE"/>
    <w:rsid w:val="00B625F5"/>
    <w:rsid w:val="00B673D4"/>
    <w:rsid w:val="00B7013A"/>
    <w:rsid w:val="00B7075C"/>
    <w:rsid w:val="00B827F8"/>
    <w:rsid w:val="00B83AE5"/>
    <w:rsid w:val="00B9271B"/>
    <w:rsid w:val="00B94DA9"/>
    <w:rsid w:val="00B96EEC"/>
    <w:rsid w:val="00B9794C"/>
    <w:rsid w:val="00BA0E88"/>
    <w:rsid w:val="00BA1289"/>
    <w:rsid w:val="00BA2652"/>
    <w:rsid w:val="00BB1CDB"/>
    <w:rsid w:val="00BC509A"/>
    <w:rsid w:val="00BC6A52"/>
    <w:rsid w:val="00BC6AC6"/>
    <w:rsid w:val="00BD1D2F"/>
    <w:rsid w:val="00BD20A3"/>
    <w:rsid w:val="00BD36E4"/>
    <w:rsid w:val="00BE49E1"/>
    <w:rsid w:val="00BF071C"/>
    <w:rsid w:val="00BF090E"/>
    <w:rsid w:val="00BF2BE6"/>
    <w:rsid w:val="00BF3CAA"/>
    <w:rsid w:val="00BF578D"/>
    <w:rsid w:val="00BF620C"/>
    <w:rsid w:val="00BF66BA"/>
    <w:rsid w:val="00C1107E"/>
    <w:rsid w:val="00C130E9"/>
    <w:rsid w:val="00C17596"/>
    <w:rsid w:val="00C17654"/>
    <w:rsid w:val="00C20785"/>
    <w:rsid w:val="00C27FB8"/>
    <w:rsid w:val="00C302E8"/>
    <w:rsid w:val="00C37F61"/>
    <w:rsid w:val="00C41C18"/>
    <w:rsid w:val="00C42274"/>
    <w:rsid w:val="00C46F44"/>
    <w:rsid w:val="00C54606"/>
    <w:rsid w:val="00C5736B"/>
    <w:rsid w:val="00C63E67"/>
    <w:rsid w:val="00C65999"/>
    <w:rsid w:val="00C71332"/>
    <w:rsid w:val="00C729AC"/>
    <w:rsid w:val="00C7466F"/>
    <w:rsid w:val="00C803B7"/>
    <w:rsid w:val="00C824FA"/>
    <w:rsid w:val="00C8414B"/>
    <w:rsid w:val="00C85833"/>
    <w:rsid w:val="00C85B44"/>
    <w:rsid w:val="00C8677D"/>
    <w:rsid w:val="00C87AD2"/>
    <w:rsid w:val="00C93FA1"/>
    <w:rsid w:val="00C9484F"/>
    <w:rsid w:val="00CA2E17"/>
    <w:rsid w:val="00CA542E"/>
    <w:rsid w:val="00CB132B"/>
    <w:rsid w:val="00CB1F5A"/>
    <w:rsid w:val="00CB2B88"/>
    <w:rsid w:val="00CB329A"/>
    <w:rsid w:val="00CB7067"/>
    <w:rsid w:val="00CC0A8B"/>
    <w:rsid w:val="00CC1068"/>
    <w:rsid w:val="00CC18A2"/>
    <w:rsid w:val="00CC2BBE"/>
    <w:rsid w:val="00CD0013"/>
    <w:rsid w:val="00CD0365"/>
    <w:rsid w:val="00CD3C63"/>
    <w:rsid w:val="00CD5299"/>
    <w:rsid w:val="00CD5EF1"/>
    <w:rsid w:val="00CD686E"/>
    <w:rsid w:val="00CE1582"/>
    <w:rsid w:val="00CE5709"/>
    <w:rsid w:val="00CE57BB"/>
    <w:rsid w:val="00CF08CB"/>
    <w:rsid w:val="00CF6C63"/>
    <w:rsid w:val="00D024F2"/>
    <w:rsid w:val="00D0375C"/>
    <w:rsid w:val="00D12ADC"/>
    <w:rsid w:val="00D132C5"/>
    <w:rsid w:val="00D13DDD"/>
    <w:rsid w:val="00D15C97"/>
    <w:rsid w:val="00D20F0F"/>
    <w:rsid w:val="00D24822"/>
    <w:rsid w:val="00D24BE7"/>
    <w:rsid w:val="00D25607"/>
    <w:rsid w:val="00D26A0C"/>
    <w:rsid w:val="00D33E1F"/>
    <w:rsid w:val="00D34186"/>
    <w:rsid w:val="00D41FAB"/>
    <w:rsid w:val="00D44FD0"/>
    <w:rsid w:val="00D472AC"/>
    <w:rsid w:val="00D478CA"/>
    <w:rsid w:val="00D47D20"/>
    <w:rsid w:val="00D50F19"/>
    <w:rsid w:val="00D50F36"/>
    <w:rsid w:val="00D52B04"/>
    <w:rsid w:val="00D53BD3"/>
    <w:rsid w:val="00D56C63"/>
    <w:rsid w:val="00D57755"/>
    <w:rsid w:val="00D62EEC"/>
    <w:rsid w:val="00D64DA2"/>
    <w:rsid w:val="00D70516"/>
    <w:rsid w:val="00D720E0"/>
    <w:rsid w:val="00D731DE"/>
    <w:rsid w:val="00D735F7"/>
    <w:rsid w:val="00D75885"/>
    <w:rsid w:val="00D75AAA"/>
    <w:rsid w:val="00D766D1"/>
    <w:rsid w:val="00D77E0D"/>
    <w:rsid w:val="00D82771"/>
    <w:rsid w:val="00D8345E"/>
    <w:rsid w:val="00D84A83"/>
    <w:rsid w:val="00D8656E"/>
    <w:rsid w:val="00D87F87"/>
    <w:rsid w:val="00D87FB5"/>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D6F43"/>
    <w:rsid w:val="00DD7160"/>
    <w:rsid w:val="00DE081E"/>
    <w:rsid w:val="00DE0CB1"/>
    <w:rsid w:val="00DE32D1"/>
    <w:rsid w:val="00DE3CE4"/>
    <w:rsid w:val="00DE4DD6"/>
    <w:rsid w:val="00DE4F44"/>
    <w:rsid w:val="00DE79FD"/>
    <w:rsid w:val="00DF18F6"/>
    <w:rsid w:val="00DF1920"/>
    <w:rsid w:val="00DF501B"/>
    <w:rsid w:val="00DF6604"/>
    <w:rsid w:val="00DF782C"/>
    <w:rsid w:val="00E0138A"/>
    <w:rsid w:val="00E02F18"/>
    <w:rsid w:val="00E04792"/>
    <w:rsid w:val="00E05194"/>
    <w:rsid w:val="00E13D2C"/>
    <w:rsid w:val="00E15D87"/>
    <w:rsid w:val="00E212B5"/>
    <w:rsid w:val="00E22017"/>
    <w:rsid w:val="00E27185"/>
    <w:rsid w:val="00E27831"/>
    <w:rsid w:val="00E30136"/>
    <w:rsid w:val="00E30745"/>
    <w:rsid w:val="00E31B1D"/>
    <w:rsid w:val="00E34706"/>
    <w:rsid w:val="00E4136F"/>
    <w:rsid w:val="00E508B7"/>
    <w:rsid w:val="00E541FD"/>
    <w:rsid w:val="00E54E35"/>
    <w:rsid w:val="00E61ECA"/>
    <w:rsid w:val="00E62CBB"/>
    <w:rsid w:val="00E631A7"/>
    <w:rsid w:val="00E64EE6"/>
    <w:rsid w:val="00E6700F"/>
    <w:rsid w:val="00E673BD"/>
    <w:rsid w:val="00E67931"/>
    <w:rsid w:val="00E76EEE"/>
    <w:rsid w:val="00E77642"/>
    <w:rsid w:val="00E77FEB"/>
    <w:rsid w:val="00E8101A"/>
    <w:rsid w:val="00E836CE"/>
    <w:rsid w:val="00E83EC9"/>
    <w:rsid w:val="00E86768"/>
    <w:rsid w:val="00E879D5"/>
    <w:rsid w:val="00E976AF"/>
    <w:rsid w:val="00EA13B6"/>
    <w:rsid w:val="00EA1A04"/>
    <w:rsid w:val="00EA20B6"/>
    <w:rsid w:val="00EB2B99"/>
    <w:rsid w:val="00EB67F1"/>
    <w:rsid w:val="00EC0C89"/>
    <w:rsid w:val="00EC6DF4"/>
    <w:rsid w:val="00ED23B2"/>
    <w:rsid w:val="00ED665A"/>
    <w:rsid w:val="00EE18D1"/>
    <w:rsid w:val="00EE46B8"/>
    <w:rsid w:val="00EE4895"/>
    <w:rsid w:val="00EE56B6"/>
    <w:rsid w:val="00EF022A"/>
    <w:rsid w:val="00EF1022"/>
    <w:rsid w:val="00EF213C"/>
    <w:rsid w:val="00EF6F56"/>
    <w:rsid w:val="00EF7CEB"/>
    <w:rsid w:val="00F007D5"/>
    <w:rsid w:val="00F01E4D"/>
    <w:rsid w:val="00F03820"/>
    <w:rsid w:val="00F04C60"/>
    <w:rsid w:val="00F05B68"/>
    <w:rsid w:val="00F112C3"/>
    <w:rsid w:val="00F15E8D"/>
    <w:rsid w:val="00F20E40"/>
    <w:rsid w:val="00F235D4"/>
    <w:rsid w:val="00F23A0C"/>
    <w:rsid w:val="00F30BB9"/>
    <w:rsid w:val="00F30C8B"/>
    <w:rsid w:val="00F3430F"/>
    <w:rsid w:val="00F35B30"/>
    <w:rsid w:val="00F41104"/>
    <w:rsid w:val="00F42FCD"/>
    <w:rsid w:val="00F43D45"/>
    <w:rsid w:val="00F46D96"/>
    <w:rsid w:val="00F4784F"/>
    <w:rsid w:val="00F5053B"/>
    <w:rsid w:val="00F65836"/>
    <w:rsid w:val="00F71E84"/>
    <w:rsid w:val="00F72CF8"/>
    <w:rsid w:val="00F73CE0"/>
    <w:rsid w:val="00F73DED"/>
    <w:rsid w:val="00F763E4"/>
    <w:rsid w:val="00F8037D"/>
    <w:rsid w:val="00F808BE"/>
    <w:rsid w:val="00F81C64"/>
    <w:rsid w:val="00F8466F"/>
    <w:rsid w:val="00F86255"/>
    <w:rsid w:val="00F872CF"/>
    <w:rsid w:val="00F94C6E"/>
    <w:rsid w:val="00F95AA8"/>
    <w:rsid w:val="00FA1B1E"/>
    <w:rsid w:val="00FA5A38"/>
    <w:rsid w:val="00FA5B0D"/>
    <w:rsid w:val="00FA5ED2"/>
    <w:rsid w:val="00FA61F9"/>
    <w:rsid w:val="00FB081D"/>
    <w:rsid w:val="00FB34B8"/>
    <w:rsid w:val="00FB777E"/>
    <w:rsid w:val="00FD3AB3"/>
    <w:rsid w:val="00FD647C"/>
    <w:rsid w:val="00FE48E8"/>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86043/0" TargetMode="External"/><Relationship Id="rId18" Type="http://schemas.openxmlformats.org/officeDocument/2006/relationships/hyperlink" Target="http://internet.garant.ru/document/redirect/70379374/0" TargetMode="External"/><Relationship Id="rId26" Type="http://schemas.openxmlformats.org/officeDocument/2006/relationships/hyperlink" Target="http://internet.garant.ru/document/redirect/12138291/5" TargetMode="External"/><Relationship Id="rId39" Type="http://schemas.openxmlformats.org/officeDocument/2006/relationships/hyperlink" Target="file:///O:\&#1045;&#1050;&#1040;&#1058;&#1045;&#1056;&#1048;&#1053;&#1040;%20&#1053;&#1048;&#1050;&#1054;&#1051;&#1040;&#1045;&#1042;&#1040;\&#1087;&#1088;&#1086;&#1077;&#1082;&#1090;%20&#1087;&#1086;&#1089;&#1090;&#1072;&#1085;&#1086;&#1074;&#1083;&#1077;&#1085;&#1080;&#1103;%20&#1087;&#1086;%20&#1084;&#1091;&#1085;&#1080;&#1094;&#1080;&#1087;&#1072;&#1083;&#1100;&#1085;&#1086;&#1084;&#1091;%20&#1082;&#1086;&#1085;&#1090;&#1088;&#1086;&#1083;&#1102;%202023.docx" TargetMode="External"/><Relationship Id="rId3" Type="http://schemas.openxmlformats.org/officeDocument/2006/relationships/styles" Target="styles.xml"/><Relationship Id="rId21" Type="http://schemas.openxmlformats.org/officeDocument/2006/relationships/hyperlink" Target="http://internet.garant.ru/document/redirect/12138291/5" TargetMode="External"/><Relationship Id="rId34" Type="http://schemas.openxmlformats.org/officeDocument/2006/relationships/hyperlink" Target="http://internet.garant.ru/document/redirect/17520999/812"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12132859/0" TargetMode="External"/><Relationship Id="rId17" Type="http://schemas.openxmlformats.org/officeDocument/2006/relationships/hyperlink" Target="http://internet.garant.ru/document/redirect/70354682/0" TargetMode="External"/><Relationship Id="rId25" Type="http://schemas.openxmlformats.org/officeDocument/2006/relationships/hyperlink" Target="http://internet.garant.ru/document/redirect/12138291/5" TargetMode="External"/><Relationship Id="rId33" Type="http://schemas.openxmlformats.org/officeDocument/2006/relationships/hyperlink" Target="file:///O:\&#1045;&#1050;&#1040;&#1058;&#1045;&#1056;&#1048;&#1053;&#1040;%20&#1053;&#1048;&#1050;&#1054;&#1051;&#1040;&#1045;&#1042;&#1040;\&#1087;&#1088;&#1086;&#1077;&#1082;&#1090;%20&#1087;&#1086;&#1089;&#1090;&#1072;&#1085;&#1086;&#1074;&#1083;&#1077;&#1085;&#1080;&#1103;%20&#1087;&#1086;%20&#1084;&#1091;&#1085;&#1080;&#1094;&#1080;&#1087;&#1072;&#1083;&#1100;&#1085;&#1086;&#1084;&#1091;%20&#1082;&#1086;&#1085;&#1090;&#1088;&#1086;&#1083;&#1102;%202023.docx" TargetMode="External"/><Relationship Id="rId38" Type="http://schemas.openxmlformats.org/officeDocument/2006/relationships/hyperlink" Target="http://internet.garant.ru/document/redirect/74449814/2104" TargetMode="External"/><Relationship Id="rId2" Type="http://schemas.openxmlformats.org/officeDocument/2006/relationships/numbering" Target="numbering.xml"/><Relationship Id="rId16" Type="http://schemas.openxmlformats.org/officeDocument/2006/relationships/hyperlink" Target="http://internet.garant.ru/document/redirect/12148944/0" TargetMode="External"/><Relationship Id="rId20" Type="http://schemas.openxmlformats.org/officeDocument/2006/relationships/hyperlink" Target="http://internet.garant.ru/document/redirect/17520999/812" TargetMode="External"/><Relationship Id="rId29" Type="http://schemas.openxmlformats.org/officeDocument/2006/relationships/hyperlink" Target="http://internet.garant.ru/document/redirect/12138291/5"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38291/0" TargetMode="External"/><Relationship Id="rId24" Type="http://schemas.openxmlformats.org/officeDocument/2006/relationships/hyperlink" Target="http://internet.garant.ru/document/redirect/12138291/16202" TargetMode="External"/><Relationship Id="rId32" Type="http://schemas.openxmlformats.org/officeDocument/2006/relationships/hyperlink" Target="file:///O:\&#1045;&#1050;&#1040;&#1058;&#1045;&#1056;&#1048;&#1053;&#1040;%20&#1053;&#1048;&#1050;&#1054;&#1051;&#1040;&#1045;&#1042;&#1040;\&#1087;&#1088;&#1086;&#1077;&#1082;&#1090;%20&#1087;&#1086;&#1089;&#1090;&#1072;&#1085;&#1086;&#1074;&#1083;&#1077;&#1085;&#1080;&#1103;%20&#1087;&#1086;%20&#1084;&#1091;&#1085;&#1080;&#1094;&#1080;&#1087;&#1072;&#1083;&#1100;&#1085;&#1086;&#1084;&#1091;%20&#1082;&#1086;&#1085;&#1090;&#1088;&#1086;&#1083;&#1102;%202023.docx" TargetMode="External"/><Relationship Id="rId37" Type="http://schemas.openxmlformats.org/officeDocument/2006/relationships/hyperlink" Target="http://internet.garant.ru/document/redirect/12184522/21" TargetMode="External"/><Relationship Id="rId40" Type="http://schemas.openxmlformats.org/officeDocument/2006/relationships/hyperlink" Target="http://internet.garant.ru/document/redirect/74449814/50" TargetMode="External"/><Relationship Id="rId5" Type="http://schemas.openxmlformats.org/officeDocument/2006/relationships/settings" Target="settings.xml"/><Relationship Id="rId15" Type="http://schemas.openxmlformats.org/officeDocument/2006/relationships/hyperlink" Target="http://internet.garant.ru/document/redirect/12144571/0" TargetMode="External"/><Relationship Id="rId23" Type="http://schemas.openxmlformats.org/officeDocument/2006/relationships/hyperlink" Target="http://internet.garant.ru/document/redirect/12138291/5" TargetMode="External"/><Relationship Id="rId28" Type="http://schemas.openxmlformats.org/officeDocument/2006/relationships/hyperlink" Target="http://internet.garant.ru/document/redirect/12138291/5" TargetMode="External"/><Relationship Id="rId36" Type="http://schemas.openxmlformats.org/officeDocument/2006/relationships/hyperlink" Target="http://internet.garant.ru/document/redirect/12138291/5" TargetMode="External"/><Relationship Id="rId10" Type="http://schemas.openxmlformats.org/officeDocument/2006/relationships/image" Target="media/image10.emf"/><Relationship Id="rId19" Type="http://schemas.openxmlformats.org/officeDocument/2006/relationships/hyperlink" Target="http://internet.garant.ru/document/redirect/12164247/2620" TargetMode="External"/><Relationship Id="rId31" Type="http://schemas.openxmlformats.org/officeDocument/2006/relationships/hyperlink" Target="http://internet.garant.ru/document/redirect/12138291/5"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2186043/1000" TargetMode="External"/><Relationship Id="rId22" Type="http://schemas.openxmlformats.org/officeDocument/2006/relationships/hyperlink" Target="http://internet.garant.ru/document/redirect/12164247/9" TargetMode="External"/><Relationship Id="rId27" Type="http://schemas.openxmlformats.org/officeDocument/2006/relationships/hyperlink" Target="http://internet.garant.ru/document/redirect/12138291/5" TargetMode="External"/><Relationship Id="rId30" Type="http://schemas.openxmlformats.org/officeDocument/2006/relationships/hyperlink" Target="http://internet.garant.ru/document/redirect/12138291/5" TargetMode="External"/><Relationship Id="rId35" Type="http://schemas.openxmlformats.org/officeDocument/2006/relationships/hyperlink" Target="http://internet.garant.ru/document/redirect/17520999/81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1A32A-4311-4ABE-882F-69D1AC09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3609</Words>
  <Characters>20576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2023-09-26T11:23:00Z</cp:lastPrinted>
  <dcterms:created xsi:type="dcterms:W3CDTF">2023-10-05T12:32:00Z</dcterms:created>
  <dcterms:modified xsi:type="dcterms:W3CDTF">2023-10-05T12:32:00Z</dcterms:modified>
</cp:coreProperties>
</file>