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F97B74" w:rsidRDefault="00DD5DA9" w:rsidP="00AF2E05">
      <w:pPr>
        <w:widowControl w:val="0"/>
        <w:spacing w:line="233" w:lineRule="auto"/>
        <w:rPr>
          <w:bCs/>
          <w:sz w:val="28"/>
          <w:szCs w:val="28"/>
        </w:rPr>
      </w:pPr>
    </w:p>
    <w:p w:rsidR="00C00390" w:rsidRPr="00F97B74" w:rsidRDefault="00C00390" w:rsidP="00AF2E05">
      <w:pPr>
        <w:widowControl w:val="0"/>
        <w:spacing w:line="233" w:lineRule="auto"/>
        <w:rPr>
          <w:bCs/>
          <w:sz w:val="28"/>
          <w:szCs w:val="28"/>
        </w:rPr>
      </w:pPr>
    </w:p>
    <w:p w:rsidR="00D5270B" w:rsidRPr="00D5270B" w:rsidRDefault="00D5270B" w:rsidP="00AF2E05">
      <w:pPr>
        <w:widowControl w:val="0"/>
        <w:spacing w:line="264" w:lineRule="auto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D5270B" w:rsidRPr="00D5270B" w:rsidRDefault="00D5270B" w:rsidP="00AF2E05">
      <w:pPr>
        <w:spacing w:line="26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на проект закона Чувашской Республики № 17</w:t>
      </w:r>
      <w:r w:rsidR="00FE314F">
        <w:rPr>
          <w:rFonts w:eastAsia="Times New Roman"/>
          <w:b/>
          <w:bCs/>
          <w:spacing w:val="-6"/>
          <w:sz w:val="28"/>
          <w:szCs w:val="28"/>
        </w:rPr>
        <w:t>8</w:t>
      </w:r>
      <w:r w:rsidRPr="00D5270B">
        <w:rPr>
          <w:rFonts w:eastAsia="Times New Roman"/>
          <w:bCs/>
          <w:spacing w:val="-6"/>
          <w:sz w:val="28"/>
          <w:szCs w:val="28"/>
        </w:rPr>
        <w:t>-</w:t>
      </w: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7 </w:t>
      </w:r>
      <w:r w:rsidRPr="00D5270B">
        <w:rPr>
          <w:rFonts w:eastAsia="Times New Roman"/>
          <w:b/>
          <w:bCs/>
          <w:spacing w:val="-6"/>
          <w:sz w:val="28"/>
          <w:szCs w:val="28"/>
        </w:rPr>
        <w:br/>
      </w:r>
      <w:r w:rsidRPr="00D5270B">
        <w:rPr>
          <w:rFonts w:eastAsia="Times New Roman"/>
          <w:b/>
          <w:spacing w:val="-6"/>
          <w:sz w:val="28"/>
          <w:szCs w:val="28"/>
          <w:lang w:eastAsia="ar-SA"/>
        </w:rPr>
        <w:t>"</w:t>
      </w:r>
      <w:r w:rsidR="00C94F86" w:rsidRPr="00C94F86">
        <w:rPr>
          <w:rFonts w:eastAsia="Calibri"/>
          <w:b/>
          <w:sz w:val="28"/>
          <w:szCs w:val="28"/>
          <w:lang w:eastAsia="en-US" w:bidi="ru-RU"/>
        </w:rPr>
        <w:t xml:space="preserve">О нематериальном этнокультурном достоянии </w:t>
      </w:r>
      <w:r w:rsidR="00C94F86">
        <w:rPr>
          <w:rFonts w:eastAsia="Calibri"/>
          <w:b/>
          <w:sz w:val="28"/>
          <w:szCs w:val="28"/>
          <w:lang w:eastAsia="en-US" w:bidi="ru-RU"/>
        </w:rPr>
        <w:br/>
      </w:r>
      <w:r w:rsidR="00C94F86" w:rsidRPr="00C94F86">
        <w:rPr>
          <w:rFonts w:eastAsia="Calibri"/>
          <w:b/>
          <w:sz w:val="28"/>
          <w:szCs w:val="28"/>
          <w:lang w:eastAsia="en-US" w:bidi="ru-RU"/>
        </w:rPr>
        <w:t>Российской Федерации в Чувашской Республике</w:t>
      </w:r>
      <w:r w:rsidRPr="00D5270B">
        <w:rPr>
          <w:rFonts w:eastAsia="Calibri"/>
          <w:b/>
          <w:sz w:val="28"/>
          <w:szCs w:val="28"/>
          <w:lang w:eastAsia="en-US"/>
        </w:rPr>
        <w:t>"</w:t>
      </w:r>
    </w:p>
    <w:p w:rsidR="00D5270B" w:rsidRPr="00D5270B" w:rsidRDefault="00D5270B" w:rsidP="00AF2E05">
      <w:pPr>
        <w:spacing w:line="233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AF2E05" w:rsidRPr="00AF2E05" w:rsidRDefault="00D5270B" w:rsidP="00AF2E05">
      <w:pPr>
        <w:widowControl w:val="0"/>
        <w:spacing w:line="264" w:lineRule="auto"/>
        <w:ind w:firstLine="709"/>
        <w:jc w:val="both"/>
        <w:rPr>
          <w:rFonts w:eastAsia="Times New Roman"/>
          <w:spacing w:val="-6"/>
          <w:sz w:val="28"/>
        </w:rPr>
      </w:pPr>
      <w:r w:rsidRPr="00AF2E05">
        <w:rPr>
          <w:rFonts w:eastAsia="Times New Roman"/>
          <w:spacing w:val="-6"/>
          <w:sz w:val="28"/>
        </w:rPr>
        <w:t>Проект закон Чувашской Республики № 17</w:t>
      </w:r>
      <w:r w:rsidR="00FE314F" w:rsidRPr="00AF2E05">
        <w:rPr>
          <w:rFonts w:eastAsia="Times New Roman"/>
          <w:spacing w:val="-6"/>
          <w:sz w:val="28"/>
        </w:rPr>
        <w:t>8</w:t>
      </w:r>
      <w:r w:rsidRPr="00AF2E05">
        <w:rPr>
          <w:rFonts w:eastAsia="Times New Roman"/>
          <w:spacing w:val="-6"/>
          <w:sz w:val="28"/>
        </w:rPr>
        <w:t>-7 "</w:t>
      </w:r>
      <w:r w:rsidR="00FE314F" w:rsidRPr="00AF2E05">
        <w:rPr>
          <w:rFonts w:eastAsia="Times New Roman"/>
          <w:spacing w:val="-6"/>
          <w:sz w:val="28"/>
        </w:rPr>
        <w:t>О нематериальном этн</w:t>
      </w:r>
      <w:r w:rsidR="00FE314F" w:rsidRPr="00AF2E05">
        <w:rPr>
          <w:rFonts w:eastAsia="Times New Roman"/>
          <w:spacing w:val="-6"/>
          <w:sz w:val="28"/>
        </w:rPr>
        <w:t>о</w:t>
      </w:r>
      <w:r w:rsidR="00FE314F" w:rsidRPr="00AF2E05">
        <w:rPr>
          <w:rFonts w:eastAsia="Times New Roman"/>
          <w:spacing w:val="-6"/>
          <w:sz w:val="28"/>
        </w:rPr>
        <w:t>культурном достоянии Российской Федерации в Чувашской Республике</w:t>
      </w:r>
      <w:r w:rsidRPr="00AF2E05">
        <w:rPr>
          <w:rFonts w:eastAsia="Times New Roman"/>
          <w:spacing w:val="-6"/>
          <w:sz w:val="28"/>
        </w:rPr>
        <w:t xml:space="preserve">" (далее – проект закона) </w:t>
      </w:r>
      <w:r w:rsidR="00AF2E05" w:rsidRPr="00AF2E05">
        <w:rPr>
          <w:rFonts w:eastAsia="Times New Roman"/>
          <w:spacing w:val="-6"/>
          <w:sz w:val="28"/>
        </w:rPr>
        <w:t>разработан в связи с принятием Федерального закона от 20 о</w:t>
      </w:r>
      <w:r w:rsidR="00AF2E05" w:rsidRPr="00AF2E05">
        <w:rPr>
          <w:rFonts w:eastAsia="Times New Roman"/>
          <w:spacing w:val="-6"/>
          <w:sz w:val="28"/>
        </w:rPr>
        <w:t>к</w:t>
      </w:r>
      <w:r w:rsidR="00AF2E05" w:rsidRPr="00AF2E05">
        <w:rPr>
          <w:rFonts w:eastAsia="Times New Roman"/>
          <w:spacing w:val="-6"/>
          <w:sz w:val="28"/>
        </w:rPr>
        <w:t>тября 2022 года № 402-ФЗ "О нематериальном этнокультурном достоянии Ро</w:t>
      </w:r>
      <w:r w:rsidR="00AF2E05" w:rsidRPr="00AF2E05">
        <w:rPr>
          <w:rFonts w:eastAsia="Times New Roman"/>
          <w:spacing w:val="-6"/>
          <w:sz w:val="28"/>
        </w:rPr>
        <w:t>с</w:t>
      </w:r>
      <w:r w:rsidR="00AF2E05" w:rsidRPr="00AF2E05">
        <w:rPr>
          <w:rFonts w:eastAsia="Times New Roman"/>
          <w:spacing w:val="-6"/>
          <w:sz w:val="28"/>
        </w:rPr>
        <w:t>сийской Федерации"</w:t>
      </w:r>
      <w:r w:rsidR="00C94F86">
        <w:rPr>
          <w:rFonts w:eastAsia="Times New Roman"/>
          <w:spacing w:val="-6"/>
          <w:sz w:val="28"/>
        </w:rPr>
        <w:t>.</w:t>
      </w:r>
      <w:bookmarkStart w:id="0" w:name="_GoBack"/>
      <w:bookmarkEnd w:id="0"/>
    </w:p>
    <w:p w:rsidR="00D5270B" w:rsidRPr="00AF2E05" w:rsidRDefault="00D5270B" w:rsidP="00AF2E05">
      <w:pPr>
        <w:spacing w:line="264" w:lineRule="auto"/>
        <w:ind w:firstLine="720"/>
        <w:jc w:val="both"/>
        <w:rPr>
          <w:rFonts w:eastAsia="Times New Roman"/>
          <w:spacing w:val="-6"/>
          <w:sz w:val="28"/>
        </w:rPr>
      </w:pPr>
      <w:r w:rsidRPr="00AF2E05">
        <w:rPr>
          <w:rFonts w:eastAsia="Times New Roman"/>
          <w:spacing w:val="-6"/>
          <w:sz w:val="28"/>
        </w:rPr>
        <w:t>Проект закона соответствует Конституции Российской Федерации, фед</w:t>
      </w:r>
      <w:r w:rsidRPr="00AF2E05">
        <w:rPr>
          <w:rFonts w:eastAsia="Times New Roman"/>
          <w:spacing w:val="-6"/>
          <w:sz w:val="28"/>
        </w:rPr>
        <w:t>е</w:t>
      </w:r>
      <w:r w:rsidRPr="00AF2E05">
        <w:rPr>
          <w:rFonts w:eastAsia="Times New Roman"/>
          <w:spacing w:val="-6"/>
          <w:sz w:val="28"/>
        </w:rPr>
        <w:t>ральным законам, Конституции Чувашской Республики и законам Чувашской Республики. К проекту закона замечаний правового характера не имеется. Пр</w:t>
      </w:r>
      <w:r w:rsidRPr="00AF2E05">
        <w:rPr>
          <w:rFonts w:eastAsia="Times New Roman"/>
          <w:spacing w:val="-6"/>
          <w:sz w:val="28"/>
        </w:rPr>
        <w:t>о</w:t>
      </w:r>
      <w:r w:rsidRPr="00AF2E05">
        <w:rPr>
          <w:rFonts w:eastAsia="Times New Roman"/>
          <w:spacing w:val="-6"/>
          <w:sz w:val="28"/>
        </w:rPr>
        <w:t>тиворечий между структурными единицами проекта закона не выявлено.</w:t>
      </w:r>
    </w:p>
    <w:p w:rsidR="00DD5DA9" w:rsidRPr="00AF2E05" w:rsidRDefault="00D5270B" w:rsidP="00AF2E05">
      <w:pPr>
        <w:widowControl w:val="0"/>
        <w:spacing w:line="264" w:lineRule="auto"/>
        <w:ind w:firstLine="709"/>
        <w:jc w:val="both"/>
        <w:rPr>
          <w:spacing w:val="-6"/>
          <w:sz w:val="28"/>
        </w:rPr>
      </w:pPr>
      <w:proofErr w:type="gramStart"/>
      <w:r w:rsidRPr="00AF2E05">
        <w:rPr>
          <w:rFonts w:eastAsia="Times New Roman"/>
          <w:spacing w:val="-6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1A3071" w:rsidRDefault="00235E4D" w:rsidP="00AF2E05">
      <w:pPr>
        <w:spacing w:line="233" w:lineRule="auto"/>
        <w:ind w:firstLine="720"/>
        <w:jc w:val="both"/>
        <w:rPr>
          <w:sz w:val="28"/>
          <w:szCs w:val="28"/>
        </w:rPr>
      </w:pPr>
    </w:p>
    <w:p w:rsidR="00C61E68" w:rsidRPr="001A3071" w:rsidRDefault="00C61E68" w:rsidP="00AF2E05">
      <w:pPr>
        <w:spacing w:line="233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Pr="001A3071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E0207D" w:rsidRPr="001A3071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FE2FC8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 xml:space="preserve">Н.Н. Музыкантов </w:t>
      </w:r>
    </w:p>
    <w:p w:rsidR="00101211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>8(352) 642164, доб.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 w:rsidRPr="001A3071">
        <w:rPr>
          <w:rFonts w:eastAsia="Times New Roman"/>
          <w:sz w:val="22"/>
          <w:szCs w:val="22"/>
        </w:rPr>
        <w:t>1019</w:t>
      </w:r>
    </w:p>
    <w:sectPr w:rsidR="00101211" w:rsidRPr="001A3071" w:rsidSect="00AF2E05">
      <w:headerReference w:type="even" r:id="rId8"/>
      <w:headerReference w:type="default" r:id="rId9"/>
      <w:pgSz w:w="11906" w:h="16838"/>
      <w:pgMar w:top="1418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F86" w:rsidRDefault="00C94F86">
      <w:r>
        <w:separator/>
      </w:r>
    </w:p>
  </w:endnote>
  <w:endnote w:type="continuationSeparator" w:id="0">
    <w:p w:rsidR="00C94F86" w:rsidRDefault="00C9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F86" w:rsidRDefault="00C94F86">
      <w:r>
        <w:separator/>
      </w:r>
    </w:p>
  </w:footnote>
  <w:footnote w:type="continuationSeparator" w:id="0">
    <w:p w:rsidR="00C94F86" w:rsidRDefault="00C94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86" w:rsidRDefault="00C94F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94F86" w:rsidRDefault="00C94F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86" w:rsidRDefault="00C94F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C94F86" w:rsidRDefault="00C94F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5447B"/>
    <w:rsid w:val="00085CA4"/>
    <w:rsid w:val="000B39BE"/>
    <w:rsid w:val="000B4905"/>
    <w:rsid w:val="000B78E5"/>
    <w:rsid w:val="000F2878"/>
    <w:rsid w:val="00101211"/>
    <w:rsid w:val="00104926"/>
    <w:rsid w:val="001323CB"/>
    <w:rsid w:val="00170A38"/>
    <w:rsid w:val="001974CF"/>
    <w:rsid w:val="001A3071"/>
    <w:rsid w:val="001C4713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67F11"/>
    <w:rsid w:val="00397DA0"/>
    <w:rsid w:val="00397F09"/>
    <w:rsid w:val="003A289D"/>
    <w:rsid w:val="003E5F35"/>
    <w:rsid w:val="003F4933"/>
    <w:rsid w:val="004159BC"/>
    <w:rsid w:val="00421108"/>
    <w:rsid w:val="00496133"/>
    <w:rsid w:val="004B7AF0"/>
    <w:rsid w:val="004D409C"/>
    <w:rsid w:val="004F3A24"/>
    <w:rsid w:val="004F4599"/>
    <w:rsid w:val="005121C8"/>
    <w:rsid w:val="00552E32"/>
    <w:rsid w:val="0057799F"/>
    <w:rsid w:val="005A31D3"/>
    <w:rsid w:val="005B2FCF"/>
    <w:rsid w:val="005C107C"/>
    <w:rsid w:val="005C67F1"/>
    <w:rsid w:val="005F746C"/>
    <w:rsid w:val="00603A21"/>
    <w:rsid w:val="00605ED6"/>
    <w:rsid w:val="00641E96"/>
    <w:rsid w:val="006479EA"/>
    <w:rsid w:val="006A69BB"/>
    <w:rsid w:val="006C7ECD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93B16"/>
    <w:rsid w:val="00AA1998"/>
    <w:rsid w:val="00AE26DD"/>
    <w:rsid w:val="00AE3CFE"/>
    <w:rsid w:val="00AE67CD"/>
    <w:rsid w:val="00AF1BCF"/>
    <w:rsid w:val="00AF2E05"/>
    <w:rsid w:val="00AF3F53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94F86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5392"/>
    <w:rsid w:val="00DF7D92"/>
    <w:rsid w:val="00E0207D"/>
    <w:rsid w:val="00E03C5A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724E4"/>
    <w:rsid w:val="00F93042"/>
    <w:rsid w:val="00F97B74"/>
    <w:rsid w:val="00FA3B16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BE38E-01A6-419C-92B3-A4D5CEA58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130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3</cp:revision>
  <cp:lastPrinted>2023-05-12T08:35:00Z</cp:lastPrinted>
  <dcterms:created xsi:type="dcterms:W3CDTF">2023-05-12T07:38:00Z</dcterms:created>
  <dcterms:modified xsi:type="dcterms:W3CDTF">2023-05-12T11:06:00Z</dcterms:modified>
</cp:coreProperties>
</file>