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5DF2D1C2" w:rsidR="00690F59" w:rsidRPr="00A175DD" w:rsidRDefault="007C0645" w:rsidP="00364E10">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sidRPr="00A175DD">
        <w:rPr>
          <w:rFonts w:ascii="Times New Roman" w:hAnsi="Times New Roman" w:cs="Times New Roman"/>
          <w:i w:val="0"/>
          <w:color w:val="001B49"/>
          <w:sz w:val="24"/>
          <w:szCs w:val="24"/>
          <w:shd w:val="clear" w:color="auto" w:fill="FFFFFF"/>
        </w:rPr>
        <w:t>эксплуатации об</w:t>
      </w:r>
      <w:r w:rsidR="00F7631D">
        <w:rPr>
          <w:rFonts w:ascii="Times New Roman" w:hAnsi="Times New Roman" w:cs="Times New Roman"/>
          <w:i w:val="0"/>
          <w:color w:val="001B49"/>
          <w:sz w:val="24"/>
          <w:szCs w:val="24"/>
          <w:shd w:val="clear" w:color="auto" w:fill="FFFFFF"/>
        </w:rPr>
        <w:t>ъекта электросетевого хозяйства</w:t>
      </w:r>
      <w:r w:rsidR="0077223E" w:rsidRPr="00A175DD">
        <w:rPr>
          <w:rFonts w:ascii="Times New Roman" w:hAnsi="Times New Roman" w:cs="Times New Roman"/>
          <w:i w:val="0"/>
          <w:color w:val="001B49"/>
          <w:sz w:val="24"/>
          <w:szCs w:val="24"/>
          <w:shd w:val="clear" w:color="auto" w:fill="FFFFFF"/>
        </w:rPr>
        <w:t xml:space="preserve">: </w:t>
      </w:r>
      <w:r w:rsidR="00636BF2" w:rsidRPr="00A175DD">
        <w:rPr>
          <w:rFonts w:ascii="Times New Roman" w:hAnsi="Times New Roman" w:cs="Times New Roman"/>
          <w:i w:val="0"/>
          <w:color w:val="001B49"/>
          <w:sz w:val="24"/>
          <w:szCs w:val="24"/>
          <w:shd w:val="clear" w:color="auto" w:fill="FFFFFF"/>
        </w:rPr>
        <w:t xml:space="preserve"> ВЛИ 0,4 </w:t>
      </w:r>
      <w:proofErr w:type="spellStart"/>
      <w:r w:rsidR="00636BF2" w:rsidRPr="00A175DD">
        <w:rPr>
          <w:rFonts w:ascii="Times New Roman" w:hAnsi="Times New Roman" w:cs="Times New Roman"/>
          <w:i w:val="0"/>
          <w:color w:val="001B49"/>
          <w:sz w:val="24"/>
          <w:szCs w:val="24"/>
          <w:shd w:val="clear" w:color="auto" w:fill="FFFFFF"/>
        </w:rPr>
        <w:t>кВ</w:t>
      </w:r>
      <w:proofErr w:type="spellEnd"/>
      <w:r w:rsidR="00636BF2" w:rsidRPr="00A175DD">
        <w:rPr>
          <w:rFonts w:ascii="Times New Roman" w:hAnsi="Times New Roman" w:cs="Times New Roman"/>
          <w:i w:val="0"/>
          <w:color w:val="001B49"/>
          <w:sz w:val="24"/>
          <w:szCs w:val="24"/>
          <w:shd w:val="clear" w:color="auto" w:fill="FFFFFF"/>
        </w:rPr>
        <w:t xml:space="preserve"> (Ф-2 от КТП №685/63 </w:t>
      </w:r>
      <w:proofErr w:type="spellStart"/>
      <w:r w:rsidR="00636BF2" w:rsidRPr="00A175DD">
        <w:rPr>
          <w:rFonts w:ascii="Times New Roman" w:hAnsi="Times New Roman" w:cs="Times New Roman"/>
          <w:i w:val="0"/>
          <w:color w:val="001B49"/>
          <w:sz w:val="24"/>
          <w:szCs w:val="24"/>
          <w:shd w:val="clear" w:color="auto" w:fill="FFFFFF"/>
        </w:rPr>
        <w:t>кВА</w:t>
      </w:r>
      <w:proofErr w:type="spellEnd"/>
      <w:r w:rsidR="00636BF2" w:rsidRPr="00A175DD">
        <w:rPr>
          <w:rFonts w:ascii="Times New Roman" w:hAnsi="Times New Roman" w:cs="Times New Roman"/>
          <w:i w:val="0"/>
          <w:color w:val="001B49"/>
          <w:sz w:val="24"/>
          <w:szCs w:val="24"/>
          <w:shd w:val="clear" w:color="auto" w:fill="FFFFFF"/>
        </w:rPr>
        <w:t xml:space="preserve"> </w:t>
      </w:r>
      <w:proofErr w:type="spellStart"/>
      <w:r w:rsidR="00636BF2" w:rsidRPr="00A175DD">
        <w:rPr>
          <w:rFonts w:ascii="Times New Roman" w:hAnsi="Times New Roman" w:cs="Times New Roman"/>
          <w:i w:val="0"/>
          <w:color w:val="001B49"/>
          <w:sz w:val="24"/>
          <w:szCs w:val="24"/>
          <w:shd w:val="clear" w:color="auto" w:fill="FFFFFF"/>
        </w:rPr>
        <w:t>сдт</w:t>
      </w:r>
      <w:proofErr w:type="spellEnd"/>
      <w:r w:rsidR="00636BF2" w:rsidRPr="00A175DD">
        <w:rPr>
          <w:rFonts w:ascii="Times New Roman" w:hAnsi="Times New Roman" w:cs="Times New Roman"/>
          <w:i w:val="0"/>
          <w:color w:val="001B49"/>
          <w:sz w:val="24"/>
          <w:szCs w:val="24"/>
          <w:shd w:val="clear" w:color="auto" w:fill="FFFFFF"/>
        </w:rPr>
        <w:t xml:space="preserve"> «</w:t>
      </w:r>
      <w:proofErr w:type="spellStart"/>
      <w:r w:rsidR="00636BF2" w:rsidRPr="00A175DD">
        <w:rPr>
          <w:rFonts w:ascii="Times New Roman" w:hAnsi="Times New Roman" w:cs="Times New Roman"/>
          <w:i w:val="0"/>
          <w:color w:val="001B49"/>
          <w:sz w:val="24"/>
          <w:szCs w:val="24"/>
          <w:shd w:val="clear" w:color="auto" w:fill="FFFFFF"/>
        </w:rPr>
        <w:t>Сюктерский</w:t>
      </w:r>
      <w:proofErr w:type="spellEnd"/>
      <w:r w:rsidR="00636BF2" w:rsidRPr="00A175DD">
        <w:rPr>
          <w:rFonts w:ascii="Times New Roman" w:hAnsi="Times New Roman" w:cs="Times New Roman"/>
          <w:i w:val="0"/>
          <w:color w:val="001B49"/>
          <w:sz w:val="24"/>
          <w:szCs w:val="24"/>
          <w:shd w:val="clear" w:color="auto" w:fill="FFFFFF"/>
        </w:rPr>
        <w:t>» к уч. 149 от 20 до оп 20/8)"</w:t>
      </w:r>
      <w:r w:rsidR="00951EE9" w:rsidRPr="00A175DD">
        <w:rPr>
          <w:rFonts w:ascii="Times New Roman" w:hAnsi="Times New Roman" w:cs="Times New Roman"/>
          <w:i w:val="0"/>
          <w:color w:val="001B49"/>
          <w:sz w:val="24"/>
          <w:szCs w:val="24"/>
          <w:shd w:val="clear" w:color="auto" w:fill="FFFFFF"/>
        </w:rPr>
        <w:t xml:space="preserve"> </w:t>
      </w:r>
      <w:r w:rsidR="00B9561E" w:rsidRPr="00A175DD">
        <w:rPr>
          <w:rFonts w:ascii="Times New Roman" w:hAnsi="Times New Roman" w:cs="Times New Roman"/>
          <w:i w:val="0"/>
          <w:color w:val="001B49"/>
          <w:sz w:val="24"/>
          <w:szCs w:val="24"/>
          <w:shd w:val="clear" w:color="auto" w:fill="FFFFFF"/>
        </w:rPr>
        <w:t>(</w:t>
      </w:r>
      <w:r w:rsidR="004231FD" w:rsidRPr="00A175D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A175DD">
        <w:t xml:space="preserve"> </w:t>
      </w:r>
      <w:r w:rsidR="004231FD" w:rsidRPr="00A175DD">
        <w:rPr>
          <w:rFonts w:ascii="Times New Roman" w:hAnsi="Times New Roman" w:cs="Times New Roman"/>
          <w:i w:val="0"/>
          <w:color w:val="001B49"/>
          <w:sz w:val="24"/>
          <w:szCs w:val="24"/>
          <w:shd w:val="clear" w:color="auto" w:fill="FFFFFF"/>
        </w:rPr>
        <w:t>ПАО «</w:t>
      </w:r>
      <w:proofErr w:type="spellStart"/>
      <w:r w:rsidR="004231FD" w:rsidRPr="00A175DD">
        <w:rPr>
          <w:rFonts w:ascii="Times New Roman" w:hAnsi="Times New Roman" w:cs="Times New Roman"/>
          <w:i w:val="0"/>
          <w:color w:val="001B49"/>
          <w:sz w:val="24"/>
          <w:szCs w:val="24"/>
          <w:shd w:val="clear" w:color="auto" w:fill="FFFFFF"/>
        </w:rPr>
        <w:t>Россети</w:t>
      </w:r>
      <w:proofErr w:type="spellEnd"/>
      <w:r w:rsidR="004231FD" w:rsidRPr="00A175DD">
        <w:rPr>
          <w:rFonts w:ascii="Times New Roman" w:hAnsi="Times New Roman" w:cs="Times New Roman"/>
          <w:i w:val="0"/>
          <w:color w:val="001B49"/>
          <w:sz w:val="24"/>
          <w:szCs w:val="24"/>
          <w:shd w:val="clear" w:color="auto" w:fill="FFFFFF"/>
        </w:rPr>
        <w:t xml:space="preserve"> Волга» согласно Справ</w:t>
      </w:r>
      <w:r w:rsidR="00A44731" w:rsidRPr="00A175DD">
        <w:rPr>
          <w:rFonts w:ascii="Times New Roman" w:hAnsi="Times New Roman" w:cs="Times New Roman"/>
          <w:i w:val="0"/>
          <w:color w:val="001B49"/>
          <w:sz w:val="24"/>
          <w:szCs w:val="24"/>
          <w:shd w:val="clear" w:color="auto" w:fill="FFFFFF"/>
        </w:rPr>
        <w:t>к</w:t>
      </w:r>
      <w:r w:rsidR="004231FD" w:rsidRPr="00A175DD">
        <w:rPr>
          <w:rFonts w:ascii="Times New Roman" w:hAnsi="Times New Roman" w:cs="Times New Roman"/>
          <w:i w:val="0"/>
          <w:color w:val="001B49"/>
          <w:sz w:val="24"/>
          <w:szCs w:val="24"/>
          <w:shd w:val="clear" w:color="auto" w:fill="FFFFFF"/>
        </w:rPr>
        <w:t xml:space="preserve">е </w:t>
      </w:r>
      <w:r w:rsidR="00A175DD" w:rsidRPr="00A175DD">
        <w:rPr>
          <w:rFonts w:ascii="Times New Roman" w:hAnsi="Times New Roman" w:cs="Times New Roman"/>
          <w:i w:val="0"/>
          <w:color w:val="001B49"/>
          <w:sz w:val="24"/>
          <w:szCs w:val="24"/>
          <w:shd w:val="clear" w:color="auto" w:fill="FFFFFF"/>
        </w:rPr>
        <w:t xml:space="preserve">о балансовой принадлежности </w:t>
      </w:r>
      <w:r w:rsidR="004231FD" w:rsidRPr="00A175DD">
        <w:rPr>
          <w:rFonts w:ascii="Times New Roman" w:hAnsi="Times New Roman" w:cs="Times New Roman"/>
          <w:i w:val="0"/>
          <w:color w:val="001B49"/>
          <w:sz w:val="24"/>
          <w:szCs w:val="24"/>
          <w:shd w:val="clear" w:color="auto" w:fill="FFFFFF"/>
        </w:rPr>
        <w:t xml:space="preserve"> №МР6/122/С/01/01/</w:t>
      </w:r>
      <w:r w:rsidR="0077223E" w:rsidRPr="00A175DD">
        <w:rPr>
          <w:rFonts w:ascii="Times New Roman" w:hAnsi="Times New Roman" w:cs="Times New Roman"/>
          <w:i w:val="0"/>
          <w:color w:val="001B49"/>
          <w:sz w:val="24"/>
          <w:szCs w:val="24"/>
          <w:shd w:val="clear" w:color="auto" w:fill="FFFFFF"/>
        </w:rPr>
        <w:t>2935</w:t>
      </w:r>
      <w:r w:rsidR="004231FD" w:rsidRPr="00A175DD">
        <w:rPr>
          <w:rFonts w:ascii="Times New Roman" w:hAnsi="Times New Roman" w:cs="Times New Roman"/>
          <w:i w:val="0"/>
          <w:color w:val="001B49"/>
          <w:sz w:val="24"/>
          <w:szCs w:val="24"/>
          <w:shd w:val="clear" w:color="auto" w:fill="FFFFFF"/>
        </w:rPr>
        <w:t xml:space="preserve"> от </w:t>
      </w:r>
      <w:r w:rsidR="0077223E" w:rsidRPr="00A175DD">
        <w:rPr>
          <w:rFonts w:ascii="Times New Roman" w:hAnsi="Times New Roman" w:cs="Times New Roman"/>
          <w:i w:val="0"/>
          <w:color w:val="001B49"/>
          <w:sz w:val="24"/>
          <w:szCs w:val="24"/>
          <w:shd w:val="clear" w:color="auto" w:fill="FFFFFF"/>
        </w:rPr>
        <w:t>21</w:t>
      </w:r>
      <w:r w:rsidR="004231FD" w:rsidRPr="00A175DD">
        <w:rPr>
          <w:rFonts w:ascii="Times New Roman" w:hAnsi="Times New Roman" w:cs="Times New Roman"/>
          <w:i w:val="0"/>
          <w:color w:val="001B49"/>
          <w:sz w:val="24"/>
          <w:szCs w:val="24"/>
          <w:shd w:val="clear" w:color="auto" w:fill="FFFFFF"/>
        </w:rPr>
        <w:t xml:space="preserve">.08.2024) </w:t>
      </w:r>
      <w:r w:rsidR="00BA635C" w:rsidRPr="00A175DD">
        <w:rPr>
          <w:rFonts w:ascii="Times New Roman" w:hAnsi="Times New Roman" w:cs="Times New Roman"/>
          <w:i w:val="0"/>
          <w:color w:val="001B49"/>
          <w:sz w:val="24"/>
          <w:szCs w:val="24"/>
          <w:shd w:val="clear" w:color="auto" w:fill="FFFFFF"/>
        </w:rPr>
        <w:t xml:space="preserve"> с целью обеспечения населения коммунальными ресурсами </w:t>
      </w:r>
      <w:r w:rsidR="00870D2F" w:rsidRPr="00A175DD">
        <w:rPr>
          <w:rFonts w:ascii="Times New Roman" w:hAnsi="Times New Roman" w:cs="Times New Roman"/>
          <w:i w:val="0"/>
          <w:color w:val="000000" w:themeColor="text1"/>
          <w:sz w:val="24"/>
          <w:szCs w:val="24"/>
        </w:rPr>
        <w:t xml:space="preserve">(далее – объект) </w:t>
      </w:r>
      <w:r w:rsidR="00870D2F" w:rsidRPr="00A175DD">
        <w:rPr>
          <w:rFonts w:ascii="Times New Roman" w:hAnsi="Times New Roman" w:cs="Times New Roman"/>
          <w:i w:val="0"/>
          <w:color w:val="001B49"/>
          <w:sz w:val="24"/>
          <w:szCs w:val="24"/>
          <w:shd w:val="clear" w:color="auto" w:fill="FFFFFF"/>
        </w:rPr>
        <w:t xml:space="preserve">сроком на </w:t>
      </w:r>
      <w:r w:rsidR="002937F0" w:rsidRPr="00A175DD">
        <w:rPr>
          <w:rFonts w:ascii="Times New Roman" w:hAnsi="Times New Roman" w:cs="Times New Roman"/>
          <w:i w:val="0"/>
          <w:color w:val="001B49"/>
          <w:sz w:val="24"/>
          <w:szCs w:val="24"/>
          <w:shd w:val="clear" w:color="auto" w:fill="FFFFFF"/>
        </w:rPr>
        <w:t>49</w:t>
      </w:r>
      <w:r w:rsidR="00870D2F" w:rsidRPr="00A175DD">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bookmarkStart w:id="0" w:name="_GoBack"/>
      <w:bookmarkEnd w:id="0"/>
      <w:r w:rsidR="00690F59" w:rsidRPr="00A175DD">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4D2C2D14" w14:textId="16236CEC" w:rsidR="00636BF2" w:rsidRPr="00A175DD" w:rsidRDefault="00636BF2" w:rsidP="00263738">
      <w:pPr>
        <w:spacing w:after="0" w:line="240" w:lineRule="auto"/>
        <w:ind w:firstLine="708"/>
        <w:jc w:val="both"/>
        <w:rPr>
          <w:rFonts w:ascii="Times New Roman" w:hAnsi="Times New Roman" w:cs="Times New Roman"/>
          <w:i w:val="0"/>
          <w:color w:val="001B49"/>
          <w:sz w:val="24"/>
          <w:szCs w:val="24"/>
          <w:shd w:val="clear" w:color="auto" w:fill="FFFFFF"/>
        </w:rPr>
      </w:pPr>
      <w:r w:rsidRPr="00A175DD">
        <w:rPr>
          <w:rFonts w:ascii="Times New Roman" w:hAnsi="Times New Roman" w:cs="Times New Roman"/>
          <w:i w:val="0"/>
          <w:color w:val="001B49"/>
          <w:sz w:val="24"/>
          <w:szCs w:val="24"/>
          <w:shd w:val="clear" w:color="auto" w:fill="FFFFFF"/>
        </w:rPr>
        <w:t>21:21:103301:1</w:t>
      </w:r>
      <w:r w:rsidR="00263738" w:rsidRPr="00A175DD">
        <w:rPr>
          <w:rFonts w:ascii="Times New Roman" w:hAnsi="Times New Roman" w:cs="Times New Roman"/>
          <w:i w:val="0"/>
          <w:color w:val="001B49"/>
          <w:sz w:val="24"/>
          <w:szCs w:val="24"/>
          <w:shd w:val="clear" w:color="auto" w:fill="FFFFFF"/>
        </w:rPr>
        <w:t xml:space="preserve">, расположенного по адресу: Чувашская Республика, Чебоксарский район, </w:t>
      </w:r>
      <w:proofErr w:type="spellStart"/>
      <w:r w:rsidR="00263738" w:rsidRPr="00A175DD">
        <w:rPr>
          <w:rFonts w:ascii="Times New Roman" w:hAnsi="Times New Roman" w:cs="Times New Roman"/>
          <w:i w:val="0"/>
          <w:color w:val="001B49"/>
          <w:sz w:val="24"/>
          <w:szCs w:val="24"/>
          <w:shd w:val="clear" w:color="auto" w:fill="FFFFFF"/>
        </w:rPr>
        <w:t>Вурман-Сюктерское</w:t>
      </w:r>
      <w:proofErr w:type="spellEnd"/>
      <w:r w:rsidR="00263738" w:rsidRPr="00A175DD">
        <w:rPr>
          <w:rFonts w:ascii="Times New Roman" w:hAnsi="Times New Roman" w:cs="Times New Roman"/>
          <w:i w:val="0"/>
          <w:color w:val="001B49"/>
          <w:sz w:val="24"/>
          <w:szCs w:val="24"/>
          <w:shd w:val="clear" w:color="auto" w:fill="FFFFFF"/>
        </w:rPr>
        <w:t xml:space="preserve"> сельское поселение </w:t>
      </w:r>
      <w:proofErr w:type="spellStart"/>
      <w:r w:rsidR="00263738" w:rsidRPr="00A175DD">
        <w:rPr>
          <w:rFonts w:ascii="Times New Roman" w:hAnsi="Times New Roman" w:cs="Times New Roman"/>
          <w:i w:val="0"/>
          <w:color w:val="001B49"/>
          <w:sz w:val="24"/>
          <w:szCs w:val="24"/>
          <w:shd w:val="clear" w:color="auto" w:fill="FFFFFF"/>
        </w:rPr>
        <w:t>сдт</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Сюктерский</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уч</w:t>
      </w:r>
      <w:proofErr w:type="spellEnd"/>
      <w:r w:rsidR="00263738" w:rsidRPr="00A175DD">
        <w:rPr>
          <w:rFonts w:ascii="Times New Roman" w:hAnsi="Times New Roman" w:cs="Times New Roman"/>
          <w:i w:val="0"/>
          <w:color w:val="001B49"/>
          <w:sz w:val="24"/>
          <w:szCs w:val="24"/>
          <w:shd w:val="clear" w:color="auto" w:fill="FFFFFF"/>
        </w:rPr>
        <w:t>-к 1,</w:t>
      </w:r>
    </w:p>
    <w:p w14:paraId="32CA248B" w14:textId="37DE04E5" w:rsidR="00636BF2" w:rsidRPr="00A175DD" w:rsidRDefault="00636BF2" w:rsidP="00636BF2">
      <w:pPr>
        <w:spacing w:after="0" w:line="240" w:lineRule="auto"/>
        <w:ind w:firstLine="708"/>
        <w:jc w:val="both"/>
        <w:rPr>
          <w:rFonts w:ascii="Times New Roman" w:hAnsi="Times New Roman" w:cs="Times New Roman"/>
          <w:i w:val="0"/>
          <w:color w:val="001B49"/>
          <w:sz w:val="24"/>
          <w:szCs w:val="24"/>
          <w:shd w:val="clear" w:color="auto" w:fill="FFFFFF"/>
        </w:rPr>
      </w:pPr>
      <w:r w:rsidRPr="00A175DD">
        <w:rPr>
          <w:rFonts w:ascii="Times New Roman" w:hAnsi="Times New Roman" w:cs="Times New Roman"/>
          <w:i w:val="0"/>
          <w:color w:val="001B49"/>
          <w:sz w:val="24"/>
          <w:szCs w:val="24"/>
          <w:shd w:val="clear" w:color="auto" w:fill="FFFFFF"/>
        </w:rPr>
        <w:t>21:21:103301:140</w:t>
      </w:r>
      <w:r w:rsidR="00263738" w:rsidRPr="00A175DD">
        <w:rPr>
          <w:rFonts w:ascii="Times New Roman" w:hAnsi="Times New Roman" w:cs="Times New Roman"/>
          <w:i w:val="0"/>
          <w:color w:val="001B49"/>
          <w:sz w:val="24"/>
          <w:szCs w:val="24"/>
          <w:shd w:val="clear" w:color="auto" w:fill="FFFFFF"/>
        </w:rPr>
        <w:t xml:space="preserve">, расположенного по адресу: Чувашская Республика, Чебоксарский район, </w:t>
      </w:r>
      <w:proofErr w:type="spellStart"/>
      <w:r w:rsidR="00263738" w:rsidRPr="00A175DD">
        <w:rPr>
          <w:rFonts w:ascii="Times New Roman" w:hAnsi="Times New Roman" w:cs="Times New Roman"/>
          <w:i w:val="0"/>
          <w:color w:val="001B49"/>
          <w:sz w:val="24"/>
          <w:szCs w:val="24"/>
          <w:shd w:val="clear" w:color="auto" w:fill="FFFFFF"/>
        </w:rPr>
        <w:t>Вурман-Сюктерское</w:t>
      </w:r>
      <w:proofErr w:type="spellEnd"/>
      <w:r w:rsidR="00263738" w:rsidRPr="00A175DD">
        <w:rPr>
          <w:rFonts w:ascii="Times New Roman" w:hAnsi="Times New Roman" w:cs="Times New Roman"/>
          <w:i w:val="0"/>
          <w:color w:val="001B49"/>
          <w:sz w:val="24"/>
          <w:szCs w:val="24"/>
          <w:shd w:val="clear" w:color="auto" w:fill="FFFFFF"/>
        </w:rPr>
        <w:t xml:space="preserve"> сельское поселение </w:t>
      </w:r>
      <w:proofErr w:type="spellStart"/>
      <w:r w:rsidR="00263738" w:rsidRPr="00A175DD">
        <w:rPr>
          <w:rFonts w:ascii="Times New Roman" w:hAnsi="Times New Roman" w:cs="Times New Roman"/>
          <w:i w:val="0"/>
          <w:color w:val="001B49"/>
          <w:sz w:val="24"/>
          <w:szCs w:val="24"/>
          <w:shd w:val="clear" w:color="auto" w:fill="FFFFFF"/>
        </w:rPr>
        <w:t>сдт</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Сюктерский</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уч</w:t>
      </w:r>
      <w:proofErr w:type="spellEnd"/>
      <w:r w:rsidR="00263738" w:rsidRPr="00A175DD">
        <w:rPr>
          <w:rFonts w:ascii="Times New Roman" w:hAnsi="Times New Roman" w:cs="Times New Roman"/>
          <w:i w:val="0"/>
          <w:color w:val="001B49"/>
          <w:sz w:val="24"/>
          <w:szCs w:val="24"/>
          <w:shd w:val="clear" w:color="auto" w:fill="FFFFFF"/>
        </w:rPr>
        <w:t>-к 140,</w:t>
      </w:r>
    </w:p>
    <w:p w14:paraId="0FE8BEE4" w14:textId="5E897246" w:rsidR="00636BF2" w:rsidRPr="00A175DD" w:rsidRDefault="00636BF2" w:rsidP="00636BF2">
      <w:pPr>
        <w:spacing w:after="0" w:line="240" w:lineRule="auto"/>
        <w:ind w:firstLine="708"/>
        <w:jc w:val="both"/>
        <w:rPr>
          <w:rFonts w:ascii="Times New Roman" w:hAnsi="Times New Roman" w:cs="Times New Roman"/>
          <w:i w:val="0"/>
          <w:color w:val="001B49"/>
          <w:sz w:val="24"/>
          <w:szCs w:val="24"/>
          <w:shd w:val="clear" w:color="auto" w:fill="FFFFFF"/>
        </w:rPr>
      </w:pPr>
      <w:r w:rsidRPr="00A175DD">
        <w:rPr>
          <w:rFonts w:ascii="Times New Roman" w:hAnsi="Times New Roman" w:cs="Times New Roman"/>
          <w:i w:val="0"/>
          <w:color w:val="001B49"/>
          <w:sz w:val="24"/>
          <w:szCs w:val="24"/>
          <w:shd w:val="clear" w:color="auto" w:fill="FFFFFF"/>
        </w:rPr>
        <w:t>21:21:103301:180</w:t>
      </w:r>
      <w:r w:rsidR="00263738" w:rsidRPr="00A175DD">
        <w:rPr>
          <w:rFonts w:ascii="Times New Roman" w:hAnsi="Times New Roman" w:cs="Times New Roman"/>
          <w:i w:val="0"/>
          <w:color w:val="001B49"/>
          <w:sz w:val="24"/>
          <w:szCs w:val="24"/>
          <w:shd w:val="clear" w:color="auto" w:fill="FFFFFF"/>
        </w:rPr>
        <w:t xml:space="preserve">, расположенного по адресу: Чувашская Республика, Чебоксарский район, </w:t>
      </w:r>
      <w:proofErr w:type="spellStart"/>
      <w:r w:rsidR="00263738" w:rsidRPr="00A175DD">
        <w:rPr>
          <w:rFonts w:ascii="Times New Roman" w:hAnsi="Times New Roman" w:cs="Times New Roman"/>
          <w:i w:val="0"/>
          <w:color w:val="001B49"/>
          <w:sz w:val="24"/>
          <w:szCs w:val="24"/>
          <w:shd w:val="clear" w:color="auto" w:fill="FFFFFF"/>
        </w:rPr>
        <w:t>Вурман-Сюктерское</w:t>
      </w:r>
      <w:proofErr w:type="spellEnd"/>
      <w:r w:rsidR="00263738" w:rsidRPr="00A175DD">
        <w:rPr>
          <w:rFonts w:ascii="Times New Roman" w:hAnsi="Times New Roman" w:cs="Times New Roman"/>
          <w:i w:val="0"/>
          <w:color w:val="001B49"/>
          <w:sz w:val="24"/>
          <w:szCs w:val="24"/>
          <w:shd w:val="clear" w:color="auto" w:fill="FFFFFF"/>
        </w:rPr>
        <w:t xml:space="preserve"> сельское поселение </w:t>
      </w:r>
      <w:proofErr w:type="spellStart"/>
      <w:r w:rsidR="00263738" w:rsidRPr="00A175DD">
        <w:rPr>
          <w:rFonts w:ascii="Times New Roman" w:hAnsi="Times New Roman" w:cs="Times New Roman"/>
          <w:i w:val="0"/>
          <w:color w:val="001B49"/>
          <w:sz w:val="24"/>
          <w:szCs w:val="24"/>
          <w:shd w:val="clear" w:color="auto" w:fill="FFFFFF"/>
        </w:rPr>
        <w:t>сдт</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Сюктерский</w:t>
      </w:r>
      <w:proofErr w:type="spellEnd"/>
      <w:r w:rsidR="00263738" w:rsidRPr="00A175DD">
        <w:rPr>
          <w:rFonts w:ascii="Times New Roman" w:hAnsi="Times New Roman" w:cs="Times New Roman"/>
          <w:i w:val="0"/>
          <w:color w:val="001B49"/>
          <w:sz w:val="24"/>
          <w:szCs w:val="24"/>
          <w:shd w:val="clear" w:color="auto" w:fill="FFFFFF"/>
        </w:rPr>
        <w:t xml:space="preserve">, </w:t>
      </w:r>
      <w:proofErr w:type="spellStart"/>
      <w:r w:rsidR="00263738" w:rsidRPr="00A175DD">
        <w:rPr>
          <w:rFonts w:ascii="Times New Roman" w:hAnsi="Times New Roman" w:cs="Times New Roman"/>
          <w:i w:val="0"/>
          <w:color w:val="001B49"/>
          <w:sz w:val="24"/>
          <w:szCs w:val="24"/>
          <w:shd w:val="clear" w:color="auto" w:fill="FFFFFF"/>
        </w:rPr>
        <w:t>уч</w:t>
      </w:r>
      <w:proofErr w:type="spellEnd"/>
      <w:r w:rsidR="00263738" w:rsidRPr="00A175DD">
        <w:rPr>
          <w:rFonts w:ascii="Times New Roman" w:hAnsi="Times New Roman" w:cs="Times New Roman"/>
          <w:i w:val="0"/>
          <w:color w:val="001B49"/>
          <w:sz w:val="24"/>
          <w:szCs w:val="24"/>
          <w:shd w:val="clear" w:color="auto" w:fill="FFFFFF"/>
        </w:rPr>
        <w:t>-к 149 А,</w:t>
      </w:r>
    </w:p>
    <w:p w14:paraId="606B6FEF" w14:textId="7CB8DFE8" w:rsidR="00690F59" w:rsidRPr="00A175DD" w:rsidRDefault="00636BF2" w:rsidP="00263738">
      <w:pPr>
        <w:spacing w:after="0" w:line="240" w:lineRule="auto"/>
        <w:ind w:firstLine="708"/>
        <w:jc w:val="both"/>
        <w:rPr>
          <w:rFonts w:ascii="Times New Roman" w:hAnsi="Times New Roman" w:cs="Times New Roman"/>
          <w:i w:val="0"/>
          <w:color w:val="001B49"/>
          <w:sz w:val="24"/>
          <w:szCs w:val="24"/>
          <w:shd w:val="clear" w:color="auto" w:fill="FFFFFF"/>
        </w:rPr>
      </w:pPr>
      <w:r w:rsidRPr="00A175DD">
        <w:rPr>
          <w:rFonts w:ascii="Times New Roman" w:hAnsi="Times New Roman" w:cs="Times New Roman"/>
          <w:i w:val="0"/>
          <w:color w:val="001B49"/>
          <w:sz w:val="24"/>
          <w:szCs w:val="24"/>
          <w:shd w:val="clear" w:color="auto" w:fill="FFFFFF"/>
        </w:rPr>
        <w:t>21:21:103801:39</w:t>
      </w:r>
      <w:r w:rsidR="00263738" w:rsidRPr="00A175DD">
        <w:rPr>
          <w:rFonts w:ascii="Times New Roman" w:hAnsi="Times New Roman" w:cs="Times New Roman"/>
          <w:i w:val="0"/>
          <w:color w:val="001B49"/>
          <w:sz w:val="24"/>
          <w:szCs w:val="24"/>
          <w:shd w:val="clear" w:color="auto" w:fill="FFFFFF"/>
        </w:rPr>
        <w:t xml:space="preserve"> расположенного по адресу: Чувашская Республика, Чебоксарский район, </w:t>
      </w:r>
      <w:proofErr w:type="spellStart"/>
      <w:r w:rsidR="00263738" w:rsidRPr="00A175DD">
        <w:rPr>
          <w:rFonts w:ascii="Times New Roman" w:hAnsi="Times New Roman" w:cs="Times New Roman"/>
          <w:i w:val="0"/>
          <w:color w:val="001B49"/>
          <w:sz w:val="24"/>
          <w:szCs w:val="24"/>
          <w:shd w:val="clear" w:color="auto" w:fill="FFFFFF"/>
        </w:rPr>
        <w:t>Вурман-Сюктерское</w:t>
      </w:r>
      <w:proofErr w:type="spellEnd"/>
      <w:r w:rsidR="00263738" w:rsidRPr="00A175DD">
        <w:rPr>
          <w:rFonts w:ascii="Times New Roman" w:hAnsi="Times New Roman" w:cs="Times New Roman"/>
          <w:i w:val="0"/>
          <w:color w:val="001B49"/>
          <w:sz w:val="24"/>
          <w:szCs w:val="24"/>
          <w:shd w:val="clear" w:color="auto" w:fill="FFFFFF"/>
        </w:rPr>
        <w:t xml:space="preserve"> сельское поселение, с. </w:t>
      </w:r>
      <w:proofErr w:type="spellStart"/>
      <w:r w:rsidR="00263738" w:rsidRPr="00A175DD">
        <w:rPr>
          <w:rFonts w:ascii="Times New Roman" w:hAnsi="Times New Roman" w:cs="Times New Roman"/>
          <w:i w:val="0"/>
          <w:color w:val="001B49"/>
          <w:sz w:val="24"/>
          <w:szCs w:val="24"/>
          <w:shd w:val="clear" w:color="auto" w:fill="FFFFFF"/>
        </w:rPr>
        <w:t>Хыркасы</w:t>
      </w:r>
      <w:proofErr w:type="spellEnd"/>
      <w:r w:rsidR="00263738" w:rsidRPr="00A175DD">
        <w:rPr>
          <w:rFonts w:ascii="Times New Roman" w:hAnsi="Times New Roman" w:cs="Times New Roman"/>
          <w:i w:val="0"/>
          <w:color w:val="001B49"/>
          <w:sz w:val="24"/>
          <w:szCs w:val="24"/>
          <w:shd w:val="clear" w:color="auto" w:fill="FFFFFF"/>
        </w:rPr>
        <w:t>, земельный участок расположен в южной части квартала</w:t>
      </w:r>
      <w:r w:rsidR="00690F59" w:rsidRPr="00A175DD">
        <w:rPr>
          <w:rFonts w:ascii="Times New Roman" w:hAnsi="Times New Roman" w:cs="Times New Roman"/>
          <w:i w:val="0"/>
          <w:color w:val="001B49"/>
          <w:sz w:val="24"/>
          <w:szCs w:val="24"/>
          <w:shd w:val="clear" w:color="auto" w:fill="FFFFFF"/>
        </w:rPr>
        <w:t>;</w:t>
      </w:r>
    </w:p>
    <w:p w14:paraId="7851F2BF" w14:textId="2E67CEA2"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A175DD">
        <w:rPr>
          <w:rFonts w:ascii="Times New Roman" w:hAnsi="Times New Roman" w:cs="Times New Roman"/>
          <w:i w:val="0"/>
          <w:color w:val="001B49"/>
          <w:sz w:val="24"/>
          <w:szCs w:val="24"/>
          <w:shd w:val="clear" w:color="auto" w:fill="FFFFFF"/>
        </w:rPr>
        <w:t>на землях неразграниченной государственной собственности кадастрового квартала 21:21:</w:t>
      </w:r>
      <w:r w:rsidR="00AA7A1E" w:rsidRPr="00A175DD">
        <w:rPr>
          <w:rFonts w:ascii="Times New Roman" w:hAnsi="Times New Roman" w:cs="Times New Roman"/>
          <w:i w:val="0"/>
          <w:color w:val="001B49"/>
          <w:sz w:val="24"/>
          <w:szCs w:val="24"/>
          <w:shd w:val="clear" w:color="auto" w:fill="FFFFFF"/>
        </w:rPr>
        <w:t>103301</w:t>
      </w:r>
      <w:r w:rsidR="00263738" w:rsidRPr="00A175DD">
        <w:rPr>
          <w:rFonts w:ascii="Times New Roman" w:hAnsi="Times New Roman" w:cs="Times New Roman"/>
          <w:i w:val="0"/>
          <w:color w:val="001B49"/>
          <w:sz w:val="24"/>
          <w:szCs w:val="24"/>
          <w:shd w:val="clear" w:color="auto" w:fill="FFFFFF"/>
        </w:rPr>
        <w:t>, 21:21:103801.</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0C99AE74" w14:textId="5AAB3A7E" w:rsidR="00AA7A1E" w:rsidRDefault="00870D2F" w:rsidP="00AA7A1E">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A175DD" w:rsidRPr="00A175DD">
        <w:rPr>
          <w:rFonts w:ascii="Times New Roman" w:hAnsi="Times New Roman" w:cs="Times New Roman"/>
          <w:i w:val="0"/>
          <w:color w:val="000000" w:themeColor="text1"/>
          <w:sz w:val="24"/>
          <w:szCs w:val="24"/>
        </w:rPr>
        <w:t xml:space="preserve">Размещение воздушной линии </w:t>
      </w:r>
      <w:r w:rsidR="00EF707D" w:rsidRPr="00A175DD">
        <w:rPr>
          <w:rFonts w:ascii="Times New Roman" w:hAnsi="Times New Roman" w:cs="Times New Roman"/>
          <w:i w:val="0"/>
          <w:color w:val="000000" w:themeColor="text1"/>
          <w:sz w:val="24"/>
          <w:szCs w:val="24"/>
        </w:rPr>
        <w:t xml:space="preserve">"ВЛИ 0,4 </w:t>
      </w:r>
      <w:proofErr w:type="spellStart"/>
      <w:r w:rsidR="00EF707D" w:rsidRPr="00A175DD">
        <w:rPr>
          <w:rFonts w:ascii="Times New Roman" w:hAnsi="Times New Roman" w:cs="Times New Roman"/>
          <w:i w:val="0"/>
          <w:color w:val="000000" w:themeColor="text1"/>
          <w:sz w:val="24"/>
          <w:szCs w:val="24"/>
        </w:rPr>
        <w:t>кВ</w:t>
      </w:r>
      <w:proofErr w:type="spellEnd"/>
      <w:r w:rsidR="00EF707D" w:rsidRPr="00A175DD">
        <w:rPr>
          <w:rFonts w:ascii="Times New Roman" w:hAnsi="Times New Roman" w:cs="Times New Roman"/>
          <w:i w:val="0"/>
          <w:color w:val="000000" w:themeColor="text1"/>
          <w:sz w:val="24"/>
          <w:szCs w:val="24"/>
        </w:rPr>
        <w:t xml:space="preserve"> (Ф-2 от КТП №685/63 </w:t>
      </w:r>
      <w:proofErr w:type="spellStart"/>
      <w:r w:rsidR="00EF707D" w:rsidRPr="00A175DD">
        <w:rPr>
          <w:rFonts w:ascii="Times New Roman" w:hAnsi="Times New Roman" w:cs="Times New Roman"/>
          <w:i w:val="0"/>
          <w:color w:val="000000" w:themeColor="text1"/>
          <w:sz w:val="24"/>
          <w:szCs w:val="24"/>
        </w:rPr>
        <w:t>кВА</w:t>
      </w:r>
      <w:proofErr w:type="spellEnd"/>
      <w:r w:rsidR="00EF707D" w:rsidRPr="00A175DD">
        <w:rPr>
          <w:rFonts w:ascii="Times New Roman" w:hAnsi="Times New Roman" w:cs="Times New Roman"/>
          <w:i w:val="0"/>
          <w:color w:val="000000" w:themeColor="text1"/>
          <w:sz w:val="24"/>
          <w:szCs w:val="24"/>
        </w:rPr>
        <w:t xml:space="preserve"> </w:t>
      </w:r>
      <w:proofErr w:type="spellStart"/>
      <w:r w:rsidR="00EF707D" w:rsidRPr="00A175DD">
        <w:rPr>
          <w:rFonts w:ascii="Times New Roman" w:hAnsi="Times New Roman" w:cs="Times New Roman"/>
          <w:i w:val="0"/>
          <w:color w:val="000000" w:themeColor="text1"/>
          <w:sz w:val="24"/>
          <w:szCs w:val="24"/>
        </w:rPr>
        <w:t>сдт</w:t>
      </w:r>
      <w:proofErr w:type="spellEnd"/>
      <w:r w:rsidR="00EF707D" w:rsidRPr="00A175DD">
        <w:rPr>
          <w:rFonts w:ascii="Times New Roman" w:hAnsi="Times New Roman" w:cs="Times New Roman"/>
          <w:i w:val="0"/>
          <w:color w:val="000000" w:themeColor="text1"/>
          <w:sz w:val="24"/>
          <w:szCs w:val="24"/>
        </w:rPr>
        <w:t xml:space="preserve"> «</w:t>
      </w:r>
      <w:proofErr w:type="spellStart"/>
      <w:r w:rsidR="00EF707D" w:rsidRPr="00A175DD">
        <w:rPr>
          <w:rFonts w:ascii="Times New Roman" w:hAnsi="Times New Roman" w:cs="Times New Roman"/>
          <w:i w:val="0"/>
          <w:color w:val="000000" w:themeColor="text1"/>
          <w:sz w:val="24"/>
          <w:szCs w:val="24"/>
        </w:rPr>
        <w:t>Сюктер-ский</w:t>
      </w:r>
      <w:proofErr w:type="spellEnd"/>
      <w:r w:rsidR="00EF707D" w:rsidRPr="00A175DD">
        <w:rPr>
          <w:rFonts w:ascii="Times New Roman" w:hAnsi="Times New Roman" w:cs="Times New Roman"/>
          <w:i w:val="0"/>
          <w:color w:val="000000" w:themeColor="text1"/>
          <w:sz w:val="24"/>
          <w:szCs w:val="24"/>
        </w:rPr>
        <w:t>» к уч. 149 от 20 до оп 20/8)" в рамках выпол</w:t>
      </w:r>
      <w:r w:rsidR="00A175DD" w:rsidRPr="00A175DD">
        <w:rPr>
          <w:rFonts w:ascii="Times New Roman" w:hAnsi="Times New Roman" w:cs="Times New Roman"/>
          <w:i w:val="0"/>
          <w:color w:val="000000" w:themeColor="text1"/>
          <w:sz w:val="24"/>
          <w:szCs w:val="24"/>
        </w:rPr>
        <w:t xml:space="preserve">нения мероприятий по </w:t>
      </w:r>
      <w:r w:rsidR="00796D8C" w:rsidRPr="00A175DD">
        <w:rPr>
          <w:rFonts w:ascii="Times New Roman" w:hAnsi="Times New Roman" w:cs="Times New Roman"/>
          <w:i w:val="0"/>
          <w:color w:val="000000" w:themeColor="text1"/>
          <w:sz w:val="24"/>
          <w:szCs w:val="24"/>
        </w:rPr>
        <w:t>технологи</w:t>
      </w:r>
      <w:r w:rsidR="00EF707D" w:rsidRPr="00A175DD">
        <w:rPr>
          <w:rFonts w:ascii="Times New Roman" w:hAnsi="Times New Roman" w:cs="Times New Roman"/>
          <w:i w:val="0"/>
          <w:color w:val="000000" w:themeColor="text1"/>
          <w:sz w:val="24"/>
          <w:szCs w:val="24"/>
        </w:rPr>
        <w:t>ческому присоединению к электрическим сетя</w:t>
      </w:r>
      <w:r w:rsidR="00796D8C" w:rsidRPr="00A175DD">
        <w:rPr>
          <w:rFonts w:ascii="Times New Roman" w:hAnsi="Times New Roman" w:cs="Times New Roman"/>
          <w:i w:val="0"/>
          <w:color w:val="000000" w:themeColor="text1"/>
          <w:sz w:val="24"/>
          <w:szCs w:val="24"/>
        </w:rPr>
        <w:t>м для электроснабжения малоэтаж</w:t>
      </w:r>
      <w:r w:rsidR="00EF707D" w:rsidRPr="00A175DD">
        <w:rPr>
          <w:rFonts w:ascii="Times New Roman" w:hAnsi="Times New Roman" w:cs="Times New Roman"/>
          <w:i w:val="0"/>
          <w:color w:val="000000" w:themeColor="text1"/>
          <w:sz w:val="24"/>
          <w:szCs w:val="24"/>
        </w:rPr>
        <w:t>ных жилых застроек в ц</w:t>
      </w:r>
      <w:r w:rsidR="00796D8C" w:rsidRPr="00A175DD">
        <w:rPr>
          <w:rFonts w:ascii="Times New Roman" w:hAnsi="Times New Roman" w:cs="Times New Roman"/>
          <w:i w:val="0"/>
          <w:color w:val="000000" w:themeColor="text1"/>
          <w:sz w:val="24"/>
          <w:szCs w:val="24"/>
        </w:rPr>
        <w:t>елях оказания услуг электроснаб</w:t>
      </w:r>
      <w:r w:rsidR="00EF707D" w:rsidRPr="00A175DD">
        <w:rPr>
          <w:rFonts w:ascii="Times New Roman" w:hAnsi="Times New Roman" w:cs="Times New Roman"/>
          <w:i w:val="0"/>
          <w:color w:val="000000" w:themeColor="text1"/>
          <w:sz w:val="24"/>
          <w:szCs w:val="24"/>
        </w:rPr>
        <w:t>жения.</w:t>
      </w:r>
      <w:r w:rsidR="00AA7A1E" w:rsidRPr="00AA7A1E">
        <w:rPr>
          <w:rFonts w:ascii="Times New Roman" w:hAnsi="Times New Roman" w:cs="Times New Roman"/>
          <w:i w:val="0"/>
          <w:color w:val="000000" w:themeColor="text1"/>
          <w:sz w:val="24"/>
          <w:szCs w:val="24"/>
        </w:rPr>
        <w:t xml:space="preserve"> </w:t>
      </w:r>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64E10"/>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175DD"/>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7631D"/>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CE3B-8F09-419E-BC41-EBB477C0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15</cp:revision>
  <cp:lastPrinted>2025-01-27T11:38:00Z</cp:lastPrinted>
  <dcterms:created xsi:type="dcterms:W3CDTF">2025-01-05T07:47:00Z</dcterms:created>
  <dcterms:modified xsi:type="dcterms:W3CDTF">2025-01-28T07:57:00Z</dcterms:modified>
</cp:coreProperties>
</file>