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97" w:rsidRPr="008D6F4B" w:rsidRDefault="00FF2497" w:rsidP="00F5732A">
      <w:pPr>
        <w:jc w:val="righ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71"/>
        <w:gridCol w:w="2052"/>
        <w:gridCol w:w="3762"/>
      </w:tblGrid>
      <w:tr w:rsidR="001E2164" w:rsidRPr="001B0549" w:rsidTr="00041261">
        <w:tc>
          <w:tcPr>
            <w:tcW w:w="3471" w:type="dxa"/>
          </w:tcPr>
          <w:p w:rsidR="001E2164" w:rsidRPr="001B0549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proofErr w:type="spellStart"/>
            <w:r w:rsidRPr="001B0549">
              <w:rPr>
                <w:rFonts w:ascii="PT Astra Serif" w:hAnsi="PT Astra Serif"/>
                <w:b/>
                <w:bCs/>
              </w:rPr>
              <w:t>Чă</w:t>
            </w:r>
            <w:proofErr w:type="gramStart"/>
            <w:r w:rsidRPr="001B0549">
              <w:rPr>
                <w:rFonts w:ascii="PT Astra Serif" w:hAnsi="PT Astra Serif"/>
                <w:b/>
                <w:bCs/>
              </w:rPr>
              <w:t>ваш</w:t>
            </w:r>
            <w:proofErr w:type="spellEnd"/>
            <w:proofErr w:type="gramEnd"/>
            <w:r w:rsidRPr="001B0549">
              <w:rPr>
                <w:rFonts w:ascii="PT Astra Serif" w:hAnsi="PT Astra Serif"/>
                <w:b/>
                <w:bCs/>
              </w:rPr>
              <w:t xml:space="preserve"> Республики</w:t>
            </w:r>
          </w:p>
          <w:p w:rsidR="001E2164" w:rsidRPr="001B0549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  <w:p w:rsidR="001E2164" w:rsidRPr="001B0549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proofErr w:type="spellStart"/>
            <w:r w:rsidRPr="001B0549">
              <w:rPr>
                <w:rFonts w:ascii="PT Astra Serif" w:hAnsi="PT Astra Serif"/>
                <w:b/>
                <w:bCs/>
              </w:rPr>
              <w:t>Вăрнар</w:t>
            </w:r>
            <w:proofErr w:type="spellEnd"/>
            <w:r w:rsidRPr="001B0549"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Pr="001B0549">
              <w:rPr>
                <w:rFonts w:ascii="PT Astra Serif" w:hAnsi="PT Astra Serif"/>
                <w:b/>
                <w:bCs/>
              </w:rPr>
              <w:t>муниципаллă</w:t>
            </w:r>
            <w:proofErr w:type="spellEnd"/>
            <w:r w:rsidRPr="001B0549"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Pr="001B0549">
              <w:rPr>
                <w:rFonts w:ascii="PT Astra Serif" w:hAnsi="PT Astra Serif"/>
                <w:b/>
                <w:bCs/>
              </w:rPr>
              <w:t>округ</w:t>
            </w:r>
            <w:r w:rsidRPr="001B0549">
              <w:rPr>
                <w:rFonts w:ascii="Times New Roman" w:hAnsi="Times New Roman" w:cs="Times New Roman"/>
                <w:b/>
                <w:bCs/>
              </w:rPr>
              <w:t>ĕ</w:t>
            </w:r>
            <w:proofErr w:type="gramStart"/>
            <w:r w:rsidRPr="001B0549">
              <w:rPr>
                <w:rFonts w:ascii="PT Astra Serif" w:hAnsi="PT Astra Serif" w:cs="PT Astra Serif"/>
                <w:b/>
                <w:bCs/>
              </w:rPr>
              <w:t>н</w:t>
            </w:r>
            <w:proofErr w:type="spellEnd"/>
            <w:proofErr w:type="gramEnd"/>
          </w:p>
          <w:p w:rsidR="001E2164" w:rsidRPr="001B0549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proofErr w:type="spellStart"/>
            <w:r w:rsidRPr="001B0549">
              <w:rPr>
                <w:rFonts w:ascii="PT Astra Serif" w:hAnsi="PT Astra Serif"/>
                <w:b/>
                <w:bCs/>
              </w:rPr>
              <w:t>администраций</w:t>
            </w:r>
            <w:r w:rsidRPr="001B0549">
              <w:rPr>
                <w:rFonts w:ascii="Times New Roman" w:hAnsi="Times New Roman" w:cs="Times New Roman"/>
                <w:b/>
                <w:bCs/>
              </w:rPr>
              <w:t>ĕ</w:t>
            </w:r>
            <w:proofErr w:type="spellEnd"/>
          </w:p>
          <w:p w:rsidR="00117B9D" w:rsidRPr="001B0549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  <w:p w:rsidR="00117B9D" w:rsidRPr="001B0549" w:rsidRDefault="00117B9D" w:rsidP="001E2164">
            <w:pPr>
              <w:pStyle w:val="1"/>
              <w:spacing w:before="0" w:after="0"/>
              <w:rPr>
                <w:rFonts w:ascii="PT Astra Serif" w:hAnsi="PT Astra Serif"/>
                <w:color w:val="auto"/>
              </w:rPr>
            </w:pPr>
            <w:r w:rsidRPr="001B0549">
              <w:rPr>
                <w:rFonts w:ascii="PT Astra Serif" w:hAnsi="PT Astra Serif"/>
                <w:color w:val="auto"/>
              </w:rPr>
              <w:t>ЙЫШ</w:t>
            </w:r>
            <w:r w:rsidR="00F80C33">
              <w:rPr>
                <w:rFonts w:ascii="PT Astra Serif" w:hAnsi="PT Astra Serif"/>
                <w:color w:val="auto"/>
              </w:rPr>
              <w:t>Ă</w:t>
            </w:r>
            <w:r w:rsidRPr="001B0549">
              <w:rPr>
                <w:rFonts w:ascii="PT Astra Serif" w:hAnsi="PT Astra Serif"/>
                <w:color w:val="auto"/>
              </w:rPr>
              <w:t>НУ</w:t>
            </w:r>
          </w:p>
          <w:p w:rsidR="00117B9D" w:rsidRPr="001B0549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  <w:p w:rsidR="00117B9D" w:rsidRPr="001B0549" w:rsidRDefault="001E66D4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11.10.</w:t>
            </w:r>
            <w:r w:rsidR="00117B9D" w:rsidRPr="001B0549">
              <w:rPr>
                <w:rFonts w:ascii="PT Astra Serif" w:hAnsi="PT Astra Serif"/>
                <w:b/>
                <w:bCs/>
              </w:rPr>
              <w:t>202</w:t>
            </w:r>
            <w:r w:rsidR="001B0549">
              <w:rPr>
                <w:rFonts w:ascii="PT Astra Serif" w:hAnsi="PT Astra Serif"/>
                <w:b/>
                <w:bCs/>
              </w:rPr>
              <w:t>4</w:t>
            </w:r>
            <w:r w:rsidR="00117B9D" w:rsidRPr="001B0549">
              <w:rPr>
                <w:rFonts w:ascii="PT Astra Serif" w:hAnsi="PT Astra Serif"/>
                <w:b/>
                <w:bCs/>
              </w:rPr>
              <w:t xml:space="preserve"> </w:t>
            </w:r>
            <w:r w:rsidR="001B0549">
              <w:rPr>
                <w:rFonts w:ascii="PT Astra Serif" w:hAnsi="PT Astra Serif"/>
                <w:b/>
                <w:bCs/>
              </w:rPr>
              <w:t xml:space="preserve">ç </w:t>
            </w:r>
            <w:r w:rsidR="00117B9D" w:rsidRPr="001B0549">
              <w:rPr>
                <w:rFonts w:ascii="PT Astra Serif" w:hAnsi="PT Astra Serif"/>
                <w:b/>
                <w:bCs/>
              </w:rPr>
              <w:t>№</w:t>
            </w:r>
            <w:r>
              <w:rPr>
                <w:rFonts w:ascii="PT Astra Serif" w:hAnsi="PT Astra Serif"/>
                <w:b/>
                <w:bCs/>
              </w:rPr>
              <w:t xml:space="preserve"> 1181</w:t>
            </w:r>
          </w:p>
          <w:p w:rsidR="00117B9D" w:rsidRPr="001B0549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  <w:p w:rsidR="00117B9D" w:rsidRPr="001B0549" w:rsidRDefault="00117B9D" w:rsidP="001E2164">
            <w:pPr>
              <w:ind w:firstLine="0"/>
              <w:jc w:val="center"/>
              <w:rPr>
                <w:rFonts w:ascii="PT Astra Serif" w:hAnsi="PT Astra Serif"/>
                <w:sz w:val="16"/>
              </w:rPr>
            </w:pPr>
            <w:proofErr w:type="spellStart"/>
            <w:r w:rsidRPr="001B0549">
              <w:rPr>
                <w:rFonts w:ascii="PT Astra Serif" w:hAnsi="PT Astra Serif"/>
                <w:b/>
                <w:bCs/>
                <w:sz w:val="22"/>
                <w:szCs w:val="22"/>
              </w:rPr>
              <w:t>В</w:t>
            </w:r>
            <w:r w:rsidR="001B0549" w:rsidRPr="001B0549">
              <w:rPr>
                <w:rFonts w:ascii="PT Astra Serif" w:hAnsi="PT Astra Serif"/>
                <w:b/>
                <w:bCs/>
              </w:rPr>
              <w:t>ă</w:t>
            </w:r>
            <w:r w:rsidRPr="001B0549">
              <w:rPr>
                <w:rFonts w:ascii="PT Astra Serif" w:hAnsi="PT Astra Serif"/>
                <w:b/>
                <w:bCs/>
                <w:sz w:val="22"/>
                <w:szCs w:val="22"/>
              </w:rPr>
              <w:t>рнар</w:t>
            </w:r>
            <w:proofErr w:type="spellEnd"/>
            <w:r w:rsidRPr="001B0549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B0549">
              <w:rPr>
                <w:rFonts w:ascii="PT Astra Serif" w:hAnsi="PT Astra Serif"/>
                <w:b/>
                <w:bCs/>
                <w:sz w:val="22"/>
                <w:szCs w:val="22"/>
              </w:rPr>
              <w:t>поселок</w:t>
            </w:r>
            <w:r w:rsidR="001B0549" w:rsidRPr="001B0549">
              <w:rPr>
                <w:rFonts w:ascii="Times New Roman" w:hAnsi="Times New Roman" w:cs="Times New Roman"/>
                <w:b/>
                <w:bCs/>
              </w:rPr>
              <w:t>ĕ</w:t>
            </w:r>
            <w:proofErr w:type="spellEnd"/>
          </w:p>
        </w:tc>
        <w:tc>
          <w:tcPr>
            <w:tcW w:w="2052" w:type="dxa"/>
          </w:tcPr>
          <w:p w:rsidR="00117B9D" w:rsidRPr="001B0549" w:rsidRDefault="00944D25" w:rsidP="001E2164">
            <w:pPr>
              <w:ind w:firstLine="0"/>
              <w:jc w:val="center"/>
              <w:rPr>
                <w:rFonts w:ascii="PT Astra Serif" w:hAnsi="PT Astra Serif"/>
                <w:sz w:val="22"/>
              </w:rPr>
            </w:pPr>
            <w:r w:rsidRPr="001B0549">
              <w:rPr>
                <w:rFonts w:ascii="PT Astra Serif" w:hAnsi="PT Astra Serif"/>
                <w:noProof/>
                <w:sz w:val="22"/>
              </w:rPr>
              <w:drawing>
                <wp:inline distT="0" distB="0" distL="0" distR="0" wp14:anchorId="2129A88F" wp14:editId="56342860">
                  <wp:extent cx="810895" cy="803275"/>
                  <wp:effectExtent l="0" t="0" r="8255" b="0"/>
                  <wp:docPr id="1" name="Рисунок 2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</w:tcPr>
          <w:p w:rsidR="001E2164" w:rsidRPr="001B0549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PT Astra Serif" w:hAnsi="PT Astra Serif"/>
                <w:b w:val="0"/>
                <w:bCs w:val="0"/>
                <w:color w:val="auto"/>
                <w:sz w:val="24"/>
              </w:rPr>
            </w:pPr>
            <w:r w:rsidRPr="001B0549">
              <w:rPr>
                <w:rFonts w:ascii="PT Astra Serif" w:hAnsi="PT Astra Serif"/>
                <w:color w:val="auto"/>
                <w:sz w:val="24"/>
              </w:rPr>
              <w:t>Чувашская Республика</w:t>
            </w:r>
          </w:p>
          <w:p w:rsidR="001E2164" w:rsidRPr="001B0549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  <w:p w:rsidR="001E2164" w:rsidRPr="001B0549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PT Astra Serif" w:hAnsi="PT Astra Serif"/>
                <w:b w:val="0"/>
                <w:bCs w:val="0"/>
                <w:color w:val="auto"/>
                <w:sz w:val="24"/>
              </w:rPr>
            </w:pPr>
            <w:r w:rsidRPr="001B0549">
              <w:rPr>
                <w:rFonts w:ascii="PT Astra Serif" w:hAnsi="PT Astra Serif"/>
                <w:color w:val="auto"/>
                <w:sz w:val="24"/>
              </w:rPr>
              <w:t xml:space="preserve">Администрация Вурнарского </w:t>
            </w:r>
            <w:proofErr w:type="gramStart"/>
            <w:r w:rsidRPr="001B0549">
              <w:rPr>
                <w:rFonts w:ascii="PT Astra Serif" w:hAnsi="PT Astra Serif"/>
                <w:color w:val="auto"/>
                <w:sz w:val="24"/>
              </w:rPr>
              <w:t>муниципального</w:t>
            </w:r>
            <w:proofErr w:type="gramEnd"/>
          </w:p>
          <w:p w:rsidR="001E2164" w:rsidRPr="001B0549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PT Astra Serif" w:hAnsi="PT Astra Serif"/>
                <w:b w:val="0"/>
                <w:bCs w:val="0"/>
                <w:color w:val="auto"/>
                <w:sz w:val="24"/>
              </w:rPr>
            </w:pPr>
            <w:r w:rsidRPr="001B0549">
              <w:rPr>
                <w:rFonts w:ascii="PT Astra Serif" w:hAnsi="PT Astra Serif"/>
                <w:color w:val="auto"/>
                <w:sz w:val="24"/>
              </w:rPr>
              <w:t>округа</w:t>
            </w:r>
          </w:p>
          <w:p w:rsidR="00117B9D" w:rsidRPr="001B0549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  <w:p w:rsidR="00117B9D" w:rsidRPr="001B0549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1B0549">
              <w:rPr>
                <w:rFonts w:ascii="PT Astra Serif" w:hAnsi="PT Astra Serif"/>
                <w:b/>
                <w:bCs/>
              </w:rPr>
              <w:t>ПОСТАНОВЛЕНИЕ</w:t>
            </w:r>
          </w:p>
          <w:p w:rsidR="00117B9D" w:rsidRPr="001B0549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  <w:p w:rsidR="00117B9D" w:rsidRPr="001B0549" w:rsidRDefault="001E66D4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11.10.</w:t>
            </w:r>
            <w:r w:rsidR="00117B9D" w:rsidRPr="001B0549">
              <w:rPr>
                <w:rFonts w:ascii="PT Astra Serif" w:hAnsi="PT Astra Serif"/>
                <w:b/>
                <w:bCs/>
              </w:rPr>
              <w:t>.202</w:t>
            </w:r>
            <w:r w:rsidR="001B0549">
              <w:rPr>
                <w:rFonts w:ascii="PT Astra Serif" w:hAnsi="PT Astra Serif"/>
                <w:b/>
                <w:bCs/>
              </w:rPr>
              <w:t>4</w:t>
            </w:r>
            <w:r w:rsidR="00117B9D" w:rsidRPr="001B0549">
              <w:rPr>
                <w:rFonts w:ascii="PT Astra Serif" w:hAnsi="PT Astra Serif"/>
                <w:b/>
                <w:bCs/>
              </w:rPr>
              <w:t xml:space="preserve"> г. №</w:t>
            </w:r>
            <w:r>
              <w:rPr>
                <w:rFonts w:ascii="PT Astra Serif" w:hAnsi="PT Astra Serif"/>
                <w:b/>
                <w:bCs/>
              </w:rPr>
              <w:t xml:space="preserve"> 1181</w:t>
            </w:r>
          </w:p>
          <w:p w:rsidR="00117B9D" w:rsidRPr="001B0549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  <w:p w:rsidR="00117B9D" w:rsidRPr="001B0549" w:rsidRDefault="00117B9D" w:rsidP="001E2164">
            <w:pPr>
              <w:ind w:firstLine="0"/>
              <w:jc w:val="center"/>
              <w:rPr>
                <w:rFonts w:ascii="PT Astra Serif" w:hAnsi="PT Astra Serif"/>
              </w:rPr>
            </w:pPr>
            <w:r w:rsidRPr="001B0549">
              <w:rPr>
                <w:rFonts w:ascii="PT Astra Serif" w:hAnsi="PT Astra Serif"/>
                <w:b/>
                <w:bCs/>
              </w:rPr>
              <w:t>п. Вурнары</w:t>
            </w:r>
          </w:p>
          <w:p w:rsidR="00117B9D" w:rsidRPr="001B0549" w:rsidRDefault="00117B9D" w:rsidP="001E2164">
            <w:pPr>
              <w:ind w:firstLine="0"/>
              <w:jc w:val="center"/>
              <w:rPr>
                <w:rFonts w:ascii="PT Astra Serif" w:hAnsi="PT Astra Serif"/>
                <w:sz w:val="10"/>
              </w:rPr>
            </w:pPr>
          </w:p>
        </w:tc>
      </w:tr>
    </w:tbl>
    <w:p w:rsidR="00117B9D" w:rsidRPr="001B0549" w:rsidRDefault="00117B9D" w:rsidP="001E2164">
      <w:pPr>
        <w:rPr>
          <w:rFonts w:ascii="PT Astra Serif" w:hAnsi="PT Astra Serif"/>
          <w:sz w:val="16"/>
        </w:rPr>
      </w:pPr>
    </w:p>
    <w:p w:rsidR="008C5CBB" w:rsidRPr="001B0549" w:rsidRDefault="008C5CBB" w:rsidP="001E2164">
      <w:pPr>
        <w:rPr>
          <w:rFonts w:ascii="PT Astra Serif" w:hAnsi="PT Astra Serif"/>
          <w:sz w:val="16"/>
        </w:rPr>
      </w:pPr>
    </w:p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5353"/>
        <w:gridCol w:w="3969"/>
      </w:tblGrid>
      <w:tr w:rsidR="008D6F4B" w:rsidRPr="001B0549" w:rsidTr="001E2164">
        <w:trPr>
          <w:trHeight w:val="120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17B9D" w:rsidRPr="001B0549" w:rsidRDefault="006C27F7" w:rsidP="009B1CCA">
            <w:pPr>
              <w:ind w:firstLine="0"/>
              <w:rPr>
                <w:rFonts w:ascii="PT Astra Serif" w:hAnsi="PT Astra Serif"/>
                <w:b/>
              </w:rPr>
            </w:pPr>
            <w:r w:rsidRPr="001B0549">
              <w:rPr>
                <w:rFonts w:ascii="PT Astra Serif" w:hAnsi="PT Astra Serif"/>
                <w:b/>
              </w:rPr>
              <w:t xml:space="preserve">О внесении изменений в постановление администрации Вурнарского муниципального округа Чувашской Республики от </w:t>
            </w:r>
            <w:r w:rsidR="00910007">
              <w:rPr>
                <w:rFonts w:ascii="PT Astra Serif" w:hAnsi="PT Astra Serif"/>
                <w:b/>
              </w:rPr>
              <w:t>27 февраля 2023 г.</w:t>
            </w:r>
            <w:r w:rsidRPr="001B0549">
              <w:rPr>
                <w:rFonts w:ascii="PT Astra Serif" w:hAnsi="PT Astra Serif"/>
                <w:b/>
              </w:rPr>
              <w:t xml:space="preserve"> № </w:t>
            </w:r>
            <w:r w:rsidR="00910007">
              <w:rPr>
                <w:rFonts w:ascii="PT Astra Serif" w:hAnsi="PT Astra Serif"/>
                <w:b/>
              </w:rPr>
              <w:t>140</w:t>
            </w:r>
            <w:r w:rsidRPr="001B0549">
              <w:rPr>
                <w:rFonts w:ascii="PT Astra Serif" w:hAnsi="PT Astra Serif"/>
                <w:b/>
              </w:rPr>
              <w:t xml:space="preserve"> «</w:t>
            </w:r>
            <w:r w:rsidR="00910007">
              <w:rPr>
                <w:rFonts w:ascii="PT Astra Serif" w:hAnsi="PT Astra Serif"/>
                <w:b/>
              </w:rPr>
              <w:t xml:space="preserve">Об утверждении Положения о кадровом резерве для замещения вакантных должностей муниципальной службы в администрации </w:t>
            </w:r>
            <w:r w:rsidR="00910007" w:rsidRPr="00910007">
              <w:rPr>
                <w:rFonts w:ascii="PT Astra Serif" w:hAnsi="PT Astra Serif"/>
                <w:b/>
              </w:rPr>
              <w:t xml:space="preserve">Вурнарского </w:t>
            </w:r>
            <w:r w:rsidR="00910007">
              <w:rPr>
                <w:rFonts w:ascii="PT Astra Serif" w:hAnsi="PT Astra Serif"/>
                <w:b/>
              </w:rPr>
              <w:t>муниципального округа</w:t>
            </w:r>
            <w:r w:rsidR="004161D8">
              <w:rPr>
                <w:rFonts w:ascii="PT Astra Serif" w:hAnsi="PT Astra Serif"/>
                <w:b/>
              </w:rPr>
              <w:t xml:space="preserve"> Чувашской Республики</w:t>
            </w:r>
            <w:r w:rsidRPr="001B0549">
              <w:rPr>
                <w:rFonts w:ascii="PT Astra Serif" w:hAnsi="PT Astra Serif"/>
                <w:b/>
              </w:rPr>
              <w:t>»</w:t>
            </w:r>
          </w:p>
          <w:p w:rsidR="00117B9D" w:rsidRPr="001B0549" w:rsidRDefault="00117B9D" w:rsidP="00117B9D">
            <w:pPr>
              <w:ind w:firstLine="0"/>
              <w:rPr>
                <w:rFonts w:ascii="PT Astra Serif" w:hAnsi="PT Astra Serif"/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17B9D" w:rsidRPr="001B0549" w:rsidRDefault="00117B9D" w:rsidP="00041261">
            <w:pPr>
              <w:spacing w:line="480" w:lineRule="auto"/>
              <w:rPr>
                <w:rFonts w:ascii="PT Astra Serif" w:hAnsi="PT Astra Serif"/>
                <w:b/>
              </w:rPr>
            </w:pPr>
          </w:p>
        </w:tc>
      </w:tr>
    </w:tbl>
    <w:p w:rsidR="000C7BDB" w:rsidRPr="001B0549" w:rsidRDefault="000C7BDB" w:rsidP="00194CF0">
      <w:pPr>
        <w:ind w:firstLine="0"/>
        <w:rPr>
          <w:rFonts w:ascii="PT Astra Serif" w:hAnsi="PT Astra Serif"/>
        </w:rPr>
      </w:pPr>
    </w:p>
    <w:p w:rsidR="003C52B2" w:rsidRPr="001B0549" w:rsidRDefault="00910007" w:rsidP="008D6F4B">
      <w:pPr>
        <w:rPr>
          <w:rFonts w:ascii="PT Astra Serif" w:hAnsi="PT Astra Serif"/>
        </w:rPr>
      </w:pPr>
      <w:r w:rsidRPr="00910007">
        <w:rPr>
          <w:rFonts w:ascii="PT Astra Serif" w:hAnsi="PT Astra Serif"/>
        </w:rPr>
        <w:t>В соответ</w:t>
      </w:r>
      <w:r w:rsidR="004F5D0D">
        <w:rPr>
          <w:rFonts w:ascii="PT Astra Serif" w:hAnsi="PT Astra Serif"/>
        </w:rPr>
        <w:t xml:space="preserve">ствии с Федеральным законом от </w:t>
      </w:r>
      <w:r w:rsidRPr="00910007">
        <w:rPr>
          <w:rFonts w:ascii="PT Astra Serif" w:hAnsi="PT Astra Serif"/>
        </w:rPr>
        <w:t>2</w:t>
      </w:r>
      <w:r>
        <w:rPr>
          <w:rFonts w:ascii="PT Astra Serif" w:hAnsi="PT Astra Serif"/>
        </w:rPr>
        <w:t xml:space="preserve"> марта </w:t>
      </w:r>
      <w:r w:rsidRPr="00910007">
        <w:rPr>
          <w:rFonts w:ascii="PT Astra Serif" w:hAnsi="PT Astra Serif"/>
        </w:rPr>
        <w:t xml:space="preserve">2007 </w:t>
      </w:r>
      <w:r>
        <w:rPr>
          <w:rFonts w:ascii="PT Astra Serif" w:hAnsi="PT Astra Serif"/>
        </w:rPr>
        <w:t>г. №</w:t>
      </w:r>
      <w:r w:rsidRPr="00910007">
        <w:rPr>
          <w:rFonts w:ascii="PT Astra Serif" w:hAnsi="PT Astra Serif"/>
        </w:rPr>
        <w:t xml:space="preserve"> 25-ФЗ </w:t>
      </w:r>
      <w:r>
        <w:rPr>
          <w:rFonts w:ascii="PT Astra Serif" w:hAnsi="PT Astra Serif"/>
        </w:rPr>
        <w:t>«</w:t>
      </w:r>
      <w:r w:rsidRPr="00910007">
        <w:rPr>
          <w:rFonts w:ascii="PT Astra Serif" w:hAnsi="PT Astra Serif"/>
        </w:rPr>
        <w:t>О муниципально</w:t>
      </w:r>
      <w:r>
        <w:rPr>
          <w:rFonts w:ascii="PT Astra Serif" w:hAnsi="PT Astra Serif"/>
        </w:rPr>
        <w:t>й службе в Российской Федерации»</w:t>
      </w:r>
      <w:r w:rsidRPr="00910007">
        <w:rPr>
          <w:rFonts w:ascii="PT Astra Serif" w:hAnsi="PT Astra Serif"/>
        </w:rPr>
        <w:t>, За</w:t>
      </w:r>
      <w:r>
        <w:rPr>
          <w:rFonts w:ascii="PT Astra Serif" w:hAnsi="PT Astra Serif"/>
        </w:rPr>
        <w:t xml:space="preserve">коном Чувашской Республики от 5  октября </w:t>
      </w:r>
      <w:r w:rsidRPr="00910007">
        <w:rPr>
          <w:rFonts w:ascii="PT Astra Serif" w:hAnsi="PT Astra Serif"/>
        </w:rPr>
        <w:t>2007</w:t>
      </w:r>
      <w:r>
        <w:rPr>
          <w:rFonts w:ascii="PT Astra Serif" w:hAnsi="PT Astra Serif"/>
        </w:rPr>
        <w:t xml:space="preserve"> г.</w:t>
      </w:r>
      <w:r w:rsidRPr="0091000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№</w:t>
      </w:r>
      <w:r w:rsidRPr="00910007">
        <w:rPr>
          <w:rFonts w:ascii="PT Astra Serif" w:hAnsi="PT Astra Serif"/>
        </w:rPr>
        <w:t xml:space="preserve"> 62 </w:t>
      </w:r>
      <w:r>
        <w:rPr>
          <w:rFonts w:ascii="PT Astra Serif" w:hAnsi="PT Astra Serif"/>
        </w:rPr>
        <w:t>«</w:t>
      </w:r>
      <w:r w:rsidRPr="00910007">
        <w:rPr>
          <w:rFonts w:ascii="PT Astra Serif" w:hAnsi="PT Astra Serif"/>
        </w:rPr>
        <w:t>О муниципальной службе в Чувашской Республике</w:t>
      </w:r>
      <w:r>
        <w:rPr>
          <w:rFonts w:ascii="PT Astra Serif" w:hAnsi="PT Astra Serif"/>
        </w:rPr>
        <w:t>»</w:t>
      </w:r>
      <w:r w:rsidR="004F5D0D">
        <w:rPr>
          <w:rFonts w:ascii="PT Astra Serif" w:hAnsi="PT Astra Serif"/>
        </w:rPr>
        <w:t>,</w:t>
      </w:r>
      <w:r w:rsidRPr="00910007">
        <w:rPr>
          <w:rFonts w:ascii="PT Astra Serif" w:hAnsi="PT Astra Serif"/>
        </w:rPr>
        <w:t xml:space="preserve"> </w:t>
      </w:r>
      <w:r w:rsidR="003C52B2" w:rsidRPr="001B0549">
        <w:rPr>
          <w:rFonts w:ascii="PT Astra Serif" w:hAnsi="PT Astra Serif"/>
        </w:rPr>
        <w:t>администрация Вурнарского муниципального округа постановляет:</w:t>
      </w:r>
    </w:p>
    <w:p w:rsidR="006E5C19" w:rsidRDefault="007D6C2B" w:rsidP="007928A4">
      <w:pPr>
        <w:ind w:firstLine="851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1. </w:t>
      </w:r>
      <w:r w:rsidR="004F5D0D">
        <w:rPr>
          <w:rFonts w:ascii="PT Astra Serif" w:hAnsi="PT Astra Serif"/>
        </w:rPr>
        <w:t>В</w:t>
      </w:r>
      <w:r w:rsidR="003776F6">
        <w:rPr>
          <w:rFonts w:ascii="PT Astra Serif" w:hAnsi="PT Astra Serif"/>
        </w:rPr>
        <w:t xml:space="preserve">нести в постановление </w:t>
      </w:r>
      <w:r w:rsidR="003776F6" w:rsidRPr="003776F6">
        <w:rPr>
          <w:rFonts w:ascii="PT Astra Serif" w:hAnsi="PT Astra Serif"/>
        </w:rPr>
        <w:t>администрации Ву</w:t>
      </w:r>
      <w:r w:rsidR="003776F6">
        <w:rPr>
          <w:rFonts w:ascii="PT Astra Serif" w:hAnsi="PT Astra Serif"/>
        </w:rPr>
        <w:t xml:space="preserve">рнарского муниципального округа </w:t>
      </w:r>
      <w:r w:rsidR="003776F6" w:rsidRPr="003776F6">
        <w:rPr>
          <w:rFonts w:ascii="PT Astra Serif" w:hAnsi="PT Astra Serif"/>
        </w:rPr>
        <w:t xml:space="preserve">Чувашской Республики от </w:t>
      </w:r>
      <w:r w:rsidR="006E5C19" w:rsidRPr="006E5C19">
        <w:rPr>
          <w:rFonts w:ascii="PT Astra Serif" w:hAnsi="PT Astra Serif"/>
        </w:rPr>
        <w:t>27 февраля 2023 г. № 140 «Об утверждении Положения о кадровом резерве для замещения вакантных должностей муниципальной службы в администрации Вурнарского муниципального округа</w:t>
      </w:r>
      <w:r w:rsidR="007928A4">
        <w:rPr>
          <w:rFonts w:ascii="PT Astra Serif" w:hAnsi="PT Astra Serif"/>
        </w:rPr>
        <w:t xml:space="preserve"> Чувашской Республики</w:t>
      </w:r>
      <w:r w:rsidR="006E5C19" w:rsidRPr="006E5C19">
        <w:rPr>
          <w:rFonts w:ascii="PT Astra Serif" w:hAnsi="PT Astra Serif"/>
        </w:rPr>
        <w:t>»</w:t>
      </w:r>
      <w:r w:rsidR="00AD0D57">
        <w:rPr>
          <w:rFonts w:ascii="PT Astra Serif" w:hAnsi="PT Astra Serif"/>
        </w:rPr>
        <w:t xml:space="preserve"> (далее–постановление) </w:t>
      </w:r>
      <w:r w:rsidR="003776F6" w:rsidRPr="006E5C19">
        <w:rPr>
          <w:rFonts w:ascii="PT Astra Serif" w:hAnsi="PT Astra Serif"/>
        </w:rPr>
        <w:t>следующие изменения:</w:t>
      </w:r>
      <w:bookmarkStart w:id="0" w:name="sub_3"/>
    </w:p>
    <w:p w:rsidR="006E5C19" w:rsidRDefault="007928A4" w:rsidP="006E5C19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№ 2 к постановлению изложить в редакции согласно приложению к настоящему постановлению. </w:t>
      </w:r>
    </w:p>
    <w:p w:rsidR="00DA2578" w:rsidRPr="006E5C19" w:rsidRDefault="00DA2578" w:rsidP="006E5C19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2. Настоящее постановление вступает в силу после его официального опубликования. </w:t>
      </w:r>
    </w:p>
    <w:bookmarkEnd w:id="0"/>
    <w:p w:rsidR="008C5CBB" w:rsidRPr="001B0549" w:rsidRDefault="008C5CBB" w:rsidP="008C5CBB">
      <w:pPr>
        <w:ind w:firstLine="0"/>
        <w:rPr>
          <w:rFonts w:ascii="PT Astra Serif" w:hAnsi="PT Astra Serif"/>
        </w:rPr>
      </w:pPr>
    </w:p>
    <w:p w:rsidR="008D6F4B" w:rsidRDefault="008D6F4B" w:rsidP="00117B9D">
      <w:pPr>
        <w:ind w:firstLine="0"/>
        <w:rPr>
          <w:rFonts w:ascii="PT Astra Serif" w:hAnsi="PT Astra Serif"/>
        </w:rPr>
      </w:pPr>
    </w:p>
    <w:p w:rsidR="00C56799" w:rsidRPr="001B0549" w:rsidRDefault="00C56799" w:rsidP="00117B9D">
      <w:pPr>
        <w:ind w:firstLine="0"/>
        <w:rPr>
          <w:rFonts w:ascii="PT Astra Serif" w:hAnsi="PT Astra Serif"/>
        </w:rPr>
      </w:pPr>
    </w:p>
    <w:p w:rsidR="00DF2FC6" w:rsidRPr="001B0549" w:rsidRDefault="00433474" w:rsidP="003C52B2">
      <w:pPr>
        <w:ind w:firstLine="0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Врио</w:t>
      </w:r>
      <w:proofErr w:type="spellEnd"/>
      <w:r>
        <w:rPr>
          <w:rFonts w:ascii="PT Astra Serif" w:hAnsi="PT Astra Serif"/>
        </w:rPr>
        <w:t xml:space="preserve"> г</w:t>
      </w:r>
      <w:r w:rsidR="00DF2FC6" w:rsidRPr="001B0549">
        <w:rPr>
          <w:rFonts w:ascii="PT Astra Serif" w:hAnsi="PT Astra Serif"/>
        </w:rPr>
        <w:t>ла</w:t>
      </w:r>
      <w:r w:rsidR="003C52B2" w:rsidRPr="001B0549">
        <w:rPr>
          <w:rFonts w:ascii="PT Astra Serif" w:hAnsi="PT Astra Serif"/>
        </w:rPr>
        <w:t>в</w:t>
      </w:r>
      <w:r>
        <w:rPr>
          <w:rFonts w:ascii="PT Astra Serif" w:hAnsi="PT Astra Serif"/>
        </w:rPr>
        <w:t>ы</w:t>
      </w:r>
      <w:r w:rsidR="00DF2FC6" w:rsidRPr="001B0549">
        <w:rPr>
          <w:rFonts w:ascii="PT Astra Serif" w:hAnsi="PT Astra Serif"/>
        </w:rPr>
        <w:t xml:space="preserve"> муниципального округа       </w:t>
      </w:r>
      <w:r w:rsidR="001B0549">
        <w:rPr>
          <w:rFonts w:ascii="PT Astra Serif" w:hAnsi="PT Astra Serif"/>
        </w:rPr>
        <w:t xml:space="preserve">              </w:t>
      </w:r>
      <w:r>
        <w:rPr>
          <w:rFonts w:ascii="PT Astra Serif" w:hAnsi="PT Astra Serif"/>
        </w:rPr>
        <w:t xml:space="preserve">          </w:t>
      </w:r>
      <w:r w:rsidR="001B054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А.Н. Фирсов </w:t>
      </w:r>
    </w:p>
    <w:p w:rsidR="000C7BDB" w:rsidRPr="001B0549" w:rsidRDefault="000C7BDB" w:rsidP="003C52B2">
      <w:pPr>
        <w:ind w:firstLine="0"/>
        <w:rPr>
          <w:rFonts w:ascii="PT Astra Serif" w:hAnsi="PT Astra Serif"/>
        </w:rPr>
      </w:pPr>
    </w:p>
    <w:p w:rsidR="003C52B2" w:rsidRDefault="003C52B2" w:rsidP="001B0549">
      <w:pPr>
        <w:ind w:firstLine="0"/>
        <w:rPr>
          <w:rFonts w:ascii="PT Astra Serif" w:hAnsi="PT Astra Serif"/>
          <w:sz w:val="22"/>
        </w:rPr>
      </w:pPr>
    </w:p>
    <w:p w:rsidR="006E5C19" w:rsidRDefault="006E5C19" w:rsidP="001B0549">
      <w:pPr>
        <w:ind w:firstLine="0"/>
        <w:rPr>
          <w:rFonts w:ascii="PT Astra Serif" w:hAnsi="PT Astra Serif"/>
          <w:sz w:val="22"/>
        </w:rPr>
      </w:pPr>
    </w:p>
    <w:p w:rsidR="006E5C19" w:rsidRDefault="006E5C19" w:rsidP="001B0549">
      <w:pPr>
        <w:ind w:firstLine="0"/>
        <w:rPr>
          <w:rFonts w:ascii="PT Astra Serif" w:hAnsi="PT Astra Serif"/>
          <w:sz w:val="22"/>
        </w:rPr>
      </w:pPr>
    </w:p>
    <w:p w:rsidR="006E5C19" w:rsidRDefault="006E5C19" w:rsidP="001B0549">
      <w:pPr>
        <w:ind w:firstLine="0"/>
        <w:rPr>
          <w:rFonts w:ascii="PT Astra Serif" w:hAnsi="PT Astra Serif"/>
          <w:sz w:val="22"/>
        </w:rPr>
      </w:pPr>
    </w:p>
    <w:p w:rsidR="006E5C19" w:rsidRDefault="006E5C19" w:rsidP="001B0549">
      <w:pPr>
        <w:ind w:firstLine="0"/>
        <w:rPr>
          <w:rFonts w:ascii="PT Astra Serif" w:hAnsi="PT Astra Serif"/>
          <w:sz w:val="22"/>
        </w:rPr>
      </w:pPr>
    </w:p>
    <w:p w:rsidR="006E5C19" w:rsidRDefault="006E5C19" w:rsidP="001B0549">
      <w:pPr>
        <w:ind w:firstLine="0"/>
        <w:rPr>
          <w:rFonts w:ascii="PT Astra Serif" w:hAnsi="PT Astra Serif"/>
          <w:sz w:val="22"/>
        </w:rPr>
      </w:pPr>
    </w:p>
    <w:p w:rsidR="006E5C19" w:rsidRDefault="006E5C19" w:rsidP="001B0549">
      <w:pPr>
        <w:ind w:firstLine="0"/>
        <w:rPr>
          <w:rFonts w:ascii="PT Astra Serif" w:hAnsi="PT Astra Serif"/>
          <w:sz w:val="22"/>
        </w:rPr>
      </w:pPr>
    </w:p>
    <w:p w:rsidR="006E5C19" w:rsidRDefault="006E5C19" w:rsidP="001B0549">
      <w:pPr>
        <w:ind w:firstLine="0"/>
        <w:rPr>
          <w:rFonts w:ascii="PT Astra Serif" w:hAnsi="PT Astra Serif"/>
          <w:sz w:val="22"/>
        </w:rPr>
      </w:pPr>
    </w:p>
    <w:p w:rsidR="006E5C19" w:rsidRDefault="006E5C19" w:rsidP="001B0549">
      <w:pPr>
        <w:ind w:firstLine="0"/>
        <w:rPr>
          <w:rFonts w:ascii="PT Astra Serif" w:hAnsi="PT Astra Serif"/>
          <w:sz w:val="22"/>
        </w:rPr>
      </w:pPr>
    </w:p>
    <w:p w:rsidR="006E5C19" w:rsidRDefault="006E5C19" w:rsidP="001B0549">
      <w:pPr>
        <w:ind w:firstLine="0"/>
        <w:rPr>
          <w:rFonts w:ascii="PT Astra Serif" w:hAnsi="PT Astra Serif"/>
          <w:sz w:val="22"/>
        </w:rPr>
      </w:pPr>
    </w:p>
    <w:p w:rsidR="001C4381" w:rsidRDefault="001C4381" w:rsidP="001B0549">
      <w:pPr>
        <w:ind w:firstLine="0"/>
        <w:rPr>
          <w:rFonts w:ascii="PT Astra Serif" w:hAnsi="PT Astra Serif"/>
          <w:sz w:val="22"/>
        </w:rPr>
      </w:pPr>
    </w:p>
    <w:p w:rsidR="006E5C19" w:rsidRDefault="006E5C19" w:rsidP="001B0549">
      <w:pPr>
        <w:ind w:firstLine="0"/>
        <w:rPr>
          <w:rFonts w:ascii="PT Astra Serif" w:hAnsi="PT Astra Serif"/>
          <w:sz w:val="22"/>
        </w:rPr>
      </w:pPr>
    </w:p>
    <w:p w:rsidR="00F83531" w:rsidRDefault="003776F6" w:rsidP="001B0549">
      <w:pPr>
        <w:ind w:firstLine="0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Исп. </w:t>
      </w:r>
      <w:r w:rsidR="005D0064">
        <w:rPr>
          <w:rFonts w:ascii="PT Astra Serif" w:hAnsi="PT Astra Serif"/>
          <w:sz w:val="22"/>
        </w:rPr>
        <w:t>Иванова А.Н.</w:t>
      </w:r>
    </w:p>
    <w:p w:rsidR="00194CF0" w:rsidRDefault="00F83531" w:rsidP="001B0549">
      <w:pPr>
        <w:ind w:firstLine="0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2-75-51</w:t>
      </w:r>
      <w:r w:rsidR="005D0064">
        <w:rPr>
          <w:rFonts w:ascii="PT Astra Serif" w:hAnsi="PT Astra Serif"/>
          <w:sz w:val="22"/>
        </w:rPr>
        <w:t xml:space="preserve"> </w:t>
      </w:r>
    </w:p>
    <w:p w:rsidR="007E7223" w:rsidRPr="007E7223" w:rsidRDefault="007E7223" w:rsidP="007E7223">
      <w:pPr>
        <w:ind w:firstLine="4253"/>
        <w:rPr>
          <w:rFonts w:ascii="PT Astra Serif" w:hAnsi="PT Astra Serif"/>
          <w:sz w:val="22"/>
        </w:rPr>
      </w:pPr>
      <w:r w:rsidRPr="007E7223">
        <w:rPr>
          <w:rFonts w:ascii="PT Astra Serif" w:hAnsi="PT Astra Serif"/>
          <w:sz w:val="22"/>
        </w:rPr>
        <w:lastRenderedPageBreak/>
        <w:t>Приложение № 1 к постановлению</w:t>
      </w:r>
    </w:p>
    <w:p w:rsidR="007E7223" w:rsidRPr="007E7223" w:rsidRDefault="007E7223" w:rsidP="007E7223">
      <w:pPr>
        <w:ind w:firstLine="4253"/>
        <w:rPr>
          <w:rFonts w:ascii="PT Astra Serif" w:hAnsi="PT Astra Serif"/>
          <w:sz w:val="22"/>
        </w:rPr>
      </w:pPr>
      <w:r w:rsidRPr="007E7223">
        <w:rPr>
          <w:rFonts w:ascii="PT Astra Serif" w:hAnsi="PT Astra Serif"/>
          <w:sz w:val="22"/>
        </w:rPr>
        <w:t xml:space="preserve">администрации Вурнарского муниципального округа </w:t>
      </w:r>
    </w:p>
    <w:p w:rsidR="007E7223" w:rsidRPr="007E7223" w:rsidRDefault="007E7223" w:rsidP="007E7223">
      <w:pPr>
        <w:ind w:firstLine="4253"/>
        <w:rPr>
          <w:rFonts w:ascii="PT Astra Serif" w:hAnsi="PT Astra Serif"/>
          <w:sz w:val="22"/>
        </w:rPr>
      </w:pPr>
      <w:r w:rsidRPr="007E7223">
        <w:rPr>
          <w:rFonts w:ascii="PT Astra Serif" w:hAnsi="PT Astra Serif"/>
          <w:sz w:val="22"/>
        </w:rPr>
        <w:t xml:space="preserve">Чувашской Республики </w:t>
      </w:r>
    </w:p>
    <w:p w:rsidR="005236B9" w:rsidRDefault="007E7223" w:rsidP="007E7223">
      <w:pPr>
        <w:ind w:firstLine="4253"/>
        <w:rPr>
          <w:rFonts w:ascii="PT Astra Serif" w:hAnsi="PT Astra Serif"/>
          <w:sz w:val="22"/>
        </w:rPr>
      </w:pPr>
      <w:r w:rsidRPr="007E7223">
        <w:rPr>
          <w:rFonts w:ascii="PT Astra Serif" w:hAnsi="PT Astra Serif"/>
          <w:sz w:val="22"/>
        </w:rPr>
        <w:t xml:space="preserve">от </w:t>
      </w:r>
      <w:r w:rsidR="002D7E65">
        <w:rPr>
          <w:rFonts w:ascii="PT Astra Serif" w:hAnsi="PT Astra Serif"/>
          <w:sz w:val="22"/>
        </w:rPr>
        <w:t>11.10</w:t>
      </w:r>
      <w:r w:rsidRPr="007E7223">
        <w:rPr>
          <w:rFonts w:ascii="PT Astra Serif" w:hAnsi="PT Astra Serif"/>
          <w:sz w:val="22"/>
        </w:rPr>
        <w:t xml:space="preserve">.2024 года № </w:t>
      </w:r>
      <w:r w:rsidR="002D7E65">
        <w:rPr>
          <w:rFonts w:ascii="PT Astra Serif" w:hAnsi="PT Astra Serif"/>
          <w:sz w:val="22"/>
        </w:rPr>
        <w:t>1181</w:t>
      </w:r>
      <w:bookmarkStart w:id="1" w:name="_GoBack"/>
      <w:bookmarkEnd w:id="1"/>
    </w:p>
    <w:p w:rsidR="005236B9" w:rsidRDefault="005236B9" w:rsidP="001B0549">
      <w:pPr>
        <w:ind w:firstLine="0"/>
        <w:rPr>
          <w:rFonts w:ascii="PT Astra Serif" w:hAnsi="PT Astra Serif"/>
          <w:sz w:val="22"/>
        </w:rPr>
      </w:pPr>
    </w:p>
    <w:p w:rsidR="007E7223" w:rsidRDefault="007E7223" w:rsidP="001B0549">
      <w:pPr>
        <w:ind w:firstLine="0"/>
        <w:rPr>
          <w:rFonts w:ascii="PT Astra Serif" w:hAnsi="PT Astra Serif"/>
          <w:sz w:val="22"/>
        </w:rPr>
      </w:pPr>
    </w:p>
    <w:p w:rsidR="007E7223" w:rsidRDefault="007E7223" w:rsidP="001B0549">
      <w:pPr>
        <w:ind w:firstLine="0"/>
        <w:rPr>
          <w:rFonts w:ascii="PT Astra Serif" w:hAnsi="PT Astra Serif"/>
          <w:sz w:val="22"/>
        </w:rPr>
      </w:pPr>
    </w:p>
    <w:p w:rsidR="007E7223" w:rsidRDefault="007E7223" w:rsidP="001B0549">
      <w:pPr>
        <w:ind w:firstLine="0"/>
        <w:rPr>
          <w:rFonts w:ascii="PT Astra Serif" w:hAnsi="PT Astra Serif"/>
          <w:sz w:val="22"/>
        </w:rPr>
      </w:pPr>
    </w:p>
    <w:p w:rsidR="007E7223" w:rsidRPr="007E7223" w:rsidRDefault="00BE1B9B" w:rsidP="007E7223">
      <w:pPr>
        <w:ind w:firstLine="4253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«</w:t>
      </w:r>
      <w:r w:rsidR="007E7223">
        <w:rPr>
          <w:rFonts w:ascii="PT Astra Serif" w:hAnsi="PT Astra Serif"/>
          <w:sz w:val="22"/>
        </w:rPr>
        <w:t>Приложение № 2</w:t>
      </w:r>
      <w:r w:rsidR="007E7223" w:rsidRPr="007E7223">
        <w:rPr>
          <w:rFonts w:ascii="PT Astra Serif" w:hAnsi="PT Astra Serif"/>
          <w:sz w:val="22"/>
        </w:rPr>
        <w:t xml:space="preserve"> к постановлению</w:t>
      </w:r>
    </w:p>
    <w:p w:rsidR="007E7223" w:rsidRPr="007E7223" w:rsidRDefault="007E7223" w:rsidP="007E7223">
      <w:pPr>
        <w:ind w:firstLine="4253"/>
        <w:rPr>
          <w:rFonts w:ascii="PT Astra Serif" w:hAnsi="PT Astra Serif"/>
          <w:sz w:val="22"/>
        </w:rPr>
      </w:pPr>
      <w:r w:rsidRPr="007E7223">
        <w:rPr>
          <w:rFonts w:ascii="PT Astra Serif" w:hAnsi="PT Astra Serif"/>
          <w:sz w:val="22"/>
        </w:rPr>
        <w:t xml:space="preserve">администрации Вурнарского муниципального округа </w:t>
      </w:r>
    </w:p>
    <w:p w:rsidR="007E7223" w:rsidRPr="007E7223" w:rsidRDefault="007E7223" w:rsidP="007E7223">
      <w:pPr>
        <w:ind w:firstLine="4253"/>
        <w:rPr>
          <w:rFonts w:ascii="PT Astra Serif" w:hAnsi="PT Astra Serif"/>
          <w:sz w:val="22"/>
        </w:rPr>
      </w:pPr>
      <w:r w:rsidRPr="007E7223">
        <w:rPr>
          <w:rFonts w:ascii="PT Astra Serif" w:hAnsi="PT Astra Serif"/>
          <w:sz w:val="22"/>
        </w:rPr>
        <w:t xml:space="preserve">Чувашской Республики </w:t>
      </w:r>
    </w:p>
    <w:p w:rsidR="005236B9" w:rsidRDefault="00897386" w:rsidP="007E7223">
      <w:pPr>
        <w:ind w:firstLine="4253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о</w:t>
      </w:r>
      <w:r w:rsidR="007E7223">
        <w:rPr>
          <w:rFonts w:ascii="PT Astra Serif" w:hAnsi="PT Astra Serif"/>
          <w:sz w:val="22"/>
        </w:rPr>
        <w:t>т 27 февраля</w:t>
      </w:r>
      <w:r>
        <w:rPr>
          <w:rFonts w:ascii="PT Astra Serif" w:hAnsi="PT Astra Serif"/>
          <w:sz w:val="22"/>
        </w:rPr>
        <w:t xml:space="preserve"> </w:t>
      </w:r>
      <w:r w:rsidR="007E7223" w:rsidRPr="007E7223">
        <w:rPr>
          <w:rFonts w:ascii="PT Astra Serif" w:hAnsi="PT Astra Serif"/>
          <w:sz w:val="22"/>
        </w:rPr>
        <w:t xml:space="preserve">2024 года № </w:t>
      </w:r>
      <w:r w:rsidR="007E7223">
        <w:rPr>
          <w:rFonts w:ascii="PT Astra Serif" w:hAnsi="PT Astra Serif"/>
          <w:sz w:val="22"/>
        </w:rPr>
        <w:t>140</w:t>
      </w:r>
    </w:p>
    <w:p w:rsidR="005236B9" w:rsidRDefault="005236B9" w:rsidP="001B0549">
      <w:pPr>
        <w:ind w:firstLine="0"/>
        <w:rPr>
          <w:rFonts w:ascii="PT Astra Serif" w:hAnsi="PT Astra Serif"/>
          <w:sz w:val="22"/>
        </w:rPr>
      </w:pPr>
    </w:p>
    <w:p w:rsidR="005236B9" w:rsidRPr="00B335AD" w:rsidRDefault="005236B9" w:rsidP="005236B9">
      <w:pPr>
        <w:spacing w:before="108" w:after="108"/>
        <w:ind w:firstLine="0"/>
        <w:jc w:val="center"/>
        <w:outlineLvl w:val="0"/>
        <w:rPr>
          <w:rFonts w:ascii="PT Astra Serif" w:hAnsi="PT Astra Serif" w:cs="Arial"/>
          <w:b/>
          <w:bCs/>
        </w:rPr>
      </w:pPr>
      <w:r w:rsidRPr="00B335AD">
        <w:rPr>
          <w:rFonts w:ascii="PT Astra Serif" w:hAnsi="PT Astra Serif" w:cs="Arial"/>
          <w:b/>
          <w:bCs/>
        </w:rPr>
        <w:t>Состав</w:t>
      </w:r>
      <w:r w:rsidRPr="00B335AD">
        <w:rPr>
          <w:rFonts w:ascii="PT Astra Serif" w:hAnsi="PT Astra Serif" w:cs="Arial"/>
          <w:b/>
          <w:bCs/>
        </w:rPr>
        <w:br/>
        <w:t>конкурсной комиссии по формированию кадрового резерва для замещения вакантных должностей муниципальной службы в администрации Вурнарского муниципального округа по должностям</w:t>
      </w:r>
    </w:p>
    <w:p w:rsidR="005236B9" w:rsidRPr="00B335AD" w:rsidRDefault="005236B9" w:rsidP="005236B9">
      <w:pPr>
        <w:rPr>
          <w:rFonts w:ascii="PT Astra Serif" w:hAnsi="PT Astra Serif" w:cs="Arial"/>
        </w:rPr>
      </w:pPr>
    </w:p>
    <w:p w:rsidR="00897386" w:rsidRDefault="00897386" w:rsidP="005236B9">
      <w:pPr>
        <w:rPr>
          <w:rFonts w:ascii="PT Astra Serif" w:hAnsi="PT Astra Serif" w:cs="Arial"/>
        </w:rPr>
      </w:pPr>
      <w:r w:rsidRPr="00897386">
        <w:rPr>
          <w:rFonts w:ascii="PT Astra Serif" w:hAnsi="PT Astra Serif" w:cs="Arial"/>
        </w:rPr>
        <w:t>Заместитель главы администрации муниципального округа - начальник отдела экономики, инвестиционной деятельности, земельных и имущественных отношений администрации Вурнарского муниципального округа Чувашской Республики</w:t>
      </w:r>
      <w:r w:rsidR="008C53F3">
        <w:rPr>
          <w:rFonts w:ascii="PT Astra Serif" w:hAnsi="PT Astra Serif" w:cs="Arial"/>
        </w:rPr>
        <w:t>,</w:t>
      </w:r>
      <w:r w:rsidR="008C53F3" w:rsidRPr="008C53F3">
        <w:t xml:space="preserve"> </w:t>
      </w:r>
      <w:r w:rsidR="008C53F3" w:rsidRPr="008C53F3">
        <w:rPr>
          <w:rFonts w:ascii="PT Astra Serif" w:hAnsi="PT Astra Serif" w:cs="Arial"/>
        </w:rPr>
        <w:t>председатель Комиссии</w:t>
      </w:r>
      <w:r w:rsidRPr="00897386">
        <w:rPr>
          <w:rFonts w:ascii="PT Astra Serif" w:hAnsi="PT Astra Serif" w:cs="Arial"/>
        </w:rPr>
        <w:t>;</w:t>
      </w:r>
    </w:p>
    <w:p w:rsidR="005236B9" w:rsidRDefault="005236B9" w:rsidP="005236B9">
      <w:pPr>
        <w:rPr>
          <w:rFonts w:ascii="PT Astra Serif" w:hAnsi="PT Astra Serif" w:cs="Arial"/>
        </w:rPr>
      </w:pPr>
      <w:r w:rsidRPr="00B335AD">
        <w:rPr>
          <w:rFonts w:ascii="PT Astra Serif" w:hAnsi="PT Astra Serif" w:cs="Arial"/>
        </w:rPr>
        <w:t>Заместитель главы администрации муниципального округа - начальник отдела образования и молодежной политики администрации Вурнарского муниципального округа Чувашской Республики, заместитель председателя Комиссии;</w:t>
      </w:r>
    </w:p>
    <w:p w:rsidR="005236B9" w:rsidRDefault="00682D5A" w:rsidP="005236B9">
      <w:pPr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Главный </w:t>
      </w:r>
      <w:r w:rsidR="00742D6E">
        <w:rPr>
          <w:rFonts w:ascii="PT Astra Serif" w:hAnsi="PT Astra Serif" w:cs="Arial"/>
        </w:rPr>
        <w:t>с</w:t>
      </w:r>
      <w:r w:rsidR="005236B9" w:rsidRPr="00B335AD">
        <w:rPr>
          <w:rFonts w:ascii="PT Astra Serif" w:hAnsi="PT Astra Serif" w:cs="Arial"/>
        </w:rPr>
        <w:t>пециалист-эксперт сектора кадровой работы, по наградам и противодействию коррупции отдела организационной, кадровой и юридической работы администрации Вурнарского муниципального округа Чувашской Республики, секретарь Комиссии;</w:t>
      </w:r>
    </w:p>
    <w:p w:rsidR="006C38CB" w:rsidRPr="006C38CB" w:rsidRDefault="006C38CB" w:rsidP="006C38CB">
      <w:pPr>
        <w:rPr>
          <w:rFonts w:ascii="PT Astra Serif" w:hAnsi="PT Astra Serif" w:cs="Arial"/>
        </w:rPr>
      </w:pPr>
      <w:proofErr w:type="spellStart"/>
      <w:r w:rsidRPr="006C38CB">
        <w:rPr>
          <w:rFonts w:ascii="PT Astra Serif" w:hAnsi="PT Astra Serif" w:cs="Arial"/>
        </w:rPr>
        <w:t>Врио</w:t>
      </w:r>
      <w:proofErr w:type="spellEnd"/>
      <w:r w:rsidRPr="006C38CB">
        <w:rPr>
          <w:rFonts w:ascii="PT Astra Serif" w:hAnsi="PT Astra Serif" w:cs="Arial"/>
        </w:rPr>
        <w:t xml:space="preserve"> начальника Управления по благоустройству и развитию территорий администрации Вурнарского муниципального округа Чувашской Республики;</w:t>
      </w:r>
    </w:p>
    <w:p w:rsidR="005236B9" w:rsidRPr="00B335AD" w:rsidRDefault="005236B9" w:rsidP="005236B9">
      <w:pPr>
        <w:rPr>
          <w:rFonts w:ascii="PT Astra Serif" w:hAnsi="PT Astra Serif" w:cs="Arial"/>
        </w:rPr>
      </w:pPr>
      <w:r w:rsidRPr="00B335AD">
        <w:rPr>
          <w:rFonts w:ascii="PT Astra Serif" w:hAnsi="PT Astra Serif" w:cs="Arial"/>
        </w:rPr>
        <w:t>Начальник отдела культуры, по делам национальностей, физической культуры и спорта администрации Вурнарского муниципального округа Чувашской Республики;</w:t>
      </w:r>
    </w:p>
    <w:p w:rsidR="005236B9" w:rsidRPr="00B335AD" w:rsidRDefault="005236B9" w:rsidP="005236B9">
      <w:pPr>
        <w:rPr>
          <w:rFonts w:ascii="PT Astra Serif" w:hAnsi="PT Astra Serif" w:cs="Arial"/>
        </w:rPr>
      </w:pPr>
      <w:r w:rsidRPr="00B335AD">
        <w:rPr>
          <w:rFonts w:ascii="PT Astra Serif" w:hAnsi="PT Astra Serif" w:cs="Arial"/>
        </w:rPr>
        <w:t>Начальник финансового отдела администрации Вурнарского муниципального округа Чувашской Республики;</w:t>
      </w:r>
    </w:p>
    <w:p w:rsidR="005236B9" w:rsidRPr="00B335AD" w:rsidRDefault="005236B9" w:rsidP="005236B9">
      <w:pPr>
        <w:rPr>
          <w:rFonts w:ascii="PT Astra Serif" w:hAnsi="PT Astra Serif" w:cs="Arial"/>
        </w:rPr>
      </w:pPr>
      <w:r w:rsidRPr="00B335AD">
        <w:rPr>
          <w:rFonts w:ascii="PT Astra Serif" w:hAnsi="PT Astra Serif" w:cs="Arial"/>
        </w:rPr>
        <w:t>Заместитель начальника отдела организационной, кадровой и юридической работы администрации Вурнарского муниципальн</w:t>
      </w:r>
      <w:r w:rsidR="006C38CB">
        <w:rPr>
          <w:rFonts w:ascii="PT Astra Serif" w:hAnsi="PT Astra Serif" w:cs="Arial"/>
        </w:rPr>
        <w:t>ого округа Чувашской Республики</w:t>
      </w:r>
      <w:r w:rsidR="00BE1B9B">
        <w:rPr>
          <w:rFonts w:ascii="PT Astra Serif" w:hAnsi="PT Astra Serif" w:cs="Arial"/>
        </w:rPr>
        <w:t>»</w:t>
      </w:r>
      <w:r w:rsidR="006C38CB">
        <w:rPr>
          <w:rFonts w:ascii="PT Astra Serif" w:hAnsi="PT Astra Serif" w:cs="Arial"/>
        </w:rPr>
        <w:t xml:space="preserve">. </w:t>
      </w:r>
    </w:p>
    <w:sectPr w:rsidR="005236B9" w:rsidRPr="00B335AD" w:rsidSect="000C7BDB">
      <w:footerReference w:type="default" r:id="rId10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1A1" w:rsidRDefault="00CC31A1">
      <w:r>
        <w:separator/>
      </w:r>
    </w:p>
  </w:endnote>
  <w:endnote w:type="continuationSeparator" w:id="0">
    <w:p w:rsidR="00CC31A1" w:rsidRDefault="00CC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3A1" w:rsidRDefault="007B34D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1A1" w:rsidRDefault="00CC31A1">
      <w:r>
        <w:separator/>
      </w:r>
    </w:p>
  </w:footnote>
  <w:footnote w:type="continuationSeparator" w:id="0">
    <w:p w:rsidR="00CC31A1" w:rsidRDefault="00CC3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03373"/>
    <w:multiLevelType w:val="hybridMultilevel"/>
    <w:tmpl w:val="DF74F398"/>
    <w:lvl w:ilvl="0" w:tplc="848A2B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F274E2"/>
    <w:multiLevelType w:val="hybridMultilevel"/>
    <w:tmpl w:val="210C32DE"/>
    <w:lvl w:ilvl="0" w:tplc="946EE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842B6B"/>
    <w:multiLevelType w:val="hybridMultilevel"/>
    <w:tmpl w:val="55A2A1B6"/>
    <w:lvl w:ilvl="0" w:tplc="E4E265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87D1A76"/>
    <w:multiLevelType w:val="hybridMultilevel"/>
    <w:tmpl w:val="196ED3CC"/>
    <w:lvl w:ilvl="0" w:tplc="1E642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9D"/>
    <w:rsid w:val="0008541A"/>
    <w:rsid w:val="000C7BDB"/>
    <w:rsid w:val="000F60F1"/>
    <w:rsid w:val="00117B9D"/>
    <w:rsid w:val="00162580"/>
    <w:rsid w:val="001836B6"/>
    <w:rsid w:val="00194CF0"/>
    <w:rsid w:val="001B0549"/>
    <w:rsid w:val="001C4381"/>
    <w:rsid w:val="001E2164"/>
    <w:rsid w:val="001E66D4"/>
    <w:rsid w:val="001E74F0"/>
    <w:rsid w:val="00283D50"/>
    <w:rsid w:val="002C4E1C"/>
    <w:rsid w:val="002D7E65"/>
    <w:rsid w:val="002F771A"/>
    <w:rsid w:val="00306FA0"/>
    <w:rsid w:val="003776F6"/>
    <w:rsid w:val="003C52B2"/>
    <w:rsid w:val="003F188F"/>
    <w:rsid w:val="004161D8"/>
    <w:rsid w:val="00433474"/>
    <w:rsid w:val="004F5D0D"/>
    <w:rsid w:val="005236B9"/>
    <w:rsid w:val="005424AF"/>
    <w:rsid w:val="005D0064"/>
    <w:rsid w:val="005D67FE"/>
    <w:rsid w:val="005F168A"/>
    <w:rsid w:val="00635A3B"/>
    <w:rsid w:val="0064322C"/>
    <w:rsid w:val="00682D5A"/>
    <w:rsid w:val="006B7681"/>
    <w:rsid w:val="006C27F7"/>
    <w:rsid w:val="006C38CB"/>
    <w:rsid w:val="006E5C19"/>
    <w:rsid w:val="00742D6E"/>
    <w:rsid w:val="007928A4"/>
    <w:rsid w:val="007B34DD"/>
    <w:rsid w:val="007D6C2B"/>
    <w:rsid w:val="007E7223"/>
    <w:rsid w:val="00897386"/>
    <w:rsid w:val="008B58C9"/>
    <w:rsid w:val="008C53F3"/>
    <w:rsid w:val="008C5CBB"/>
    <w:rsid w:val="008D6F4B"/>
    <w:rsid w:val="008E53D9"/>
    <w:rsid w:val="00910007"/>
    <w:rsid w:val="00924FE7"/>
    <w:rsid w:val="00944D25"/>
    <w:rsid w:val="009653A1"/>
    <w:rsid w:val="009B1CCA"/>
    <w:rsid w:val="00AD0D57"/>
    <w:rsid w:val="00AE50E2"/>
    <w:rsid w:val="00B12838"/>
    <w:rsid w:val="00B335AD"/>
    <w:rsid w:val="00BE1B9B"/>
    <w:rsid w:val="00C10E07"/>
    <w:rsid w:val="00C32F73"/>
    <w:rsid w:val="00C56799"/>
    <w:rsid w:val="00C84AEC"/>
    <w:rsid w:val="00CC31A1"/>
    <w:rsid w:val="00D60054"/>
    <w:rsid w:val="00D73F40"/>
    <w:rsid w:val="00D96A0B"/>
    <w:rsid w:val="00DA2578"/>
    <w:rsid w:val="00DC2749"/>
    <w:rsid w:val="00DF2FC6"/>
    <w:rsid w:val="00E16764"/>
    <w:rsid w:val="00E75718"/>
    <w:rsid w:val="00F106EA"/>
    <w:rsid w:val="00F44CF8"/>
    <w:rsid w:val="00F559A8"/>
    <w:rsid w:val="00F5732A"/>
    <w:rsid w:val="00F6518F"/>
    <w:rsid w:val="00F80C33"/>
    <w:rsid w:val="00F83531"/>
    <w:rsid w:val="00FC2636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B2244-BE9A-44A3-8454-1D84E084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Егорова Светлана Юрьевна</cp:lastModifiedBy>
  <cp:revision>32</cp:revision>
  <cp:lastPrinted>2024-10-14T05:46:00Z</cp:lastPrinted>
  <dcterms:created xsi:type="dcterms:W3CDTF">2024-07-17T08:03:00Z</dcterms:created>
  <dcterms:modified xsi:type="dcterms:W3CDTF">2024-10-14T13:22:00Z</dcterms:modified>
</cp:coreProperties>
</file>