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02" w:rsidRDefault="00DB7D02" w:rsidP="00DB7D02">
      <w:pPr>
        <w:ind w:firstLine="0"/>
        <w:jc w:val="center"/>
      </w:pPr>
      <w:r>
        <w:rPr>
          <w:noProof/>
          <w:color w:val="000000"/>
        </w:rPr>
        <w:drawing>
          <wp:inline distT="0" distB="0" distL="0" distR="0">
            <wp:extent cx="904875" cy="1238250"/>
            <wp:effectExtent l="1905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02" w:rsidRDefault="00DB7D02" w:rsidP="00DB7D02"/>
    <w:p w:rsidR="00DB7D02" w:rsidRDefault="00DB7D02" w:rsidP="007D4A4B">
      <w:pPr>
        <w:ind w:firstLine="0"/>
        <w:jc w:val="center"/>
        <w:rPr>
          <w:b/>
          <w:sz w:val="28"/>
        </w:rPr>
      </w:pPr>
      <w:r>
        <w:rPr>
          <w:b/>
          <w:sz w:val="28"/>
        </w:rPr>
        <w:t>ЧУВАШСКАЯ РЕСПУБЛИКА</w:t>
      </w:r>
    </w:p>
    <w:p w:rsidR="00DB7D02" w:rsidRPr="007D4A4B" w:rsidRDefault="00DB7D02" w:rsidP="007D4A4B">
      <w:pPr>
        <w:pStyle w:val="8"/>
        <w:spacing w:before="0"/>
        <w:ind w:firstLine="0"/>
        <w:jc w:val="center"/>
        <w:rPr>
          <w:rFonts w:ascii="Times New Roman" w:hAnsi="Times New Roman"/>
          <w:i w:val="0"/>
          <w:sz w:val="32"/>
        </w:rPr>
      </w:pPr>
      <w:r w:rsidRPr="007D4A4B">
        <w:rPr>
          <w:rFonts w:ascii="Times New Roman" w:hAnsi="Times New Roman"/>
          <w:i w:val="0"/>
          <w:sz w:val="32"/>
        </w:rPr>
        <w:t>АДМИНИСТРАЦИЯ ГОРОДА АЛАТЫРЯ</w:t>
      </w:r>
    </w:p>
    <w:p w:rsidR="00DB7D02" w:rsidRDefault="00DB7D02" w:rsidP="007D4A4B">
      <w:pPr>
        <w:pStyle w:val="8"/>
        <w:spacing w:before="0"/>
        <w:ind w:firstLine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ОТДЕЛ ИМУЩЕСТВЕННЫХ И ЗЕМЕЛЬНЫХ ОТНОШЕНИЙ</w:t>
      </w:r>
    </w:p>
    <w:p w:rsidR="00DB7D02" w:rsidRDefault="00DB7D02" w:rsidP="00DB7D02">
      <w:pPr>
        <w:ind w:firstLine="0"/>
        <w:rPr>
          <w:b/>
        </w:rPr>
      </w:pPr>
      <w:r>
        <w:t xml:space="preserve">   </w:t>
      </w:r>
      <w:r w:rsidR="009D7CB6" w:rsidRPr="009D7CB6">
        <w:pict>
          <v:rect id="_x0000_s1026" style="position:absolute;left:0;text-align:left;margin-left:0;margin-top:12.95pt;width:498pt;height:32.75pt;z-index:251660288;mso-position-horizontal-relative:text;mso-position-vertical-relative:text" o:allowincell="f" stroked="f" strokeweight="0">
            <v:fill color2="black"/>
            <v:textbox style="mso-next-textbox:#_x0000_s1026" inset="0,0,0,0">
              <w:txbxContent>
                <w:p w:rsidR="000100C2" w:rsidRPr="004C2505" w:rsidRDefault="000100C2" w:rsidP="00DB7D0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429820, г"/>
                    </w:smartTagPr>
                    <w:r w:rsidRPr="004C2505">
                      <w:rPr>
                        <w:sz w:val="20"/>
                        <w:szCs w:val="20"/>
                      </w:rPr>
                      <w:t>429820, г</w:t>
                    </w:r>
                  </w:smartTag>
                  <w:r w:rsidRPr="004C2505">
                    <w:rPr>
                      <w:sz w:val="20"/>
                      <w:szCs w:val="20"/>
                    </w:rPr>
                    <w:t xml:space="preserve">. Алатырь, ул. </w:t>
                  </w:r>
                  <w:proofErr w:type="gramStart"/>
                  <w:r w:rsidRPr="004C2505">
                    <w:rPr>
                      <w:sz w:val="20"/>
                      <w:szCs w:val="20"/>
                    </w:rPr>
                    <w:t>Первомайская</w:t>
                  </w:r>
                  <w:proofErr w:type="gramEnd"/>
                  <w:r w:rsidRPr="004C2505">
                    <w:rPr>
                      <w:sz w:val="20"/>
                      <w:szCs w:val="20"/>
                    </w:rPr>
                    <w:t>, 87, тел.(83531)-2-04-09, факс.(83531)-2-04-09,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4C2505">
                    <w:rPr>
                      <w:sz w:val="20"/>
                      <w:szCs w:val="20"/>
                    </w:rPr>
                    <w:t>-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4C2505">
                    <w:rPr>
                      <w:sz w:val="20"/>
                      <w:szCs w:val="20"/>
                    </w:rPr>
                    <w:t xml:space="preserve">: 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gki</w:t>
                  </w:r>
                  <w:r w:rsidRPr="004C2505">
                    <w:rPr>
                      <w:sz w:val="20"/>
                      <w:szCs w:val="20"/>
                    </w:rPr>
                    <w:t>2@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galatr</w:t>
                  </w:r>
                  <w:r w:rsidRPr="004C2505">
                    <w:rPr>
                      <w:sz w:val="20"/>
                      <w:szCs w:val="20"/>
                    </w:rPr>
                    <w:t>.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cap</w:t>
                  </w:r>
                  <w:r w:rsidRPr="004C2505">
                    <w:rPr>
                      <w:sz w:val="20"/>
                      <w:szCs w:val="20"/>
                    </w:rPr>
                    <w:t>.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0100C2" w:rsidRPr="004C2505" w:rsidRDefault="000100C2" w:rsidP="00DB7D02">
                  <w:pPr>
                    <w:rPr>
                      <w:sz w:val="20"/>
                      <w:szCs w:val="20"/>
                    </w:rPr>
                  </w:pPr>
                </w:p>
                <w:p w:rsidR="000100C2" w:rsidRDefault="000100C2" w:rsidP="00DB7D02">
                  <w:pPr>
                    <w:rPr>
                      <w:sz w:val="22"/>
                    </w:rPr>
                  </w:pPr>
                </w:p>
                <w:p w:rsidR="000100C2" w:rsidRDefault="000100C2" w:rsidP="00DB7D02">
                  <w:pPr>
                    <w:rPr>
                      <w:sz w:val="22"/>
                    </w:rPr>
                  </w:pPr>
                </w:p>
                <w:p w:rsidR="000100C2" w:rsidRDefault="000100C2" w:rsidP="00DB7D02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="009D7CB6" w:rsidRPr="009D7CB6">
        <w:pict>
          <v:line id="_x0000_s1028" style="position:absolute;left:0;text-align:left;z-index:251662336;mso-position-horizontal-relative:text;mso-position-vertical-relative:text" from="6.45pt,9.9pt" to="498.45pt,9.9pt" o:allowincell="f" strokeweight="2.25pt"/>
        </w:pict>
      </w:r>
      <w:r w:rsidR="009D7CB6" w:rsidRPr="009D7CB6">
        <w:pict>
          <v:line id="_x0000_s1027" style="position:absolute;left:0;text-align:left;z-index:251661312;mso-position-horizontal-relative:text;mso-position-vertical-relative:text" from="6.45pt,9.9pt" to="498.45pt,9.9pt" o:allowincell="f"/>
        </w:pict>
      </w:r>
    </w:p>
    <w:p w:rsidR="00DB7D02" w:rsidRDefault="00DB7D02" w:rsidP="00DB7D02"/>
    <w:p w:rsidR="00DB7D02" w:rsidRDefault="00DB7D02" w:rsidP="00DB7D02">
      <w:pPr>
        <w:pStyle w:val="a3"/>
        <w:tabs>
          <w:tab w:val="left" w:pos="4160"/>
        </w:tabs>
        <w:ind w:right="-716"/>
        <w:jc w:val="both"/>
        <w:rPr>
          <w:b w:val="0"/>
        </w:rPr>
      </w:pPr>
      <w:r>
        <w:rPr>
          <w:b w:val="0"/>
        </w:rPr>
        <w:t xml:space="preserve">                                </w:t>
      </w:r>
    </w:p>
    <w:p w:rsidR="00DB7D02" w:rsidRDefault="00DB7D02" w:rsidP="00DB7D02">
      <w:pPr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5568BD" w:rsidRDefault="005568BD" w:rsidP="005568BD">
      <w:pPr>
        <w:ind w:firstLine="0"/>
        <w:jc w:val="center"/>
        <w:rPr>
          <w:bCs/>
        </w:rPr>
      </w:pPr>
      <w:r w:rsidRPr="00DF68A5">
        <w:rPr>
          <w:sz w:val="28"/>
        </w:rPr>
        <w:t xml:space="preserve">РАСПОРЯЖЕНИЕ </w:t>
      </w:r>
      <w:r w:rsidRPr="00DF68A5">
        <w:rPr>
          <w:bCs/>
        </w:rPr>
        <w:t>№</w:t>
      </w:r>
      <w:r w:rsidR="00E336BB">
        <w:rPr>
          <w:bCs/>
        </w:rPr>
        <w:t xml:space="preserve"> </w:t>
      </w:r>
      <w:r w:rsidR="00454194">
        <w:rPr>
          <w:bCs/>
        </w:rPr>
        <w:t xml:space="preserve"> </w:t>
      </w:r>
      <w:r w:rsidR="00AD3D28">
        <w:rPr>
          <w:bCs/>
        </w:rPr>
        <w:t>30</w:t>
      </w:r>
    </w:p>
    <w:p w:rsidR="005568BD" w:rsidRPr="00DF68A5" w:rsidRDefault="005568BD" w:rsidP="005568BD">
      <w:pPr>
        <w:jc w:val="center"/>
        <w:rPr>
          <w:sz w:val="28"/>
        </w:rPr>
      </w:pPr>
    </w:p>
    <w:p w:rsidR="005568BD" w:rsidRPr="00CC2BC4" w:rsidRDefault="005568BD" w:rsidP="005568BD">
      <w:pPr>
        <w:pStyle w:val="6"/>
        <w:spacing w:before="0" w:after="0"/>
        <w:ind w:right="-1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г. Алатырь                                                                        </w:t>
      </w:r>
      <w:r w:rsidR="00FA5B0E">
        <w:rPr>
          <w:rFonts w:ascii="Times New Roman" w:hAnsi="Times New Roman"/>
          <w:b w:val="0"/>
          <w:bCs w:val="0"/>
          <w:sz w:val="24"/>
          <w:szCs w:val="24"/>
        </w:rPr>
        <w:t xml:space="preserve">         </w:t>
      </w:r>
      <w:r w:rsidR="002609AC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="00FA5B0E">
        <w:rPr>
          <w:rFonts w:ascii="Times New Roman" w:hAnsi="Times New Roman"/>
          <w:b w:val="0"/>
          <w:bCs w:val="0"/>
          <w:sz w:val="24"/>
          <w:szCs w:val="24"/>
        </w:rPr>
        <w:t xml:space="preserve">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="00AD3D28">
        <w:rPr>
          <w:rFonts w:ascii="Times New Roman" w:hAnsi="Times New Roman"/>
          <w:b w:val="0"/>
          <w:bCs w:val="0"/>
          <w:sz w:val="24"/>
          <w:szCs w:val="24"/>
        </w:rPr>
        <w:t>27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» </w:t>
      </w:r>
      <w:r w:rsidR="006775D1">
        <w:rPr>
          <w:rFonts w:ascii="Times New Roman" w:hAnsi="Times New Roman"/>
          <w:b w:val="0"/>
          <w:bCs w:val="0"/>
          <w:sz w:val="24"/>
          <w:szCs w:val="24"/>
        </w:rPr>
        <w:t>марта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 w:rsidR="00880CF3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2609AC">
        <w:rPr>
          <w:rFonts w:ascii="Times New Roman" w:hAnsi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г.</w:t>
      </w:r>
    </w:p>
    <w:p w:rsidR="005568BD" w:rsidRPr="0036145F" w:rsidRDefault="005568BD" w:rsidP="005568BD">
      <w:pPr>
        <w:ind w:right="5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</w:tblGrid>
      <w:tr w:rsidR="005568BD" w:rsidTr="00880CF3">
        <w:trPr>
          <w:trHeight w:val="261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568BD" w:rsidRPr="002C4675" w:rsidRDefault="00AD3D28" w:rsidP="00AD3D28">
            <w:pPr>
              <w:pStyle w:val="6"/>
              <w:spacing w:befor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 отмене открытого аукциона на право размещения 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нестационарных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торговых объектов на территории города Алатыря Чувашской Республики</w:t>
            </w:r>
          </w:p>
        </w:tc>
      </w:tr>
    </w:tbl>
    <w:p w:rsidR="00EF3935" w:rsidRDefault="00EF3935" w:rsidP="005568BD">
      <w:pPr>
        <w:pStyle w:val="a5"/>
        <w:ind w:firstLine="0"/>
      </w:pPr>
    </w:p>
    <w:p w:rsidR="00AD3D28" w:rsidRDefault="00AD3D28" w:rsidP="00B11B1A">
      <w:pPr>
        <w:pStyle w:val="a5"/>
      </w:pPr>
      <w:r>
        <w:t xml:space="preserve">В соответствии </w:t>
      </w:r>
      <w:r w:rsidR="00624BEB">
        <w:t xml:space="preserve">с п. 4 ст. 448 Гражданского кодекса Российской Федерации, на основании </w:t>
      </w:r>
      <w:r>
        <w:t>выявленны</w:t>
      </w:r>
      <w:r w:rsidR="00624BEB">
        <w:t>х</w:t>
      </w:r>
      <w:r>
        <w:t xml:space="preserve"> прав на земельный участок</w:t>
      </w:r>
      <w:r w:rsidR="00624BEB">
        <w:t xml:space="preserve"> расположенный по адресу: Чувашская Республика, г. Алатырь, ул. Пирогова,</w:t>
      </w:r>
      <w:r>
        <w:t xml:space="preserve"> с кадастровым номером 21:03:010232:117, </w:t>
      </w:r>
      <w:r w:rsidR="00EE07A1">
        <w:t>площадью 109 кв.м</w:t>
      </w:r>
      <w:proofErr w:type="gramStart"/>
      <w:r w:rsidR="00EE07A1">
        <w:t>.,:</w:t>
      </w:r>
      <w:proofErr w:type="gramEnd"/>
    </w:p>
    <w:p w:rsidR="00EE07A1" w:rsidRDefault="00EE07A1" w:rsidP="00EE07A1">
      <w:pPr>
        <w:pStyle w:val="a5"/>
      </w:pPr>
      <w:r>
        <w:t xml:space="preserve">1.Отменить открытый аукцион на право размещения </w:t>
      </w:r>
      <w:proofErr w:type="gramStart"/>
      <w:r>
        <w:t>нестационарных</w:t>
      </w:r>
      <w:proofErr w:type="gramEnd"/>
      <w:r>
        <w:t xml:space="preserve"> торговых объектов на территории города Алатыря Чувашской Республики:</w:t>
      </w:r>
    </w:p>
    <w:p w:rsidR="004C2505" w:rsidRPr="004C2505" w:rsidRDefault="004C2505" w:rsidP="004C2505">
      <w:pPr>
        <w:pStyle w:val="a5"/>
      </w:pPr>
      <w:r w:rsidRPr="004C2505">
        <w:t>Лот № 1 Право на размещение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C" w:rsidRPr="004C2505" w:rsidRDefault="002609AC" w:rsidP="002F1A61">
            <w:pPr>
              <w:ind w:left="61"/>
              <w:jc w:val="center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Информация об НТО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C" w:rsidRPr="004C2505" w:rsidRDefault="002609AC" w:rsidP="002F1A61">
            <w:pPr>
              <w:jc w:val="center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Параметры НТО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Номер по схеме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775D1">
              <w:rPr>
                <w:sz w:val="18"/>
                <w:szCs w:val="18"/>
              </w:rPr>
              <w:t>11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Месторасположение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5415" w:rsidRDefault="006775D1" w:rsidP="00677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Пирогова</w:t>
            </w:r>
            <w:r w:rsidR="002609AC" w:rsidRPr="004C5415">
              <w:rPr>
                <w:sz w:val="18"/>
                <w:szCs w:val="18"/>
              </w:rPr>
              <w:t xml:space="preserve">, по </w:t>
            </w:r>
            <w:proofErr w:type="spellStart"/>
            <w:r w:rsidR="002609AC" w:rsidRPr="004C5415">
              <w:rPr>
                <w:sz w:val="18"/>
                <w:szCs w:val="18"/>
              </w:rPr>
              <w:t>смежеству</w:t>
            </w:r>
            <w:proofErr w:type="spellEnd"/>
            <w:r w:rsidR="002609AC" w:rsidRPr="004C5415">
              <w:rPr>
                <w:sz w:val="18"/>
                <w:szCs w:val="18"/>
              </w:rPr>
              <w:t xml:space="preserve"> с домом № </w:t>
            </w:r>
            <w:r>
              <w:rPr>
                <w:sz w:val="18"/>
                <w:szCs w:val="18"/>
              </w:rPr>
              <w:t>4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Размер площади места размещения НТО, кв.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6775D1" w:rsidP="002F1A6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="002609AC" w:rsidRPr="004C2505">
              <w:rPr>
                <w:sz w:val="18"/>
                <w:szCs w:val="18"/>
              </w:rPr>
              <w:t> кв. м.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Тип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Специализация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6775D1" w:rsidP="002F1A6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Срок действия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rPr>
                <w:sz w:val="18"/>
                <w:szCs w:val="18"/>
              </w:rPr>
            </w:pPr>
            <w:r w:rsidRPr="004C2505">
              <w:rPr>
                <w:sz w:val="18"/>
                <w:szCs w:val="18"/>
              </w:rPr>
              <w:t>5 лет,</w:t>
            </w:r>
            <w:r w:rsidRPr="004C2505">
              <w:rPr>
                <w:iCs/>
                <w:sz w:val="18"/>
                <w:szCs w:val="18"/>
              </w:rPr>
              <w:t xml:space="preserve"> период осуществления торговой деятельности:    </w:t>
            </w:r>
          </w:p>
          <w:p w:rsidR="002609AC" w:rsidRPr="004C2505" w:rsidRDefault="002609AC" w:rsidP="002F1A61">
            <w:pPr>
              <w:rPr>
                <w:b/>
                <w:sz w:val="18"/>
                <w:szCs w:val="18"/>
              </w:rPr>
            </w:pPr>
            <w:r w:rsidRPr="004C2505">
              <w:rPr>
                <w:sz w:val="18"/>
                <w:szCs w:val="18"/>
              </w:rPr>
              <w:t>круглогодично</w:t>
            </w:r>
          </w:p>
        </w:tc>
      </w:tr>
      <w:tr w:rsidR="002609AC" w:rsidRPr="004C2505" w:rsidTr="002F1A61">
        <w:tc>
          <w:tcPr>
            <w:tcW w:w="4678" w:type="dxa"/>
            <w:shd w:val="clear" w:color="auto" w:fill="auto"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678" w:type="dxa"/>
            <w:shd w:val="clear" w:color="auto" w:fill="auto"/>
          </w:tcPr>
          <w:p w:rsidR="002609AC" w:rsidRPr="004C2505" w:rsidRDefault="006775D1" w:rsidP="002F1A6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10500,00</w:t>
            </w:r>
          </w:p>
          <w:p w:rsidR="002609AC" w:rsidRPr="004C2505" w:rsidRDefault="002609AC" w:rsidP="006775D1">
            <w:pPr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Отчет № </w:t>
            </w:r>
            <w:r w:rsidR="006775D1">
              <w:rPr>
                <w:iCs/>
                <w:sz w:val="18"/>
                <w:szCs w:val="18"/>
              </w:rPr>
              <w:t>017-2023</w:t>
            </w:r>
            <w:r w:rsidRPr="004C2505">
              <w:rPr>
                <w:iCs/>
                <w:sz w:val="18"/>
                <w:szCs w:val="18"/>
              </w:rPr>
              <w:t xml:space="preserve"> от 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6775D1">
              <w:rPr>
                <w:iCs/>
                <w:sz w:val="18"/>
                <w:szCs w:val="18"/>
              </w:rPr>
              <w:t>24</w:t>
            </w:r>
            <w:r>
              <w:rPr>
                <w:iCs/>
                <w:sz w:val="18"/>
                <w:szCs w:val="18"/>
              </w:rPr>
              <w:t>.</w:t>
            </w:r>
            <w:r w:rsidR="006775D1">
              <w:rPr>
                <w:iCs/>
                <w:sz w:val="18"/>
                <w:szCs w:val="18"/>
              </w:rPr>
              <w:t>02</w:t>
            </w:r>
            <w:r>
              <w:rPr>
                <w:iCs/>
                <w:sz w:val="18"/>
                <w:szCs w:val="18"/>
              </w:rPr>
              <w:t>.202</w:t>
            </w:r>
            <w:r w:rsidR="006775D1">
              <w:rPr>
                <w:iCs/>
                <w:sz w:val="18"/>
                <w:szCs w:val="18"/>
              </w:rPr>
              <w:t>3</w:t>
            </w:r>
            <w:r w:rsidRPr="004C2505">
              <w:rPr>
                <w:iCs/>
                <w:sz w:val="18"/>
                <w:szCs w:val="18"/>
              </w:rPr>
              <w:t xml:space="preserve"> г.</w:t>
            </w:r>
          </w:p>
        </w:tc>
      </w:tr>
      <w:tr w:rsidR="002609AC" w:rsidRPr="004C2505" w:rsidTr="002F1A61">
        <w:tc>
          <w:tcPr>
            <w:tcW w:w="4678" w:type="dxa"/>
            <w:shd w:val="clear" w:color="auto" w:fill="auto"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Размер задатка, руб. (20 % от начальной цены аукциона)</w:t>
            </w:r>
          </w:p>
        </w:tc>
        <w:tc>
          <w:tcPr>
            <w:tcW w:w="4678" w:type="dxa"/>
            <w:shd w:val="clear" w:color="auto" w:fill="auto"/>
          </w:tcPr>
          <w:p w:rsidR="002609AC" w:rsidRPr="004C2505" w:rsidRDefault="006775D1" w:rsidP="002F1A6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2100,00</w:t>
            </w:r>
          </w:p>
        </w:tc>
      </w:tr>
      <w:tr w:rsidR="002609AC" w:rsidRPr="004C2505" w:rsidTr="002F1A61">
        <w:tc>
          <w:tcPr>
            <w:tcW w:w="4678" w:type="dxa"/>
            <w:shd w:val="clear" w:color="auto" w:fill="auto"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Величина повышения начальной цены  права на размещение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C2505">
              <w:rPr>
                <w:iCs/>
                <w:sz w:val="18"/>
                <w:szCs w:val="18"/>
              </w:rPr>
              <w:t>(«шаг аукциона»), руб. (10 % от начальной цены аукциона)</w:t>
            </w:r>
          </w:p>
        </w:tc>
        <w:tc>
          <w:tcPr>
            <w:tcW w:w="4678" w:type="dxa"/>
            <w:shd w:val="clear" w:color="auto" w:fill="auto"/>
          </w:tcPr>
          <w:p w:rsidR="002609AC" w:rsidRPr="004C2505" w:rsidRDefault="006775D1" w:rsidP="002F1A6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1050,00</w:t>
            </w:r>
          </w:p>
        </w:tc>
      </w:tr>
    </w:tbl>
    <w:p w:rsidR="004010A0" w:rsidRDefault="004010A0" w:rsidP="00877B06">
      <w:pPr>
        <w:pStyle w:val="a5"/>
      </w:pPr>
    </w:p>
    <w:p w:rsidR="00EE07A1" w:rsidRDefault="00EE07A1" w:rsidP="00EE07A1">
      <w:pPr>
        <w:pStyle w:val="a5"/>
      </w:pPr>
      <w:r>
        <w:t xml:space="preserve">2. Опубликовать информационное сообщение об отмене открытого аукциона на право размещения </w:t>
      </w:r>
      <w:proofErr w:type="gramStart"/>
      <w:r>
        <w:t>нестационарных</w:t>
      </w:r>
      <w:proofErr w:type="gramEnd"/>
      <w:r>
        <w:t xml:space="preserve"> торговых объектов на территории города Алатыря Чувашской Республики, указанного в п. 1 настоящего распоряжения, на </w:t>
      </w:r>
      <w:r w:rsidRPr="00782FC2">
        <w:t xml:space="preserve">официальном сайте администрации города Алатыря Чувашской Республики – </w:t>
      </w:r>
      <w:hyperlink r:id="rId5" w:history="1">
        <w:r w:rsidRPr="0031479B">
          <w:rPr>
            <w:rStyle w:val="a9"/>
          </w:rPr>
          <w:t>www.galatr.cap.ru</w:t>
        </w:r>
      </w:hyperlink>
    </w:p>
    <w:p w:rsidR="00EE07A1" w:rsidRDefault="00EE07A1" w:rsidP="00EE07A1">
      <w:pPr>
        <w:pStyle w:val="a5"/>
      </w:pPr>
    </w:p>
    <w:p w:rsidR="00EE07A1" w:rsidRDefault="00EE07A1" w:rsidP="00EE07A1">
      <w:pPr>
        <w:pStyle w:val="a5"/>
      </w:pPr>
      <w:r>
        <w:lastRenderedPageBreak/>
        <w:t>3. Признать утратившим силу распоряжение отдела имущественных и земельных отношений администрации города Алатыря Чувашской Республики от 01.03.2023 г. № 18 «О проведен</w:t>
      </w:r>
      <w:proofErr w:type="gramStart"/>
      <w:r>
        <w:t>ии ау</w:t>
      </w:r>
      <w:proofErr w:type="gramEnd"/>
      <w:r>
        <w:t>кциона».</w:t>
      </w:r>
    </w:p>
    <w:p w:rsidR="004010A0" w:rsidRDefault="004010A0" w:rsidP="00B11B1A">
      <w:pPr>
        <w:autoSpaceDE w:val="0"/>
        <w:autoSpaceDN w:val="0"/>
        <w:adjustRightInd w:val="0"/>
        <w:ind w:firstLine="0"/>
      </w:pPr>
    </w:p>
    <w:p w:rsidR="004010A0" w:rsidRDefault="004010A0" w:rsidP="00B11B1A">
      <w:pPr>
        <w:autoSpaceDE w:val="0"/>
        <w:autoSpaceDN w:val="0"/>
        <w:adjustRightInd w:val="0"/>
        <w:ind w:firstLine="0"/>
      </w:pPr>
    </w:p>
    <w:p w:rsidR="004010A0" w:rsidRDefault="004010A0" w:rsidP="00B11B1A">
      <w:pPr>
        <w:autoSpaceDE w:val="0"/>
        <w:autoSpaceDN w:val="0"/>
        <w:adjustRightInd w:val="0"/>
        <w:ind w:firstLine="0"/>
      </w:pPr>
    </w:p>
    <w:p w:rsidR="00231AFB" w:rsidRDefault="004C5415" w:rsidP="00B11B1A">
      <w:pPr>
        <w:autoSpaceDE w:val="0"/>
        <w:autoSpaceDN w:val="0"/>
        <w:adjustRightInd w:val="0"/>
        <w:ind w:firstLine="0"/>
      </w:pPr>
      <w:r>
        <w:t>Н</w:t>
      </w:r>
      <w:r w:rsidR="00DB7D02">
        <w:t xml:space="preserve">ачальник отдела      </w:t>
      </w:r>
      <w:r w:rsidR="00DB7D02">
        <w:tab/>
      </w:r>
      <w:r w:rsidR="00DB7D02">
        <w:tab/>
      </w:r>
      <w:r w:rsidR="00DB7D02">
        <w:tab/>
      </w:r>
      <w:r w:rsidR="00B11B1A">
        <w:t xml:space="preserve">           </w:t>
      </w:r>
      <w:r w:rsidR="00DB7D02">
        <w:tab/>
        <w:t xml:space="preserve">         </w:t>
      </w:r>
      <w:r w:rsidR="00DB7D02">
        <w:tab/>
      </w:r>
      <w:r w:rsidR="00DB7D02">
        <w:tab/>
      </w:r>
      <w:r w:rsidR="00285E43">
        <w:t xml:space="preserve">                    </w:t>
      </w:r>
      <w:r>
        <w:t>В.О. Пилина</w:t>
      </w:r>
    </w:p>
    <w:p w:rsidR="004C5415" w:rsidRDefault="004C5415" w:rsidP="00B11B1A">
      <w:pPr>
        <w:autoSpaceDE w:val="0"/>
        <w:autoSpaceDN w:val="0"/>
        <w:adjustRightInd w:val="0"/>
        <w:ind w:firstLine="0"/>
      </w:pPr>
    </w:p>
    <w:p w:rsidR="004010A0" w:rsidRDefault="004C5415" w:rsidP="004C5415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EE07A1" w:rsidRDefault="00EE07A1" w:rsidP="004C5415">
      <w:pPr>
        <w:ind w:firstLine="0"/>
        <w:rPr>
          <w:sz w:val="20"/>
          <w:szCs w:val="20"/>
        </w:rPr>
      </w:pPr>
    </w:p>
    <w:p w:rsidR="00EE07A1" w:rsidRDefault="00EE07A1" w:rsidP="004C5415">
      <w:pPr>
        <w:ind w:firstLine="0"/>
        <w:rPr>
          <w:sz w:val="20"/>
          <w:szCs w:val="20"/>
        </w:rPr>
      </w:pPr>
    </w:p>
    <w:p w:rsidR="00EE07A1" w:rsidRDefault="00EE07A1" w:rsidP="004C5415">
      <w:pPr>
        <w:ind w:firstLine="0"/>
        <w:rPr>
          <w:sz w:val="20"/>
          <w:szCs w:val="20"/>
        </w:rPr>
      </w:pPr>
    </w:p>
    <w:p w:rsidR="00EE07A1" w:rsidRDefault="00EE07A1" w:rsidP="004C5415">
      <w:pPr>
        <w:ind w:firstLine="0"/>
        <w:rPr>
          <w:sz w:val="20"/>
          <w:szCs w:val="20"/>
        </w:rPr>
      </w:pPr>
    </w:p>
    <w:p w:rsidR="00EE07A1" w:rsidRDefault="00EE07A1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C5415" w:rsidRPr="00041B40" w:rsidRDefault="004010A0" w:rsidP="004C5415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C5415">
        <w:rPr>
          <w:sz w:val="20"/>
          <w:szCs w:val="20"/>
        </w:rPr>
        <w:t xml:space="preserve">  </w:t>
      </w:r>
      <w:r w:rsidR="004C5415" w:rsidRPr="00041B40">
        <w:rPr>
          <w:sz w:val="20"/>
          <w:szCs w:val="20"/>
        </w:rPr>
        <w:t>Исп. Левашина М.Н.</w:t>
      </w:r>
    </w:p>
    <w:p w:rsidR="004C5415" w:rsidRPr="007A7BC8" w:rsidRDefault="004C5415" w:rsidP="004C5415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sym w:font="Wingdings" w:char="F028"/>
      </w:r>
      <w:r w:rsidRPr="00D32469">
        <w:rPr>
          <w:sz w:val="20"/>
          <w:szCs w:val="20"/>
        </w:rPr>
        <w:t xml:space="preserve"> </w:t>
      </w:r>
      <w:r w:rsidRPr="007A7BC8">
        <w:rPr>
          <w:sz w:val="20"/>
          <w:szCs w:val="20"/>
        </w:rPr>
        <w:t>8 (83531) 2-45-31</w:t>
      </w:r>
    </w:p>
    <w:p w:rsidR="004C5415" w:rsidRDefault="004C5415" w:rsidP="009E696C">
      <w:r>
        <w:rPr>
          <w:rFonts w:ascii="Wingdings" w:hAnsi="Wingdings"/>
          <w:sz w:val="20"/>
          <w:szCs w:val="20"/>
          <w:lang w:val="en-US"/>
        </w:rPr>
        <w:t></w:t>
      </w:r>
      <w:r w:rsidRPr="00D32469">
        <w:rPr>
          <w:sz w:val="20"/>
          <w:szCs w:val="20"/>
        </w:rPr>
        <w:t xml:space="preserve"> </w:t>
      </w:r>
      <w:hyperlink r:id="rId6" w:history="1">
        <w:r w:rsidRPr="00515DF4">
          <w:rPr>
            <w:rStyle w:val="a9"/>
            <w:sz w:val="20"/>
            <w:szCs w:val="20"/>
            <w:lang w:val="en-US"/>
          </w:rPr>
          <w:t>galatr</w:t>
        </w:r>
        <w:r w:rsidRPr="00515DF4">
          <w:rPr>
            <w:rStyle w:val="a9"/>
            <w:sz w:val="20"/>
            <w:szCs w:val="20"/>
          </w:rPr>
          <w:t>_</w:t>
        </w:r>
        <w:r w:rsidRPr="00515DF4">
          <w:rPr>
            <w:rStyle w:val="a9"/>
            <w:sz w:val="20"/>
            <w:szCs w:val="20"/>
            <w:lang w:val="en-US"/>
          </w:rPr>
          <w:t>gki</w:t>
        </w:r>
        <w:r w:rsidRPr="00515DF4">
          <w:rPr>
            <w:rStyle w:val="a9"/>
            <w:sz w:val="20"/>
            <w:szCs w:val="20"/>
          </w:rPr>
          <w:t>2@</w:t>
        </w:r>
        <w:r w:rsidRPr="00515DF4">
          <w:rPr>
            <w:rStyle w:val="a9"/>
            <w:sz w:val="20"/>
            <w:szCs w:val="20"/>
            <w:lang w:val="en-US"/>
          </w:rPr>
          <w:t>cap</w:t>
        </w:r>
        <w:r w:rsidRPr="00515DF4">
          <w:rPr>
            <w:rStyle w:val="a9"/>
            <w:sz w:val="20"/>
            <w:szCs w:val="20"/>
          </w:rPr>
          <w:t>.</w:t>
        </w:r>
        <w:r w:rsidRPr="00515DF4">
          <w:rPr>
            <w:rStyle w:val="a9"/>
            <w:sz w:val="20"/>
            <w:szCs w:val="20"/>
            <w:lang w:val="en-US"/>
          </w:rPr>
          <w:t>ru</w:t>
        </w:r>
      </w:hyperlink>
    </w:p>
    <w:sectPr w:rsidR="004C5415" w:rsidSect="009E696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7D02"/>
    <w:rsid w:val="000100C2"/>
    <w:rsid w:val="000B7894"/>
    <w:rsid w:val="001877DF"/>
    <w:rsid w:val="001A781C"/>
    <w:rsid w:val="001C2A0C"/>
    <w:rsid w:val="00231AFB"/>
    <w:rsid w:val="00251FF3"/>
    <w:rsid w:val="002609AC"/>
    <w:rsid w:val="00281635"/>
    <w:rsid w:val="00285E43"/>
    <w:rsid w:val="00295802"/>
    <w:rsid w:val="00296847"/>
    <w:rsid w:val="002E53F0"/>
    <w:rsid w:val="002F3AA3"/>
    <w:rsid w:val="003A3C16"/>
    <w:rsid w:val="003F3931"/>
    <w:rsid w:val="003F7801"/>
    <w:rsid w:val="004010A0"/>
    <w:rsid w:val="00454194"/>
    <w:rsid w:val="004B6BAE"/>
    <w:rsid w:val="004C2505"/>
    <w:rsid w:val="004C3A26"/>
    <w:rsid w:val="004C5415"/>
    <w:rsid w:val="004E3795"/>
    <w:rsid w:val="00533541"/>
    <w:rsid w:val="005568BD"/>
    <w:rsid w:val="005A2CDD"/>
    <w:rsid w:val="005B221D"/>
    <w:rsid w:val="005B24A7"/>
    <w:rsid w:val="005D7B32"/>
    <w:rsid w:val="005E560B"/>
    <w:rsid w:val="00624BEB"/>
    <w:rsid w:val="0062775D"/>
    <w:rsid w:val="006530CE"/>
    <w:rsid w:val="006775D1"/>
    <w:rsid w:val="006929C1"/>
    <w:rsid w:val="006B28DB"/>
    <w:rsid w:val="006C1EDF"/>
    <w:rsid w:val="006D20D6"/>
    <w:rsid w:val="00707DA2"/>
    <w:rsid w:val="00736600"/>
    <w:rsid w:val="00762944"/>
    <w:rsid w:val="007B27E4"/>
    <w:rsid w:val="007C1170"/>
    <w:rsid w:val="007D4A4B"/>
    <w:rsid w:val="007F05BF"/>
    <w:rsid w:val="00821DE8"/>
    <w:rsid w:val="00864A2D"/>
    <w:rsid w:val="00877B06"/>
    <w:rsid w:val="00880CF3"/>
    <w:rsid w:val="008C062D"/>
    <w:rsid w:val="008C26BF"/>
    <w:rsid w:val="008F0323"/>
    <w:rsid w:val="009D7A07"/>
    <w:rsid w:val="009D7CB6"/>
    <w:rsid w:val="009E696C"/>
    <w:rsid w:val="00A32915"/>
    <w:rsid w:val="00A35FED"/>
    <w:rsid w:val="00A601C8"/>
    <w:rsid w:val="00A716D9"/>
    <w:rsid w:val="00AC2DC7"/>
    <w:rsid w:val="00AD3D28"/>
    <w:rsid w:val="00B11B1A"/>
    <w:rsid w:val="00B31EB5"/>
    <w:rsid w:val="00B33FFD"/>
    <w:rsid w:val="00B3575E"/>
    <w:rsid w:val="00B63551"/>
    <w:rsid w:val="00BB46EC"/>
    <w:rsid w:val="00BD0C6E"/>
    <w:rsid w:val="00C01437"/>
    <w:rsid w:val="00C07B78"/>
    <w:rsid w:val="00C259EC"/>
    <w:rsid w:val="00C55DAF"/>
    <w:rsid w:val="00C859B2"/>
    <w:rsid w:val="00C90F4A"/>
    <w:rsid w:val="00CA6985"/>
    <w:rsid w:val="00CE3B03"/>
    <w:rsid w:val="00D21D18"/>
    <w:rsid w:val="00D333CF"/>
    <w:rsid w:val="00D545C3"/>
    <w:rsid w:val="00DB51C3"/>
    <w:rsid w:val="00DB7D02"/>
    <w:rsid w:val="00E110A1"/>
    <w:rsid w:val="00E17D91"/>
    <w:rsid w:val="00E336BB"/>
    <w:rsid w:val="00E81350"/>
    <w:rsid w:val="00E94931"/>
    <w:rsid w:val="00EE07A1"/>
    <w:rsid w:val="00EF3935"/>
    <w:rsid w:val="00F0184C"/>
    <w:rsid w:val="00F029E5"/>
    <w:rsid w:val="00F30F62"/>
    <w:rsid w:val="00F43B1F"/>
    <w:rsid w:val="00F83AEE"/>
    <w:rsid w:val="00FA5B0E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B7D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B7D0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B7D02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semiHidden/>
    <w:rsid w:val="00DB7D02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DB7D02"/>
    <w:pPr>
      <w:autoSpaceDE w:val="0"/>
      <w:autoSpaceDN w:val="0"/>
      <w:adjustRightInd w:val="0"/>
      <w:ind w:firstLine="0"/>
      <w:jc w:val="center"/>
    </w:pPr>
    <w:rPr>
      <w:rFonts w:ascii="Arial" w:hAnsi="Arial"/>
      <w:b/>
      <w:bCs/>
      <w:color w:val="000080"/>
      <w:szCs w:val="16"/>
    </w:rPr>
  </w:style>
  <w:style w:type="character" w:customStyle="1" w:styleId="a4">
    <w:name w:val="Название Знак"/>
    <w:basedOn w:val="a0"/>
    <w:link w:val="a3"/>
    <w:rsid w:val="00DB7D02"/>
    <w:rPr>
      <w:rFonts w:ascii="Arial" w:eastAsia="Times New Roman" w:hAnsi="Arial" w:cs="Times New Roman"/>
      <w:b/>
      <w:bCs/>
      <w:color w:val="000080"/>
      <w:sz w:val="24"/>
      <w:szCs w:val="16"/>
    </w:rPr>
  </w:style>
  <w:style w:type="paragraph" w:styleId="a5">
    <w:name w:val="Body Text"/>
    <w:basedOn w:val="a"/>
    <w:link w:val="a6"/>
    <w:rsid w:val="00DB7D02"/>
    <w:pPr>
      <w:spacing w:after="120"/>
    </w:pPr>
  </w:style>
  <w:style w:type="character" w:customStyle="1" w:styleId="a6">
    <w:name w:val="Основной текст Знак"/>
    <w:basedOn w:val="a0"/>
    <w:link w:val="a5"/>
    <w:rsid w:val="00DB7D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D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D0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4C5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atr_gki2@cap.ru" TargetMode="External"/><Relationship Id="rId5" Type="http://schemas.openxmlformats.org/officeDocument/2006/relationships/hyperlink" Target="http://www.galatr.ca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gki2</cp:lastModifiedBy>
  <cp:revision>5</cp:revision>
  <cp:lastPrinted>2021-10-14T06:06:00Z</cp:lastPrinted>
  <dcterms:created xsi:type="dcterms:W3CDTF">2023-03-29T12:06:00Z</dcterms:created>
  <dcterms:modified xsi:type="dcterms:W3CDTF">2023-03-29T12:45:00Z</dcterms:modified>
</cp:coreProperties>
</file>