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B9" w:rsidRPr="004A75B9" w:rsidRDefault="004A75B9" w:rsidP="004A75B9">
      <w:pPr>
        <w:suppressAutoHyphens/>
        <w:spacing w:after="0" w:line="100" w:lineRule="atLeast"/>
        <w:ind w:left="-426"/>
        <w:jc w:val="center"/>
        <w:rPr>
          <w:rFonts w:ascii="Times New Roman" w:eastAsia="Times New Roman" w:hAnsi="Times New Roman" w:cs="Times New Roman"/>
          <w:b/>
          <w:bCs/>
          <w:iCs/>
          <w:sz w:val="26"/>
          <w:szCs w:val="26"/>
          <w:lang w:eastAsia="ar-SA"/>
        </w:rPr>
      </w:pPr>
      <w:r w:rsidRPr="004A75B9">
        <w:rPr>
          <w:rFonts w:ascii="Times New Roman" w:eastAsia="Times New Roman" w:hAnsi="Times New Roman" w:cs="Times New Roman"/>
          <w:b/>
          <w:bCs/>
          <w:iCs/>
          <w:sz w:val="26"/>
          <w:szCs w:val="26"/>
          <w:lang w:eastAsia="ar-SA"/>
        </w:rPr>
        <w:t>Справка</w:t>
      </w:r>
    </w:p>
    <w:p w:rsidR="004A75B9" w:rsidRPr="004A75B9" w:rsidRDefault="004A75B9" w:rsidP="004A75B9">
      <w:pPr>
        <w:suppressAutoHyphens/>
        <w:spacing w:after="0" w:line="100" w:lineRule="atLeast"/>
        <w:ind w:left="-426"/>
        <w:jc w:val="center"/>
        <w:rPr>
          <w:rFonts w:ascii="Times New Roman" w:eastAsia="Times New Roman" w:hAnsi="Times New Roman" w:cs="Times New Roman"/>
          <w:b/>
          <w:bCs/>
          <w:iCs/>
          <w:sz w:val="26"/>
          <w:szCs w:val="26"/>
          <w:lang w:eastAsia="ar-SA"/>
        </w:rPr>
      </w:pPr>
      <w:r w:rsidRPr="004A75B9">
        <w:rPr>
          <w:rFonts w:ascii="Times New Roman" w:eastAsia="Times New Roman" w:hAnsi="Times New Roman" w:cs="Times New Roman"/>
          <w:b/>
          <w:bCs/>
          <w:iCs/>
          <w:sz w:val="26"/>
          <w:szCs w:val="26"/>
          <w:lang w:eastAsia="ar-SA"/>
        </w:rPr>
        <w:t>об источнике и дате официального опубликования (обнародования)</w:t>
      </w:r>
    </w:p>
    <w:p w:rsidR="004A75B9" w:rsidRPr="004A75B9" w:rsidRDefault="004A75B9" w:rsidP="004A75B9">
      <w:pPr>
        <w:suppressAutoHyphens/>
        <w:spacing w:after="0" w:line="100" w:lineRule="atLeast"/>
        <w:ind w:left="-426"/>
        <w:jc w:val="center"/>
        <w:rPr>
          <w:rFonts w:ascii="Times New Roman" w:eastAsia="Times New Roman" w:hAnsi="Times New Roman" w:cs="Times New Roman"/>
          <w:b/>
          <w:bCs/>
          <w:iCs/>
          <w:sz w:val="26"/>
          <w:szCs w:val="26"/>
          <w:lang w:eastAsia="ar-SA"/>
        </w:rPr>
      </w:pPr>
      <w:r w:rsidRPr="004A75B9">
        <w:rPr>
          <w:rFonts w:ascii="Times New Roman" w:eastAsia="Times New Roman" w:hAnsi="Times New Roman" w:cs="Times New Roman"/>
          <w:b/>
          <w:bCs/>
          <w:iCs/>
          <w:sz w:val="26"/>
          <w:szCs w:val="26"/>
          <w:lang w:eastAsia="ar-SA"/>
        </w:rPr>
        <w:t>муниципального нормативного правового акта</w:t>
      </w:r>
    </w:p>
    <w:p w:rsidR="004A75B9" w:rsidRPr="004A75B9" w:rsidRDefault="004A75B9" w:rsidP="004A75B9">
      <w:pPr>
        <w:suppressAutoHyphens/>
        <w:spacing w:after="0" w:line="100" w:lineRule="atLeast"/>
        <w:ind w:left="-426"/>
        <w:jc w:val="both"/>
        <w:rPr>
          <w:rFonts w:ascii="Times New Roman" w:eastAsia="Times New Roman" w:hAnsi="Times New Roman" w:cs="Times New Roman"/>
          <w:bCs/>
          <w:iCs/>
          <w:sz w:val="26"/>
          <w:szCs w:val="26"/>
          <w:lang w:eastAsia="ar-SA"/>
        </w:rPr>
      </w:pPr>
    </w:p>
    <w:p w:rsidR="004A75B9" w:rsidRPr="004A75B9" w:rsidRDefault="004A75B9" w:rsidP="004A75B9">
      <w:pPr>
        <w:suppressAutoHyphens/>
        <w:spacing w:after="0" w:line="100" w:lineRule="atLeast"/>
        <w:ind w:left="-426"/>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 xml:space="preserve">       Постановление администрации Яльчикского муниципального округа  Чувашской Республики от  </w:t>
      </w:r>
      <w:r>
        <w:rPr>
          <w:rFonts w:ascii="Times New Roman" w:eastAsia="Times New Roman" w:hAnsi="Times New Roman" w:cs="Times New Roman"/>
          <w:bCs/>
          <w:iCs/>
          <w:sz w:val="26"/>
          <w:szCs w:val="26"/>
          <w:lang w:eastAsia="ar-SA"/>
        </w:rPr>
        <w:t>13</w:t>
      </w:r>
      <w:r w:rsidRPr="004A75B9">
        <w:rPr>
          <w:rFonts w:ascii="Times New Roman" w:eastAsia="Times New Roman" w:hAnsi="Times New Roman" w:cs="Times New Roman"/>
          <w:bCs/>
          <w:iCs/>
          <w:sz w:val="26"/>
          <w:szCs w:val="26"/>
          <w:lang w:eastAsia="ar-SA"/>
        </w:rPr>
        <w:t xml:space="preserve">.02.2025  № </w:t>
      </w:r>
      <w:r>
        <w:rPr>
          <w:rFonts w:ascii="Times New Roman" w:eastAsia="Times New Roman" w:hAnsi="Times New Roman" w:cs="Times New Roman"/>
          <w:bCs/>
          <w:iCs/>
          <w:sz w:val="26"/>
          <w:szCs w:val="26"/>
          <w:lang w:eastAsia="ar-SA"/>
        </w:rPr>
        <w:t>104</w:t>
      </w:r>
      <w:r w:rsidRPr="004A75B9">
        <w:rPr>
          <w:rFonts w:ascii="Times New Roman" w:eastAsia="Times New Roman" w:hAnsi="Times New Roman" w:cs="Times New Roman"/>
          <w:bCs/>
          <w:iCs/>
          <w:sz w:val="26"/>
          <w:szCs w:val="26"/>
          <w:lang w:eastAsia="ar-SA"/>
        </w:rPr>
        <w:t xml:space="preserve"> «</w:t>
      </w:r>
      <w:r w:rsidRPr="004A75B9">
        <w:rPr>
          <w:rFonts w:ascii="Times New Roman" w:eastAsia="Times New Roman" w:hAnsi="Times New Roman" w:cs="Times New Roman"/>
          <w:bCs/>
          <w:iCs/>
          <w:sz w:val="26"/>
          <w:szCs w:val="26"/>
          <w:lang w:eastAsia="ar-SA"/>
        </w:rPr>
        <w:t xml:space="preserve">Об утверждении </w:t>
      </w:r>
      <w:hyperlink w:anchor="Par33" w:history="1">
        <w:r w:rsidRPr="004A75B9">
          <w:rPr>
            <w:rStyle w:val="a5"/>
            <w:rFonts w:ascii="Times New Roman" w:eastAsia="Times New Roman" w:hAnsi="Times New Roman" w:cs="Times New Roman"/>
            <w:bCs/>
            <w:iCs/>
            <w:color w:val="auto"/>
            <w:sz w:val="26"/>
            <w:szCs w:val="26"/>
            <w:u w:val="none"/>
            <w:lang w:eastAsia="ar-SA"/>
          </w:rPr>
          <w:t>Порядка</w:t>
        </w:r>
      </w:hyperlink>
      <w:r w:rsidRPr="004A75B9">
        <w:rPr>
          <w:rFonts w:ascii="Times New Roman" w:eastAsia="Times New Roman" w:hAnsi="Times New Roman" w:cs="Times New Roman"/>
          <w:bCs/>
          <w:iCs/>
          <w:sz w:val="26"/>
          <w:szCs w:val="26"/>
          <w:lang w:eastAsia="ar-SA"/>
        </w:rPr>
        <w:t xml:space="preserve">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Яльчикского муниципального округа Чувашской Республики и Методики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Яльчикского муниципального округа Чувашской Республики</w:t>
      </w:r>
      <w:r w:rsidRPr="004A75B9">
        <w:rPr>
          <w:rFonts w:ascii="Times New Roman" w:eastAsia="Times New Roman" w:hAnsi="Times New Roman" w:cs="Times New Roman"/>
          <w:bCs/>
          <w:iCs/>
          <w:sz w:val="26"/>
          <w:szCs w:val="26"/>
          <w:lang w:eastAsia="ar-SA"/>
        </w:rPr>
        <w:t>»</w:t>
      </w:r>
    </w:p>
    <w:p w:rsidR="004A75B9" w:rsidRPr="004A75B9" w:rsidRDefault="004A75B9" w:rsidP="004A75B9">
      <w:pPr>
        <w:suppressAutoHyphens/>
        <w:spacing w:after="0" w:line="100" w:lineRule="atLeast"/>
        <w:ind w:left="-426"/>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 xml:space="preserve">                                                                   </w:t>
      </w:r>
      <w:r w:rsidRPr="004A75B9">
        <w:rPr>
          <w:rFonts w:ascii="Times New Roman" w:eastAsia="Times New Roman" w:hAnsi="Times New Roman" w:cs="Times New Roman"/>
          <w:bCs/>
          <w:iCs/>
          <w:sz w:val="26"/>
          <w:szCs w:val="26"/>
          <w:lang w:eastAsia="ar-SA"/>
        </w:rPr>
        <w:tab/>
      </w:r>
    </w:p>
    <w:p w:rsidR="004A75B9" w:rsidRPr="004A75B9" w:rsidRDefault="004A75B9" w:rsidP="004A75B9">
      <w:pPr>
        <w:suppressAutoHyphens/>
        <w:spacing w:after="0" w:line="100" w:lineRule="atLeast"/>
        <w:ind w:left="-426"/>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5248"/>
      </w:tblGrid>
      <w:tr w:rsidR="004A75B9" w:rsidRPr="004A75B9" w:rsidTr="00A64FC7">
        <w:tc>
          <w:tcPr>
            <w:tcW w:w="4319" w:type="dxa"/>
            <w:tcBorders>
              <w:top w:val="single" w:sz="4" w:space="0" w:color="auto"/>
              <w:left w:val="single" w:sz="4" w:space="0" w:color="auto"/>
              <w:bottom w:val="single" w:sz="4" w:space="0" w:color="auto"/>
              <w:right w:val="single" w:sz="4" w:space="0" w:color="auto"/>
            </w:tcBorders>
            <w:hideMark/>
          </w:tcPr>
          <w:p w:rsidR="004A75B9" w:rsidRPr="004A75B9" w:rsidRDefault="004A75B9" w:rsidP="004A75B9">
            <w:pPr>
              <w:suppressAutoHyphens/>
              <w:spacing w:after="0" w:line="100" w:lineRule="atLeast"/>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 xml:space="preserve">            Наименование источника официального опубликования муниципального нормативного правового акта* (сведения о размещении муниципального нормативного правового акта для его обнародования)</w:t>
            </w:r>
          </w:p>
        </w:tc>
        <w:tc>
          <w:tcPr>
            <w:tcW w:w="5401" w:type="dxa"/>
            <w:tcBorders>
              <w:top w:val="single" w:sz="4" w:space="0" w:color="auto"/>
              <w:left w:val="single" w:sz="4" w:space="0" w:color="auto"/>
              <w:bottom w:val="single" w:sz="4" w:space="0" w:color="auto"/>
              <w:right w:val="single" w:sz="4" w:space="0" w:color="auto"/>
            </w:tcBorders>
            <w:hideMark/>
          </w:tcPr>
          <w:p w:rsidR="004A75B9" w:rsidRPr="004A75B9" w:rsidRDefault="004A75B9" w:rsidP="004A75B9">
            <w:pPr>
              <w:suppressAutoHyphens/>
              <w:spacing w:after="0" w:line="100" w:lineRule="atLeast"/>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Периодическое печатное издание  «Вестник Яльчикского муниципального округа Чувашской Республики»</w:t>
            </w:r>
          </w:p>
        </w:tc>
      </w:tr>
      <w:tr w:rsidR="004A75B9" w:rsidRPr="004A75B9" w:rsidTr="00A64FC7">
        <w:tc>
          <w:tcPr>
            <w:tcW w:w="4319" w:type="dxa"/>
            <w:tcBorders>
              <w:top w:val="single" w:sz="4" w:space="0" w:color="auto"/>
              <w:left w:val="single" w:sz="4" w:space="0" w:color="auto"/>
              <w:bottom w:val="single" w:sz="4" w:space="0" w:color="auto"/>
              <w:right w:val="single" w:sz="4" w:space="0" w:color="auto"/>
            </w:tcBorders>
            <w:hideMark/>
          </w:tcPr>
          <w:p w:rsidR="004A75B9" w:rsidRPr="004A75B9" w:rsidRDefault="004A75B9" w:rsidP="004A75B9">
            <w:pPr>
              <w:suppressAutoHyphens/>
              <w:spacing w:after="0" w:line="100" w:lineRule="atLeast"/>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Дата издания (обнародования)</w:t>
            </w:r>
          </w:p>
        </w:tc>
        <w:tc>
          <w:tcPr>
            <w:tcW w:w="5401" w:type="dxa"/>
            <w:tcBorders>
              <w:top w:val="single" w:sz="4" w:space="0" w:color="auto"/>
              <w:left w:val="single" w:sz="4" w:space="0" w:color="auto"/>
              <w:bottom w:val="single" w:sz="4" w:space="0" w:color="auto"/>
              <w:right w:val="single" w:sz="4" w:space="0" w:color="auto"/>
            </w:tcBorders>
            <w:hideMark/>
          </w:tcPr>
          <w:p w:rsidR="004A75B9" w:rsidRPr="004A75B9" w:rsidRDefault="004A75B9" w:rsidP="004A75B9">
            <w:pPr>
              <w:suppressAutoHyphens/>
              <w:spacing w:after="0" w:line="100" w:lineRule="atLeast"/>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14.02.2025</w:t>
            </w:r>
          </w:p>
        </w:tc>
      </w:tr>
      <w:tr w:rsidR="004A75B9" w:rsidRPr="004A75B9" w:rsidTr="00A64FC7">
        <w:trPr>
          <w:trHeight w:val="644"/>
        </w:trPr>
        <w:tc>
          <w:tcPr>
            <w:tcW w:w="4319" w:type="dxa"/>
            <w:tcBorders>
              <w:top w:val="single" w:sz="4" w:space="0" w:color="auto"/>
              <w:left w:val="single" w:sz="4" w:space="0" w:color="auto"/>
              <w:bottom w:val="single" w:sz="4" w:space="0" w:color="auto"/>
              <w:right w:val="single" w:sz="4" w:space="0" w:color="auto"/>
            </w:tcBorders>
            <w:hideMark/>
          </w:tcPr>
          <w:p w:rsidR="004A75B9" w:rsidRPr="004A75B9" w:rsidRDefault="004A75B9" w:rsidP="004A75B9">
            <w:pPr>
              <w:suppressAutoHyphens/>
              <w:spacing w:after="0" w:line="100" w:lineRule="atLeast"/>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Номер выпуска**</w:t>
            </w:r>
          </w:p>
        </w:tc>
        <w:tc>
          <w:tcPr>
            <w:tcW w:w="5401" w:type="dxa"/>
            <w:tcBorders>
              <w:top w:val="single" w:sz="4" w:space="0" w:color="auto"/>
              <w:left w:val="single" w:sz="4" w:space="0" w:color="auto"/>
              <w:bottom w:val="single" w:sz="4" w:space="0" w:color="auto"/>
              <w:right w:val="single" w:sz="4" w:space="0" w:color="auto"/>
            </w:tcBorders>
            <w:hideMark/>
          </w:tcPr>
          <w:p w:rsidR="004A75B9" w:rsidRPr="004A75B9" w:rsidRDefault="004A75B9" w:rsidP="004A75B9">
            <w:pPr>
              <w:suppressAutoHyphens/>
              <w:spacing w:after="0" w:line="100" w:lineRule="atLeast"/>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2</w:t>
            </w:r>
          </w:p>
        </w:tc>
      </w:tr>
      <w:tr w:rsidR="004A75B9" w:rsidRPr="004A75B9" w:rsidTr="00A64FC7">
        <w:tc>
          <w:tcPr>
            <w:tcW w:w="4319" w:type="dxa"/>
            <w:tcBorders>
              <w:top w:val="single" w:sz="4" w:space="0" w:color="auto"/>
              <w:left w:val="single" w:sz="4" w:space="0" w:color="auto"/>
              <w:bottom w:val="single" w:sz="4" w:space="0" w:color="auto"/>
              <w:right w:val="single" w:sz="4" w:space="0" w:color="auto"/>
            </w:tcBorders>
            <w:hideMark/>
          </w:tcPr>
          <w:p w:rsidR="004A75B9" w:rsidRPr="004A75B9" w:rsidRDefault="004A75B9" w:rsidP="004A75B9">
            <w:pPr>
              <w:suppressAutoHyphens/>
              <w:spacing w:after="0" w:line="100" w:lineRule="atLeast"/>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Номер статьи (номер страницы при отсутствии номера статьи с которой начинается текст муниципального нормативного правового акта)**</w:t>
            </w:r>
          </w:p>
        </w:tc>
        <w:tc>
          <w:tcPr>
            <w:tcW w:w="5401" w:type="dxa"/>
            <w:tcBorders>
              <w:top w:val="single" w:sz="4" w:space="0" w:color="auto"/>
              <w:left w:val="single" w:sz="4" w:space="0" w:color="auto"/>
              <w:bottom w:val="single" w:sz="4" w:space="0" w:color="auto"/>
              <w:right w:val="single" w:sz="4" w:space="0" w:color="auto"/>
            </w:tcBorders>
            <w:hideMark/>
          </w:tcPr>
          <w:p w:rsidR="004A75B9" w:rsidRPr="004A75B9" w:rsidRDefault="004A75B9" w:rsidP="004A75B9">
            <w:pPr>
              <w:suppressAutoHyphens/>
              <w:spacing w:after="0" w:line="100" w:lineRule="atLeast"/>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Стр.</w:t>
            </w:r>
            <w:r>
              <w:rPr>
                <w:rFonts w:ascii="Times New Roman" w:eastAsia="Times New Roman" w:hAnsi="Times New Roman" w:cs="Times New Roman"/>
                <w:bCs/>
                <w:iCs/>
                <w:sz w:val="26"/>
                <w:szCs w:val="26"/>
                <w:lang w:eastAsia="ar-SA"/>
              </w:rPr>
              <w:t>313-345</w:t>
            </w:r>
          </w:p>
        </w:tc>
      </w:tr>
    </w:tbl>
    <w:p w:rsidR="004A75B9" w:rsidRPr="004A75B9" w:rsidRDefault="004A75B9" w:rsidP="004A75B9">
      <w:pPr>
        <w:suppressAutoHyphens/>
        <w:spacing w:after="0" w:line="100" w:lineRule="atLeast"/>
        <w:jc w:val="both"/>
        <w:rPr>
          <w:rFonts w:ascii="Times New Roman" w:eastAsia="Times New Roman" w:hAnsi="Times New Roman" w:cs="Times New Roman"/>
          <w:bCs/>
          <w:iCs/>
          <w:sz w:val="26"/>
          <w:szCs w:val="26"/>
          <w:lang w:eastAsia="ar-SA"/>
        </w:rPr>
      </w:pPr>
    </w:p>
    <w:p w:rsidR="004A75B9" w:rsidRPr="004A75B9" w:rsidRDefault="004A75B9" w:rsidP="004A75B9">
      <w:pPr>
        <w:suppressAutoHyphens/>
        <w:spacing w:after="0" w:line="100" w:lineRule="atLeast"/>
        <w:ind w:left="-426"/>
        <w:jc w:val="both"/>
        <w:rPr>
          <w:rFonts w:ascii="Times New Roman" w:eastAsia="Times New Roman" w:hAnsi="Times New Roman" w:cs="Times New Roman"/>
          <w:bCs/>
          <w:iCs/>
          <w:sz w:val="26"/>
          <w:szCs w:val="26"/>
          <w:lang w:eastAsia="ar-SA"/>
        </w:rPr>
      </w:pPr>
    </w:p>
    <w:p w:rsidR="004A75B9" w:rsidRPr="004A75B9" w:rsidRDefault="004A75B9" w:rsidP="004A75B9">
      <w:pPr>
        <w:suppressAutoHyphens/>
        <w:spacing w:after="0" w:line="100" w:lineRule="atLeast"/>
        <w:ind w:left="-426"/>
        <w:jc w:val="both"/>
        <w:rPr>
          <w:rFonts w:ascii="Times New Roman" w:eastAsia="Times New Roman" w:hAnsi="Times New Roman" w:cs="Times New Roman"/>
          <w:bCs/>
          <w:iCs/>
          <w:sz w:val="26"/>
          <w:szCs w:val="26"/>
          <w:lang w:eastAsia="ar-SA"/>
        </w:rPr>
      </w:pPr>
    </w:p>
    <w:p w:rsidR="004A75B9" w:rsidRPr="004A75B9" w:rsidRDefault="004A75B9" w:rsidP="004A75B9">
      <w:pPr>
        <w:suppressAutoHyphens/>
        <w:spacing w:after="0" w:line="100" w:lineRule="atLeast"/>
        <w:ind w:left="-426"/>
        <w:jc w:val="both"/>
        <w:rPr>
          <w:rFonts w:ascii="Times New Roman" w:eastAsia="Times New Roman" w:hAnsi="Times New Roman" w:cs="Times New Roman"/>
          <w:bCs/>
          <w:iCs/>
          <w:sz w:val="26"/>
          <w:szCs w:val="26"/>
          <w:lang w:eastAsia="ar-SA"/>
        </w:rPr>
      </w:pPr>
    </w:p>
    <w:p w:rsidR="004A75B9" w:rsidRPr="004A75B9" w:rsidRDefault="004A75B9" w:rsidP="004A75B9">
      <w:pPr>
        <w:suppressAutoHyphens/>
        <w:spacing w:after="0" w:line="100" w:lineRule="atLeast"/>
        <w:ind w:left="-426"/>
        <w:jc w:val="both"/>
        <w:rPr>
          <w:rFonts w:ascii="Times New Roman" w:eastAsia="Times New Roman" w:hAnsi="Times New Roman" w:cs="Times New Roman"/>
          <w:bCs/>
          <w:iCs/>
          <w:sz w:val="26"/>
          <w:szCs w:val="26"/>
          <w:lang w:eastAsia="ar-SA"/>
        </w:rPr>
      </w:pPr>
    </w:p>
    <w:p w:rsidR="004A75B9" w:rsidRPr="004A75B9" w:rsidRDefault="004A75B9" w:rsidP="004A75B9">
      <w:pPr>
        <w:suppressAutoHyphens/>
        <w:spacing w:after="0" w:line="100" w:lineRule="atLeast"/>
        <w:ind w:left="-426"/>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 xml:space="preserve">Глава Яльчикского </w:t>
      </w:r>
    </w:p>
    <w:p w:rsidR="004A75B9" w:rsidRPr="004A75B9" w:rsidRDefault="004A75B9" w:rsidP="004A75B9">
      <w:pPr>
        <w:suppressAutoHyphens/>
        <w:spacing w:after="0" w:line="100" w:lineRule="atLeast"/>
        <w:ind w:left="-426"/>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 xml:space="preserve">муниципального округа </w:t>
      </w:r>
    </w:p>
    <w:p w:rsidR="004A75B9" w:rsidRPr="004A75B9" w:rsidRDefault="004A75B9" w:rsidP="004A75B9">
      <w:pPr>
        <w:suppressAutoHyphens/>
        <w:spacing w:after="0" w:line="100" w:lineRule="atLeast"/>
        <w:ind w:left="-426"/>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Чувашской Республики</w:t>
      </w:r>
      <w:r w:rsidRPr="004A75B9">
        <w:rPr>
          <w:rFonts w:ascii="Times New Roman" w:eastAsia="Times New Roman" w:hAnsi="Times New Roman" w:cs="Times New Roman"/>
          <w:bCs/>
          <w:iCs/>
          <w:sz w:val="26"/>
          <w:szCs w:val="26"/>
          <w:lang w:eastAsia="ar-SA"/>
        </w:rPr>
        <w:tab/>
        <w:t xml:space="preserve">                          ___________                 </w:t>
      </w:r>
      <w:r w:rsidRPr="004A75B9">
        <w:rPr>
          <w:rFonts w:ascii="Times New Roman" w:eastAsia="Times New Roman" w:hAnsi="Times New Roman" w:cs="Times New Roman"/>
          <w:bCs/>
          <w:iCs/>
          <w:sz w:val="26"/>
          <w:szCs w:val="26"/>
          <w:u w:val="single"/>
          <w:lang w:eastAsia="ar-SA"/>
        </w:rPr>
        <w:t>/</w:t>
      </w:r>
      <w:proofErr w:type="spellStart"/>
      <w:r w:rsidRPr="004A75B9">
        <w:rPr>
          <w:rFonts w:ascii="Times New Roman" w:eastAsia="Times New Roman" w:hAnsi="Times New Roman" w:cs="Times New Roman"/>
          <w:bCs/>
          <w:iCs/>
          <w:sz w:val="26"/>
          <w:szCs w:val="26"/>
          <w:u w:val="single"/>
          <w:lang w:eastAsia="ar-SA"/>
        </w:rPr>
        <w:t>Л.В.Левый</w:t>
      </w:r>
      <w:proofErr w:type="spellEnd"/>
      <w:proofErr w:type="gramStart"/>
      <w:r w:rsidRPr="004A75B9">
        <w:rPr>
          <w:rFonts w:ascii="Times New Roman" w:eastAsia="Times New Roman" w:hAnsi="Times New Roman" w:cs="Times New Roman"/>
          <w:bCs/>
          <w:iCs/>
          <w:sz w:val="26"/>
          <w:szCs w:val="26"/>
          <w:u w:val="single"/>
          <w:lang w:eastAsia="ar-SA"/>
        </w:rPr>
        <w:t xml:space="preserve">/ </w:t>
      </w:r>
      <w:r w:rsidRPr="004A75B9">
        <w:rPr>
          <w:rFonts w:ascii="Times New Roman" w:eastAsia="Times New Roman" w:hAnsi="Times New Roman" w:cs="Times New Roman"/>
          <w:bCs/>
          <w:iCs/>
          <w:sz w:val="26"/>
          <w:szCs w:val="26"/>
          <w:lang w:eastAsia="ar-SA"/>
        </w:rPr>
        <w:t xml:space="preserve"> </w:t>
      </w:r>
      <w:r w:rsidRPr="004A75B9">
        <w:rPr>
          <w:rFonts w:ascii="Times New Roman" w:eastAsia="Times New Roman" w:hAnsi="Times New Roman" w:cs="Times New Roman"/>
          <w:bCs/>
          <w:iCs/>
          <w:sz w:val="26"/>
          <w:szCs w:val="26"/>
          <w:lang w:eastAsia="ar-SA"/>
        </w:rPr>
        <w:tab/>
      </w:r>
      <w:proofErr w:type="gramEnd"/>
      <w:r w:rsidRPr="004A75B9">
        <w:rPr>
          <w:rFonts w:ascii="Times New Roman" w:eastAsia="Times New Roman" w:hAnsi="Times New Roman" w:cs="Times New Roman"/>
          <w:bCs/>
          <w:iCs/>
          <w:sz w:val="26"/>
          <w:szCs w:val="26"/>
          <w:lang w:eastAsia="ar-SA"/>
        </w:rPr>
        <w:tab/>
      </w:r>
      <w:r w:rsidRPr="004A75B9">
        <w:rPr>
          <w:rFonts w:ascii="Times New Roman" w:eastAsia="Times New Roman" w:hAnsi="Times New Roman" w:cs="Times New Roman"/>
          <w:bCs/>
          <w:iCs/>
          <w:sz w:val="26"/>
          <w:szCs w:val="26"/>
          <w:lang w:eastAsia="ar-SA"/>
        </w:rPr>
        <w:tab/>
        <w:t xml:space="preserve">                                                          подпись                         Фамилия, И.О.                                                                                </w:t>
      </w:r>
    </w:p>
    <w:p w:rsidR="004A75B9" w:rsidRPr="004A75B9" w:rsidRDefault="004A75B9" w:rsidP="004A75B9">
      <w:pPr>
        <w:suppressAutoHyphens/>
        <w:spacing w:after="0" w:line="100" w:lineRule="atLeast"/>
        <w:ind w:left="-426"/>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 xml:space="preserve">                                                 МП</w:t>
      </w:r>
    </w:p>
    <w:p w:rsidR="004A75B9" w:rsidRPr="004A75B9" w:rsidRDefault="004A75B9" w:rsidP="004A75B9">
      <w:pPr>
        <w:suppressAutoHyphens/>
        <w:spacing w:after="0" w:line="100" w:lineRule="atLeast"/>
        <w:ind w:left="-426"/>
        <w:jc w:val="both"/>
        <w:rPr>
          <w:rFonts w:ascii="Times New Roman" w:eastAsia="Times New Roman" w:hAnsi="Times New Roman" w:cs="Times New Roman"/>
          <w:bCs/>
          <w:iCs/>
          <w:sz w:val="26"/>
          <w:szCs w:val="26"/>
          <w:lang w:eastAsia="ar-SA"/>
        </w:rPr>
      </w:pPr>
    </w:p>
    <w:p w:rsidR="004A75B9" w:rsidRPr="004A75B9" w:rsidRDefault="004A75B9" w:rsidP="004A75B9">
      <w:pPr>
        <w:suppressAutoHyphens/>
        <w:spacing w:after="0" w:line="100" w:lineRule="atLeast"/>
        <w:ind w:left="-426"/>
        <w:jc w:val="both"/>
        <w:rPr>
          <w:rFonts w:ascii="Times New Roman" w:eastAsia="Times New Roman" w:hAnsi="Times New Roman" w:cs="Times New Roman"/>
          <w:bCs/>
          <w:iCs/>
          <w:sz w:val="26"/>
          <w:szCs w:val="26"/>
          <w:lang w:eastAsia="ar-SA"/>
        </w:rPr>
      </w:pPr>
    </w:p>
    <w:p w:rsidR="004A75B9" w:rsidRPr="004A75B9" w:rsidRDefault="004A75B9" w:rsidP="004A75B9">
      <w:pPr>
        <w:suppressAutoHyphens/>
        <w:spacing w:after="0" w:line="100" w:lineRule="atLeast"/>
        <w:ind w:left="-426"/>
        <w:jc w:val="both"/>
        <w:rPr>
          <w:rFonts w:ascii="Times New Roman" w:eastAsia="Times New Roman" w:hAnsi="Times New Roman" w:cs="Times New Roman"/>
          <w:bCs/>
          <w:iCs/>
          <w:sz w:val="26"/>
          <w:szCs w:val="26"/>
          <w:lang w:eastAsia="ar-SA"/>
        </w:rPr>
      </w:pPr>
      <w:r w:rsidRPr="004A75B9">
        <w:rPr>
          <w:rFonts w:ascii="Times New Roman" w:eastAsia="Times New Roman" w:hAnsi="Times New Roman" w:cs="Times New Roman"/>
          <w:bCs/>
          <w:iCs/>
          <w:sz w:val="26"/>
          <w:szCs w:val="26"/>
          <w:lang w:eastAsia="ar-SA"/>
        </w:rPr>
        <w:t>06 марта 2025 года</w:t>
      </w:r>
    </w:p>
    <w:p w:rsidR="004A75B9" w:rsidRPr="004A75B9" w:rsidRDefault="004A75B9" w:rsidP="004A75B9">
      <w:pPr>
        <w:shd w:val="clear" w:color="auto" w:fill="FFFFFF"/>
        <w:suppressAutoHyphens/>
        <w:spacing w:after="0" w:line="100" w:lineRule="atLeast"/>
        <w:ind w:right="5527"/>
        <w:jc w:val="both"/>
        <w:rPr>
          <w:rFonts w:ascii="Times New Roman" w:eastAsia="Times New Roman" w:hAnsi="Times New Roman" w:cs="Times New Roman"/>
          <w:color w:val="1A1A1A"/>
          <w:sz w:val="26"/>
          <w:szCs w:val="26"/>
          <w:lang w:eastAsia="ar-SA"/>
        </w:rPr>
      </w:pPr>
    </w:p>
    <w:p w:rsidR="00D907C2" w:rsidRPr="00110DF2" w:rsidRDefault="00B23969" w:rsidP="00D907C2">
      <w:pPr>
        <w:autoSpaceDE w:val="0"/>
        <w:autoSpaceDN w:val="0"/>
        <w:adjustRightInd w:val="0"/>
        <w:spacing w:line="240" w:lineRule="auto"/>
        <w:jc w:val="center"/>
        <w:rPr>
          <w:rFonts w:ascii="Times New Roman" w:hAnsi="Times New Roman" w:cs="Times New Roman"/>
          <w:b/>
          <w:bCs/>
          <w:sz w:val="26"/>
          <w:szCs w:val="26"/>
        </w:rPr>
      </w:pPr>
      <w:r w:rsidRPr="00110DF2">
        <w:rPr>
          <w:rFonts w:ascii="Times New Roman" w:hAnsi="Times New Roman" w:cs="Times New Roman"/>
          <w:b/>
          <w:bCs/>
          <w:sz w:val="26"/>
          <w:szCs w:val="26"/>
        </w:rPr>
        <w:t xml:space="preserve"> </w:t>
      </w:r>
    </w:p>
    <w:p w:rsidR="00D907C2" w:rsidRPr="00110DF2" w:rsidRDefault="00D907C2" w:rsidP="00D907C2">
      <w:pPr>
        <w:autoSpaceDE w:val="0"/>
        <w:autoSpaceDN w:val="0"/>
        <w:adjustRightInd w:val="0"/>
        <w:spacing w:after="0" w:line="240" w:lineRule="auto"/>
        <w:jc w:val="both"/>
        <w:outlineLvl w:val="0"/>
        <w:rPr>
          <w:rFonts w:ascii="Times New Roman" w:hAnsi="Times New Roman" w:cs="Times New Roman"/>
          <w:sz w:val="26"/>
          <w:szCs w:val="26"/>
        </w:rPr>
      </w:pPr>
    </w:p>
    <w:tbl>
      <w:tblPr>
        <w:tblW w:w="9781" w:type="dxa"/>
        <w:tblInd w:w="-34" w:type="dxa"/>
        <w:tblLook w:val="01E0" w:firstRow="1" w:lastRow="1" w:firstColumn="1" w:lastColumn="1" w:noHBand="0" w:noVBand="0"/>
      </w:tblPr>
      <w:tblGrid>
        <w:gridCol w:w="3960"/>
        <w:gridCol w:w="1799"/>
        <w:gridCol w:w="4022"/>
      </w:tblGrid>
      <w:tr w:rsidR="004A75B9" w:rsidRPr="00110DF2" w:rsidTr="00A64FC7">
        <w:tc>
          <w:tcPr>
            <w:tcW w:w="3960" w:type="dxa"/>
            <w:shd w:val="clear" w:color="auto" w:fill="auto"/>
          </w:tcPr>
          <w:p w:rsidR="004A75B9" w:rsidRPr="00110DF2" w:rsidRDefault="004A75B9" w:rsidP="00A64FC7">
            <w:pPr>
              <w:spacing w:after="0" w:line="240" w:lineRule="auto"/>
              <w:rPr>
                <w:rFonts w:ascii="Times New Roman" w:eastAsia="Times New Roman" w:hAnsi="Times New Roman" w:cs="Times New Roman"/>
                <w:sz w:val="24"/>
                <w:szCs w:val="24"/>
                <w:lang w:eastAsia="ru-RU"/>
              </w:rPr>
            </w:pPr>
          </w:p>
          <w:p w:rsidR="004A75B9" w:rsidRPr="001B3505" w:rsidRDefault="004A75B9" w:rsidP="00A64FC7">
            <w:pPr>
              <w:spacing w:after="0" w:line="240" w:lineRule="auto"/>
              <w:jc w:val="center"/>
              <w:rPr>
                <w:rFonts w:ascii="Arial Cyr Chuv" w:eastAsia="Times New Roman" w:hAnsi="Arial Cyr Chuv" w:cs="Times New Roman"/>
                <w:sz w:val="24"/>
                <w:szCs w:val="24"/>
                <w:lang w:eastAsia="ru-RU"/>
              </w:rPr>
            </w:pPr>
            <w:proofErr w:type="spellStart"/>
            <w:r w:rsidRPr="001B3505">
              <w:rPr>
                <w:rFonts w:ascii="Arial Cyr Chuv" w:eastAsia="Times New Roman" w:hAnsi="Arial Cyr Chuv" w:cs="Times New Roman"/>
                <w:b/>
                <w:bCs/>
                <w:iCs/>
                <w:sz w:val="26"/>
                <w:szCs w:val="26"/>
                <w:lang w:eastAsia="ru-RU"/>
              </w:rPr>
              <w:t>Чёваш</w:t>
            </w:r>
            <w:proofErr w:type="spellEnd"/>
            <w:r w:rsidRPr="001B3505">
              <w:rPr>
                <w:rFonts w:ascii="Arial Cyr Chuv" w:eastAsia="Times New Roman" w:hAnsi="Arial Cyr Chuv" w:cs="Times New Roman"/>
                <w:b/>
                <w:bCs/>
                <w:iCs/>
                <w:sz w:val="26"/>
                <w:szCs w:val="26"/>
                <w:lang w:eastAsia="ru-RU"/>
              </w:rPr>
              <w:t xml:space="preserve"> Республики</w:t>
            </w:r>
          </w:p>
          <w:p w:rsidR="004A75B9" w:rsidRPr="001B3505" w:rsidRDefault="004A75B9" w:rsidP="00A64FC7">
            <w:pPr>
              <w:spacing w:after="0" w:line="240" w:lineRule="auto"/>
              <w:jc w:val="center"/>
              <w:rPr>
                <w:rFonts w:ascii="Arial Cyr Chuv" w:eastAsia="Times New Roman" w:hAnsi="Arial Cyr Chuv" w:cs="Times New Roman"/>
                <w:b/>
                <w:bCs/>
                <w:sz w:val="26"/>
                <w:szCs w:val="26"/>
                <w:lang w:eastAsia="ru-RU"/>
              </w:rPr>
            </w:pPr>
            <w:proofErr w:type="spellStart"/>
            <w:r w:rsidRPr="001B3505">
              <w:rPr>
                <w:rFonts w:ascii="Arial Cyr Chuv" w:eastAsia="Times New Roman" w:hAnsi="Arial Cyr Chuv" w:cs="Times New Roman"/>
                <w:b/>
                <w:bCs/>
                <w:sz w:val="26"/>
                <w:szCs w:val="26"/>
                <w:lang w:eastAsia="ru-RU"/>
              </w:rPr>
              <w:t>Елч.к</w:t>
            </w:r>
            <w:proofErr w:type="spellEnd"/>
            <w:r w:rsidRPr="001B3505">
              <w:rPr>
                <w:rFonts w:ascii="Arial Cyr Chuv" w:eastAsia="Times New Roman" w:hAnsi="Arial Cyr Chuv" w:cs="Times New Roman"/>
                <w:b/>
                <w:bCs/>
                <w:sz w:val="26"/>
                <w:szCs w:val="26"/>
                <w:lang w:eastAsia="ru-RU"/>
              </w:rPr>
              <w:t xml:space="preserve"> </w:t>
            </w:r>
            <w:proofErr w:type="spellStart"/>
            <w:r w:rsidRPr="001B3505">
              <w:rPr>
                <w:rFonts w:ascii="Arial Cyr Chuv" w:eastAsia="Times New Roman" w:hAnsi="Arial Cyr Chuv" w:cs="Times New Roman"/>
                <w:b/>
                <w:bCs/>
                <w:sz w:val="26"/>
                <w:szCs w:val="26"/>
                <w:lang w:eastAsia="ru-RU"/>
              </w:rPr>
              <w:t>муниципалл</w:t>
            </w:r>
            <w:r w:rsidRPr="001B3505">
              <w:rPr>
                <w:rFonts w:ascii="Calibri" w:eastAsia="Times New Roman" w:hAnsi="Calibri" w:cs="Calibri"/>
                <w:b/>
                <w:sz w:val="26"/>
                <w:szCs w:val="26"/>
                <w:lang w:eastAsia="ru-RU"/>
              </w:rPr>
              <w:t>ă</w:t>
            </w:r>
            <w:proofErr w:type="spellEnd"/>
          </w:p>
          <w:p w:rsidR="004A75B9" w:rsidRPr="001B3505" w:rsidRDefault="004A75B9" w:rsidP="00A64FC7">
            <w:pPr>
              <w:tabs>
                <w:tab w:val="left" w:pos="896"/>
              </w:tabs>
              <w:spacing w:after="0" w:line="240" w:lineRule="auto"/>
              <w:jc w:val="center"/>
              <w:rPr>
                <w:rFonts w:ascii="Arial Cyr Chuv" w:eastAsia="Times New Roman" w:hAnsi="Arial Cyr Chuv" w:cs="Times New Roman"/>
                <w:b/>
                <w:bCs/>
                <w:sz w:val="26"/>
                <w:szCs w:val="26"/>
                <w:lang w:eastAsia="ru-RU"/>
              </w:rPr>
            </w:pPr>
            <w:r w:rsidRPr="001B3505">
              <w:rPr>
                <w:rFonts w:ascii="Arial Cyr Chuv" w:eastAsia="Times New Roman" w:hAnsi="Arial Cyr Chuv" w:cs="Times New Roman"/>
                <w:b/>
                <w:bCs/>
                <w:sz w:val="26"/>
                <w:szCs w:val="26"/>
                <w:lang w:eastAsia="ru-RU"/>
              </w:rPr>
              <w:t>округ.</w:t>
            </w:r>
          </w:p>
          <w:p w:rsidR="004A75B9" w:rsidRPr="001B3505" w:rsidRDefault="004A75B9" w:rsidP="00A64FC7">
            <w:pPr>
              <w:spacing w:after="0" w:line="240" w:lineRule="auto"/>
              <w:jc w:val="center"/>
              <w:rPr>
                <w:rFonts w:ascii="Arial Cyr Chuv" w:eastAsia="Times New Roman" w:hAnsi="Arial Cyr Chuv" w:cs="Times New Roman"/>
                <w:sz w:val="16"/>
                <w:szCs w:val="16"/>
                <w:lang w:eastAsia="ru-RU"/>
              </w:rPr>
            </w:pPr>
          </w:p>
          <w:p w:rsidR="004A75B9" w:rsidRPr="001B3505" w:rsidRDefault="004A75B9" w:rsidP="00A64FC7">
            <w:pPr>
              <w:spacing w:after="0" w:line="240" w:lineRule="auto"/>
              <w:jc w:val="center"/>
              <w:rPr>
                <w:rFonts w:ascii="Arial Cyr Chuv" w:eastAsia="Times New Roman" w:hAnsi="Arial Cyr Chuv" w:cs="Times New Roman"/>
                <w:b/>
                <w:bCs/>
                <w:sz w:val="26"/>
                <w:szCs w:val="26"/>
                <w:lang w:eastAsia="ru-RU"/>
              </w:rPr>
            </w:pPr>
            <w:proofErr w:type="spellStart"/>
            <w:r w:rsidRPr="001B3505">
              <w:rPr>
                <w:rFonts w:ascii="Arial Cyr Chuv" w:eastAsia="Times New Roman" w:hAnsi="Arial Cyr Chuv" w:cs="Times New Roman"/>
                <w:b/>
                <w:bCs/>
                <w:sz w:val="26"/>
                <w:szCs w:val="26"/>
                <w:lang w:eastAsia="ru-RU"/>
              </w:rPr>
              <w:t>Елч.к</w:t>
            </w:r>
            <w:proofErr w:type="spellEnd"/>
            <w:r w:rsidRPr="001B3505">
              <w:rPr>
                <w:rFonts w:ascii="Arial Cyr Chuv" w:eastAsia="Times New Roman" w:hAnsi="Arial Cyr Chuv" w:cs="Times New Roman"/>
                <w:b/>
                <w:bCs/>
                <w:sz w:val="26"/>
                <w:szCs w:val="26"/>
                <w:lang w:eastAsia="ru-RU"/>
              </w:rPr>
              <w:t xml:space="preserve"> </w:t>
            </w:r>
            <w:proofErr w:type="spellStart"/>
            <w:r w:rsidRPr="001B3505">
              <w:rPr>
                <w:rFonts w:ascii="Arial Cyr Chuv" w:eastAsia="Times New Roman" w:hAnsi="Arial Cyr Chuv" w:cs="Times New Roman"/>
                <w:b/>
                <w:bCs/>
                <w:sz w:val="26"/>
                <w:szCs w:val="26"/>
                <w:lang w:eastAsia="ru-RU"/>
              </w:rPr>
              <w:t>муниципаллё</w:t>
            </w:r>
            <w:proofErr w:type="spellEnd"/>
          </w:p>
          <w:p w:rsidR="004A75B9" w:rsidRPr="001B3505" w:rsidRDefault="004A75B9" w:rsidP="00A64FC7">
            <w:pPr>
              <w:tabs>
                <w:tab w:val="left" w:pos="896"/>
              </w:tabs>
              <w:spacing w:after="0" w:line="240" w:lineRule="auto"/>
              <w:contextualSpacing/>
              <w:jc w:val="center"/>
              <w:rPr>
                <w:rFonts w:ascii="Arial Cyr Chuv" w:eastAsia="Times New Roman" w:hAnsi="Arial Cyr Chuv" w:cs="Times New Roman"/>
                <w:b/>
                <w:bCs/>
                <w:sz w:val="26"/>
                <w:szCs w:val="26"/>
                <w:lang w:eastAsia="ru-RU"/>
              </w:rPr>
            </w:pPr>
            <w:proofErr w:type="spellStart"/>
            <w:proofErr w:type="gramStart"/>
            <w:r w:rsidRPr="001B3505">
              <w:rPr>
                <w:rFonts w:ascii="Arial Cyr Chuv" w:eastAsia="Times New Roman" w:hAnsi="Arial Cyr Chuv" w:cs="Times New Roman"/>
                <w:b/>
                <w:bCs/>
                <w:sz w:val="26"/>
                <w:szCs w:val="26"/>
                <w:lang w:eastAsia="ru-RU"/>
              </w:rPr>
              <w:t>округ.н</w:t>
            </w:r>
            <w:proofErr w:type="spellEnd"/>
            <w:proofErr w:type="gramEnd"/>
          </w:p>
          <w:p w:rsidR="004A75B9" w:rsidRPr="001B3505" w:rsidRDefault="004A75B9" w:rsidP="00A64FC7">
            <w:pPr>
              <w:spacing w:after="0" w:line="240" w:lineRule="auto"/>
              <w:jc w:val="center"/>
              <w:rPr>
                <w:rFonts w:ascii="Arial Cyr Chuv" w:eastAsia="Times New Roman" w:hAnsi="Arial Cyr Chuv" w:cs="Times New Roman"/>
                <w:b/>
                <w:bCs/>
                <w:sz w:val="26"/>
                <w:szCs w:val="26"/>
                <w:lang w:eastAsia="ru-RU"/>
              </w:rPr>
            </w:pPr>
            <w:r w:rsidRPr="001B3505">
              <w:rPr>
                <w:rFonts w:ascii="Arial Cyr Chuv" w:eastAsia="Times New Roman" w:hAnsi="Arial Cyr Chuv" w:cs="Times New Roman"/>
                <w:b/>
                <w:bCs/>
                <w:sz w:val="26"/>
                <w:szCs w:val="26"/>
                <w:lang w:eastAsia="ru-RU"/>
              </w:rPr>
              <w:t>администраций.</w:t>
            </w:r>
          </w:p>
          <w:p w:rsidR="004A75B9" w:rsidRPr="001B3505" w:rsidRDefault="004A75B9" w:rsidP="00A64FC7">
            <w:pPr>
              <w:spacing w:after="0" w:line="240" w:lineRule="auto"/>
              <w:jc w:val="center"/>
              <w:rPr>
                <w:rFonts w:ascii="Arial Cyr Chuv" w:eastAsia="Times New Roman" w:hAnsi="Arial Cyr Chuv" w:cs="Times New Roman"/>
                <w:b/>
                <w:sz w:val="26"/>
                <w:szCs w:val="24"/>
                <w:lang w:eastAsia="ru-RU"/>
              </w:rPr>
            </w:pPr>
            <w:r w:rsidRPr="001B3505">
              <w:rPr>
                <w:rFonts w:ascii="Arial Cyr Chuv" w:eastAsia="Times New Roman" w:hAnsi="Arial Cyr Chuv" w:cs="Times New Roman"/>
                <w:b/>
                <w:sz w:val="26"/>
                <w:szCs w:val="24"/>
                <w:lang w:eastAsia="ru-RU"/>
              </w:rPr>
              <w:t>ЙЫШЁНУ</w:t>
            </w:r>
          </w:p>
          <w:p w:rsidR="004A75B9" w:rsidRPr="001B3505" w:rsidRDefault="004A75B9" w:rsidP="00A64FC7">
            <w:pPr>
              <w:spacing w:after="0" w:line="240" w:lineRule="auto"/>
              <w:jc w:val="center"/>
              <w:rPr>
                <w:rFonts w:ascii="Arial Cyr Chuv" w:eastAsia="Times New Roman" w:hAnsi="Arial Cyr Chuv" w:cs="Times New Roman"/>
                <w:sz w:val="24"/>
                <w:szCs w:val="24"/>
                <w:lang w:eastAsia="ru-RU"/>
              </w:rPr>
            </w:pPr>
          </w:p>
          <w:p w:rsidR="004A75B9" w:rsidRPr="001B3505" w:rsidRDefault="004A75B9" w:rsidP="00A64FC7">
            <w:pPr>
              <w:spacing w:after="0" w:line="240" w:lineRule="auto"/>
              <w:ind w:left="-108"/>
              <w:jc w:val="center"/>
              <w:rPr>
                <w:rFonts w:ascii="Arial Cyr Chuv" w:eastAsia="Times New Roman" w:hAnsi="Arial Cyr Chuv" w:cs="Times New Roman"/>
                <w:sz w:val="24"/>
                <w:szCs w:val="24"/>
                <w:lang w:eastAsia="ru-RU"/>
              </w:rPr>
            </w:pPr>
            <w:r w:rsidRPr="001B3505">
              <w:rPr>
                <w:rFonts w:ascii="Arial Cyr Chuv" w:eastAsia="Times New Roman" w:hAnsi="Arial Cyr Chuv" w:cs="Times New Roman"/>
                <w:sz w:val="24"/>
                <w:szCs w:val="24"/>
                <w:lang w:eastAsia="ru-RU"/>
              </w:rPr>
              <w:t>2025</w:t>
            </w:r>
            <w:r>
              <w:rPr>
                <w:rFonts w:ascii="Arial Cyr Chuv" w:eastAsia="Times New Roman" w:hAnsi="Arial Cyr Chuv" w:cs="Times New Roman"/>
                <w:sz w:val="24"/>
                <w:szCs w:val="24"/>
                <w:lang w:eastAsia="ru-RU"/>
              </w:rPr>
              <w:t xml:space="preserve"> </w:t>
            </w:r>
            <w:r>
              <w:rPr>
                <w:rFonts w:ascii="Arial Cyr Chuv" w:eastAsia="Times New Roman" w:hAnsi="Arial Cyr Chuv"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феврален</w:t>
            </w:r>
            <w:proofErr w:type="spellEnd"/>
            <w:r>
              <w:rPr>
                <w:rFonts w:ascii="Times New Roman" w:eastAsia="Times New Roman" w:hAnsi="Times New Roman" w:cs="Times New Roman"/>
                <w:sz w:val="24"/>
                <w:szCs w:val="24"/>
                <w:lang w:eastAsia="ru-RU"/>
              </w:rPr>
              <w:t xml:space="preserve"> 13</w:t>
            </w:r>
            <w:r>
              <w:rPr>
                <w:rFonts w:ascii="Arial Cyr Chuv" w:eastAsia="Times New Roman" w:hAnsi="Arial Cyr Chuv" w:cs="Times New Roman"/>
                <w:sz w:val="24"/>
                <w:szCs w:val="24"/>
                <w:lang w:eastAsia="ru-RU"/>
              </w:rPr>
              <w:t xml:space="preserve"> </w:t>
            </w:r>
            <w:r w:rsidRPr="001B3505">
              <w:rPr>
                <w:rFonts w:ascii="Arial Cyr Chuv" w:eastAsia="Times New Roman" w:hAnsi="Arial Cyr Chuv" w:cs="Times New Roman"/>
                <w:sz w:val="24"/>
                <w:szCs w:val="24"/>
                <w:lang w:eastAsia="ru-RU"/>
              </w:rPr>
              <w:t>-</w:t>
            </w:r>
            <w:proofErr w:type="spellStart"/>
            <w:r w:rsidRPr="001B3505">
              <w:rPr>
                <w:rFonts w:ascii="Arial Cyr Chuv" w:eastAsia="Times New Roman" w:hAnsi="Arial Cyr Chuv" w:cs="Times New Roman"/>
                <w:sz w:val="24"/>
                <w:szCs w:val="24"/>
                <w:lang w:eastAsia="ru-RU"/>
              </w:rPr>
              <w:t>м.ш</w:t>
            </w:r>
            <w:proofErr w:type="spellEnd"/>
            <w:r w:rsidRPr="001B3505">
              <w:rPr>
                <w:rFonts w:ascii="Arial Cyr Chuv" w:eastAsia="Times New Roman" w:hAnsi="Arial Cyr Chuv" w:cs="Times New Roman"/>
                <w:sz w:val="24"/>
                <w:szCs w:val="24"/>
                <w:lang w:eastAsia="ru-RU"/>
              </w:rPr>
              <w:t xml:space="preserve">. </w:t>
            </w:r>
            <w:proofErr w:type="gramStart"/>
            <w:r w:rsidRPr="001B3505">
              <w:rPr>
                <w:rFonts w:ascii="Arial Cyr Chuv" w:eastAsia="Times New Roman" w:hAnsi="Arial Cyr Chuv" w:cs="Times New Roman"/>
                <w:sz w:val="24"/>
                <w:szCs w:val="24"/>
                <w:lang w:eastAsia="ru-RU"/>
              </w:rPr>
              <w:t>№</w:t>
            </w:r>
            <w:r>
              <w:rPr>
                <w:rFonts w:ascii="Arial Cyr Chuv" w:eastAsia="Times New Roman" w:hAnsi="Arial Cyr Chuv" w:cs="Times New Roman"/>
                <w:sz w:val="24"/>
                <w:szCs w:val="24"/>
                <w:lang w:eastAsia="ru-RU"/>
              </w:rPr>
              <w:t xml:space="preserve">  104</w:t>
            </w:r>
            <w:proofErr w:type="gramEnd"/>
          </w:p>
          <w:p w:rsidR="004A75B9" w:rsidRPr="001B3505" w:rsidRDefault="004A75B9" w:rsidP="00A64FC7">
            <w:pPr>
              <w:spacing w:after="0" w:line="240" w:lineRule="auto"/>
              <w:ind w:left="-360"/>
              <w:jc w:val="center"/>
              <w:rPr>
                <w:rFonts w:ascii="Arial Cyr Chuv" w:eastAsia="Times New Roman" w:hAnsi="Arial Cyr Chuv" w:cs="Times New Roman"/>
                <w:sz w:val="18"/>
                <w:szCs w:val="18"/>
                <w:lang w:eastAsia="ru-RU"/>
              </w:rPr>
            </w:pPr>
          </w:p>
          <w:p w:rsidR="004A75B9" w:rsidRPr="00110DF2" w:rsidRDefault="004A75B9" w:rsidP="00A64FC7">
            <w:pPr>
              <w:spacing w:after="0" w:line="240" w:lineRule="auto"/>
              <w:jc w:val="center"/>
              <w:rPr>
                <w:rFonts w:ascii="Times New Roman" w:eastAsia="Times New Roman" w:hAnsi="Times New Roman" w:cs="Times New Roman"/>
                <w:sz w:val="24"/>
                <w:szCs w:val="24"/>
                <w:lang w:eastAsia="ru-RU"/>
              </w:rPr>
            </w:pPr>
            <w:proofErr w:type="spellStart"/>
            <w:r w:rsidRPr="001B3505">
              <w:rPr>
                <w:rFonts w:ascii="Arial Cyr Chuv" w:eastAsia="Times New Roman" w:hAnsi="Arial Cyr Chuv" w:cs="Times New Roman"/>
                <w:sz w:val="18"/>
                <w:szCs w:val="18"/>
                <w:lang w:eastAsia="ru-RU"/>
              </w:rPr>
              <w:t>Елч.к</w:t>
            </w:r>
            <w:proofErr w:type="spellEnd"/>
            <w:r w:rsidRPr="001B3505">
              <w:rPr>
                <w:rFonts w:ascii="Arial Cyr Chuv" w:eastAsia="Times New Roman" w:hAnsi="Arial Cyr Chuv" w:cs="Times New Roman"/>
                <w:sz w:val="18"/>
                <w:szCs w:val="18"/>
                <w:lang w:eastAsia="ru-RU"/>
              </w:rPr>
              <w:t xml:space="preserve"> ял.</w:t>
            </w:r>
          </w:p>
        </w:tc>
        <w:tc>
          <w:tcPr>
            <w:tcW w:w="1799" w:type="dxa"/>
            <w:shd w:val="clear" w:color="auto" w:fill="auto"/>
          </w:tcPr>
          <w:p w:rsidR="004A75B9" w:rsidRPr="00110DF2" w:rsidRDefault="004A75B9" w:rsidP="00A64FC7">
            <w:pPr>
              <w:spacing w:after="0" w:line="240" w:lineRule="auto"/>
              <w:jc w:val="center"/>
              <w:rPr>
                <w:rFonts w:ascii="Times New Roman" w:eastAsia="Times New Roman" w:hAnsi="Times New Roman" w:cs="Times New Roman"/>
                <w:sz w:val="24"/>
                <w:szCs w:val="24"/>
                <w:lang w:eastAsia="ru-RU"/>
              </w:rPr>
            </w:pPr>
          </w:p>
          <w:p w:rsidR="004A75B9" w:rsidRPr="00110DF2" w:rsidRDefault="004A75B9" w:rsidP="00A64FC7">
            <w:pPr>
              <w:spacing w:after="0" w:line="240" w:lineRule="auto"/>
              <w:jc w:val="center"/>
              <w:rPr>
                <w:rFonts w:ascii="Times New Roman" w:eastAsia="Times New Roman" w:hAnsi="Times New Roman" w:cs="Times New Roman"/>
                <w:bCs/>
                <w:iCs/>
                <w:sz w:val="26"/>
                <w:szCs w:val="26"/>
                <w:lang w:eastAsia="ru-RU"/>
              </w:rPr>
            </w:pPr>
            <w:r w:rsidRPr="00110DF2">
              <w:rPr>
                <w:rFonts w:ascii="Times New Roman" w:eastAsia="Times New Roman" w:hAnsi="Times New Roman" w:cs="Times New Roman"/>
                <w:noProof/>
                <w:sz w:val="24"/>
                <w:szCs w:val="24"/>
                <w:lang w:eastAsia="ru-RU"/>
              </w:rPr>
              <w:drawing>
                <wp:inline distT="0" distB="0" distL="0" distR="0" wp14:anchorId="2EA1BDB0" wp14:editId="0DF6E4E1">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4A75B9" w:rsidRPr="00110DF2" w:rsidRDefault="004A75B9" w:rsidP="00A64FC7">
            <w:pPr>
              <w:keepNext/>
              <w:numPr>
                <w:ilvl w:val="0"/>
                <w:numId w:val="1"/>
              </w:numPr>
              <w:suppressAutoHyphens/>
              <w:snapToGrid w:val="0"/>
              <w:spacing w:after="0" w:line="240" w:lineRule="auto"/>
              <w:ind w:right="72"/>
              <w:outlineLvl w:val="0"/>
              <w:rPr>
                <w:rFonts w:ascii="Times New Roman" w:eastAsia="Times New Roman" w:hAnsi="Times New Roman" w:cs="Times New Roman"/>
                <w:bCs/>
                <w:iCs/>
                <w:sz w:val="26"/>
                <w:szCs w:val="26"/>
                <w:lang w:eastAsia="ru-RU"/>
              </w:rPr>
            </w:pPr>
          </w:p>
          <w:p w:rsidR="004A75B9" w:rsidRPr="00110DF2" w:rsidRDefault="004A75B9" w:rsidP="00A64FC7">
            <w:pPr>
              <w:spacing w:after="0" w:line="240" w:lineRule="auto"/>
              <w:ind w:right="72"/>
              <w:jc w:val="center"/>
              <w:rPr>
                <w:rFonts w:ascii="Times New Roman" w:eastAsia="Times New Roman" w:hAnsi="Times New Roman" w:cs="Times New Roman"/>
                <w:sz w:val="24"/>
                <w:szCs w:val="24"/>
                <w:lang w:eastAsia="ru-RU"/>
              </w:rPr>
            </w:pPr>
            <w:proofErr w:type="gramStart"/>
            <w:r w:rsidRPr="00110DF2">
              <w:rPr>
                <w:rFonts w:ascii="Times New Roman" w:eastAsia="Times New Roman" w:hAnsi="Times New Roman" w:cs="Times New Roman"/>
                <w:b/>
                <w:bCs/>
                <w:iCs/>
                <w:sz w:val="26"/>
                <w:szCs w:val="26"/>
                <w:lang w:eastAsia="ru-RU"/>
              </w:rPr>
              <w:t>Чувашская  Республика</w:t>
            </w:r>
            <w:proofErr w:type="gramEnd"/>
          </w:p>
          <w:p w:rsidR="004A75B9" w:rsidRPr="00110DF2" w:rsidRDefault="004A75B9" w:rsidP="00A64FC7">
            <w:pPr>
              <w:spacing w:after="0" w:line="240" w:lineRule="auto"/>
              <w:ind w:right="72"/>
              <w:jc w:val="center"/>
              <w:rPr>
                <w:rFonts w:ascii="Times New Roman" w:eastAsia="Times New Roman" w:hAnsi="Times New Roman" w:cs="Times New Roman"/>
                <w:b/>
                <w:bCs/>
                <w:sz w:val="26"/>
                <w:szCs w:val="26"/>
                <w:lang w:eastAsia="ru-RU"/>
              </w:rPr>
            </w:pPr>
            <w:r w:rsidRPr="00110DF2">
              <w:rPr>
                <w:rFonts w:ascii="Times New Roman" w:eastAsia="Times New Roman" w:hAnsi="Times New Roman" w:cs="Times New Roman"/>
                <w:b/>
                <w:bCs/>
                <w:sz w:val="26"/>
                <w:szCs w:val="26"/>
                <w:lang w:eastAsia="ru-RU"/>
              </w:rPr>
              <w:t xml:space="preserve">Яльчикский </w:t>
            </w:r>
          </w:p>
          <w:p w:rsidR="004A75B9" w:rsidRPr="00110DF2" w:rsidRDefault="004A75B9" w:rsidP="00A64FC7">
            <w:pPr>
              <w:spacing w:after="0" w:line="240" w:lineRule="auto"/>
              <w:ind w:right="72"/>
              <w:jc w:val="center"/>
              <w:rPr>
                <w:rFonts w:ascii="Times New Roman" w:eastAsia="Times New Roman" w:hAnsi="Times New Roman" w:cs="Times New Roman"/>
                <w:b/>
                <w:bCs/>
                <w:sz w:val="26"/>
                <w:szCs w:val="26"/>
                <w:lang w:eastAsia="ru-RU"/>
              </w:rPr>
            </w:pPr>
            <w:r w:rsidRPr="00110DF2">
              <w:rPr>
                <w:rFonts w:ascii="Times New Roman" w:eastAsia="Times New Roman" w:hAnsi="Times New Roman" w:cs="Times New Roman"/>
                <w:b/>
                <w:bCs/>
                <w:sz w:val="26"/>
                <w:szCs w:val="26"/>
                <w:lang w:eastAsia="ru-RU"/>
              </w:rPr>
              <w:t>муниципальный округ</w:t>
            </w:r>
          </w:p>
          <w:p w:rsidR="004A75B9" w:rsidRPr="00110DF2" w:rsidRDefault="004A75B9" w:rsidP="00A64FC7">
            <w:pPr>
              <w:spacing w:after="0" w:line="240" w:lineRule="auto"/>
              <w:ind w:right="72"/>
              <w:jc w:val="center"/>
              <w:rPr>
                <w:rFonts w:ascii="Times New Roman" w:eastAsia="Times New Roman" w:hAnsi="Times New Roman" w:cs="Times New Roman"/>
                <w:sz w:val="16"/>
                <w:szCs w:val="16"/>
                <w:lang w:eastAsia="ru-RU"/>
              </w:rPr>
            </w:pPr>
          </w:p>
          <w:p w:rsidR="004A75B9" w:rsidRPr="00110DF2" w:rsidRDefault="004A75B9" w:rsidP="00A64FC7">
            <w:pPr>
              <w:spacing w:after="0" w:line="240" w:lineRule="auto"/>
              <w:ind w:right="72"/>
              <w:jc w:val="center"/>
              <w:rPr>
                <w:rFonts w:ascii="Times New Roman" w:eastAsia="Times New Roman" w:hAnsi="Times New Roman" w:cs="Times New Roman"/>
                <w:sz w:val="24"/>
                <w:szCs w:val="24"/>
                <w:lang w:eastAsia="ru-RU"/>
              </w:rPr>
            </w:pPr>
            <w:r w:rsidRPr="00110DF2">
              <w:rPr>
                <w:rFonts w:ascii="Times New Roman" w:eastAsia="Times New Roman" w:hAnsi="Times New Roman" w:cs="Times New Roman"/>
                <w:b/>
                <w:bCs/>
                <w:sz w:val="26"/>
                <w:szCs w:val="26"/>
                <w:lang w:eastAsia="ru-RU"/>
              </w:rPr>
              <w:t xml:space="preserve">Администрация </w:t>
            </w:r>
          </w:p>
          <w:p w:rsidR="004A75B9" w:rsidRPr="00110DF2" w:rsidRDefault="004A75B9" w:rsidP="00A64FC7">
            <w:pPr>
              <w:spacing w:after="0" w:line="240" w:lineRule="auto"/>
              <w:ind w:right="72"/>
              <w:jc w:val="center"/>
              <w:rPr>
                <w:rFonts w:ascii="Times New Roman" w:eastAsia="Times New Roman" w:hAnsi="Times New Roman" w:cs="Times New Roman"/>
                <w:b/>
                <w:bCs/>
                <w:sz w:val="26"/>
                <w:szCs w:val="26"/>
                <w:lang w:eastAsia="ru-RU"/>
              </w:rPr>
            </w:pPr>
            <w:r w:rsidRPr="00110DF2">
              <w:rPr>
                <w:rFonts w:ascii="Times New Roman" w:eastAsia="Times New Roman" w:hAnsi="Times New Roman" w:cs="Times New Roman"/>
                <w:b/>
                <w:bCs/>
                <w:sz w:val="26"/>
                <w:szCs w:val="26"/>
                <w:lang w:eastAsia="ru-RU"/>
              </w:rPr>
              <w:t xml:space="preserve">Яльчикского </w:t>
            </w:r>
          </w:p>
          <w:p w:rsidR="004A75B9" w:rsidRPr="00110DF2" w:rsidRDefault="004A75B9" w:rsidP="00A64FC7">
            <w:pPr>
              <w:spacing w:after="0" w:line="240" w:lineRule="auto"/>
              <w:ind w:right="72"/>
              <w:jc w:val="center"/>
              <w:rPr>
                <w:rFonts w:ascii="Times New Roman" w:eastAsia="Times New Roman" w:hAnsi="Times New Roman" w:cs="Times New Roman"/>
                <w:b/>
                <w:bCs/>
                <w:sz w:val="26"/>
                <w:szCs w:val="26"/>
                <w:lang w:eastAsia="ru-RU"/>
              </w:rPr>
            </w:pPr>
            <w:r w:rsidRPr="00110DF2">
              <w:rPr>
                <w:rFonts w:ascii="Times New Roman" w:eastAsia="Times New Roman" w:hAnsi="Times New Roman" w:cs="Times New Roman"/>
                <w:b/>
                <w:bCs/>
                <w:sz w:val="26"/>
                <w:szCs w:val="26"/>
                <w:lang w:eastAsia="ru-RU"/>
              </w:rPr>
              <w:t>муниципального округа</w:t>
            </w:r>
          </w:p>
          <w:p w:rsidR="004A75B9" w:rsidRPr="00110DF2" w:rsidRDefault="004A75B9" w:rsidP="00A64FC7">
            <w:pPr>
              <w:keepNext/>
              <w:numPr>
                <w:ilvl w:val="0"/>
                <w:numId w:val="1"/>
              </w:numPr>
              <w:suppressAutoHyphens/>
              <w:spacing w:after="0" w:line="240" w:lineRule="auto"/>
              <w:ind w:right="72"/>
              <w:jc w:val="center"/>
              <w:outlineLvl w:val="0"/>
              <w:rPr>
                <w:rFonts w:ascii="Times New Roman" w:eastAsia="Times New Roman" w:hAnsi="Times New Roman" w:cs="Times New Roman"/>
                <w:sz w:val="28"/>
                <w:szCs w:val="24"/>
                <w:lang w:eastAsia="ru-RU"/>
              </w:rPr>
            </w:pPr>
            <w:r w:rsidRPr="00110DF2">
              <w:rPr>
                <w:rFonts w:ascii="Times New Roman" w:eastAsia="Times New Roman" w:hAnsi="Times New Roman" w:cs="Times New Roman"/>
                <w:b/>
                <w:sz w:val="26"/>
                <w:szCs w:val="24"/>
                <w:lang w:eastAsia="ru-RU"/>
              </w:rPr>
              <w:t>ПОСТАНОВЛЕНИЕ</w:t>
            </w:r>
          </w:p>
          <w:p w:rsidR="004A75B9" w:rsidRPr="00110DF2" w:rsidRDefault="004A75B9" w:rsidP="00A64FC7">
            <w:pPr>
              <w:spacing w:after="0" w:line="240" w:lineRule="auto"/>
              <w:ind w:right="72"/>
              <w:jc w:val="center"/>
              <w:rPr>
                <w:rFonts w:ascii="Times New Roman" w:eastAsia="Times New Roman" w:hAnsi="Times New Roman" w:cs="Times New Roman"/>
                <w:sz w:val="24"/>
                <w:szCs w:val="24"/>
                <w:lang w:eastAsia="ru-RU"/>
              </w:rPr>
            </w:pPr>
          </w:p>
          <w:p w:rsidR="004A75B9" w:rsidRPr="00110DF2" w:rsidRDefault="004A75B9" w:rsidP="00A64FC7">
            <w:pPr>
              <w:spacing w:after="0" w:line="240" w:lineRule="auto"/>
              <w:ind w:right="72"/>
              <w:jc w:val="center"/>
              <w:rPr>
                <w:rFonts w:ascii="Times New Roman" w:eastAsia="Times New Roman" w:hAnsi="Times New Roman" w:cs="Times New Roman"/>
                <w:sz w:val="24"/>
                <w:szCs w:val="24"/>
                <w:lang w:eastAsia="ru-RU"/>
              </w:rPr>
            </w:pPr>
            <w:r w:rsidRPr="00110DF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w:t>
            </w:r>
            <w:r w:rsidRPr="00110DF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февраля</w:t>
            </w:r>
            <w:r w:rsidRPr="00110DF2">
              <w:rPr>
                <w:rFonts w:ascii="Times New Roman" w:eastAsia="Times New Roman" w:hAnsi="Times New Roman" w:cs="Times New Roman"/>
                <w:sz w:val="24"/>
                <w:szCs w:val="24"/>
                <w:lang w:eastAsia="ru-RU"/>
              </w:rPr>
              <w:t xml:space="preserve"> 2025 г. </w:t>
            </w:r>
            <w:proofErr w:type="gramStart"/>
            <w:r w:rsidRPr="00110D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104</w:t>
            </w:r>
            <w:proofErr w:type="gramEnd"/>
          </w:p>
          <w:p w:rsidR="004A75B9" w:rsidRPr="00110DF2" w:rsidRDefault="004A75B9" w:rsidP="00A64FC7">
            <w:pPr>
              <w:spacing w:after="0" w:line="240" w:lineRule="auto"/>
              <w:ind w:right="72"/>
              <w:jc w:val="center"/>
              <w:rPr>
                <w:rFonts w:ascii="Times New Roman" w:eastAsia="Times New Roman" w:hAnsi="Times New Roman" w:cs="Times New Roman"/>
                <w:sz w:val="16"/>
                <w:szCs w:val="16"/>
                <w:lang w:eastAsia="ru-RU"/>
              </w:rPr>
            </w:pPr>
          </w:p>
          <w:p w:rsidR="004A75B9" w:rsidRPr="00110DF2" w:rsidRDefault="004A75B9" w:rsidP="00A64FC7">
            <w:pPr>
              <w:spacing w:after="0" w:line="240" w:lineRule="auto"/>
              <w:ind w:right="72"/>
              <w:jc w:val="center"/>
              <w:rPr>
                <w:rFonts w:ascii="Times New Roman" w:eastAsia="Times New Roman" w:hAnsi="Times New Roman" w:cs="Times New Roman"/>
                <w:sz w:val="24"/>
                <w:szCs w:val="24"/>
                <w:lang w:eastAsia="ru-RU"/>
              </w:rPr>
            </w:pPr>
            <w:r w:rsidRPr="00110DF2">
              <w:rPr>
                <w:rFonts w:ascii="Times New Roman" w:eastAsia="Times New Roman" w:hAnsi="Times New Roman" w:cs="Times New Roman"/>
                <w:sz w:val="18"/>
                <w:szCs w:val="18"/>
                <w:lang w:eastAsia="ru-RU"/>
              </w:rPr>
              <w:t>село Яльчики</w:t>
            </w:r>
          </w:p>
        </w:tc>
      </w:tr>
    </w:tbl>
    <w:p w:rsidR="004A75B9" w:rsidRPr="00110DF2" w:rsidRDefault="004A75B9" w:rsidP="004A75B9">
      <w:pPr>
        <w:autoSpaceDE w:val="0"/>
        <w:autoSpaceDN w:val="0"/>
        <w:adjustRightInd w:val="0"/>
        <w:spacing w:line="240" w:lineRule="auto"/>
        <w:jc w:val="right"/>
        <w:rPr>
          <w:rFonts w:ascii="Times New Roman" w:hAnsi="Times New Roman" w:cs="Times New Roman"/>
          <w:b/>
          <w:bCs/>
          <w:sz w:val="20"/>
          <w:szCs w:val="20"/>
        </w:rPr>
      </w:pPr>
    </w:p>
    <w:p w:rsidR="004A75B9" w:rsidRDefault="004A75B9" w:rsidP="004A75B9">
      <w:pPr>
        <w:tabs>
          <w:tab w:val="left" w:pos="4253"/>
        </w:tabs>
        <w:autoSpaceDE w:val="0"/>
        <w:autoSpaceDN w:val="0"/>
        <w:adjustRightInd w:val="0"/>
        <w:spacing w:after="0" w:line="240" w:lineRule="auto"/>
        <w:ind w:right="4253"/>
        <w:jc w:val="both"/>
        <w:rPr>
          <w:rFonts w:ascii="Times New Roman" w:hAnsi="Times New Roman" w:cs="Times New Roman"/>
          <w:sz w:val="26"/>
          <w:szCs w:val="26"/>
        </w:rPr>
      </w:pPr>
      <w:r w:rsidRPr="00110DF2">
        <w:rPr>
          <w:rFonts w:ascii="Times New Roman" w:hAnsi="Times New Roman" w:cs="Times New Roman"/>
          <w:bCs/>
          <w:sz w:val="26"/>
          <w:szCs w:val="26"/>
        </w:rPr>
        <w:t xml:space="preserve">Об утверждении </w:t>
      </w:r>
      <w:hyperlink w:anchor="Par33" w:history="1">
        <w:r w:rsidRPr="00110DF2">
          <w:rPr>
            <w:rFonts w:ascii="Times New Roman" w:hAnsi="Times New Roman" w:cs="Times New Roman"/>
            <w:sz w:val="26"/>
            <w:szCs w:val="26"/>
          </w:rPr>
          <w:t>Порядка</w:t>
        </w:r>
      </w:hyperlink>
      <w:r w:rsidRPr="00110DF2">
        <w:rPr>
          <w:rFonts w:ascii="Times New Roman" w:hAnsi="Times New Roman" w:cs="Times New Roman"/>
          <w:sz w:val="26"/>
          <w:szCs w:val="26"/>
        </w:rPr>
        <w:t xml:space="preserve">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Яльчикского муниципального округа Чувашской Республики и Методики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Яльчикского муниципального округа Чувашской Республики</w:t>
      </w:r>
    </w:p>
    <w:p w:rsidR="004A75B9" w:rsidRDefault="004A75B9" w:rsidP="004A75B9">
      <w:pPr>
        <w:tabs>
          <w:tab w:val="left" w:pos="4253"/>
        </w:tabs>
        <w:autoSpaceDE w:val="0"/>
        <w:autoSpaceDN w:val="0"/>
        <w:adjustRightInd w:val="0"/>
        <w:spacing w:after="0" w:line="240" w:lineRule="auto"/>
        <w:ind w:right="4253"/>
        <w:jc w:val="both"/>
        <w:rPr>
          <w:rFonts w:ascii="Times New Roman" w:hAnsi="Times New Roman" w:cs="Times New Roman"/>
          <w:sz w:val="26"/>
          <w:szCs w:val="26"/>
        </w:rPr>
      </w:pPr>
    </w:p>
    <w:p w:rsidR="004A75B9" w:rsidRPr="00110DF2" w:rsidRDefault="004A75B9" w:rsidP="004A75B9">
      <w:pPr>
        <w:tabs>
          <w:tab w:val="left" w:pos="4253"/>
        </w:tabs>
        <w:autoSpaceDE w:val="0"/>
        <w:autoSpaceDN w:val="0"/>
        <w:adjustRightInd w:val="0"/>
        <w:spacing w:after="0" w:line="240" w:lineRule="auto"/>
        <w:ind w:right="4253"/>
        <w:jc w:val="both"/>
        <w:rPr>
          <w:rFonts w:ascii="Times New Roman" w:hAnsi="Times New Roman" w:cs="Times New Roman"/>
          <w:bCs/>
          <w:sz w:val="26"/>
          <w:szCs w:val="26"/>
        </w:rPr>
      </w:pPr>
    </w:p>
    <w:p w:rsidR="00D907C2" w:rsidRPr="00110DF2" w:rsidRDefault="00D907C2" w:rsidP="00D907C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В соответствии с</w:t>
      </w:r>
      <w:r w:rsidR="007F6832" w:rsidRPr="00110DF2">
        <w:rPr>
          <w:rFonts w:ascii="Times New Roman" w:hAnsi="Times New Roman" w:cs="Times New Roman"/>
          <w:sz w:val="26"/>
          <w:szCs w:val="26"/>
        </w:rPr>
        <w:t xml:space="preserve"> федеральными законами от 6 октября </w:t>
      </w:r>
      <w:r w:rsidRPr="00110DF2">
        <w:rPr>
          <w:rFonts w:ascii="Times New Roman" w:hAnsi="Times New Roman" w:cs="Times New Roman"/>
          <w:sz w:val="26"/>
          <w:szCs w:val="26"/>
        </w:rPr>
        <w:t>2003</w:t>
      </w:r>
      <w:r w:rsidR="007F6832" w:rsidRPr="00110DF2">
        <w:rPr>
          <w:rFonts w:ascii="Times New Roman" w:hAnsi="Times New Roman" w:cs="Times New Roman"/>
          <w:sz w:val="26"/>
          <w:szCs w:val="26"/>
        </w:rPr>
        <w:t xml:space="preserve"> г.</w:t>
      </w:r>
      <w:r w:rsidRPr="00110DF2">
        <w:rPr>
          <w:rFonts w:ascii="Times New Roman" w:hAnsi="Times New Roman" w:cs="Times New Roman"/>
          <w:sz w:val="26"/>
          <w:szCs w:val="26"/>
        </w:rPr>
        <w:t xml:space="preserve"> </w:t>
      </w:r>
      <w:hyperlink r:id="rId6" w:history="1">
        <w:r w:rsidR="007F6832" w:rsidRPr="00110DF2">
          <w:rPr>
            <w:rFonts w:ascii="Times New Roman" w:hAnsi="Times New Roman" w:cs="Times New Roman"/>
            <w:sz w:val="26"/>
            <w:szCs w:val="26"/>
          </w:rPr>
          <w:t>№</w:t>
        </w:r>
        <w:r w:rsidRPr="00110DF2">
          <w:rPr>
            <w:rFonts w:ascii="Times New Roman" w:hAnsi="Times New Roman" w:cs="Times New Roman"/>
            <w:sz w:val="26"/>
            <w:szCs w:val="26"/>
          </w:rPr>
          <w:t xml:space="preserve"> 131-ФЗ</w:t>
        </w:r>
      </w:hyperlink>
      <w:r w:rsidR="007F6832" w:rsidRPr="00110DF2">
        <w:rPr>
          <w:rFonts w:ascii="Times New Roman" w:hAnsi="Times New Roman" w:cs="Times New Roman"/>
          <w:sz w:val="26"/>
          <w:szCs w:val="26"/>
        </w:rPr>
        <w:t xml:space="preserve"> «</w:t>
      </w:r>
      <w:r w:rsidRPr="00110DF2">
        <w:rPr>
          <w:rFonts w:ascii="Times New Roman" w:hAnsi="Times New Roman" w:cs="Times New Roman"/>
          <w:sz w:val="26"/>
          <w:szCs w:val="26"/>
        </w:rPr>
        <w:t>Об общих принципах организации местного самоуправления в Российской Федерации</w:t>
      </w:r>
      <w:r w:rsidR="007F6832" w:rsidRPr="00110DF2">
        <w:rPr>
          <w:rFonts w:ascii="Times New Roman" w:hAnsi="Times New Roman" w:cs="Times New Roman"/>
          <w:sz w:val="26"/>
          <w:szCs w:val="26"/>
        </w:rPr>
        <w:t xml:space="preserve">», от 13 июля </w:t>
      </w:r>
      <w:r w:rsidRPr="00110DF2">
        <w:rPr>
          <w:rFonts w:ascii="Times New Roman" w:hAnsi="Times New Roman" w:cs="Times New Roman"/>
          <w:sz w:val="26"/>
          <w:szCs w:val="26"/>
        </w:rPr>
        <w:t>2015</w:t>
      </w:r>
      <w:r w:rsidR="007F6832" w:rsidRPr="00110DF2">
        <w:rPr>
          <w:rFonts w:ascii="Times New Roman" w:hAnsi="Times New Roman" w:cs="Times New Roman"/>
          <w:sz w:val="26"/>
          <w:szCs w:val="26"/>
        </w:rPr>
        <w:t xml:space="preserve"> г.</w:t>
      </w:r>
      <w:r w:rsidRPr="00110DF2">
        <w:rPr>
          <w:rFonts w:ascii="Times New Roman" w:hAnsi="Times New Roman" w:cs="Times New Roman"/>
          <w:sz w:val="26"/>
          <w:szCs w:val="26"/>
        </w:rPr>
        <w:t xml:space="preserve"> </w:t>
      </w:r>
      <w:hyperlink r:id="rId7" w:history="1">
        <w:r w:rsidR="007F6832" w:rsidRPr="00110DF2">
          <w:rPr>
            <w:rFonts w:ascii="Times New Roman" w:hAnsi="Times New Roman" w:cs="Times New Roman"/>
            <w:sz w:val="26"/>
            <w:szCs w:val="26"/>
          </w:rPr>
          <w:t>№</w:t>
        </w:r>
        <w:r w:rsidRPr="00110DF2">
          <w:rPr>
            <w:rFonts w:ascii="Times New Roman" w:hAnsi="Times New Roman" w:cs="Times New Roman"/>
            <w:sz w:val="26"/>
            <w:szCs w:val="26"/>
          </w:rPr>
          <w:t xml:space="preserve"> 220-ФЗ</w:t>
        </w:r>
      </w:hyperlink>
      <w:r w:rsidR="007F6832" w:rsidRPr="00110DF2">
        <w:rPr>
          <w:rFonts w:ascii="Times New Roman" w:hAnsi="Times New Roman" w:cs="Times New Roman"/>
          <w:sz w:val="26"/>
          <w:szCs w:val="26"/>
        </w:rPr>
        <w:t xml:space="preserve"> «</w:t>
      </w:r>
      <w:r w:rsidRPr="00110DF2">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F6832" w:rsidRPr="00110DF2">
        <w:rPr>
          <w:rFonts w:ascii="Times New Roman" w:hAnsi="Times New Roman" w:cs="Times New Roman"/>
          <w:sz w:val="26"/>
          <w:szCs w:val="26"/>
        </w:rPr>
        <w:t>»</w:t>
      </w:r>
      <w:r w:rsidRPr="00110DF2">
        <w:rPr>
          <w:rFonts w:ascii="Times New Roman" w:hAnsi="Times New Roman" w:cs="Times New Roman"/>
          <w:sz w:val="26"/>
          <w:szCs w:val="26"/>
        </w:rPr>
        <w:t xml:space="preserve">, </w:t>
      </w:r>
      <w:hyperlink r:id="rId8" w:history="1">
        <w:r w:rsidRPr="00110DF2">
          <w:rPr>
            <w:rFonts w:ascii="Times New Roman" w:hAnsi="Times New Roman" w:cs="Times New Roman"/>
            <w:sz w:val="26"/>
            <w:szCs w:val="26"/>
          </w:rPr>
          <w:t>Законом</w:t>
        </w:r>
      </w:hyperlink>
      <w:r w:rsidR="007F6832" w:rsidRPr="00110DF2">
        <w:rPr>
          <w:rFonts w:ascii="Times New Roman" w:hAnsi="Times New Roman" w:cs="Times New Roman"/>
          <w:sz w:val="26"/>
          <w:szCs w:val="26"/>
        </w:rPr>
        <w:t xml:space="preserve"> Чувашской Республики от 29 декабря </w:t>
      </w:r>
      <w:r w:rsidRPr="00110DF2">
        <w:rPr>
          <w:rFonts w:ascii="Times New Roman" w:hAnsi="Times New Roman" w:cs="Times New Roman"/>
          <w:sz w:val="26"/>
          <w:szCs w:val="26"/>
        </w:rPr>
        <w:t>2003</w:t>
      </w:r>
      <w:r w:rsidR="007F6832" w:rsidRPr="00110DF2">
        <w:rPr>
          <w:rFonts w:ascii="Times New Roman" w:hAnsi="Times New Roman" w:cs="Times New Roman"/>
          <w:sz w:val="26"/>
          <w:szCs w:val="26"/>
        </w:rPr>
        <w:t xml:space="preserve"> г.</w:t>
      </w:r>
      <w:r w:rsidRPr="00110DF2">
        <w:rPr>
          <w:rFonts w:ascii="Times New Roman" w:hAnsi="Times New Roman" w:cs="Times New Roman"/>
          <w:sz w:val="26"/>
          <w:szCs w:val="26"/>
        </w:rPr>
        <w:t xml:space="preserve"> </w:t>
      </w:r>
      <w:r w:rsidR="007F6832" w:rsidRPr="00110DF2">
        <w:rPr>
          <w:rFonts w:ascii="Times New Roman" w:hAnsi="Times New Roman" w:cs="Times New Roman"/>
          <w:sz w:val="26"/>
          <w:szCs w:val="26"/>
        </w:rPr>
        <w:t>№ 48 «</w:t>
      </w:r>
      <w:r w:rsidRPr="00110DF2">
        <w:rPr>
          <w:rFonts w:ascii="Times New Roman" w:hAnsi="Times New Roman" w:cs="Times New Roman"/>
          <w:sz w:val="26"/>
          <w:szCs w:val="26"/>
        </w:rPr>
        <w:t>Об организации перевозок пассажиров и багажа автомобильным транспортом и городским наземным электрическим транспортом в Чувашской Республике</w:t>
      </w:r>
      <w:r w:rsidR="007F6832" w:rsidRPr="00110DF2">
        <w:rPr>
          <w:rFonts w:ascii="Times New Roman" w:hAnsi="Times New Roman" w:cs="Times New Roman"/>
          <w:sz w:val="26"/>
          <w:szCs w:val="26"/>
        </w:rPr>
        <w:t>»</w:t>
      </w:r>
      <w:r w:rsidRPr="00110DF2">
        <w:rPr>
          <w:rFonts w:ascii="Times New Roman" w:hAnsi="Times New Roman" w:cs="Times New Roman"/>
          <w:sz w:val="26"/>
          <w:szCs w:val="26"/>
        </w:rPr>
        <w:t xml:space="preserve">, </w:t>
      </w:r>
      <w:hyperlink r:id="rId9" w:history="1">
        <w:r w:rsidRPr="00110DF2">
          <w:rPr>
            <w:rFonts w:ascii="Times New Roman" w:hAnsi="Times New Roman" w:cs="Times New Roman"/>
            <w:sz w:val="26"/>
            <w:szCs w:val="26"/>
          </w:rPr>
          <w:t>Уставом</w:t>
        </w:r>
      </w:hyperlink>
      <w:r w:rsidRPr="00110DF2">
        <w:rPr>
          <w:rFonts w:ascii="Times New Roman" w:hAnsi="Times New Roman" w:cs="Times New Roman"/>
          <w:sz w:val="26"/>
          <w:szCs w:val="26"/>
        </w:rPr>
        <w:t xml:space="preserve">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 в целях организации транспортного обслуживания населения администрация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постановляет:</w:t>
      </w:r>
    </w:p>
    <w:p w:rsidR="00D907C2" w:rsidRPr="00110DF2" w:rsidRDefault="00D907C2" w:rsidP="0027494D">
      <w:pPr>
        <w:autoSpaceDE w:val="0"/>
        <w:autoSpaceDN w:val="0"/>
        <w:adjustRightInd w:val="0"/>
        <w:spacing w:after="0" w:line="240" w:lineRule="auto"/>
        <w:ind w:firstLine="539"/>
        <w:jc w:val="both"/>
        <w:rPr>
          <w:rFonts w:ascii="Times New Roman" w:hAnsi="Times New Roman" w:cs="Times New Roman"/>
          <w:sz w:val="26"/>
          <w:szCs w:val="26"/>
        </w:rPr>
      </w:pPr>
      <w:r w:rsidRPr="00110DF2">
        <w:rPr>
          <w:rFonts w:ascii="Times New Roman" w:hAnsi="Times New Roman" w:cs="Times New Roman"/>
          <w:sz w:val="26"/>
          <w:szCs w:val="26"/>
        </w:rPr>
        <w:t>1. Утвердить:</w:t>
      </w:r>
    </w:p>
    <w:p w:rsidR="00D907C2" w:rsidRPr="00110DF2" w:rsidRDefault="00D907C2" w:rsidP="0027494D">
      <w:pPr>
        <w:autoSpaceDE w:val="0"/>
        <w:autoSpaceDN w:val="0"/>
        <w:adjustRightInd w:val="0"/>
        <w:spacing w:after="0" w:line="240" w:lineRule="auto"/>
        <w:ind w:firstLine="539"/>
        <w:jc w:val="both"/>
        <w:rPr>
          <w:rFonts w:ascii="Times New Roman" w:hAnsi="Times New Roman" w:cs="Times New Roman"/>
          <w:sz w:val="26"/>
          <w:szCs w:val="26"/>
        </w:rPr>
      </w:pPr>
      <w:r w:rsidRPr="00110DF2">
        <w:rPr>
          <w:rFonts w:ascii="Times New Roman" w:hAnsi="Times New Roman" w:cs="Times New Roman"/>
          <w:sz w:val="26"/>
          <w:szCs w:val="26"/>
        </w:rPr>
        <w:t xml:space="preserve">1.1. </w:t>
      </w:r>
      <w:hyperlink w:anchor="Par33" w:history="1">
        <w:r w:rsidRPr="00110DF2">
          <w:rPr>
            <w:rFonts w:ascii="Times New Roman" w:hAnsi="Times New Roman" w:cs="Times New Roman"/>
            <w:sz w:val="26"/>
            <w:szCs w:val="26"/>
          </w:rPr>
          <w:t>Порядок</w:t>
        </w:r>
      </w:hyperlink>
      <w:r w:rsidRPr="00110DF2">
        <w:rPr>
          <w:rFonts w:ascii="Times New Roman" w:hAnsi="Times New Roman" w:cs="Times New Roman"/>
          <w:sz w:val="26"/>
          <w:szCs w:val="26"/>
        </w:rPr>
        <w:t xml:space="preserve">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w:t>
      </w:r>
      <w:r w:rsidR="007F6832" w:rsidRPr="00110DF2">
        <w:rPr>
          <w:rFonts w:ascii="Times New Roman" w:hAnsi="Times New Roman" w:cs="Times New Roman"/>
          <w:sz w:val="26"/>
          <w:szCs w:val="26"/>
        </w:rPr>
        <w:t>вашской Республики (приложение №</w:t>
      </w:r>
      <w:r w:rsidRPr="00110DF2">
        <w:rPr>
          <w:rFonts w:ascii="Times New Roman" w:hAnsi="Times New Roman" w:cs="Times New Roman"/>
          <w:sz w:val="26"/>
          <w:szCs w:val="26"/>
        </w:rPr>
        <w:t xml:space="preserve"> 1).</w:t>
      </w:r>
    </w:p>
    <w:p w:rsidR="00D907C2" w:rsidRPr="00110DF2" w:rsidRDefault="00D907C2" w:rsidP="0027494D">
      <w:pPr>
        <w:autoSpaceDE w:val="0"/>
        <w:autoSpaceDN w:val="0"/>
        <w:adjustRightInd w:val="0"/>
        <w:spacing w:after="0" w:line="240" w:lineRule="auto"/>
        <w:ind w:firstLine="539"/>
        <w:jc w:val="both"/>
        <w:rPr>
          <w:rFonts w:ascii="Times New Roman" w:hAnsi="Times New Roman" w:cs="Times New Roman"/>
          <w:sz w:val="26"/>
          <w:szCs w:val="26"/>
        </w:rPr>
      </w:pPr>
      <w:r w:rsidRPr="00110DF2">
        <w:rPr>
          <w:rFonts w:ascii="Times New Roman" w:hAnsi="Times New Roman" w:cs="Times New Roman"/>
          <w:sz w:val="26"/>
          <w:szCs w:val="26"/>
        </w:rPr>
        <w:t xml:space="preserve">1.2. </w:t>
      </w:r>
      <w:hyperlink w:anchor="Par175" w:history="1">
        <w:r w:rsidRPr="00110DF2">
          <w:rPr>
            <w:rFonts w:ascii="Times New Roman" w:hAnsi="Times New Roman" w:cs="Times New Roman"/>
            <w:sz w:val="26"/>
            <w:szCs w:val="26"/>
          </w:rPr>
          <w:t>Методику</w:t>
        </w:r>
      </w:hyperlink>
      <w:r w:rsidRPr="00110DF2">
        <w:rPr>
          <w:rFonts w:ascii="Times New Roman" w:hAnsi="Times New Roman" w:cs="Times New Roman"/>
          <w:sz w:val="26"/>
          <w:szCs w:val="26"/>
        </w:rPr>
        <w:t xml:space="preserve"> расчета уровня регулируемых тарифов на перевозки пассажиров и багажа автомобильным транспортом по муниципальным маршрутам </w:t>
      </w:r>
      <w:r w:rsidRPr="00110DF2">
        <w:rPr>
          <w:rFonts w:ascii="Times New Roman" w:hAnsi="Times New Roman" w:cs="Times New Roman"/>
          <w:sz w:val="26"/>
          <w:szCs w:val="26"/>
        </w:rPr>
        <w:lastRenderedPageBreak/>
        <w:t xml:space="preserve">регулярных перевозок на территории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 (приложение </w:t>
      </w:r>
      <w:r w:rsidR="007F6832" w:rsidRPr="00110DF2">
        <w:rPr>
          <w:rFonts w:ascii="Times New Roman" w:hAnsi="Times New Roman" w:cs="Times New Roman"/>
          <w:sz w:val="26"/>
          <w:szCs w:val="26"/>
        </w:rPr>
        <w:t>№</w:t>
      </w:r>
      <w:r w:rsidRPr="00110DF2">
        <w:rPr>
          <w:rFonts w:ascii="Times New Roman" w:hAnsi="Times New Roman" w:cs="Times New Roman"/>
          <w:sz w:val="26"/>
          <w:szCs w:val="26"/>
        </w:rPr>
        <w:t xml:space="preserve"> 2).</w:t>
      </w:r>
    </w:p>
    <w:p w:rsidR="00D907C2" w:rsidRPr="00110DF2" w:rsidRDefault="0027494D" w:rsidP="0027494D">
      <w:pPr>
        <w:autoSpaceDE w:val="0"/>
        <w:autoSpaceDN w:val="0"/>
        <w:adjustRightInd w:val="0"/>
        <w:spacing w:after="0" w:line="240" w:lineRule="auto"/>
        <w:ind w:firstLine="539"/>
        <w:jc w:val="both"/>
        <w:rPr>
          <w:rFonts w:ascii="Times New Roman" w:hAnsi="Times New Roman" w:cs="Times New Roman"/>
          <w:sz w:val="26"/>
          <w:szCs w:val="26"/>
        </w:rPr>
      </w:pPr>
      <w:r w:rsidRPr="00110DF2">
        <w:rPr>
          <w:rFonts w:ascii="Times New Roman" w:hAnsi="Times New Roman" w:cs="Times New Roman"/>
          <w:sz w:val="26"/>
          <w:szCs w:val="26"/>
        </w:rPr>
        <w:t>2</w:t>
      </w:r>
      <w:r w:rsidR="00D907C2" w:rsidRPr="00110DF2">
        <w:rPr>
          <w:rFonts w:ascii="Times New Roman" w:hAnsi="Times New Roman" w:cs="Times New Roman"/>
          <w:sz w:val="26"/>
          <w:szCs w:val="26"/>
        </w:rPr>
        <w:t xml:space="preserve">. Контроль за исполнением настоящего постановления возложить на </w:t>
      </w:r>
      <w:r w:rsidR="00F33DB8">
        <w:rPr>
          <w:rFonts w:ascii="Times New Roman" w:hAnsi="Times New Roman" w:cs="Times New Roman"/>
          <w:sz w:val="26"/>
          <w:szCs w:val="26"/>
        </w:rPr>
        <w:t>У</w:t>
      </w:r>
      <w:r w:rsidR="007F6832" w:rsidRPr="00110DF2">
        <w:rPr>
          <w:rFonts w:ascii="Times New Roman" w:hAnsi="Times New Roman" w:cs="Times New Roman"/>
          <w:sz w:val="26"/>
          <w:szCs w:val="26"/>
        </w:rPr>
        <w:t>правление по благоустройству и развитию территорий администрации Яльчикского муниципального округа Чувашской Республики</w:t>
      </w:r>
      <w:r w:rsidR="00D907C2" w:rsidRPr="00110DF2">
        <w:rPr>
          <w:rFonts w:ascii="Times New Roman" w:hAnsi="Times New Roman" w:cs="Times New Roman"/>
          <w:sz w:val="26"/>
          <w:szCs w:val="26"/>
        </w:rPr>
        <w:t>.</w:t>
      </w:r>
    </w:p>
    <w:p w:rsidR="0027494D" w:rsidRPr="00110DF2" w:rsidRDefault="0027494D" w:rsidP="0027494D">
      <w:pPr>
        <w:autoSpaceDE w:val="0"/>
        <w:autoSpaceDN w:val="0"/>
        <w:adjustRightInd w:val="0"/>
        <w:spacing w:after="0" w:line="240" w:lineRule="auto"/>
        <w:ind w:firstLine="539"/>
        <w:jc w:val="both"/>
        <w:rPr>
          <w:rFonts w:ascii="Times New Roman" w:hAnsi="Times New Roman" w:cs="Times New Roman"/>
          <w:sz w:val="26"/>
          <w:szCs w:val="26"/>
        </w:rPr>
      </w:pPr>
      <w:r w:rsidRPr="00110DF2">
        <w:rPr>
          <w:rFonts w:ascii="Times New Roman" w:hAnsi="Times New Roman" w:cs="Times New Roman"/>
          <w:sz w:val="26"/>
          <w:szCs w:val="26"/>
        </w:rPr>
        <w:t>3. Настоящее постановление вступает в силу после официального опубликования.</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6"/>
          <w:szCs w:val="26"/>
        </w:rPr>
      </w:pPr>
    </w:p>
    <w:p w:rsidR="0027494D" w:rsidRPr="00110DF2" w:rsidRDefault="0027494D" w:rsidP="00D907C2">
      <w:pPr>
        <w:autoSpaceDE w:val="0"/>
        <w:autoSpaceDN w:val="0"/>
        <w:adjustRightInd w:val="0"/>
        <w:spacing w:after="0" w:line="240" w:lineRule="auto"/>
        <w:jc w:val="both"/>
        <w:rPr>
          <w:rFonts w:ascii="Times New Roman" w:hAnsi="Times New Roman" w:cs="Times New Roman"/>
          <w:sz w:val="26"/>
          <w:szCs w:val="26"/>
        </w:rPr>
      </w:pPr>
    </w:p>
    <w:p w:rsidR="0027494D" w:rsidRPr="00110DF2" w:rsidRDefault="004830B3" w:rsidP="0027494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Врио г</w:t>
      </w:r>
      <w:r w:rsidR="0027494D" w:rsidRPr="00110DF2">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ы</w:t>
      </w:r>
      <w:r w:rsidR="0027494D" w:rsidRPr="00110DF2">
        <w:rPr>
          <w:rFonts w:ascii="Times New Roman" w:eastAsia="Times New Roman" w:hAnsi="Times New Roman" w:cs="Times New Roman"/>
          <w:sz w:val="26"/>
          <w:szCs w:val="26"/>
          <w:lang w:eastAsia="ru-RU"/>
        </w:rPr>
        <w:t xml:space="preserve"> Яльчикского </w:t>
      </w:r>
    </w:p>
    <w:p w:rsidR="0027494D" w:rsidRPr="00110DF2" w:rsidRDefault="0027494D" w:rsidP="0027494D">
      <w:pPr>
        <w:spacing w:after="0" w:line="240" w:lineRule="auto"/>
        <w:jc w:val="both"/>
        <w:rPr>
          <w:rFonts w:ascii="Times New Roman" w:eastAsia="Times New Roman" w:hAnsi="Times New Roman" w:cs="Times New Roman"/>
          <w:sz w:val="26"/>
          <w:szCs w:val="26"/>
          <w:lang w:eastAsia="ru-RU"/>
        </w:rPr>
      </w:pPr>
      <w:r w:rsidRPr="00110DF2">
        <w:rPr>
          <w:rFonts w:ascii="Times New Roman" w:eastAsia="Times New Roman" w:hAnsi="Times New Roman" w:cs="Times New Roman"/>
          <w:sz w:val="26"/>
          <w:szCs w:val="26"/>
          <w:lang w:eastAsia="ru-RU"/>
        </w:rPr>
        <w:t xml:space="preserve">муниципального округа </w:t>
      </w:r>
    </w:p>
    <w:p w:rsidR="0027494D" w:rsidRPr="00110DF2" w:rsidRDefault="0027494D" w:rsidP="0027494D">
      <w:pPr>
        <w:spacing w:after="0" w:line="240" w:lineRule="auto"/>
        <w:jc w:val="both"/>
        <w:rPr>
          <w:rFonts w:ascii="Times New Roman" w:eastAsia="Times New Roman" w:hAnsi="Times New Roman" w:cs="Times New Roman"/>
          <w:sz w:val="26"/>
          <w:szCs w:val="26"/>
          <w:lang w:eastAsia="ru-RU"/>
        </w:rPr>
      </w:pPr>
      <w:r w:rsidRPr="00110DF2">
        <w:rPr>
          <w:rFonts w:ascii="Times New Roman" w:eastAsia="Times New Roman" w:hAnsi="Times New Roman" w:cs="Times New Roman"/>
          <w:sz w:val="26"/>
          <w:szCs w:val="26"/>
          <w:lang w:eastAsia="ru-RU"/>
        </w:rPr>
        <w:t xml:space="preserve">Чувашской Республики     </w:t>
      </w:r>
      <w:r w:rsidR="007F6832" w:rsidRPr="00110DF2">
        <w:rPr>
          <w:rFonts w:ascii="Times New Roman" w:eastAsia="Times New Roman" w:hAnsi="Times New Roman" w:cs="Times New Roman"/>
          <w:sz w:val="26"/>
          <w:szCs w:val="26"/>
          <w:lang w:eastAsia="ru-RU"/>
        </w:rPr>
        <w:t xml:space="preserve">  </w:t>
      </w:r>
      <w:r w:rsidRPr="00110DF2">
        <w:rPr>
          <w:rFonts w:ascii="Times New Roman" w:eastAsia="Times New Roman" w:hAnsi="Times New Roman" w:cs="Times New Roman"/>
          <w:sz w:val="26"/>
          <w:szCs w:val="26"/>
          <w:lang w:eastAsia="ru-RU"/>
        </w:rPr>
        <w:t xml:space="preserve">                                                                      </w:t>
      </w:r>
      <w:r w:rsidR="004830B3">
        <w:rPr>
          <w:rFonts w:ascii="Times New Roman" w:eastAsia="Times New Roman" w:hAnsi="Times New Roman" w:cs="Times New Roman"/>
          <w:sz w:val="26"/>
          <w:szCs w:val="26"/>
          <w:lang w:eastAsia="ru-RU"/>
        </w:rPr>
        <w:t>В.А. Николаев</w:t>
      </w:r>
    </w:p>
    <w:p w:rsidR="00D907C2" w:rsidRPr="00110DF2" w:rsidRDefault="0027494D"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 xml:space="preserve"> </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7833EB" w:rsidRPr="00110DF2" w:rsidRDefault="007833EB" w:rsidP="00D907C2">
      <w:pPr>
        <w:autoSpaceDE w:val="0"/>
        <w:autoSpaceDN w:val="0"/>
        <w:adjustRightInd w:val="0"/>
        <w:spacing w:after="0" w:line="240" w:lineRule="auto"/>
        <w:jc w:val="right"/>
        <w:outlineLvl w:val="0"/>
        <w:rPr>
          <w:rFonts w:ascii="Times New Roman" w:hAnsi="Times New Roman" w:cs="Times New Roman"/>
          <w:sz w:val="20"/>
          <w:szCs w:val="20"/>
        </w:rPr>
      </w:pPr>
    </w:p>
    <w:p w:rsidR="007833EB" w:rsidRPr="00110DF2" w:rsidRDefault="007833EB" w:rsidP="00D907C2">
      <w:pPr>
        <w:autoSpaceDE w:val="0"/>
        <w:autoSpaceDN w:val="0"/>
        <w:adjustRightInd w:val="0"/>
        <w:spacing w:after="0" w:line="240" w:lineRule="auto"/>
        <w:jc w:val="right"/>
        <w:outlineLvl w:val="0"/>
        <w:rPr>
          <w:rFonts w:ascii="Times New Roman" w:hAnsi="Times New Roman" w:cs="Times New Roman"/>
          <w:sz w:val="20"/>
          <w:szCs w:val="20"/>
        </w:rPr>
      </w:pPr>
    </w:p>
    <w:p w:rsidR="007833EB" w:rsidRPr="00110DF2" w:rsidRDefault="007833EB"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27494D" w:rsidRPr="00110DF2" w:rsidRDefault="0027494D" w:rsidP="00D907C2">
      <w:pPr>
        <w:autoSpaceDE w:val="0"/>
        <w:autoSpaceDN w:val="0"/>
        <w:adjustRightInd w:val="0"/>
        <w:spacing w:after="0" w:line="240" w:lineRule="auto"/>
        <w:jc w:val="right"/>
        <w:outlineLvl w:val="0"/>
        <w:rPr>
          <w:rFonts w:ascii="Times New Roman" w:hAnsi="Times New Roman" w:cs="Times New Roman"/>
          <w:sz w:val="20"/>
          <w:szCs w:val="20"/>
        </w:rPr>
      </w:pPr>
    </w:p>
    <w:p w:rsidR="001B3505" w:rsidRDefault="001B3505" w:rsidP="00D907C2">
      <w:pPr>
        <w:autoSpaceDE w:val="0"/>
        <w:autoSpaceDN w:val="0"/>
        <w:adjustRightInd w:val="0"/>
        <w:spacing w:after="0" w:line="240" w:lineRule="auto"/>
        <w:jc w:val="right"/>
        <w:outlineLvl w:val="0"/>
        <w:rPr>
          <w:rFonts w:ascii="Times New Roman" w:hAnsi="Times New Roman" w:cs="Times New Roman"/>
          <w:sz w:val="20"/>
          <w:szCs w:val="20"/>
        </w:rPr>
      </w:pPr>
    </w:p>
    <w:p w:rsidR="001B3505" w:rsidRDefault="001B3505" w:rsidP="00D907C2">
      <w:pPr>
        <w:autoSpaceDE w:val="0"/>
        <w:autoSpaceDN w:val="0"/>
        <w:adjustRightInd w:val="0"/>
        <w:spacing w:after="0" w:line="240" w:lineRule="auto"/>
        <w:jc w:val="right"/>
        <w:outlineLvl w:val="0"/>
        <w:rPr>
          <w:rFonts w:ascii="Times New Roman" w:hAnsi="Times New Roman" w:cs="Times New Roman"/>
          <w:sz w:val="20"/>
          <w:szCs w:val="20"/>
        </w:rPr>
      </w:pPr>
    </w:p>
    <w:p w:rsidR="001B3505" w:rsidRDefault="001B3505" w:rsidP="00D907C2">
      <w:pPr>
        <w:autoSpaceDE w:val="0"/>
        <w:autoSpaceDN w:val="0"/>
        <w:adjustRightInd w:val="0"/>
        <w:spacing w:after="0" w:line="240" w:lineRule="auto"/>
        <w:jc w:val="right"/>
        <w:outlineLvl w:val="0"/>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right"/>
        <w:outlineLvl w:val="0"/>
        <w:rPr>
          <w:rFonts w:ascii="Times New Roman" w:hAnsi="Times New Roman" w:cs="Times New Roman"/>
          <w:sz w:val="20"/>
          <w:szCs w:val="20"/>
        </w:rPr>
      </w:pPr>
      <w:r w:rsidRPr="00110DF2">
        <w:rPr>
          <w:rFonts w:ascii="Times New Roman" w:hAnsi="Times New Roman" w:cs="Times New Roman"/>
          <w:sz w:val="20"/>
          <w:szCs w:val="20"/>
        </w:rPr>
        <w:lastRenderedPageBreak/>
        <w:t>Прило</w:t>
      </w:r>
      <w:bookmarkStart w:id="0" w:name="_GoBack"/>
      <w:bookmarkEnd w:id="0"/>
      <w:r w:rsidRPr="00110DF2">
        <w:rPr>
          <w:rFonts w:ascii="Times New Roman" w:hAnsi="Times New Roman" w:cs="Times New Roman"/>
          <w:sz w:val="20"/>
          <w:szCs w:val="20"/>
        </w:rPr>
        <w:t>жение N 1</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к постановлению администрации</w:t>
      </w:r>
    </w:p>
    <w:p w:rsidR="00D907C2" w:rsidRPr="00110DF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Яльчикского муниципального округа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 xml:space="preserve">от </w:t>
      </w:r>
      <w:r w:rsidR="005227D5">
        <w:rPr>
          <w:rFonts w:ascii="Times New Roman" w:hAnsi="Times New Roman" w:cs="Times New Roman"/>
          <w:sz w:val="20"/>
          <w:szCs w:val="20"/>
        </w:rPr>
        <w:t>13.02.2025</w:t>
      </w:r>
      <w:r w:rsidRPr="00110DF2">
        <w:rPr>
          <w:rFonts w:ascii="Times New Roman" w:hAnsi="Times New Roman" w:cs="Times New Roman"/>
          <w:sz w:val="20"/>
          <w:szCs w:val="20"/>
        </w:rPr>
        <w:t xml:space="preserve"> N </w:t>
      </w:r>
      <w:r w:rsidR="005227D5">
        <w:rPr>
          <w:rFonts w:ascii="Times New Roman" w:hAnsi="Times New Roman" w:cs="Times New Roman"/>
          <w:sz w:val="20"/>
          <w:szCs w:val="20"/>
        </w:rPr>
        <w:t>104</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7F6832">
      <w:pPr>
        <w:autoSpaceDE w:val="0"/>
        <w:autoSpaceDN w:val="0"/>
        <w:adjustRightInd w:val="0"/>
        <w:spacing w:after="0" w:line="240" w:lineRule="auto"/>
        <w:jc w:val="center"/>
        <w:rPr>
          <w:rFonts w:ascii="Times New Roman" w:hAnsi="Times New Roman" w:cs="Times New Roman"/>
          <w:b/>
          <w:bCs/>
          <w:sz w:val="26"/>
          <w:szCs w:val="26"/>
        </w:rPr>
      </w:pPr>
      <w:bookmarkStart w:id="1" w:name="Par33"/>
      <w:bookmarkEnd w:id="1"/>
      <w:r w:rsidRPr="00110DF2">
        <w:rPr>
          <w:rFonts w:ascii="Times New Roman" w:hAnsi="Times New Roman" w:cs="Times New Roman"/>
          <w:b/>
          <w:bCs/>
          <w:sz w:val="26"/>
          <w:szCs w:val="26"/>
        </w:rPr>
        <w:t>ПОРЯДОК</w:t>
      </w:r>
    </w:p>
    <w:p w:rsidR="00D907C2" w:rsidRPr="00110DF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110DF2">
        <w:rPr>
          <w:rFonts w:ascii="Times New Roman" w:hAnsi="Times New Roman" w:cs="Times New Roman"/>
          <w:b/>
          <w:bCs/>
          <w:sz w:val="26"/>
          <w:szCs w:val="26"/>
        </w:rPr>
        <w:t>УСТАНОВЛЕНИЯ РЕГУЛИРУЕМЫХ ТАРИФОВ НА ПЕРЕВОЗКИ ПАССАЖИРОВ</w:t>
      </w:r>
      <w:r w:rsidR="004146AD" w:rsidRPr="00110DF2">
        <w:rPr>
          <w:rFonts w:ascii="Times New Roman" w:hAnsi="Times New Roman" w:cs="Times New Roman"/>
          <w:b/>
          <w:bCs/>
          <w:sz w:val="26"/>
          <w:szCs w:val="26"/>
        </w:rPr>
        <w:t xml:space="preserve"> </w:t>
      </w:r>
      <w:r w:rsidRPr="00110DF2">
        <w:rPr>
          <w:rFonts w:ascii="Times New Roman" w:hAnsi="Times New Roman" w:cs="Times New Roman"/>
          <w:b/>
          <w:bCs/>
          <w:sz w:val="26"/>
          <w:szCs w:val="26"/>
        </w:rPr>
        <w:t>И БАГАЖА АВТОМОБИЛЬНЫМ ТРАНСПОРТОМ ПО МУНИЦИПАЛЬНЫМ</w:t>
      </w:r>
      <w:r w:rsidR="004146AD" w:rsidRPr="00110DF2">
        <w:rPr>
          <w:rFonts w:ascii="Times New Roman" w:hAnsi="Times New Roman" w:cs="Times New Roman"/>
          <w:b/>
          <w:bCs/>
          <w:sz w:val="26"/>
          <w:szCs w:val="26"/>
        </w:rPr>
        <w:t xml:space="preserve"> </w:t>
      </w:r>
      <w:r w:rsidRPr="00110DF2">
        <w:rPr>
          <w:rFonts w:ascii="Times New Roman" w:hAnsi="Times New Roman" w:cs="Times New Roman"/>
          <w:b/>
          <w:bCs/>
          <w:sz w:val="26"/>
          <w:szCs w:val="26"/>
        </w:rPr>
        <w:t xml:space="preserve">МАРШРУТАМ РЕГУЛЯРНЫХ ПЕРЕВОЗОК НА ТЕРРИТОРИИ </w:t>
      </w:r>
      <w:r w:rsidR="004146AD" w:rsidRPr="00110DF2">
        <w:rPr>
          <w:rFonts w:ascii="Times New Roman" w:hAnsi="Times New Roman" w:cs="Times New Roman"/>
          <w:b/>
          <w:bCs/>
          <w:sz w:val="26"/>
          <w:szCs w:val="26"/>
        </w:rPr>
        <w:t xml:space="preserve">ЯЛЬЧИКСКОГО </w:t>
      </w:r>
      <w:r w:rsidRPr="00110DF2">
        <w:rPr>
          <w:rFonts w:ascii="Times New Roman" w:hAnsi="Times New Roman" w:cs="Times New Roman"/>
          <w:b/>
          <w:bCs/>
          <w:sz w:val="26"/>
          <w:szCs w:val="26"/>
        </w:rPr>
        <w:t>МУНИЦИПАЛЬНОГО ОКРУГА ЧУВАШСКОЙ РЕСПУБЛИКИ</w:t>
      </w:r>
    </w:p>
    <w:p w:rsidR="00D907C2" w:rsidRPr="00110DF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110DF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110DF2">
        <w:rPr>
          <w:rFonts w:ascii="Times New Roman" w:hAnsi="Times New Roman" w:cs="Times New Roman"/>
          <w:b/>
          <w:bCs/>
          <w:sz w:val="26"/>
          <w:szCs w:val="26"/>
        </w:rPr>
        <w:t>1. Общие положения</w:t>
      </w:r>
    </w:p>
    <w:p w:rsidR="00D907C2" w:rsidRPr="00110DF2" w:rsidRDefault="00D907C2" w:rsidP="007F683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1.1. Порядок установления регулируемых тарифов на перевозки пассажиров и багажа по муниципальным маршрутам регулярных перевозок на территории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 (далее - Порядок) разработан на основании федеральных законов от 06.10.2003 </w:t>
      </w:r>
      <w:hyperlink r:id="rId10" w:history="1">
        <w:r w:rsidR="007F6832" w:rsidRPr="00110DF2">
          <w:rPr>
            <w:rFonts w:ascii="Times New Roman" w:hAnsi="Times New Roman" w:cs="Times New Roman"/>
            <w:sz w:val="26"/>
            <w:szCs w:val="26"/>
          </w:rPr>
          <w:t>№</w:t>
        </w:r>
        <w:r w:rsidRPr="00110DF2">
          <w:rPr>
            <w:rFonts w:ascii="Times New Roman" w:hAnsi="Times New Roman" w:cs="Times New Roman"/>
            <w:sz w:val="26"/>
            <w:szCs w:val="26"/>
          </w:rPr>
          <w:t xml:space="preserve"> 131-ФЗ</w:t>
        </w:r>
      </w:hyperlink>
      <w:r w:rsidR="007F6832" w:rsidRPr="00110DF2">
        <w:rPr>
          <w:rFonts w:ascii="Times New Roman" w:hAnsi="Times New Roman" w:cs="Times New Roman"/>
          <w:sz w:val="26"/>
          <w:szCs w:val="26"/>
        </w:rPr>
        <w:t xml:space="preserve"> «</w:t>
      </w:r>
      <w:r w:rsidRPr="00110DF2">
        <w:rPr>
          <w:rFonts w:ascii="Times New Roman" w:hAnsi="Times New Roman" w:cs="Times New Roman"/>
          <w:sz w:val="26"/>
          <w:szCs w:val="26"/>
        </w:rPr>
        <w:t>Об общих принципах организации местного самоуп</w:t>
      </w:r>
      <w:r w:rsidR="007F6832" w:rsidRPr="00110DF2">
        <w:rPr>
          <w:rFonts w:ascii="Times New Roman" w:hAnsi="Times New Roman" w:cs="Times New Roman"/>
          <w:sz w:val="26"/>
          <w:szCs w:val="26"/>
        </w:rPr>
        <w:t>равления в Российской Федерации»</w:t>
      </w:r>
      <w:r w:rsidRPr="00110DF2">
        <w:rPr>
          <w:rFonts w:ascii="Times New Roman" w:hAnsi="Times New Roman" w:cs="Times New Roman"/>
          <w:sz w:val="26"/>
          <w:szCs w:val="26"/>
        </w:rPr>
        <w:t xml:space="preserve">, от 13.07.2015 </w:t>
      </w:r>
      <w:hyperlink r:id="rId11" w:history="1">
        <w:r w:rsidR="007F6832" w:rsidRPr="00110DF2">
          <w:rPr>
            <w:rFonts w:ascii="Times New Roman" w:hAnsi="Times New Roman" w:cs="Times New Roman"/>
            <w:sz w:val="26"/>
            <w:szCs w:val="26"/>
          </w:rPr>
          <w:t>№</w:t>
        </w:r>
        <w:r w:rsidRPr="00110DF2">
          <w:rPr>
            <w:rFonts w:ascii="Times New Roman" w:hAnsi="Times New Roman" w:cs="Times New Roman"/>
            <w:sz w:val="26"/>
            <w:szCs w:val="26"/>
          </w:rPr>
          <w:t xml:space="preserve"> 220-ФЗ</w:t>
        </w:r>
      </w:hyperlink>
      <w:r w:rsidR="007F6832" w:rsidRPr="00110DF2">
        <w:rPr>
          <w:rFonts w:ascii="Times New Roman" w:hAnsi="Times New Roman" w:cs="Times New Roman"/>
          <w:sz w:val="26"/>
          <w:szCs w:val="26"/>
        </w:rPr>
        <w:t xml:space="preserve"> «</w:t>
      </w:r>
      <w:r w:rsidRPr="00110DF2">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F6832" w:rsidRPr="00110DF2">
        <w:rPr>
          <w:rFonts w:ascii="Times New Roman" w:hAnsi="Times New Roman" w:cs="Times New Roman"/>
          <w:sz w:val="26"/>
          <w:szCs w:val="26"/>
        </w:rPr>
        <w:t>»</w:t>
      </w:r>
      <w:r w:rsidRPr="00110DF2">
        <w:rPr>
          <w:rFonts w:ascii="Times New Roman" w:hAnsi="Times New Roman" w:cs="Times New Roman"/>
          <w:sz w:val="26"/>
          <w:szCs w:val="26"/>
        </w:rPr>
        <w:t xml:space="preserve">, </w:t>
      </w:r>
      <w:hyperlink r:id="rId12" w:history="1">
        <w:r w:rsidRPr="00110DF2">
          <w:rPr>
            <w:rFonts w:ascii="Times New Roman" w:hAnsi="Times New Roman" w:cs="Times New Roman"/>
            <w:sz w:val="26"/>
            <w:szCs w:val="26"/>
          </w:rPr>
          <w:t>Закона</w:t>
        </w:r>
      </w:hyperlink>
      <w:r w:rsidRPr="00110DF2">
        <w:rPr>
          <w:rFonts w:ascii="Times New Roman" w:hAnsi="Times New Roman" w:cs="Times New Roman"/>
          <w:sz w:val="26"/>
          <w:szCs w:val="26"/>
        </w:rPr>
        <w:t xml:space="preserve"> Чува</w:t>
      </w:r>
      <w:r w:rsidR="007F6832" w:rsidRPr="00110DF2">
        <w:rPr>
          <w:rFonts w:ascii="Times New Roman" w:hAnsi="Times New Roman" w:cs="Times New Roman"/>
          <w:sz w:val="26"/>
          <w:szCs w:val="26"/>
        </w:rPr>
        <w:t>шской Республики от 29.12.2003 №</w:t>
      </w:r>
      <w:r w:rsidRPr="00110DF2">
        <w:rPr>
          <w:rFonts w:ascii="Times New Roman" w:hAnsi="Times New Roman" w:cs="Times New Roman"/>
          <w:sz w:val="26"/>
          <w:szCs w:val="26"/>
        </w:rPr>
        <w:t xml:space="preserve"> 48 </w:t>
      </w:r>
      <w:r w:rsidR="007F6832" w:rsidRPr="00110DF2">
        <w:rPr>
          <w:rFonts w:ascii="Times New Roman" w:hAnsi="Times New Roman" w:cs="Times New Roman"/>
          <w:sz w:val="26"/>
          <w:szCs w:val="26"/>
        </w:rPr>
        <w:t>«</w:t>
      </w:r>
      <w:r w:rsidRPr="00110DF2">
        <w:rPr>
          <w:rFonts w:ascii="Times New Roman" w:hAnsi="Times New Roman" w:cs="Times New Roman"/>
          <w:sz w:val="26"/>
          <w:szCs w:val="26"/>
        </w:rPr>
        <w:t>Об организации перевозок пассажиров и багажа автомобильным транспортом и городским наземным электрическим транспортом в Чувашской Республике</w:t>
      </w:r>
      <w:r w:rsidR="007F6832" w:rsidRPr="00110DF2">
        <w:rPr>
          <w:rFonts w:ascii="Times New Roman" w:hAnsi="Times New Roman" w:cs="Times New Roman"/>
          <w:sz w:val="26"/>
          <w:szCs w:val="26"/>
        </w:rPr>
        <w:t>»</w:t>
      </w:r>
      <w:r w:rsidRPr="00110DF2">
        <w:rPr>
          <w:rFonts w:ascii="Times New Roman" w:hAnsi="Times New Roman" w:cs="Times New Roman"/>
          <w:sz w:val="26"/>
          <w:szCs w:val="26"/>
        </w:rPr>
        <w:t xml:space="preserve">, </w:t>
      </w:r>
      <w:hyperlink r:id="rId13" w:history="1">
        <w:r w:rsidRPr="00110DF2">
          <w:rPr>
            <w:rFonts w:ascii="Times New Roman" w:hAnsi="Times New Roman" w:cs="Times New Roman"/>
            <w:sz w:val="26"/>
            <w:szCs w:val="26"/>
          </w:rPr>
          <w:t>Устава</w:t>
        </w:r>
      </w:hyperlink>
      <w:r w:rsidRPr="00110DF2">
        <w:rPr>
          <w:rFonts w:ascii="Times New Roman" w:hAnsi="Times New Roman" w:cs="Times New Roman"/>
          <w:sz w:val="26"/>
          <w:szCs w:val="26"/>
        </w:rPr>
        <w:t xml:space="preserve">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1.2. Настоящий Порядок определяет цели, основные принципы и методы установления регулируемых тарифов на перевозки пассажиров и багажа по муниципальным маршрутам регулярных перевозок на территории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1.3. Органом, осуществляющим установление регулируемых тарифов на перевозки пассажиров и багажа по муниципальным маршрутам регулярных перевозок на территории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 является администрация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1.3. Основные понятия, используемые в настоящем Порядке:</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регулируемый тариф - ставка платы за проезд пассажиров и провоз багажа по муниципальным маршрутам регулярных перевозок на территории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базовый период (отчетный период) - период, за который представляются сведения для расчета тарифа;</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плановый период (расчетный период) - период регулирования, период на который рассчитывается уровень тарифа на перевозку пассажиров и багажа;</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регулируемая услуга </w:t>
      </w:r>
      <w:r w:rsidR="007F6832" w:rsidRPr="00110DF2">
        <w:rPr>
          <w:rFonts w:ascii="Times New Roman" w:hAnsi="Times New Roman" w:cs="Times New Roman"/>
          <w:sz w:val="26"/>
          <w:szCs w:val="26"/>
        </w:rPr>
        <w:t>–</w:t>
      </w:r>
      <w:r w:rsidRPr="00110DF2">
        <w:rPr>
          <w:rFonts w:ascii="Times New Roman" w:hAnsi="Times New Roman" w:cs="Times New Roman"/>
          <w:sz w:val="26"/>
          <w:szCs w:val="26"/>
        </w:rPr>
        <w:t xml:space="preserve"> регулярная перевозка пассажиров и багажа автомобильным транспортом по муниципальным маршрутам регулярных перевозок на территории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lastRenderedPageBreak/>
        <w:t>экономически обоснованный регулируемый тариф - тариф, рассчитанный исходя из экономически обоснованных расходов перевозчика, оказывающего услуги по регулируемым тарифам на перевозки по муниципальным маршрутам регулярных перевозок, и объема перевозок, определенного с учетом перевезенных пассажиров по регулируемым тарифам по муниципальным маршрутам регулярных перевозок;</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экономически обоснованные расходы - экономически оправданные затраты перевозчика, подтвержденные документами, оформленными в соответствии с требованиями законодательства Российской Федерации;</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себестоимость услуги - денежное выражение затрат перевозчика, оказывающего услуги по регулируемым тарифам на перевозки по муниципальным маршрутам регулярных перевозок;</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прибыль перевозчика - расчетная прибыль для установления регулируемого тарифа, которая необходима на уплату обязательных налогов из прибыли, реализации инвестиционных и социальных программ перевозчика;</w:t>
      </w:r>
    </w:p>
    <w:p w:rsid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необходимая валовая выручка - экономически обоснованный объем финансовых средств, который необходим перевозчику для осуществления деятельности по оказанию услуги по регулируемым тарифам на перевозки по муниципальным маршрутам регулярных перевозок в течение расчетного периода регулирования; </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единица измерения транспортной работы:</w:t>
      </w:r>
    </w:p>
    <w:p w:rsid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при перевозке пассажиров: в городском сообщении - 1 поездка 1 пассажира; </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в пригородном сообщении - 1 </w:t>
      </w:r>
      <w:proofErr w:type="spellStart"/>
      <w:r w:rsidRPr="00110DF2">
        <w:rPr>
          <w:rFonts w:ascii="Times New Roman" w:hAnsi="Times New Roman" w:cs="Times New Roman"/>
          <w:sz w:val="26"/>
          <w:szCs w:val="26"/>
        </w:rPr>
        <w:t>пассажирокилометр</w:t>
      </w:r>
      <w:proofErr w:type="spellEnd"/>
      <w:r w:rsidRPr="00110DF2">
        <w:rPr>
          <w:rFonts w:ascii="Times New Roman" w:hAnsi="Times New Roman" w:cs="Times New Roman"/>
          <w:sz w:val="26"/>
          <w:szCs w:val="26"/>
        </w:rPr>
        <w:t>;</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при перевозке багажа - провоз 1 места багажа в течение 1 поездки.</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Иные термины, используемые в настоящем Порядке, соответствуют терминам действующего законодательства Российской Федерации и Чувашской Республики.</w:t>
      </w:r>
    </w:p>
    <w:p w:rsidR="00D907C2" w:rsidRPr="00110DF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110DF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110DF2">
        <w:rPr>
          <w:rFonts w:ascii="Times New Roman" w:hAnsi="Times New Roman" w:cs="Times New Roman"/>
          <w:b/>
          <w:bCs/>
          <w:sz w:val="26"/>
          <w:szCs w:val="26"/>
        </w:rPr>
        <w:t>2. Цели и основные принципы установления тарифов</w:t>
      </w:r>
    </w:p>
    <w:p w:rsidR="00D907C2" w:rsidRPr="00110DF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2.1. Установление регулируемых тарифов осуществляется в целях:</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достижения баланса интересов перевозчиков, оказывающих услуги по перевозке пассажиров и багажа, и потребителей их услуг;</w:t>
      </w:r>
    </w:p>
    <w:p w:rsidR="00110DF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защиты интересов потребителей услуг от необоснованного повышения тарифов; </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развития конкурентной среды на рынке услуг по перевозке пассажиров и багажа;</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обеспечения устойчивого и экономически эффективного функционирования перевозчика, оказывающего услуги по перевозке пассажиров и багажа;</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создания у перевозчика, оказывающего услуги по перевозке пассажиров и багажа, экономических стимулов к снижению себестоимости перевозок и повышению качества транспортного обслуживания.</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2.2. При установлении регулируемых тарифов должны соблюдаться следующие основные принципы:</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регулирование тарифов на перевозки пассажиров и багажа по муниципальным маршрутам регулярных перевозок распространяется на деятельность перевозчиков;</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lastRenderedPageBreak/>
        <w:t xml:space="preserve">применение на территории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 единой структуры и системы построения регулируемых тарифов для определения их эффективного уровня с учетом платежеспособного спроса населения;</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обеспечение гласности принятия решений по вопросам регулирования тарифов, в том числе установления уровня регулируемых тарифов, их изменения и (или) пересмотр;</w:t>
      </w:r>
    </w:p>
    <w:p w:rsidR="00D907C2" w:rsidRPr="00110DF2" w:rsidRDefault="00110DF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обязанность</w:t>
      </w:r>
      <w:r w:rsidR="00D907C2" w:rsidRPr="00110DF2">
        <w:rPr>
          <w:rFonts w:ascii="Times New Roman" w:hAnsi="Times New Roman" w:cs="Times New Roman"/>
          <w:sz w:val="26"/>
          <w:szCs w:val="26"/>
        </w:rPr>
        <w:t xml:space="preserve"> учета результатов деятельности перевозчиков за период действия ранее установленных регулируемых тарифов;</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обязательный раздельный учет объемов перевозок, доходов и расходов по муниципальным маршрутам регулярных перевозок (не включаются объемы перевозок, доходы и расходы по прочим видам услуг и видам деятельности перевозчика).</w:t>
      </w:r>
    </w:p>
    <w:p w:rsidR="00D907C2" w:rsidRPr="00110DF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110DF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110DF2">
        <w:rPr>
          <w:rFonts w:ascii="Times New Roman" w:hAnsi="Times New Roman" w:cs="Times New Roman"/>
          <w:b/>
          <w:bCs/>
          <w:sz w:val="26"/>
          <w:szCs w:val="26"/>
        </w:rPr>
        <w:t>3. Методы установления тарифов</w:t>
      </w:r>
    </w:p>
    <w:p w:rsidR="00D907C2" w:rsidRPr="00110DF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3.1. Основными методами установления тарифов на перевозки пассажиров и багажа по муниципальным маршрутам регулярных перевозок на территории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 являются:</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1) метод экономической обоснованности расходов;</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2) метод индексации - метод, при котором осуществляется индексация регулируемого тарифа на индекс изменения потребительских цен (в среднем за год в процентах к предыдущему году), определенный в базовом варианте прогноза социально-экономического развития Чувашской Республики, одобренного распоряжением Кабинета Министров Чувашской Республики, на очередной год.</w:t>
      </w:r>
    </w:p>
    <w:p w:rsidR="00D907C2" w:rsidRPr="00110DF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110DF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110DF2">
        <w:rPr>
          <w:rFonts w:ascii="Times New Roman" w:hAnsi="Times New Roman" w:cs="Times New Roman"/>
          <w:b/>
          <w:bCs/>
          <w:sz w:val="26"/>
          <w:szCs w:val="26"/>
        </w:rPr>
        <w:t>4. Порядок установления регулируемых тарифов на перевозки</w:t>
      </w:r>
    </w:p>
    <w:p w:rsidR="00D907C2" w:rsidRPr="00110DF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110DF2">
        <w:rPr>
          <w:rFonts w:ascii="Times New Roman" w:hAnsi="Times New Roman" w:cs="Times New Roman"/>
          <w:b/>
          <w:bCs/>
          <w:sz w:val="26"/>
          <w:szCs w:val="26"/>
        </w:rPr>
        <w:t>пассажиров и багажа по муниципальным маршрутам регулярных</w:t>
      </w:r>
    </w:p>
    <w:p w:rsidR="00D907C2" w:rsidRPr="00110DF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110DF2">
        <w:rPr>
          <w:rFonts w:ascii="Times New Roman" w:hAnsi="Times New Roman" w:cs="Times New Roman"/>
          <w:b/>
          <w:bCs/>
          <w:sz w:val="26"/>
          <w:szCs w:val="26"/>
        </w:rPr>
        <w:t xml:space="preserve">перевозок на территории </w:t>
      </w:r>
      <w:r w:rsidR="00B23969" w:rsidRPr="00110DF2">
        <w:rPr>
          <w:rFonts w:ascii="Times New Roman" w:hAnsi="Times New Roman" w:cs="Times New Roman"/>
          <w:b/>
          <w:bCs/>
          <w:sz w:val="26"/>
          <w:szCs w:val="26"/>
        </w:rPr>
        <w:t>Яльчикского муниципального округа</w:t>
      </w:r>
    </w:p>
    <w:p w:rsidR="00D907C2" w:rsidRPr="00110DF2" w:rsidRDefault="00D907C2" w:rsidP="007F6832">
      <w:pPr>
        <w:autoSpaceDE w:val="0"/>
        <w:autoSpaceDN w:val="0"/>
        <w:adjustRightInd w:val="0"/>
        <w:spacing w:after="0" w:line="240" w:lineRule="auto"/>
        <w:jc w:val="center"/>
        <w:rPr>
          <w:rFonts w:ascii="Times New Roman" w:hAnsi="Times New Roman" w:cs="Times New Roman"/>
          <w:b/>
          <w:bCs/>
          <w:sz w:val="26"/>
          <w:szCs w:val="26"/>
        </w:rPr>
      </w:pPr>
      <w:r w:rsidRPr="00110DF2">
        <w:rPr>
          <w:rFonts w:ascii="Times New Roman" w:hAnsi="Times New Roman" w:cs="Times New Roman"/>
          <w:b/>
          <w:bCs/>
          <w:sz w:val="26"/>
          <w:szCs w:val="26"/>
        </w:rPr>
        <w:t>Чувашской Республики</w:t>
      </w:r>
    </w:p>
    <w:p w:rsidR="00D907C2" w:rsidRPr="00110DF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4.1. Регулируемые тарифы на перевозки по муниципальным маршрутам регулярных перевозок устанавливаются в рублях: за 1 поездку 1 пассажира (в границах </w:t>
      </w:r>
      <w:r w:rsidR="00F806EC"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за перевозку 1 пассажира на расстояние 1 километра (вне границ </w:t>
      </w:r>
      <w:r w:rsidR="00F806EC"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и за провоз 1 места багажа.</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4.2. Регулируемые тарифы могут быть рассмотрены и (или) пересмотрены как по инициативе перевозчика, так и по инициативе администрации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w:t>
      </w:r>
    </w:p>
    <w:p w:rsidR="004927A3"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4.3. Расчет регулируемых тарифов на перевозки пассажиров и багажа осуществляется с учетом программы по развитию транспортной системы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и предоставления услуг по регулируемым тарифам по муниципальным маршрутам регулярных перевозок автомобильным транспортом.</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4.4. Рассмотрение заявлений перевозчиков (материалы, расчеты и предложения) по установлению и изменению регулируемых тарифов на перевозки </w:t>
      </w:r>
      <w:r w:rsidRPr="00110DF2">
        <w:rPr>
          <w:rFonts w:ascii="Times New Roman" w:hAnsi="Times New Roman" w:cs="Times New Roman"/>
          <w:sz w:val="26"/>
          <w:szCs w:val="26"/>
        </w:rPr>
        <w:lastRenderedPageBreak/>
        <w:t xml:space="preserve">по муниципальным маршрутам регулярных перевозок, подготовку экспертного заключения расчета экономически обоснованных регулируемых тарифов на перевозки пассажиров и багажа по муниципальным маршрутам регулярных перевозок осуществляет </w:t>
      </w:r>
      <w:r w:rsidR="004927A3" w:rsidRPr="00110DF2">
        <w:rPr>
          <w:rFonts w:ascii="Times New Roman" w:hAnsi="Times New Roman" w:cs="Times New Roman"/>
          <w:sz w:val="26"/>
          <w:szCs w:val="26"/>
        </w:rPr>
        <w:t>управление по благоустройству и развитию территорий администрации Яльчикского муниципального округа Чувашской Республики</w:t>
      </w:r>
      <w:r w:rsidRPr="00110DF2">
        <w:rPr>
          <w:rFonts w:ascii="Times New Roman" w:hAnsi="Times New Roman" w:cs="Times New Roman"/>
          <w:sz w:val="26"/>
          <w:szCs w:val="26"/>
        </w:rPr>
        <w:t>.</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bookmarkStart w:id="2" w:name="Par87"/>
      <w:bookmarkEnd w:id="2"/>
      <w:r w:rsidRPr="00110DF2">
        <w:rPr>
          <w:rFonts w:ascii="Times New Roman" w:hAnsi="Times New Roman" w:cs="Times New Roman"/>
          <w:sz w:val="26"/>
          <w:szCs w:val="26"/>
        </w:rPr>
        <w:t xml:space="preserve">4.5. В случае если до установления и (или) пересмотра регулируемых тарифов, перевозки пассажиров и багажа по муниципальным маршрутам регулярных перевозок выполнялись не менее года, перевозчики, включенные в Реестр муниципальных маршрутов регулярных перевозок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 представляют в администрацию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 </w:t>
      </w:r>
      <w:hyperlink w:anchor="Par136" w:history="1">
        <w:r w:rsidRPr="00110DF2">
          <w:rPr>
            <w:rFonts w:ascii="Times New Roman" w:hAnsi="Times New Roman" w:cs="Times New Roman"/>
            <w:sz w:val="26"/>
            <w:szCs w:val="26"/>
          </w:rPr>
          <w:t>заявление</w:t>
        </w:r>
      </w:hyperlink>
      <w:r w:rsidRPr="00110DF2">
        <w:rPr>
          <w:rFonts w:ascii="Times New Roman" w:hAnsi="Times New Roman" w:cs="Times New Roman"/>
          <w:sz w:val="26"/>
          <w:szCs w:val="26"/>
        </w:rPr>
        <w:t xml:space="preserve"> по форме согласно приложению к настоящему Порядку (далее - заявление), и следующие документы:</w:t>
      </w:r>
    </w:p>
    <w:p w:rsidR="00D907C2" w:rsidRPr="00110DF2" w:rsidRDefault="00110DF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пояснительную записку, содержащую</w:t>
      </w:r>
      <w:r w:rsidR="00D907C2" w:rsidRPr="00110DF2">
        <w:rPr>
          <w:rFonts w:ascii="Times New Roman" w:hAnsi="Times New Roman" w:cs="Times New Roman"/>
          <w:sz w:val="26"/>
          <w:szCs w:val="26"/>
        </w:rPr>
        <w:t xml:space="preserve"> обоснование необходимости установления или изменения регулируемых тарифов с анализом работы хозяйствующего субъекта за базовый (отчетный) период;</w:t>
      </w:r>
    </w:p>
    <w:p w:rsidR="00D907C2" w:rsidRPr="00110DF2" w:rsidRDefault="00110DF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справку</w:t>
      </w:r>
      <w:r w:rsidR="00D907C2" w:rsidRPr="00110DF2">
        <w:rPr>
          <w:rFonts w:ascii="Times New Roman" w:hAnsi="Times New Roman" w:cs="Times New Roman"/>
          <w:sz w:val="26"/>
          <w:szCs w:val="26"/>
        </w:rPr>
        <w:t xml:space="preserve"> о распределении (использовании) прибыли по итогам отчетного года в произвольной форме;</w:t>
      </w:r>
    </w:p>
    <w:p w:rsidR="00D907C2" w:rsidRPr="00946DDB"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946DDB">
        <w:rPr>
          <w:rFonts w:ascii="Times New Roman" w:hAnsi="Times New Roman" w:cs="Times New Roman"/>
          <w:sz w:val="26"/>
          <w:szCs w:val="26"/>
        </w:rPr>
        <w:t>копии бухгалтерской (финансовой) отчетности за последний финансовый год (бухгалтерский баланс, отчет о финансовых результатах и приложения к ним) с отметкой налогового органа об их принятии, в случае представления отчетности в электронном виде - с приложением квитанции о приеме, налоговой и статистической отчетности за предшествующий период регулирования или на последнюю отчетную дату (формы N 65-автотранс, N 1-автотранс, N П-4) перевозчика, подтверждающие понесенные затраты и обосновывающие произведенные расчеты</w:t>
      </w:r>
      <w:r w:rsidR="00946DDB" w:rsidRPr="00946DDB">
        <w:rPr>
          <w:rFonts w:ascii="Times New Roman" w:hAnsi="Times New Roman" w:cs="Times New Roman"/>
          <w:sz w:val="26"/>
          <w:szCs w:val="26"/>
        </w:rPr>
        <w:t>, предоставляются перевозчиком по собственной инициативе</w:t>
      </w:r>
      <w:r w:rsidRPr="00946DDB">
        <w:rPr>
          <w:rFonts w:ascii="Times New Roman" w:hAnsi="Times New Roman" w:cs="Times New Roman"/>
          <w:sz w:val="26"/>
          <w:szCs w:val="26"/>
        </w:rPr>
        <w:t>;</w:t>
      </w:r>
    </w:p>
    <w:p w:rsidR="00D907C2" w:rsidRPr="00110DF2" w:rsidRDefault="00110DF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копию</w:t>
      </w:r>
      <w:r w:rsidR="00D907C2" w:rsidRPr="00110DF2">
        <w:rPr>
          <w:rFonts w:ascii="Times New Roman" w:hAnsi="Times New Roman" w:cs="Times New Roman"/>
          <w:sz w:val="26"/>
          <w:szCs w:val="26"/>
        </w:rPr>
        <w:t xml:space="preserve"> документа, удостоверяющего личность и подтверждающего место жительства - для индивидуального предпринимателя;</w:t>
      </w:r>
    </w:p>
    <w:p w:rsidR="00D907C2" w:rsidRPr="00110DF2" w:rsidRDefault="00110DF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копию</w:t>
      </w:r>
      <w:r w:rsidR="00D907C2" w:rsidRPr="00110DF2">
        <w:rPr>
          <w:rFonts w:ascii="Times New Roman" w:hAnsi="Times New Roman" w:cs="Times New Roman"/>
          <w:sz w:val="26"/>
          <w:szCs w:val="26"/>
        </w:rPr>
        <w:t xml:space="preserve"> договора простого товарищества - для участников договора простого товарищества;</w:t>
      </w:r>
    </w:p>
    <w:p w:rsidR="00D907C2" w:rsidRPr="00110DF2" w:rsidRDefault="00110DF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справку</w:t>
      </w:r>
      <w:r w:rsidR="00D907C2" w:rsidRPr="00110DF2">
        <w:rPr>
          <w:rFonts w:ascii="Times New Roman" w:hAnsi="Times New Roman" w:cs="Times New Roman"/>
          <w:sz w:val="26"/>
          <w:szCs w:val="26"/>
        </w:rPr>
        <w:t xml:space="preserve"> об объемных показателях реализации услуг за базовый (отчетный) период. Объем перевозки пассажиров определяется с учетом всех перевезенных пассажиров по регулируемым тарифам по муниципальным маршрутам регулярных перевозок. Натуральные показатели деятельности перевозчика, оказывающего услуги по регулируемым тарифам на перевозки по муниципальным маршрутам регулярных перевозок, рассчитываются на основе представленных характеристик рабочего расписания, технико-эксплуатационных показателей работы перевозчика;</w:t>
      </w:r>
    </w:p>
    <w:p w:rsidR="00D907C2" w:rsidRPr="00110DF2" w:rsidRDefault="00110DF2" w:rsidP="007F6832">
      <w:pPr>
        <w:autoSpaceDE w:val="0"/>
        <w:autoSpaceDN w:val="0"/>
        <w:adjustRightInd w:val="0"/>
        <w:spacing w:after="0" w:line="240" w:lineRule="auto"/>
        <w:ind w:firstLine="540"/>
        <w:jc w:val="both"/>
        <w:rPr>
          <w:rFonts w:ascii="Times New Roman" w:hAnsi="Times New Roman" w:cs="Times New Roman"/>
          <w:sz w:val="26"/>
          <w:szCs w:val="26"/>
        </w:rPr>
      </w:pPr>
      <w:r w:rsidRPr="00946DDB">
        <w:rPr>
          <w:rFonts w:ascii="Times New Roman" w:hAnsi="Times New Roman" w:cs="Times New Roman"/>
          <w:sz w:val="26"/>
          <w:szCs w:val="26"/>
        </w:rPr>
        <w:t>копию решения</w:t>
      </w:r>
      <w:r w:rsidR="00D907C2" w:rsidRPr="00946DDB">
        <w:rPr>
          <w:rFonts w:ascii="Times New Roman" w:hAnsi="Times New Roman" w:cs="Times New Roman"/>
          <w:sz w:val="26"/>
          <w:szCs w:val="26"/>
        </w:rPr>
        <w:t xml:space="preserve"> об утверждении учетной политики с приложениями (включая </w:t>
      </w:r>
      <w:r w:rsidR="00E10DD6" w:rsidRPr="00946DDB">
        <w:rPr>
          <w:rFonts w:ascii="Times New Roman" w:hAnsi="Times New Roman" w:cs="Times New Roman"/>
          <w:sz w:val="26"/>
          <w:szCs w:val="26"/>
        </w:rPr>
        <w:t xml:space="preserve">копию </w:t>
      </w:r>
      <w:r w:rsidR="00D907C2" w:rsidRPr="00946DDB">
        <w:rPr>
          <w:rFonts w:ascii="Times New Roman" w:hAnsi="Times New Roman" w:cs="Times New Roman"/>
          <w:sz w:val="26"/>
          <w:szCs w:val="26"/>
        </w:rPr>
        <w:t>приказ</w:t>
      </w:r>
      <w:r w:rsidR="00E10DD6" w:rsidRPr="00946DDB">
        <w:rPr>
          <w:rFonts w:ascii="Times New Roman" w:hAnsi="Times New Roman" w:cs="Times New Roman"/>
          <w:sz w:val="26"/>
          <w:szCs w:val="26"/>
        </w:rPr>
        <w:t>а</w:t>
      </w:r>
      <w:r w:rsidR="00D907C2" w:rsidRPr="00946DDB">
        <w:rPr>
          <w:rFonts w:ascii="Times New Roman" w:hAnsi="Times New Roman" w:cs="Times New Roman"/>
          <w:sz w:val="26"/>
          <w:szCs w:val="26"/>
        </w:rPr>
        <w:t xml:space="preserve"> об учетной политике, </w:t>
      </w:r>
      <w:r w:rsidR="00E10DD6" w:rsidRPr="00946DDB">
        <w:rPr>
          <w:rFonts w:ascii="Times New Roman" w:hAnsi="Times New Roman" w:cs="Times New Roman"/>
          <w:sz w:val="26"/>
          <w:szCs w:val="26"/>
        </w:rPr>
        <w:t xml:space="preserve">копию </w:t>
      </w:r>
      <w:r w:rsidR="00D907C2" w:rsidRPr="00946DDB">
        <w:rPr>
          <w:rFonts w:ascii="Times New Roman" w:hAnsi="Times New Roman" w:cs="Times New Roman"/>
          <w:sz w:val="26"/>
          <w:szCs w:val="26"/>
        </w:rPr>
        <w:t>утвержденн</w:t>
      </w:r>
      <w:r w:rsidR="00E10DD6" w:rsidRPr="00946DDB">
        <w:rPr>
          <w:rFonts w:ascii="Times New Roman" w:hAnsi="Times New Roman" w:cs="Times New Roman"/>
          <w:sz w:val="26"/>
          <w:szCs w:val="26"/>
        </w:rPr>
        <w:t>ого</w:t>
      </w:r>
      <w:r w:rsidR="00D907C2" w:rsidRPr="00946DDB">
        <w:rPr>
          <w:rFonts w:ascii="Times New Roman" w:hAnsi="Times New Roman" w:cs="Times New Roman"/>
          <w:sz w:val="26"/>
          <w:szCs w:val="26"/>
        </w:rPr>
        <w:t xml:space="preserve"> план</w:t>
      </w:r>
      <w:r w:rsidR="00E10DD6" w:rsidRPr="00946DDB">
        <w:rPr>
          <w:rFonts w:ascii="Times New Roman" w:hAnsi="Times New Roman" w:cs="Times New Roman"/>
          <w:sz w:val="26"/>
          <w:szCs w:val="26"/>
        </w:rPr>
        <w:t>а</w:t>
      </w:r>
      <w:r w:rsidR="00D907C2" w:rsidRPr="00946DDB">
        <w:rPr>
          <w:rFonts w:ascii="Times New Roman" w:hAnsi="Times New Roman" w:cs="Times New Roman"/>
          <w:sz w:val="26"/>
          <w:szCs w:val="26"/>
        </w:rPr>
        <w:t xml:space="preserve"> </w:t>
      </w:r>
      <w:r w:rsidR="00D907C2" w:rsidRPr="00110DF2">
        <w:rPr>
          <w:rFonts w:ascii="Times New Roman" w:hAnsi="Times New Roman" w:cs="Times New Roman"/>
          <w:sz w:val="26"/>
          <w:szCs w:val="26"/>
        </w:rPr>
        <w:t xml:space="preserve">счетов, содержащий перечень счетов и </w:t>
      </w:r>
      <w:proofErr w:type="spellStart"/>
      <w:r w:rsidR="00D907C2" w:rsidRPr="00110DF2">
        <w:rPr>
          <w:rFonts w:ascii="Times New Roman" w:hAnsi="Times New Roman" w:cs="Times New Roman"/>
          <w:sz w:val="26"/>
          <w:szCs w:val="26"/>
        </w:rPr>
        <w:t>субсчетов</w:t>
      </w:r>
      <w:proofErr w:type="spellEnd"/>
      <w:r w:rsidR="00D907C2" w:rsidRPr="00110DF2">
        <w:rPr>
          <w:rFonts w:ascii="Times New Roman" w:hAnsi="Times New Roman" w:cs="Times New Roman"/>
          <w:sz w:val="26"/>
          <w:szCs w:val="26"/>
        </w:rPr>
        <w:t xml:space="preserve"> синтетического и аналитического бухгалтерского учета);</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копии договоров на приобретение топлива и (или) иная информация об отпускных ценах поставщиков топлива;</w:t>
      </w:r>
    </w:p>
    <w:p w:rsidR="00D907C2" w:rsidRPr="00110DF2" w:rsidRDefault="00110DF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копии действующих правовых и отраслевых актов</w:t>
      </w:r>
      <w:r w:rsidR="00D907C2" w:rsidRPr="00110DF2">
        <w:rPr>
          <w:rFonts w:ascii="Times New Roman" w:hAnsi="Times New Roman" w:cs="Times New Roman"/>
          <w:sz w:val="26"/>
          <w:szCs w:val="26"/>
        </w:rPr>
        <w:t xml:space="preserve"> (тарифное соглашение, положение об оплате труда, положение о премировании и предоставлении льгот, </w:t>
      </w:r>
      <w:r w:rsidR="00D907C2" w:rsidRPr="00110DF2">
        <w:rPr>
          <w:rFonts w:ascii="Times New Roman" w:hAnsi="Times New Roman" w:cs="Times New Roman"/>
          <w:sz w:val="26"/>
          <w:szCs w:val="26"/>
        </w:rPr>
        <w:lastRenderedPageBreak/>
        <w:t>коллективный договор, штатное расписание с указанием разрядов по оплате труда работников);</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расчет экономически обоснованных регулируемых тарифов на перевозки по муниципальным маршрутам регулярных перевозок с расшифровкой статей затрат перевозчика, отнесенных на себестоимость услуги, оказываемой по регулируемым тарифам на перевозки по муниципальным маршрутам регулярных перевозок согласно </w:t>
      </w:r>
      <w:hyperlink w:anchor="Par269" w:history="1">
        <w:r w:rsidRPr="00110DF2">
          <w:rPr>
            <w:rFonts w:ascii="Times New Roman" w:hAnsi="Times New Roman" w:cs="Times New Roman"/>
            <w:sz w:val="26"/>
            <w:szCs w:val="26"/>
          </w:rPr>
          <w:t>приложениям N 1</w:t>
        </w:r>
      </w:hyperlink>
      <w:r w:rsidRPr="00110DF2">
        <w:rPr>
          <w:rFonts w:ascii="Times New Roman" w:hAnsi="Times New Roman" w:cs="Times New Roman"/>
          <w:sz w:val="26"/>
          <w:szCs w:val="26"/>
        </w:rPr>
        <w:t xml:space="preserve"> - </w:t>
      </w:r>
      <w:hyperlink w:anchor="Par1852" w:history="1">
        <w:r w:rsidRPr="00110DF2">
          <w:rPr>
            <w:rFonts w:ascii="Times New Roman" w:hAnsi="Times New Roman" w:cs="Times New Roman"/>
            <w:sz w:val="26"/>
            <w:szCs w:val="26"/>
          </w:rPr>
          <w:t>12</w:t>
        </w:r>
      </w:hyperlink>
      <w:r w:rsidRPr="00110DF2">
        <w:rPr>
          <w:rFonts w:ascii="Times New Roman" w:hAnsi="Times New Roman" w:cs="Times New Roman"/>
          <w:sz w:val="26"/>
          <w:szCs w:val="26"/>
        </w:rPr>
        <w:t xml:space="preserve"> к Методике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 (далее - Методика расчета уровня регулируемых тарифов) (приложение N 2 к постановлению):</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расчет и установление регулируемых тарифов производится исходя из принципа раздельного учета перевозчиками объемов перевозок пассажиров, пассажирооборота, доходов и расходов по всем видам деятельности, видам перевозок (регулярные перевозки, перевозки по заказам);</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затраты на оплату труда основных рабочих распределяются по перевозкам по муниципальным маршрутам регулярных перевозок в соответствии с принятыми у перевозчика локальными актами, на топливо и смазочные материалы, на техническое обслуживание и ремонт, на приобретение автомобильных шин, на амортизационные отчисления распределяются по перевозкам по муниципальным маршрутам регулярных перевозок пропорционально фактическому пробегу транспортного средства в каждом из сообщений, если невозможен раздельный учет этих затрат. При этом для расчета регулируемого тарифа учитываются лишь затраты на перевозки пассажиров и багажа по муниципальным маршрутам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w:t>
      </w:r>
    </w:p>
    <w:p w:rsidR="00110DF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документ, подтверждающий полномочия представителя перевозчика на осуществление действий от имени перевозчика, если от имени перевозчика действует представитель; </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опись документов.</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4.6. В тех случаях, когда перевозчик осуществляет несколько видов деятельности, общехозяйственные и общепроизводственные расходы учитываются и относятся на себестоимость услуги по муниципальному маршруту регулярных перевозок в соответствии с учетной политикой перевозчика.</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4.7. Перевозчики несут ответственность за полноту и достоверность представляемых материалов, расчетов.</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bookmarkStart w:id="3" w:name="Par103"/>
      <w:bookmarkEnd w:id="3"/>
      <w:r w:rsidRPr="00110DF2">
        <w:rPr>
          <w:rFonts w:ascii="Times New Roman" w:hAnsi="Times New Roman" w:cs="Times New Roman"/>
          <w:sz w:val="26"/>
          <w:szCs w:val="26"/>
        </w:rPr>
        <w:t xml:space="preserve">4.8. Администрация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 рассматривает представленные расчетные материалы в течение 30 календарных дней с даты их получения.</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В случае если для принятия решения необходима дополнительная информация или материалы представлены на рассмотрение не в полном объеме, администрация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 вправе запросить необходимые дополнительные материалы и увеличить срок рассмотрения материалов не более чем на 30 календарных дней, уведомив о продлении срока перевозчика, направившего расчетные материалы.</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4.9. По результатам рассмотрения расчетных материалов в срок, указанный в </w:t>
      </w:r>
      <w:hyperlink w:anchor="Par103" w:history="1">
        <w:r w:rsidRPr="00110DF2">
          <w:rPr>
            <w:rFonts w:ascii="Times New Roman" w:hAnsi="Times New Roman" w:cs="Times New Roman"/>
            <w:sz w:val="26"/>
            <w:szCs w:val="26"/>
          </w:rPr>
          <w:t>п. 4.8</w:t>
        </w:r>
      </w:hyperlink>
      <w:r w:rsidRPr="00110DF2">
        <w:rPr>
          <w:rFonts w:ascii="Times New Roman" w:hAnsi="Times New Roman" w:cs="Times New Roman"/>
          <w:sz w:val="26"/>
          <w:szCs w:val="26"/>
        </w:rPr>
        <w:t xml:space="preserve"> настоящего Порядка, администрация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w:t>
      </w:r>
      <w:r w:rsidRPr="00110DF2">
        <w:rPr>
          <w:rFonts w:ascii="Times New Roman" w:hAnsi="Times New Roman" w:cs="Times New Roman"/>
          <w:sz w:val="26"/>
          <w:szCs w:val="26"/>
        </w:rPr>
        <w:lastRenderedPageBreak/>
        <w:t>Чувашской Республики издает нормативный правовой акт об установлении регулируемых тарифов на перевозки пассажиров и багажа либо выносит заключение об отсутствии экономического обоснования для пересмотра регулируемых тарифов.</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О результатах рассмотрения расчетных материалов перевозчик, их представивший, уведомляется в течение 3 рабочих дней со дня истечения срока, указанного в </w:t>
      </w:r>
      <w:hyperlink w:anchor="Par103" w:history="1">
        <w:r w:rsidRPr="00110DF2">
          <w:rPr>
            <w:rFonts w:ascii="Times New Roman" w:hAnsi="Times New Roman" w:cs="Times New Roman"/>
            <w:sz w:val="26"/>
            <w:szCs w:val="26"/>
          </w:rPr>
          <w:t>п. 4.8</w:t>
        </w:r>
      </w:hyperlink>
      <w:r w:rsidRPr="00110DF2">
        <w:rPr>
          <w:rFonts w:ascii="Times New Roman" w:hAnsi="Times New Roman" w:cs="Times New Roman"/>
          <w:sz w:val="26"/>
          <w:szCs w:val="26"/>
        </w:rPr>
        <w:t xml:space="preserve"> настоящего Порядка.</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4.10. При установлении регулируемых тарифов администрация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 принимает меры, направленные на исключение из расчетов избыточных и неэффективных расходов перевозчиков, а также расходов, не подтвержденных документально и не относящихся к регулируемому виду деятельности. К факторам, обусловливающим избыточные и неэффективные расходы перевозчиков, относятся:</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превышение нормативного расхода топлива, электрической энергии и горюче-смазочных материалов (в расчете на 1 км пробега);</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превышение планируемых цен (на топливо, горюче-смазочные материалы, электрическую энергию, запасные части, материалы, автомобильные шины) над рыночными или регулируемыми ценами, сложившимися в Чувашской Республике на отчетную дату с учетом индекса-дефлятора на расчетный год;</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снижение уровня загрузки транспортных средств, учтенного в действующих регулируемых тарифах.</w:t>
      </w:r>
    </w:p>
    <w:p w:rsidR="00D907C2" w:rsidRPr="00110DF2" w:rsidRDefault="00D907C2" w:rsidP="007F683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4.11. В случае, если до установления и (или) пересмотра регулируемых тарифов на перевозки пассажиров и багажа по предусмотренным муниципальным контрактам маршрутам не выполнялись или выполнялись менее года, перевозчики, включенные в Реестр муниципальных маршрутов регулярных перевозок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 либо администрация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 вправе рассчитать планируемую плату за проезд пассажиров и провоз багажа в соответствии с </w:t>
      </w:r>
      <w:hyperlink r:id="rId14" w:history="1">
        <w:r w:rsidRPr="00110DF2">
          <w:rPr>
            <w:rFonts w:ascii="Times New Roman" w:hAnsi="Times New Roman" w:cs="Times New Roman"/>
            <w:sz w:val="26"/>
            <w:szCs w:val="26"/>
          </w:rPr>
          <w:t>распоряжением</w:t>
        </w:r>
      </w:hyperlink>
      <w:r w:rsidRPr="00110DF2">
        <w:rPr>
          <w:rFonts w:ascii="Times New Roman" w:hAnsi="Times New Roman" w:cs="Times New Roman"/>
          <w:sz w:val="26"/>
          <w:szCs w:val="26"/>
        </w:rPr>
        <w:t xml:space="preserve"> Минтранса России от 18.04.2013 N НА-37-р "О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с учетом ценовой доступности поездок по муниципальным маршрутам регулярных перевозок для населения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w:t>
      </w:r>
    </w:p>
    <w:p w:rsidR="00D907C2" w:rsidRPr="00110DF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110DF2" w:rsidRDefault="00D907C2" w:rsidP="007F6832">
      <w:pPr>
        <w:autoSpaceDE w:val="0"/>
        <w:autoSpaceDN w:val="0"/>
        <w:adjustRightInd w:val="0"/>
        <w:spacing w:after="0" w:line="240" w:lineRule="auto"/>
        <w:jc w:val="both"/>
        <w:rPr>
          <w:rFonts w:ascii="Times New Roman" w:hAnsi="Times New Roman" w:cs="Times New Roman"/>
          <w:sz w:val="26"/>
          <w:szCs w:val="26"/>
        </w:rPr>
      </w:pPr>
    </w:p>
    <w:p w:rsidR="00D907C2" w:rsidRPr="00110DF2" w:rsidRDefault="00D907C2" w:rsidP="007F683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7F683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110DF2">
        <w:rPr>
          <w:rFonts w:ascii="Times New Roman" w:hAnsi="Times New Roman" w:cs="Times New Roman"/>
          <w:sz w:val="20"/>
          <w:szCs w:val="20"/>
        </w:rPr>
        <w:lastRenderedPageBreak/>
        <w:t>Приложение</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к Порядку установления тарифов</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на перевозки пассажиров и багажа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автомобильным транспортом</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по муниципальным маршрутам</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регулярных перевозок на территории</w:t>
      </w:r>
    </w:p>
    <w:p w:rsidR="00D907C2" w:rsidRPr="00110DF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Яльчикского муниципального округа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603DC2">
      <w:pPr>
        <w:autoSpaceDE w:val="0"/>
        <w:autoSpaceDN w:val="0"/>
        <w:adjustRightInd w:val="0"/>
        <w:spacing w:after="0" w:line="240" w:lineRule="auto"/>
        <w:rPr>
          <w:rFonts w:ascii="Times New Roman" w:hAnsi="Times New Roman" w:cs="Times New Roman"/>
          <w:sz w:val="20"/>
          <w:szCs w:val="20"/>
        </w:rPr>
      </w:pPr>
      <w:r w:rsidRPr="00110DF2">
        <w:rPr>
          <w:rFonts w:ascii="Times New Roman" w:hAnsi="Times New Roman" w:cs="Times New Roman"/>
          <w:sz w:val="20"/>
          <w:szCs w:val="20"/>
        </w:rPr>
        <w:t>Бланк перевозчика Администрации</w:t>
      </w:r>
    </w:p>
    <w:p w:rsidR="00D907C2" w:rsidRPr="00110DF2" w:rsidRDefault="00B23969" w:rsidP="00603DC2">
      <w:pPr>
        <w:autoSpaceDE w:val="0"/>
        <w:autoSpaceDN w:val="0"/>
        <w:adjustRightInd w:val="0"/>
        <w:spacing w:after="0" w:line="240" w:lineRule="auto"/>
        <w:rPr>
          <w:rFonts w:ascii="Times New Roman" w:hAnsi="Times New Roman" w:cs="Times New Roman"/>
          <w:sz w:val="20"/>
          <w:szCs w:val="20"/>
        </w:rPr>
      </w:pPr>
      <w:r w:rsidRPr="00110DF2">
        <w:rPr>
          <w:rFonts w:ascii="Times New Roman" w:hAnsi="Times New Roman" w:cs="Times New Roman"/>
          <w:sz w:val="20"/>
          <w:szCs w:val="20"/>
        </w:rPr>
        <w:t>Яльчикского муниципального округа</w:t>
      </w:r>
    </w:p>
    <w:p w:rsidR="00D907C2" w:rsidRPr="00110DF2" w:rsidRDefault="00D907C2" w:rsidP="00603DC2">
      <w:pPr>
        <w:autoSpaceDE w:val="0"/>
        <w:autoSpaceDN w:val="0"/>
        <w:adjustRightInd w:val="0"/>
        <w:spacing w:after="0" w:line="240" w:lineRule="auto"/>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603DC2">
      <w:pPr>
        <w:autoSpaceDE w:val="0"/>
        <w:autoSpaceDN w:val="0"/>
        <w:adjustRightInd w:val="0"/>
        <w:spacing w:after="0" w:line="240" w:lineRule="auto"/>
        <w:rPr>
          <w:rFonts w:ascii="Times New Roman" w:hAnsi="Times New Roman" w:cs="Times New Roman"/>
          <w:sz w:val="20"/>
          <w:szCs w:val="20"/>
        </w:rPr>
      </w:pPr>
    </w:p>
    <w:p w:rsidR="00D907C2" w:rsidRPr="00110DF2" w:rsidRDefault="00D907C2" w:rsidP="00603DC2">
      <w:pPr>
        <w:autoSpaceDE w:val="0"/>
        <w:autoSpaceDN w:val="0"/>
        <w:adjustRightInd w:val="0"/>
        <w:spacing w:line="240" w:lineRule="auto"/>
        <w:rPr>
          <w:rFonts w:ascii="Times New Roman" w:hAnsi="Times New Roman" w:cs="Times New Roman"/>
          <w:sz w:val="20"/>
          <w:szCs w:val="20"/>
        </w:rPr>
      </w:pPr>
      <w:r w:rsidRPr="00110DF2">
        <w:rPr>
          <w:rFonts w:ascii="Times New Roman" w:hAnsi="Times New Roman" w:cs="Times New Roman"/>
          <w:sz w:val="20"/>
          <w:szCs w:val="20"/>
        </w:rPr>
        <w:t>_________________________________________________</w:t>
      </w:r>
    </w:p>
    <w:p w:rsidR="00D907C2" w:rsidRPr="00110DF2" w:rsidRDefault="00D907C2" w:rsidP="00603DC2">
      <w:pPr>
        <w:autoSpaceDE w:val="0"/>
        <w:autoSpaceDN w:val="0"/>
        <w:adjustRightInd w:val="0"/>
        <w:spacing w:line="240" w:lineRule="auto"/>
        <w:rPr>
          <w:rFonts w:ascii="Times New Roman" w:hAnsi="Times New Roman" w:cs="Times New Roman"/>
          <w:sz w:val="20"/>
          <w:szCs w:val="20"/>
        </w:rPr>
      </w:pPr>
      <w:r w:rsidRPr="00110DF2">
        <w:rPr>
          <w:rFonts w:ascii="Times New Roman" w:hAnsi="Times New Roman" w:cs="Times New Roman"/>
          <w:sz w:val="20"/>
          <w:szCs w:val="20"/>
        </w:rPr>
        <w:t xml:space="preserve">      (полное наименование перевозчика,</w:t>
      </w:r>
    </w:p>
    <w:p w:rsidR="00D907C2" w:rsidRPr="00110DF2" w:rsidRDefault="00D907C2" w:rsidP="00603DC2">
      <w:pPr>
        <w:autoSpaceDE w:val="0"/>
        <w:autoSpaceDN w:val="0"/>
        <w:adjustRightInd w:val="0"/>
        <w:spacing w:line="240" w:lineRule="auto"/>
        <w:rPr>
          <w:rFonts w:ascii="Times New Roman" w:hAnsi="Times New Roman" w:cs="Times New Roman"/>
          <w:sz w:val="20"/>
          <w:szCs w:val="20"/>
        </w:rPr>
      </w:pPr>
      <w:r w:rsidRPr="00110DF2">
        <w:rPr>
          <w:rFonts w:ascii="Times New Roman" w:hAnsi="Times New Roman" w:cs="Times New Roman"/>
          <w:sz w:val="20"/>
          <w:szCs w:val="20"/>
        </w:rPr>
        <w:t xml:space="preserve"> осуществляющего регулируемый вид деятельности,</w:t>
      </w:r>
    </w:p>
    <w:p w:rsidR="00D907C2" w:rsidRPr="00110DF2" w:rsidRDefault="00D907C2" w:rsidP="00603DC2">
      <w:pPr>
        <w:autoSpaceDE w:val="0"/>
        <w:autoSpaceDN w:val="0"/>
        <w:adjustRightInd w:val="0"/>
        <w:spacing w:line="240" w:lineRule="auto"/>
        <w:rPr>
          <w:rFonts w:ascii="Times New Roman" w:hAnsi="Times New Roman" w:cs="Times New Roman"/>
          <w:sz w:val="20"/>
          <w:szCs w:val="20"/>
        </w:rPr>
      </w:pPr>
      <w:r w:rsidRPr="00110DF2">
        <w:rPr>
          <w:rFonts w:ascii="Times New Roman" w:hAnsi="Times New Roman" w:cs="Times New Roman"/>
          <w:sz w:val="20"/>
          <w:szCs w:val="20"/>
        </w:rPr>
        <w:t xml:space="preserve">       адрес, телефон, факс, e-</w:t>
      </w:r>
      <w:proofErr w:type="spellStart"/>
      <w:r w:rsidRPr="00110DF2">
        <w:rPr>
          <w:rFonts w:ascii="Times New Roman" w:hAnsi="Times New Roman" w:cs="Times New Roman"/>
          <w:sz w:val="20"/>
          <w:szCs w:val="20"/>
        </w:rPr>
        <w:t>mail</w:t>
      </w:r>
      <w:proofErr w:type="spellEnd"/>
      <w:r w:rsidRPr="00110DF2">
        <w:rPr>
          <w:rFonts w:ascii="Times New Roman" w:hAnsi="Times New Roman" w:cs="Times New Roman"/>
          <w:sz w:val="20"/>
          <w:szCs w:val="20"/>
        </w:rPr>
        <w:t>)</w:t>
      </w:r>
    </w:p>
    <w:p w:rsidR="00D907C2" w:rsidRPr="00110DF2" w:rsidRDefault="00D907C2" w:rsidP="00603DC2">
      <w:pPr>
        <w:autoSpaceDE w:val="0"/>
        <w:autoSpaceDN w:val="0"/>
        <w:adjustRightInd w:val="0"/>
        <w:spacing w:line="240" w:lineRule="auto"/>
        <w:rPr>
          <w:rFonts w:ascii="Times New Roman" w:hAnsi="Times New Roman" w:cs="Times New Roman"/>
          <w:sz w:val="20"/>
          <w:szCs w:val="20"/>
        </w:rPr>
      </w:pPr>
      <w:r w:rsidRPr="00110DF2">
        <w:rPr>
          <w:rFonts w:ascii="Times New Roman" w:hAnsi="Times New Roman" w:cs="Times New Roman"/>
          <w:sz w:val="20"/>
          <w:szCs w:val="20"/>
        </w:rPr>
        <w:t>"___" ___________ 20___ г. N ____</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p>
    <w:p w:rsidR="00D907C2" w:rsidRPr="00110DF2" w:rsidRDefault="00D907C2" w:rsidP="001E048D">
      <w:pPr>
        <w:autoSpaceDE w:val="0"/>
        <w:autoSpaceDN w:val="0"/>
        <w:adjustRightInd w:val="0"/>
        <w:spacing w:line="240" w:lineRule="auto"/>
        <w:jc w:val="center"/>
        <w:rPr>
          <w:rFonts w:ascii="Times New Roman" w:hAnsi="Times New Roman" w:cs="Times New Roman"/>
          <w:sz w:val="20"/>
          <w:szCs w:val="20"/>
        </w:rPr>
      </w:pPr>
      <w:bookmarkStart w:id="4" w:name="Par136"/>
      <w:bookmarkEnd w:id="4"/>
      <w:r w:rsidRPr="00110DF2">
        <w:rPr>
          <w:rFonts w:ascii="Times New Roman" w:hAnsi="Times New Roman" w:cs="Times New Roman"/>
          <w:sz w:val="20"/>
          <w:szCs w:val="20"/>
        </w:rPr>
        <w:t>Заявление</w:t>
      </w:r>
    </w:p>
    <w:p w:rsidR="00D907C2" w:rsidRPr="00110DF2" w:rsidRDefault="00D907C2" w:rsidP="001E048D">
      <w:pPr>
        <w:autoSpaceDE w:val="0"/>
        <w:autoSpaceDN w:val="0"/>
        <w:adjustRightInd w:val="0"/>
        <w:spacing w:line="240" w:lineRule="auto"/>
        <w:jc w:val="center"/>
        <w:rPr>
          <w:rFonts w:ascii="Times New Roman" w:hAnsi="Times New Roman" w:cs="Times New Roman"/>
          <w:sz w:val="20"/>
          <w:szCs w:val="20"/>
        </w:rPr>
      </w:pPr>
      <w:r w:rsidRPr="00110DF2">
        <w:rPr>
          <w:rFonts w:ascii="Times New Roman" w:hAnsi="Times New Roman" w:cs="Times New Roman"/>
          <w:sz w:val="20"/>
          <w:szCs w:val="20"/>
        </w:rPr>
        <w:t>об установлении тарифов на перевозки пассажиров</w:t>
      </w:r>
    </w:p>
    <w:p w:rsidR="00D907C2" w:rsidRPr="00110DF2" w:rsidRDefault="00D907C2" w:rsidP="001E048D">
      <w:pPr>
        <w:autoSpaceDE w:val="0"/>
        <w:autoSpaceDN w:val="0"/>
        <w:adjustRightInd w:val="0"/>
        <w:spacing w:line="240" w:lineRule="auto"/>
        <w:jc w:val="center"/>
        <w:rPr>
          <w:rFonts w:ascii="Times New Roman" w:hAnsi="Times New Roman" w:cs="Times New Roman"/>
          <w:sz w:val="20"/>
          <w:szCs w:val="20"/>
        </w:rPr>
      </w:pPr>
      <w:r w:rsidRPr="00110DF2">
        <w:rPr>
          <w:rFonts w:ascii="Times New Roman" w:hAnsi="Times New Roman" w:cs="Times New Roman"/>
          <w:sz w:val="20"/>
          <w:szCs w:val="20"/>
        </w:rPr>
        <w:t>в _________________________________________</w:t>
      </w:r>
    </w:p>
    <w:p w:rsidR="00D907C2" w:rsidRPr="00110DF2" w:rsidRDefault="00D907C2" w:rsidP="001E048D">
      <w:pPr>
        <w:autoSpaceDE w:val="0"/>
        <w:autoSpaceDN w:val="0"/>
        <w:adjustRightInd w:val="0"/>
        <w:spacing w:line="240" w:lineRule="auto"/>
        <w:jc w:val="center"/>
        <w:rPr>
          <w:rFonts w:ascii="Times New Roman" w:hAnsi="Times New Roman" w:cs="Times New Roman"/>
          <w:sz w:val="20"/>
          <w:szCs w:val="20"/>
        </w:rPr>
      </w:pPr>
      <w:r w:rsidRPr="00110DF2">
        <w:rPr>
          <w:rFonts w:ascii="Times New Roman" w:hAnsi="Times New Roman" w:cs="Times New Roman"/>
          <w:sz w:val="20"/>
          <w:szCs w:val="20"/>
        </w:rPr>
        <w:t>(наименование маршрута)</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В соответствии с заключенным муниципальным контрактом N _____ от __________</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___________________________________________________________________________</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(полное наименование хозяйствующего субъекта, осуществляющего</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регулируемый вид деятельности)</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proofErr w:type="gramStart"/>
      <w:r w:rsidRPr="00110DF2">
        <w:rPr>
          <w:rFonts w:ascii="Times New Roman" w:hAnsi="Times New Roman" w:cs="Times New Roman"/>
          <w:sz w:val="20"/>
          <w:szCs w:val="20"/>
        </w:rPr>
        <w:t>осуществляет  регулируемый</w:t>
      </w:r>
      <w:proofErr w:type="gramEnd"/>
      <w:r w:rsidRPr="00110DF2">
        <w:rPr>
          <w:rFonts w:ascii="Times New Roman" w:hAnsi="Times New Roman" w:cs="Times New Roman"/>
          <w:sz w:val="20"/>
          <w:szCs w:val="20"/>
        </w:rPr>
        <w:t xml:space="preserve">  вид  деятельности и просит установить тарифы на</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перевозки пассажиров в ____________________________________________________</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(наименование маршрута)</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Приложение:</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1.   Пояснительная   записка,   обосновывающая  необходимость  установления</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тарифов.</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2.  Копии документов и расчетные материалы, подготовленные в соответствии с</w:t>
      </w:r>
    </w:p>
    <w:p w:rsidR="00D907C2" w:rsidRPr="00110DF2" w:rsidRDefault="004A75B9" w:rsidP="00D907C2">
      <w:pPr>
        <w:autoSpaceDE w:val="0"/>
        <w:autoSpaceDN w:val="0"/>
        <w:adjustRightInd w:val="0"/>
        <w:spacing w:line="240" w:lineRule="auto"/>
        <w:jc w:val="both"/>
        <w:rPr>
          <w:rFonts w:ascii="Times New Roman" w:hAnsi="Times New Roman" w:cs="Times New Roman"/>
          <w:sz w:val="20"/>
          <w:szCs w:val="20"/>
        </w:rPr>
      </w:pPr>
      <w:hyperlink w:anchor="Par87" w:history="1">
        <w:r w:rsidR="00D907C2" w:rsidRPr="00110DF2">
          <w:rPr>
            <w:rFonts w:ascii="Times New Roman" w:hAnsi="Times New Roman" w:cs="Times New Roman"/>
            <w:sz w:val="20"/>
            <w:szCs w:val="20"/>
          </w:rPr>
          <w:t>п.  4.5</w:t>
        </w:r>
      </w:hyperlink>
      <w:r w:rsidR="00D907C2" w:rsidRPr="00110DF2">
        <w:rPr>
          <w:rFonts w:ascii="Times New Roman" w:hAnsi="Times New Roman" w:cs="Times New Roman"/>
          <w:sz w:val="20"/>
          <w:szCs w:val="20"/>
        </w:rPr>
        <w:t xml:space="preserve"> Порядка установления регулируемых тарифов на перевозки пассажиров и</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proofErr w:type="gramStart"/>
      <w:r w:rsidRPr="00110DF2">
        <w:rPr>
          <w:rFonts w:ascii="Times New Roman" w:hAnsi="Times New Roman" w:cs="Times New Roman"/>
          <w:sz w:val="20"/>
          <w:szCs w:val="20"/>
        </w:rPr>
        <w:t>багажа  автомобильным</w:t>
      </w:r>
      <w:proofErr w:type="gramEnd"/>
      <w:r w:rsidRPr="00110DF2">
        <w:rPr>
          <w:rFonts w:ascii="Times New Roman" w:hAnsi="Times New Roman" w:cs="Times New Roman"/>
          <w:sz w:val="20"/>
          <w:szCs w:val="20"/>
        </w:rPr>
        <w:t xml:space="preserve">  транспортом  по  муниципальным  маршрутам регулярных</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перевозок   на   </w:t>
      </w:r>
      <w:proofErr w:type="gramStart"/>
      <w:r w:rsidRPr="00110DF2">
        <w:rPr>
          <w:rFonts w:ascii="Times New Roman" w:hAnsi="Times New Roman" w:cs="Times New Roman"/>
          <w:sz w:val="20"/>
          <w:szCs w:val="20"/>
        </w:rPr>
        <w:t xml:space="preserve">территории  </w:t>
      </w:r>
      <w:r w:rsidR="00B23969" w:rsidRPr="00110DF2">
        <w:rPr>
          <w:rFonts w:ascii="Times New Roman" w:hAnsi="Times New Roman" w:cs="Times New Roman"/>
          <w:sz w:val="20"/>
          <w:szCs w:val="20"/>
        </w:rPr>
        <w:t>Я</w:t>
      </w:r>
      <w:r w:rsidR="00946DDB">
        <w:rPr>
          <w:rFonts w:ascii="Times New Roman" w:hAnsi="Times New Roman" w:cs="Times New Roman"/>
          <w:sz w:val="20"/>
          <w:szCs w:val="20"/>
        </w:rPr>
        <w:t>льчикского</w:t>
      </w:r>
      <w:proofErr w:type="gramEnd"/>
      <w:r w:rsidRPr="00110DF2">
        <w:rPr>
          <w:rFonts w:ascii="Times New Roman" w:hAnsi="Times New Roman" w:cs="Times New Roman"/>
          <w:sz w:val="20"/>
          <w:szCs w:val="20"/>
        </w:rPr>
        <w:t xml:space="preserve"> муниципального  округа  Чувашской</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Республики  и  Методикой  расчета  уровня регулируемых тарифов на перевозки</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proofErr w:type="gramStart"/>
      <w:r w:rsidRPr="00110DF2">
        <w:rPr>
          <w:rFonts w:ascii="Times New Roman" w:hAnsi="Times New Roman" w:cs="Times New Roman"/>
          <w:sz w:val="20"/>
          <w:szCs w:val="20"/>
        </w:rPr>
        <w:t>пассажиров  и</w:t>
      </w:r>
      <w:proofErr w:type="gramEnd"/>
      <w:r w:rsidRPr="00110DF2">
        <w:rPr>
          <w:rFonts w:ascii="Times New Roman" w:hAnsi="Times New Roman" w:cs="Times New Roman"/>
          <w:sz w:val="20"/>
          <w:szCs w:val="20"/>
        </w:rPr>
        <w:t xml:space="preserve">  багажа  по  муниципальным  маршрутам регулярных перевозок на</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территории   </w:t>
      </w:r>
      <w:r w:rsidR="00110DF2" w:rsidRPr="00110DF2">
        <w:rPr>
          <w:rFonts w:ascii="Times New Roman" w:hAnsi="Times New Roman" w:cs="Times New Roman"/>
          <w:sz w:val="20"/>
          <w:szCs w:val="20"/>
        </w:rPr>
        <w:t>Яльчикского</w:t>
      </w:r>
      <w:r w:rsidRPr="00110DF2">
        <w:rPr>
          <w:rFonts w:ascii="Times New Roman" w:hAnsi="Times New Roman" w:cs="Times New Roman"/>
          <w:sz w:val="20"/>
          <w:szCs w:val="20"/>
        </w:rPr>
        <w:t xml:space="preserve">  муниципального   округа   Чувашской  Республики,</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lastRenderedPageBreak/>
        <w:t xml:space="preserve">утвержденных постановлением администрации </w:t>
      </w:r>
      <w:r w:rsidR="00B23969" w:rsidRPr="00110DF2">
        <w:rPr>
          <w:rFonts w:ascii="Times New Roman" w:hAnsi="Times New Roman" w:cs="Times New Roman"/>
          <w:sz w:val="20"/>
          <w:szCs w:val="20"/>
        </w:rPr>
        <w:t>Яльчикского муниципального округа</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Чувашской Республики ______ _______________ на ____ листах.</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_____________________________ __________ __________________________________</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(Руководитель ЮЛ, ИП)    </w:t>
      </w:r>
      <w:r w:rsidR="00110DF2" w:rsidRPr="00110DF2">
        <w:rPr>
          <w:rFonts w:ascii="Times New Roman" w:hAnsi="Times New Roman" w:cs="Times New Roman"/>
          <w:sz w:val="20"/>
          <w:szCs w:val="20"/>
        </w:rPr>
        <w:t xml:space="preserve">             </w:t>
      </w:r>
      <w:r w:rsidRPr="00110DF2">
        <w:rPr>
          <w:rFonts w:ascii="Times New Roman" w:hAnsi="Times New Roman" w:cs="Times New Roman"/>
          <w:sz w:val="20"/>
          <w:szCs w:val="20"/>
        </w:rPr>
        <w:t xml:space="preserve">  (подпись)</w:t>
      </w:r>
      <w:r w:rsidR="00110DF2" w:rsidRPr="00110DF2">
        <w:rPr>
          <w:rFonts w:ascii="Times New Roman" w:hAnsi="Times New Roman" w:cs="Times New Roman"/>
          <w:sz w:val="20"/>
          <w:szCs w:val="20"/>
        </w:rPr>
        <w:t xml:space="preserve">   (Фамилия, имя, отчество</w:t>
      </w:r>
      <w:r w:rsidRPr="00110DF2">
        <w:rPr>
          <w:rFonts w:ascii="Times New Roman" w:hAnsi="Times New Roman" w:cs="Times New Roman"/>
          <w:sz w:val="20"/>
          <w:szCs w:val="20"/>
        </w:rPr>
        <w:t xml:space="preserve">) (последнее - при </w:t>
      </w:r>
      <w:r w:rsidR="00110DF2" w:rsidRPr="00110DF2">
        <w:rPr>
          <w:rFonts w:ascii="Times New Roman" w:hAnsi="Times New Roman" w:cs="Times New Roman"/>
          <w:sz w:val="20"/>
          <w:szCs w:val="20"/>
        </w:rPr>
        <w:t xml:space="preserve"> </w:t>
      </w:r>
      <w:r w:rsidRPr="00110DF2">
        <w:rPr>
          <w:rFonts w:ascii="Times New Roman" w:hAnsi="Times New Roman" w:cs="Times New Roman"/>
          <w:sz w:val="20"/>
          <w:szCs w:val="20"/>
        </w:rPr>
        <w:t>наличии)</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(МП.) (при наличии)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right"/>
        <w:outlineLvl w:val="0"/>
        <w:rPr>
          <w:rFonts w:ascii="Times New Roman" w:hAnsi="Times New Roman" w:cs="Times New Roman"/>
          <w:sz w:val="20"/>
          <w:szCs w:val="20"/>
        </w:rPr>
      </w:pPr>
      <w:r w:rsidRPr="00110DF2">
        <w:rPr>
          <w:rFonts w:ascii="Times New Roman" w:hAnsi="Times New Roman" w:cs="Times New Roman"/>
          <w:sz w:val="20"/>
          <w:szCs w:val="20"/>
        </w:rPr>
        <w:lastRenderedPageBreak/>
        <w:t>Приложение N 2</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к постановлению администрации</w:t>
      </w:r>
    </w:p>
    <w:p w:rsidR="00D907C2" w:rsidRPr="00110DF2" w:rsidRDefault="00603D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Яльчикского</w:t>
      </w:r>
      <w:r w:rsidR="00B23969" w:rsidRPr="00110DF2">
        <w:rPr>
          <w:rFonts w:ascii="Times New Roman" w:hAnsi="Times New Roman" w:cs="Times New Roman"/>
          <w:sz w:val="20"/>
          <w:szCs w:val="20"/>
        </w:rPr>
        <w:t xml:space="preserve"> </w:t>
      </w:r>
      <w:r w:rsidR="00D907C2" w:rsidRPr="00110DF2">
        <w:rPr>
          <w:rFonts w:ascii="Times New Roman" w:hAnsi="Times New Roman" w:cs="Times New Roman"/>
          <w:sz w:val="20"/>
          <w:szCs w:val="20"/>
        </w:rPr>
        <w:t>муниципального округа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 xml:space="preserve">от </w:t>
      </w:r>
      <w:r w:rsidR="00603DC2" w:rsidRPr="00110DF2">
        <w:rPr>
          <w:rFonts w:ascii="Times New Roman" w:hAnsi="Times New Roman" w:cs="Times New Roman"/>
          <w:sz w:val="20"/>
          <w:szCs w:val="20"/>
        </w:rPr>
        <w:t xml:space="preserve"> </w:t>
      </w:r>
      <w:r w:rsidR="005227D5">
        <w:rPr>
          <w:rFonts w:ascii="Times New Roman" w:hAnsi="Times New Roman" w:cs="Times New Roman"/>
          <w:sz w:val="20"/>
          <w:szCs w:val="20"/>
        </w:rPr>
        <w:t>13.02.2025</w:t>
      </w:r>
      <w:r w:rsidRPr="00110DF2">
        <w:rPr>
          <w:rFonts w:ascii="Times New Roman" w:hAnsi="Times New Roman" w:cs="Times New Roman"/>
          <w:sz w:val="20"/>
          <w:szCs w:val="20"/>
        </w:rPr>
        <w:t xml:space="preserve"> N </w:t>
      </w:r>
      <w:r w:rsidR="005227D5">
        <w:rPr>
          <w:rFonts w:ascii="Times New Roman" w:hAnsi="Times New Roman" w:cs="Times New Roman"/>
          <w:sz w:val="20"/>
          <w:szCs w:val="20"/>
        </w:rPr>
        <w:t>104</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603DC2">
      <w:pPr>
        <w:autoSpaceDE w:val="0"/>
        <w:autoSpaceDN w:val="0"/>
        <w:adjustRightInd w:val="0"/>
        <w:spacing w:after="0" w:line="240" w:lineRule="auto"/>
        <w:jc w:val="center"/>
        <w:rPr>
          <w:rFonts w:ascii="Times New Roman" w:hAnsi="Times New Roman" w:cs="Times New Roman"/>
          <w:b/>
          <w:bCs/>
          <w:sz w:val="26"/>
          <w:szCs w:val="26"/>
        </w:rPr>
      </w:pPr>
      <w:bookmarkStart w:id="5" w:name="Par175"/>
      <w:bookmarkEnd w:id="5"/>
      <w:r w:rsidRPr="00110DF2">
        <w:rPr>
          <w:rFonts w:ascii="Times New Roman" w:hAnsi="Times New Roman" w:cs="Times New Roman"/>
          <w:b/>
          <w:bCs/>
          <w:sz w:val="26"/>
          <w:szCs w:val="26"/>
        </w:rPr>
        <w:t>МЕТОДИКА</w:t>
      </w:r>
    </w:p>
    <w:p w:rsidR="003920AA" w:rsidRPr="00110DF2" w:rsidRDefault="00D907C2" w:rsidP="00603DC2">
      <w:pPr>
        <w:autoSpaceDE w:val="0"/>
        <w:autoSpaceDN w:val="0"/>
        <w:adjustRightInd w:val="0"/>
        <w:spacing w:after="0" w:line="240" w:lineRule="auto"/>
        <w:jc w:val="center"/>
        <w:rPr>
          <w:rFonts w:ascii="Times New Roman" w:hAnsi="Times New Roman" w:cs="Times New Roman"/>
          <w:b/>
          <w:bCs/>
          <w:sz w:val="26"/>
          <w:szCs w:val="26"/>
        </w:rPr>
      </w:pPr>
      <w:r w:rsidRPr="00110DF2">
        <w:rPr>
          <w:rFonts w:ascii="Times New Roman" w:hAnsi="Times New Roman" w:cs="Times New Roman"/>
          <w:b/>
          <w:bCs/>
          <w:sz w:val="26"/>
          <w:szCs w:val="26"/>
        </w:rPr>
        <w:t>РАСЧЕТА УРОВНЯ ТАРИФОВ НА ПЕРЕВОЗКИ ПАССАЖИРОВ И БАГАЖА</w:t>
      </w:r>
      <w:r w:rsidR="003920AA" w:rsidRPr="00110DF2">
        <w:rPr>
          <w:rFonts w:ascii="Times New Roman" w:hAnsi="Times New Roman" w:cs="Times New Roman"/>
          <w:b/>
          <w:bCs/>
          <w:sz w:val="26"/>
          <w:szCs w:val="26"/>
        </w:rPr>
        <w:t xml:space="preserve"> </w:t>
      </w:r>
      <w:r w:rsidRPr="00110DF2">
        <w:rPr>
          <w:rFonts w:ascii="Times New Roman" w:hAnsi="Times New Roman" w:cs="Times New Roman"/>
          <w:b/>
          <w:bCs/>
          <w:sz w:val="26"/>
          <w:szCs w:val="26"/>
        </w:rPr>
        <w:t>АВТОМОБИЛЬНЫМ ТРАНСПОРТОМ ПО МУНИЦИПАЛЬНЫМ МАРШРУТАМ</w:t>
      </w:r>
      <w:r w:rsidR="003920AA" w:rsidRPr="00110DF2">
        <w:rPr>
          <w:rFonts w:ascii="Times New Roman" w:hAnsi="Times New Roman" w:cs="Times New Roman"/>
          <w:b/>
          <w:bCs/>
          <w:sz w:val="26"/>
          <w:szCs w:val="26"/>
        </w:rPr>
        <w:t xml:space="preserve"> </w:t>
      </w:r>
      <w:r w:rsidRPr="00110DF2">
        <w:rPr>
          <w:rFonts w:ascii="Times New Roman" w:hAnsi="Times New Roman" w:cs="Times New Roman"/>
          <w:b/>
          <w:bCs/>
          <w:sz w:val="26"/>
          <w:szCs w:val="26"/>
        </w:rPr>
        <w:t xml:space="preserve">РЕГУЛЯРНЫХ ПЕРЕВОЗОК НА ТЕРРИТОРИИ </w:t>
      </w:r>
      <w:r w:rsidR="00603DC2" w:rsidRPr="00110DF2">
        <w:rPr>
          <w:rFonts w:ascii="Times New Roman" w:hAnsi="Times New Roman" w:cs="Times New Roman"/>
          <w:b/>
          <w:bCs/>
          <w:sz w:val="26"/>
          <w:szCs w:val="26"/>
        </w:rPr>
        <w:t>ЯЛЬЧИКСКОГО</w:t>
      </w:r>
      <w:r w:rsidR="003920AA" w:rsidRPr="00110DF2">
        <w:rPr>
          <w:rFonts w:ascii="Times New Roman" w:hAnsi="Times New Roman" w:cs="Times New Roman"/>
          <w:b/>
          <w:bCs/>
          <w:sz w:val="26"/>
          <w:szCs w:val="26"/>
        </w:rPr>
        <w:t xml:space="preserve"> </w:t>
      </w:r>
      <w:r w:rsidRPr="00110DF2">
        <w:rPr>
          <w:rFonts w:ascii="Times New Roman" w:hAnsi="Times New Roman" w:cs="Times New Roman"/>
          <w:b/>
          <w:bCs/>
          <w:sz w:val="26"/>
          <w:szCs w:val="26"/>
        </w:rPr>
        <w:t>МУНИЦИПАЛЬНОГО ОКРУГА</w:t>
      </w:r>
    </w:p>
    <w:p w:rsidR="00D907C2" w:rsidRPr="00110DF2" w:rsidRDefault="00D907C2" w:rsidP="00603DC2">
      <w:pPr>
        <w:autoSpaceDE w:val="0"/>
        <w:autoSpaceDN w:val="0"/>
        <w:adjustRightInd w:val="0"/>
        <w:spacing w:after="0" w:line="240" w:lineRule="auto"/>
        <w:jc w:val="center"/>
        <w:rPr>
          <w:rFonts w:ascii="Times New Roman" w:hAnsi="Times New Roman" w:cs="Times New Roman"/>
          <w:b/>
          <w:bCs/>
          <w:sz w:val="26"/>
          <w:szCs w:val="26"/>
        </w:rPr>
      </w:pPr>
      <w:r w:rsidRPr="00110DF2">
        <w:rPr>
          <w:rFonts w:ascii="Times New Roman" w:hAnsi="Times New Roman" w:cs="Times New Roman"/>
          <w:b/>
          <w:bCs/>
          <w:sz w:val="26"/>
          <w:szCs w:val="26"/>
        </w:rPr>
        <w:t xml:space="preserve"> ЧУВАШСКОЙ РЕСПУБЛИКИ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6"/>
          <w:szCs w:val="26"/>
        </w:rPr>
      </w:pPr>
    </w:p>
    <w:p w:rsidR="00D907C2" w:rsidRPr="00110DF2" w:rsidRDefault="00D907C2" w:rsidP="00D907C2">
      <w:pPr>
        <w:autoSpaceDE w:val="0"/>
        <w:autoSpaceDN w:val="0"/>
        <w:adjustRightInd w:val="0"/>
        <w:spacing w:line="240" w:lineRule="auto"/>
        <w:jc w:val="center"/>
        <w:rPr>
          <w:rFonts w:ascii="Times New Roman" w:hAnsi="Times New Roman" w:cs="Times New Roman"/>
          <w:b/>
          <w:bCs/>
          <w:sz w:val="26"/>
          <w:szCs w:val="26"/>
        </w:rPr>
      </w:pPr>
      <w:r w:rsidRPr="00110DF2">
        <w:rPr>
          <w:rFonts w:ascii="Times New Roman" w:hAnsi="Times New Roman" w:cs="Times New Roman"/>
          <w:b/>
          <w:bCs/>
          <w:sz w:val="26"/>
          <w:szCs w:val="26"/>
        </w:rPr>
        <w:t>I. Общие положения</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6"/>
          <w:szCs w:val="26"/>
        </w:rPr>
      </w:pPr>
    </w:p>
    <w:p w:rsidR="00D907C2" w:rsidRPr="00110DF2" w:rsidRDefault="00D907C2" w:rsidP="00D907C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1.1. Настоящая Методика расчета уровня регулируемых тарифов на перевозки пассажиров и багажа автомобильным транспортом по муниципальным маршрутам регулярных перевозок на территории </w:t>
      </w:r>
      <w:r w:rsidR="00B23969" w:rsidRPr="00110DF2">
        <w:rPr>
          <w:rFonts w:ascii="Times New Roman" w:hAnsi="Times New Roman" w:cs="Times New Roman"/>
          <w:sz w:val="26"/>
          <w:szCs w:val="26"/>
        </w:rPr>
        <w:t>Яльчикского муниципального округа</w:t>
      </w:r>
      <w:r w:rsidRPr="00110DF2">
        <w:rPr>
          <w:rFonts w:ascii="Times New Roman" w:hAnsi="Times New Roman" w:cs="Times New Roman"/>
          <w:sz w:val="26"/>
          <w:szCs w:val="26"/>
        </w:rPr>
        <w:t xml:space="preserve"> Чувашской Республики (далее - Методика расчета уровня регулируемых тарифов) определяет порядок расчета уровня регулируемых тарифов на перевозки пассажиров и багажа по муниципальным маршрутам регулярных перевозок автомобильного транспорта общего пользования в </w:t>
      </w:r>
      <w:r w:rsidR="003920AA" w:rsidRPr="00110DF2">
        <w:rPr>
          <w:rFonts w:ascii="Times New Roman" w:hAnsi="Times New Roman" w:cs="Times New Roman"/>
          <w:sz w:val="26"/>
          <w:szCs w:val="26"/>
        </w:rPr>
        <w:t>Яльчикском</w:t>
      </w:r>
      <w:r w:rsidRPr="00110DF2">
        <w:rPr>
          <w:rFonts w:ascii="Times New Roman" w:hAnsi="Times New Roman" w:cs="Times New Roman"/>
          <w:sz w:val="26"/>
          <w:szCs w:val="26"/>
        </w:rPr>
        <w:t xml:space="preserve"> муниципальном округе Чувашской Республики.</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1.2. Основным методом расчета регулируемых тарифов является метод экономически обоснованных расходов. Расчет регулируемых тарифов, определение состава расходов и оценка их экономической обоснованности производятся в соответствии с законодательством Российской Федерации, </w:t>
      </w:r>
      <w:hyperlink r:id="rId15" w:history="1">
        <w:r w:rsidRPr="00110DF2">
          <w:rPr>
            <w:rFonts w:ascii="Times New Roman" w:hAnsi="Times New Roman" w:cs="Times New Roman"/>
            <w:sz w:val="26"/>
            <w:szCs w:val="26"/>
          </w:rPr>
          <w:t>главой 25</w:t>
        </w:r>
      </w:hyperlink>
      <w:r w:rsidRPr="00110DF2">
        <w:rPr>
          <w:rFonts w:ascii="Times New Roman" w:hAnsi="Times New Roman" w:cs="Times New Roman"/>
          <w:sz w:val="26"/>
          <w:szCs w:val="26"/>
        </w:rPr>
        <w:t xml:space="preserve"> Налогового кодекса Российской Федерации, законодательством Чувашской Республики.</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1.3. Затраты по основной деятельности классифицируются по элементам и статьям затрат; по видам эксплуатируемого подвижного состава; по видам перевозок (маршрутов).</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1.4. По характеру участия в процессе производства затраты делятся на основные и накладные.</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Основные затраты непосредственно связаны с перевозкой пассажиров: они могут быть прямыми и косвенными, а накладные - связаны с обслуживанием отдельных подразделений (цехов, участков) или хозяйствующего субъекта (далее - предприятия) в целом и управлением ими.</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Прямые затраты (непосредственно связанные с перевозками пассажиров) включаются в состав затрат на соответствующие виды перевозок и прочие виды деятельности.</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lastRenderedPageBreak/>
        <w:t>Накладные затраты (общехозяйственные расходы) не относятся прямо на себестоимость перевозок и в части, приходящейся на затраты по управлению хозяйствующим субъектом, распределяются между видами перевозок и деятельности пропорционально показателю, утвержденному в учетной политике.</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1.5. Затраты, образующие себестоимость услуг по обычным видам деятельности, группируются в соответствии с их экономическим содержанием по следующим элементам:</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материальные затраты (за вычетом стоимости возвратных отходов);</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затраты на оплату труда;</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отчисления на страховые взносы;</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амортизация основных средств;</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прочие затраты.</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1.6. Затраты, образующие себестоимость услуг по перевозке пассажиров, группируются по следующим статьям затрат:</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затраты, непосредственно связанные с перевозками пассажиров (заработная плата водителей и кондукторов подвижного состава; отчисления на социальные нужды; затраты на топливо, смазочные и эксплуатационные материалы; затраты на автошины; затраты на техобслуживание и ремонт подвижного состава и их амортизацию);</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общехозяйственные расходы:</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затраты на содержание аппарата управления: зарплата административно-управленческого и обслуживающего персонала, отчисления на страховые взносы, затраты на служебные командировки, на связь, на ремонт и обслуживание основных средств административно-управленческого характера;</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общепроизводственные затраты: зарплата с премиями работников, занятых хозяйственным и техническим обслуживанием предприятия; отчисления на страховые взносы, расходы на охрану труда, ремонт и обслуживание объектов основных средств (за исключением подвижного состава и фондов административно-управленческого назначения); сборы и отчисления: платежи по страхованию имущества и пассажиров в пути, оплата техосмотра транспорта, оплата госпошлины за выдачу государственных регистрационных знаков на транспортные средства;</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другие виды затрат, включаемые в себестоимость в соответствии с действующим в законодательстве порядком, связанные с оказанием услуг хозяйствующими субъектами, занимающимися перевозкой пассажиров.</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lastRenderedPageBreak/>
        <w:t>1.7. Планирование себестоимости услуг осуществляется на основе анализа фактических затрат в базовом периоде, с учетом изменений в периоде регулирования.</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1.8. Состав калькуляционных статей, их характеристика и содержание:</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126"/>
        <w:gridCol w:w="6350"/>
      </w:tblGrid>
      <w:tr w:rsidR="00D907C2" w:rsidRPr="00110DF2">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6"/>
                <w:szCs w:val="26"/>
              </w:rPr>
            </w:pPr>
            <w:r w:rsidRPr="00110DF2">
              <w:rPr>
                <w:rFonts w:ascii="Times New Roman" w:hAnsi="Times New Roman" w:cs="Times New Roman"/>
                <w:sz w:val="26"/>
                <w:szCs w:val="26"/>
              </w:rPr>
              <w:t>N п/п</w:t>
            </w:r>
          </w:p>
        </w:tc>
        <w:tc>
          <w:tcPr>
            <w:tcW w:w="212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6"/>
                <w:szCs w:val="26"/>
              </w:rPr>
            </w:pPr>
            <w:r w:rsidRPr="00110DF2">
              <w:rPr>
                <w:rFonts w:ascii="Times New Roman" w:hAnsi="Times New Roman" w:cs="Times New Roman"/>
                <w:sz w:val="26"/>
                <w:szCs w:val="26"/>
              </w:rPr>
              <w:t>Наименование статей</w:t>
            </w:r>
          </w:p>
        </w:tc>
        <w:tc>
          <w:tcPr>
            <w:tcW w:w="63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6"/>
                <w:szCs w:val="26"/>
              </w:rPr>
            </w:pPr>
            <w:r w:rsidRPr="00110DF2">
              <w:rPr>
                <w:rFonts w:ascii="Times New Roman" w:hAnsi="Times New Roman" w:cs="Times New Roman"/>
                <w:sz w:val="26"/>
                <w:szCs w:val="26"/>
              </w:rPr>
              <w:t>Характеристика и содержание затрат</w:t>
            </w:r>
          </w:p>
        </w:tc>
      </w:tr>
      <w:tr w:rsidR="00D907C2" w:rsidRPr="00110DF2">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6"/>
                <w:szCs w:val="26"/>
              </w:rPr>
            </w:pPr>
            <w:r w:rsidRPr="00110DF2">
              <w:rPr>
                <w:rFonts w:ascii="Times New Roman" w:hAnsi="Times New Roman" w:cs="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Фонд заработной платы</w:t>
            </w:r>
          </w:p>
        </w:tc>
        <w:tc>
          <w:tcPr>
            <w:tcW w:w="63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При расчете затрат на оплату труда исходными данными является штатная численность. В состав затрат на оплату труда включаются в соответствии с принятыми на предприятии формами и системами оплаты труда:</w:t>
            </w:r>
          </w:p>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 затраты на оплату труда основного производственного персонала предприятия;</w:t>
            </w:r>
          </w:p>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 выплаты стимулирующего характера, в том числе премии за производственные результаты, надбавки к тарифным ставкам и окладам за профессиональное мастерство и т.д.;</w:t>
            </w:r>
          </w:p>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 выплаты компенсирующего характера, связанные с режимом работы и условиями труда: доплаты за работу в ночное время; за работу в нерабочие праздничные дни; за работу в тяжелых, вредных и особо вредных условиях труда, производимые в соответствии с законодательством Российской Федерации; за работу по графику, с разделением дня на части; доплата водителям транспортных средств за обслуживание без кондукторов;</w:t>
            </w:r>
          </w:p>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 другие выплаты, включаемые в соответствии с установленным порядком в фонд оплаты труда (кроме расходов по оплате труда, финансируемых за счет прибыли, остающейся в распоряжении предприятия, и других целевых поступлений)</w:t>
            </w:r>
          </w:p>
        </w:tc>
      </w:tr>
      <w:tr w:rsidR="00D907C2" w:rsidRPr="00110DF2">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6"/>
                <w:szCs w:val="26"/>
              </w:rPr>
            </w:pPr>
            <w:r w:rsidRPr="00110DF2">
              <w:rPr>
                <w:rFonts w:ascii="Times New Roman"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Отчисления на страховые взносы</w:t>
            </w:r>
          </w:p>
        </w:tc>
        <w:tc>
          <w:tcPr>
            <w:tcW w:w="63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В данную статью включаются: это обязательные отчисления органам государственного социального страхования, Пенсионному фонду, фонду медицинского страхования и страховых взносов на обязательное социальное страхование от несчастных случаев на производстве и профессиональных заболеваний от затрат на оплату труда работников, занятых осуществлением пассажирских перевозок, включаемых в себестоимость услуг (кроме тех видов выплат на которые страховые взносы не начисляются), по установленным законодательством нормам</w:t>
            </w:r>
          </w:p>
        </w:tc>
      </w:tr>
      <w:tr w:rsidR="00D907C2" w:rsidRPr="00110DF2">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6"/>
                <w:szCs w:val="26"/>
              </w:rPr>
            </w:pPr>
            <w:r w:rsidRPr="00110DF2">
              <w:rPr>
                <w:rFonts w:ascii="Times New Roman" w:hAnsi="Times New Roman" w:cs="Times New Roman"/>
                <w:sz w:val="26"/>
                <w:szCs w:val="26"/>
              </w:rPr>
              <w:lastRenderedPageBreak/>
              <w:t>3.</w:t>
            </w:r>
          </w:p>
        </w:tc>
        <w:tc>
          <w:tcPr>
            <w:tcW w:w="212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Материальные затраты</w:t>
            </w:r>
          </w:p>
        </w:tc>
        <w:tc>
          <w:tcPr>
            <w:tcW w:w="63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Основными материальными затратами для пассажирских транспортных предприятий с учетом их специфики являются:</w:t>
            </w:r>
          </w:p>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 затраты на топливо;</w:t>
            </w:r>
          </w:p>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 затраты на смазочные и эксплуатационные материалы;</w:t>
            </w:r>
          </w:p>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 затраты на техническое обслуживание и ремонт;</w:t>
            </w:r>
          </w:p>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 затраты на износ и восстановление автошин</w:t>
            </w:r>
          </w:p>
        </w:tc>
      </w:tr>
      <w:tr w:rsidR="00D907C2" w:rsidRPr="00110DF2">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6"/>
                <w:szCs w:val="26"/>
              </w:rPr>
            </w:pPr>
            <w:r w:rsidRPr="00110DF2">
              <w:rPr>
                <w:rFonts w:ascii="Times New Roman" w:hAnsi="Times New Roman" w:cs="Times New Roman"/>
                <w:sz w:val="26"/>
                <w:szCs w:val="26"/>
              </w:rPr>
              <w:t>3.1.</w:t>
            </w:r>
          </w:p>
        </w:tc>
        <w:tc>
          <w:tcPr>
            <w:tcW w:w="212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Затраты на топливо</w:t>
            </w:r>
          </w:p>
        </w:tc>
        <w:tc>
          <w:tcPr>
            <w:tcW w:w="63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Расходы на топливо для транспортных средств включаются в состав материальных затрат в расходах по обычным видам деятельности в пределах норм, утверждаемых Минтрансом России, что указывается в учетной политике предприятия</w:t>
            </w:r>
          </w:p>
        </w:tc>
      </w:tr>
      <w:tr w:rsidR="00D907C2" w:rsidRPr="00110DF2">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6"/>
                <w:szCs w:val="26"/>
              </w:rPr>
            </w:pPr>
            <w:r w:rsidRPr="00110DF2">
              <w:rPr>
                <w:rFonts w:ascii="Times New Roman" w:hAnsi="Times New Roman" w:cs="Times New Roman"/>
                <w:sz w:val="26"/>
                <w:szCs w:val="26"/>
              </w:rPr>
              <w:t>3.2.</w:t>
            </w:r>
          </w:p>
        </w:tc>
        <w:tc>
          <w:tcPr>
            <w:tcW w:w="212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Затраты на смазочные и эксплуатационные материалы</w:t>
            </w:r>
          </w:p>
        </w:tc>
        <w:tc>
          <w:tcPr>
            <w:tcW w:w="63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Расходы на смазочные и эксплуатационные материалы для транспортных средств включаются в состав материальных затрат в расходах по обычным видам деятельности в пределах норм, утверждаемых Минтрансом России, что указывается в учетной политике предприятия</w:t>
            </w:r>
          </w:p>
        </w:tc>
      </w:tr>
      <w:tr w:rsidR="00D907C2" w:rsidRPr="00110DF2">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6"/>
                <w:szCs w:val="26"/>
              </w:rPr>
            </w:pPr>
            <w:r w:rsidRPr="00110DF2">
              <w:rPr>
                <w:rFonts w:ascii="Times New Roman" w:hAnsi="Times New Roman" w:cs="Times New Roman"/>
                <w:sz w:val="26"/>
                <w:szCs w:val="26"/>
              </w:rPr>
              <w:t>3.3.</w:t>
            </w:r>
          </w:p>
        </w:tc>
        <w:tc>
          <w:tcPr>
            <w:tcW w:w="212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Затраты на техническое обслуживание и ремонт</w:t>
            </w:r>
          </w:p>
        </w:tc>
        <w:tc>
          <w:tcPr>
            <w:tcW w:w="63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В данную статью включаются затраты на материалы и запасные части для ремонта, технического обслуживания подвижного состава в соответствии с нормами расхода материалов и запасных частей и действующими ценами</w:t>
            </w:r>
          </w:p>
        </w:tc>
      </w:tr>
      <w:tr w:rsidR="00D907C2" w:rsidRPr="00110DF2">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6"/>
                <w:szCs w:val="26"/>
              </w:rPr>
            </w:pPr>
            <w:r w:rsidRPr="00110DF2">
              <w:rPr>
                <w:rFonts w:ascii="Times New Roman" w:hAnsi="Times New Roman" w:cs="Times New Roman"/>
                <w:sz w:val="26"/>
                <w:szCs w:val="26"/>
              </w:rPr>
              <w:t>3.4.</w:t>
            </w:r>
          </w:p>
        </w:tc>
        <w:tc>
          <w:tcPr>
            <w:tcW w:w="212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Затраты на износ и восстановление автошин</w:t>
            </w:r>
          </w:p>
        </w:tc>
        <w:tc>
          <w:tcPr>
            <w:tcW w:w="63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В данную статью включаются затраты на восстановление износа и ремонт автошин в пределах норм, утверждаемых Минтрансом России, что указывается в учетной политике</w:t>
            </w:r>
          </w:p>
        </w:tc>
      </w:tr>
      <w:tr w:rsidR="00D907C2" w:rsidRPr="00110DF2">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6"/>
                <w:szCs w:val="26"/>
              </w:rPr>
            </w:pPr>
            <w:r w:rsidRPr="00110DF2">
              <w:rPr>
                <w:rFonts w:ascii="Times New Roman" w:hAnsi="Times New Roman" w:cs="Times New Roman"/>
                <w:sz w:val="26"/>
                <w:szCs w:val="26"/>
              </w:rPr>
              <w:t>4.</w:t>
            </w:r>
          </w:p>
        </w:tc>
        <w:tc>
          <w:tcPr>
            <w:tcW w:w="212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Амортизация основных средств</w:t>
            </w:r>
          </w:p>
        </w:tc>
        <w:tc>
          <w:tcPr>
            <w:tcW w:w="63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По данной статье отражаются амортизационные отчисления на полное восстановление основных средств (подвижного состава), находящихся на балансе предприятия, по методу, определенному в учетной политике предприятия. Если же основные средства (подвижной состав) переданы транспортной организации на условиях финансовой аренды (лизинга), то в зависимости от условий договора амортизация на переданные основные средства может начисляться у организации - арендодателя (лизингодателя) или организации - арендатора (лизингополучателя)</w:t>
            </w:r>
          </w:p>
        </w:tc>
      </w:tr>
      <w:tr w:rsidR="00D907C2" w:rsidRPr="00110DF2">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6"/>
                <w:szCs w:val="26"/>
              </w:rPr>
            </w:pPr>
            <w:r w:rsidRPr="00110DF2">
              <w:rPr>
                <w:rFonts w:ascii="Times New Roman" w:hAnsi="Times New Roman" w:cs="Times New Roman"/>
                <w:sz w:val="26"/>
                <w:szCs w:val="26"/>
              </w:rPr>
              <w:t>5.</w:t>
            </w:r>
          </w:p>
        </w:tc>
        <w:tc>
          <w:tcPr>
            <w:tcW w:w="212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 xml:space="preserve">Прочие прямые </w:t>
            </w:r>
            <w:r w:rsidRPr="00110DF2">
              <w:rPr>
                <w:rFonts w:ascii="Times New Roman" w:hAnsi="Times New Roman" w:cs="Times New Roman"/>
                <w:sz w:val="26"/>
                <w:szCs w:val="26"/>
              </w:rPr>
              <w:lastRenderedPageBreak/>
              <w:t>расходы</w:t>
            </w:r>
          </w:p>
        </w:tc>
        <w:tc>
          <w:tcPr>
            <w:tcW w:w="63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lastRenderedPageBreak/>
              <w:t xml:space="preserve">В данную статью включаются все прямые расходы, не </w:t>
            </w:r>
            <w:r w:rsidRPr="00110DF2">
              <w:rPr>
                <w:rFonts w:ascii="Times New Roman" w:hAnsi="Times New Roman" w:cs="Times New Roman"/>
                <w:sz w:val="26"/>
                <w:szCs w:val="26"/>
              </w:rPr>
              <w:lastRenderedPageBreak/>
              <w:t>предусмотренные предыдущими статьями</w:t>
            </w:r>
          </w:p>
        </w:tc>
      </w:tr>
      <w:tr w:rsidR="00D907C2" w:rsidRPr="00110DF2">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6"/>
                <w:szCs w:val="26"/>
              </w:rPr>
            </w:pPr>
            <w:r w:rsidRPr="00110DF2">
              <w:rPr>
                <w:rFonts w:ascii="Times New Roman" w:hAnsi="Times New Roman" w:cs="Times New Roman"/>
                <w:sz w:val="26"/>
                <w:szCs w:val="26"/>
              </w:rPr>
              <w:lastRenderedPageBreak/>
              <w:t>6.</w:t>
            </w:r>
          </w:p>
        </w:tc>
        <w:tc>
          <w:tcPr>
            <w:tcW w:w="212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Общехозяйственные расходы</w:t>
            </w:r>
          </w:p>
        </w:tc>
        <w:tc>
          <w:tcPr>
            <w:tcW w:w="63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В данную статью включаются затраты на:</w:t>
            </w:r>
          </w:p>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а) затраты на содержание аппарата управления: фонд заработной платы административно-управленческого и обслуживающего персонала; отчисления на страховые взносы; расходы на служебные командировки работников аппарата управления; на связь; на содержание, ремонт и обслуживание основных средств административно-управленческого характера; амортизация основных средств; на содержание служб охраны; на канцелярские и типографские принадлежности; расходы на охрану труда; расходы на юридические и информационные услуги; на оплату услуг вычислительных центров и прочие расходы;</w:t>
            </w:r>
          </w:p>
          <w:p w:rsidR="00D907C2" w:rsidRPr="00110DF2" w:rsidRDefault="00D907C2">
            <w:pPr>
              <w:autoSpaceDE w:val="0"/>
              <w:autoSpaceDN w:val="0"/>
              <w:adjustRightInd w:val="0"/>
              <w:spacing w:after="0" w:line="240" w:lineRule="auto"/>
              <w:jc w:val="both"/>
              <w:rPr>
                <w:rFonts w:ascii="Times New Roman" w:hAnsi="Times New Roman" w:cs="Times New Roman"/>
                <w:sz w:val="26"/>
                <w:szCs w:val="26"/>
              </w:rPr>
            </w:pPr>
            <w:r w:rsidRPr="00110DF2">
              <w:rPr>
                <w:rFonts w:ascii="Times New Roman" w:hAnsi="Times New Roman" w:cs="Times New Roman"/>
                <w:sz w:val="26"/>
                <w:szCs w:val="26"/>
              </w:rPr>
              <w:t>б) общепроизводственные затраты: фонд заработной платы работников, занятых хозяйственным и техническим обслуживанием предприятия; соответствующие отчисления на страховые взносы; расходы на содержание и ремонт оборудования; расходы на содержание и ремонт основных производственных фондов (за исключением подвижного состава и фондов административно-управленческого назначения); на коммунальные услуги; расходы на охрану труда и технику безопасности; на подготовку и повышение квалификации кадров; оплата консультационных, информационных и аудиторских услуг; на приобретение бланков отчетности; затраты на противопожарные мероприятия; представительские расходы; расходы на канцелярские товары и прочие расходы. Общехозяйственные расходы распределяются по видам деятельности пропорционально показателю, предусмотренному в учетной политике</w:t>
            </w:r>
          </w:p>
        </w:tc>
      </w:tr>
    </w:tbl>
    <w:p w:rsidR="00D907C2" w:rsidRPr="00110DF2" w:rsidRDefault="00D907C2" w:rsidP="00D907C2">
      <w:pPr>
        <w:autoSpaceDE w:val="0"/>
        <w:autoSpaceDN w:val="0"/>
        <w:adjustRightInd w:val="0"/>
        <w:spacing w:after="0" w:line="240" w:lineRule="auto"/>
        <w:jc w:val="both"/>
        <w:rPr>
          <w:rFonts w:ascii="Times New Roman" w:hAnsi="Times New Roman" w:cs="Times New Roman"/>
          <w:sz w:val="26"/>
          <w:szCs w:val="26"/>
        </w:rPr>
      </w:pPr>
    </w:p>
    <w:p w:rsidR="00D907C2" w:rsidRPr="00110DF2" w:rsidRDefault="00D907C2" w:rsidP="00D907C2">
      <w:pPr>
        <w:autoSpaceDE w:val="0"/>
        <w:autoSpaceDN w:val="0"/>
        <w:adjustRightInd w:val="0"/>
        <w:spacing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1.9. При определении затрат на перевозку пассажиров в себестоимость перевозки не включаются суммы затрат по прочим услугам и видам деятельности перевозчика.</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1.10. </w:t>
      </w:r>
      <w:hyperlink w:anchor="Par1852" w:history="1">
        <w:r w:rsidRPr="00110DF2">
          <w:rPr>
            <w:rFonts w:ascii="Times New Roman" w:hAnsi="Times New Roman" w:cs="Times New Roman"/>
            <w:sz w:val="26"/>
            <w:szCs w:val="26"/>
          </w:rPr>
          <w:t>Расчет</w:t>
        </w:r>
      </w:hyperlink>
      <w:r w:rsidRPr="00110DF2">
        <w:rPr>
          <w:rFonts w:ascii="Times New Roman" w:hAnsi="Times New Roman" w:cs="Times New Roman"/>
          <w:sz w:val="26"/>
          <w:szCs w:val="26"/>
        </w:rPr>
        <w:t xml:space="preserve"> тарифа на перевозку 1-го пассажира по муниципальным маршрутам регулярных перевозок в </w:t>
      </w:r>
      <w:r w:rsidR="003920AA" w:rsidRPr="00110DF2">
        <w:rPr>
          <w:rFonts w:ascii="Times New Roman" w:hAnsi="Times New Roman" w:cs="Times New Roman"/>
          <w:sz w:val="26"/>
          <w:szCs w:val="26"/>
        </w:rPr>
        <w:t>Яльчикском</w:t>
      </w:r>
      <w:r w:rsidRPr="00110DF2">
        <w:rPr>
          <w:rFonts w:ascii="Times New Roman" w:hAnsi="Times New Roman" w:cs="Times New Roman"/>
          <w:sz w:val="26"/>
          <w:szCs w:val="26"/>
        </w:rPr>
        <w:t xml:space="preserve"> муниципальном округе Чувашской Республики производится на основе приложения N 12 к Методике расчета уровня регулируемых тарифов.</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lastRenderedPageBreak/>
        <w:t>1.11.</w:t>
      </w:r>
      <w:r w:rsidR="00110DF2" w:rsidRPr="00110DF2">
        <w:rPr>
          <w:rFonts w:ascii="Times New Roman" w:hAnsi="Times New Roman" w:cs="Times New Roman"/>
          <w:sz w:val="26"/>
          <w:szCs w:val="26"/>
        </w:rPr>
        <w:t xml:space="preserve"> При заполнении таблиц в графе «</w:t>
      </w:r>
      <w:r w:rsidRPr="00110DF2">
        <w:rPr>
          <w:rFonts w:ascii="Times New Roman" w:hAnsi="Times New Roman" w:cs="Times New Roman"/>
          <w:sz w:val="26"/>
          <w:szCs w:val="26"/>
        </w:rPr>
        <w:t>базовый период</w:t>
      </w:r>
      <w:r w:rsidR="00110DF2" w:rsidRPr="00110DF2">
        <w:rPr>
          <w:rFonts w:ascii="Times New Roman" w:hAnsi="Times New Roman" w:cs="Times New Roman"/>
          <w:sz w:val="26"/>
          <w:szCs w:val="26"/>
        </w:rPr>
        <w:t>»</w:t>
      </w:r>
      <w:r w:rsidRPr="00110DF2">
        <w:rPr>
          <w:rFonts w:ascii="Times New Roman" w:hAnsi="Times New Roman" w:cs="Times New Roman"/>
          <w:sz w:val="26"/>
          <w:szCs w:val="26"/>
        </w:rPr>
        <w:t xml:space="preserve"> проставляются данные, предшествующие </w:t>
      </w:r>
      <w:r w:rsidR="00110DF2" w:rsidRPr="00110DF2">
        <w:rPr>
          <w:rFonts w:ascii="Times New Roman" w:hAnsi="Times New Roman" w:cs="Times New Roman"/>
          <w:sz w:val="26"/>
          <w:szCs w:val="26"/>
        </w:rPr>
        <w:t>периоду регулирования. В графе «</w:t>
      </w:r>
      <w:r w:rsidRPr="00110DF2">
        <w:rPr>
          <w:rFonts w:ascii="Times New Roman" w:hAnsi="Times New Roman" w:cs="Times New Roman"/>
          <w:sz w:val="26"/>
          <w:szCs w:val="26"/>
        </w:rPr>
        <w:t>период регулирования</w:t>
      </w:r>
      <w:r w:rsidR="00110DF2" w:rsidRPr="00110DF2">
        <w:rPr>
          <w:rFonts w:ascii="Times New Roman" w:hAnsi="Times New Roman" w:cs="Times New Roman"/>
          <w:sz w:val="26"/>
          <w:szCs w:val="26"/>
        </w:rPr>
        <w:t>»</w:t>
      </w:r>
      <w:r w:rsidRPr="00110DF2">
        <w:rPr>
          <w:rFonts w:ascii="Times New Roman" w:hAnsi="Times New Roman" w:cs="Times New Roman"/>
          <w:sz w:val="26"/>
          <w:szCs w:val="26"/>
        </w:rPr>
        <w:t xml:space="preserve"> - расчетные данные.</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 xml:space="preserve">1.12. Фактические данные о количестве перевезенных транспортом общего пользования пассажиров и стоимости оказанных услуг для расчета уровня регулируемых тарифов на перевозки пассажиров и багажа предоставляются перевозчиками, осуществляющими перевозки по муниципальным маршрутам регулярных перевозок в </w:t>
      </w:r>
      <w:r w:rsidR="003920AA" w:rsidRPr="00110DF2">
        <w:rPr>
          <w:rFonts w:ascii="Times New Roman" w:hAnsi="Times New Roman" w:cs="Times New Roman"/>
          <w:sz w:val="26"/>
          <w:szCs w:val="26"/>
        </w:rPr>
        <w:t>Яльчикском</w:t>
      </w:r>
      <w:r w:rsidRPr="00110DF2">
        <w:rPr>
          <w:rFonts w:ascii="Times New Roman" w:hAnsi="Times New Roman" w:cs="Times New Roman"/>
          <w:sz w:val="26"/>
          <w:szCs w:val="26"/>
        </w:rPr>
        <w:t xml:space="preserve"> муниципальном округе Чувашской Республики.</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1.13. Перевозчики обеспечивают реализацию прав пассажиров на оплату проезда электронными средствами оплаты (безналичная оплата проезда).</w:t>
      </w:r>
    </w:p>
    <w:p w:rsidR="00D907C2" w:rsidRPr="00110DF2" w:rsidRDefault="00D907C2" w:rsidP="00D907C2">
      <w:pPr>
        <w:autoSpaceDE w:val="0"/>
        <w:autoSpaceDN w:val="0"/>
        <w:adjustRightInd w:val="0"/>
        <w:spacing w:before="200" w:after="0" w:line="240" w:lineRule="auto"/>
        <w:ind w:firstLine="540"/>
        <w:jc w:val="both"/>
        <w:rPr>
          <w:rFonts w:ascii="Times New Roman" w:hAnsi="Times New Roman" w:cs="Times New Roman"/>
          <w:sz w:val="26"/>
          <w:szCs w:val="26"/>
        </w:rPr>
      </w:pPr>
      <w:r w:rsidRPr="00110DF2">
        <w:rPr>
          <w:rFonts w:ascii="Times New Roman" w:hAnsi="Times New Roman" w:cs="Times New Roman"/>
          <w:sz w:val="26"/>
          <w:szCs w:val="26"/>
        </w:rPr>
        <w:t>1.14. Тарифы на перевозки пассажиров и багажа по муниципальным маршрутам регулярных перевозок дифференцируются с разницей не более 20% в зависимости от видов оплаты: наличный и безналичный расчет.</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6"/>
          <w:szCs w:val="26"/>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6"/>
          <w:szCs w:val="26"/>
        </w:rPr>
      </w:pPr>
    </w:p>
    <w:p w:rsidR="00D907C2" w:rsidRDefault="00D907C2"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946DDB" w:rsidRPr="00110DF2" w:rsidRDefault="00946DDB" w:rsidP="00D907C2">
      <w:pPr>
        <w:autoSpaceDE w:val="0"/>
        <w:autoSpaceDN w:val="0"/>
        <w:adjustRightInd w:val="0"/>
        <w:spacing w:after="0" w:line="240" w:lineRule="auto"/>
        <w:jc w:val="both"/>
        <w:rPr>
          <w:rFonts w:ascii="Times New Roman" w:hAnsi="Times New Roman" w:cs="Times New Roman"/>
          <w:sz w:val="26"/>
          <w:szCs w:val="26"/>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110DF2">
        <w:rPr>
          <w:rFonts w:ascii="Times New Roman" w:hAnsi="Times New Roman" w:cs="Times New Roman"/>
          <w:sz w:val="20"/>
          <w:szCs w:val="20"/>
        </w:rPr>
        <w:lastRenderedPageBreak/>
        <w:t>Приложение N 1</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к Методике расчета уровня регулируемых</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тарифов на перевозки пассажиров и багажа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автомобильным транспортом по муниципальным</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маршрутам регулярных перевозок на территории</w:t>
      </w:r>
    </w:p>
    <w:p w:rsidR="00D907C2" w:rsidRPr="00110DF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Яльчикского муниципального округа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bookmarkStart w:id="6" w:name="Par269"/>
      <w:bookmarkEnd w:id="6"/>
      <w:r w:rsidRPr="00110DF2">
        <w:rPr>
          <w:rFonts w:ascii="Times New Roman" w:hAnsi="Times New Roman" w:cs="Times New Roman"/>
          <w:sz w:val="20"/>
          <w:szCs w:val="20"/>
        </w:rPr>
        <w:t xml:space="preserve">                                Результаты</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финансово-хозяйственной деятельности</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_____________________________________________________</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(наименование предприятия)</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5"/>
        <w:gridCol w:w="4309"/>
        <w:gridCol w:w="1186"/>
        <w:gridCol w:w="850"/>
        <w:gridCol w:w="850"/>
        <w:gridCol w:w="1134"/>
      </w:tblGrid>
      <w:tr w:rsidR="00D907C2" w:rsidRPr="00110DF2">
        <w:tc>
          <w:tcPr>
            <w:tcW w:w="715"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N п/п</w:t>
            </w:r>
          </w:p>
        </w:tc>
        <w:tc>
          <w:tcPr>
            <w:tcW w:w="4309"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Наименование показателя</w:t>
            </w:r>
          </w:p>
        </w:tc>
        <w:tc>
          <w:tcPr>
            <w:tcW w:w="1186"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 xml:space="preserve">Ед. </w:t>
            </w:r>
            <w:proofErr w:type="spellStart"/>
            <w:r w:rsidRPr="00110DF2">
              <w:rPr>
                <w:rFonts w:ascii="Times New Roman" w:hAnsi="Times New Roman" w:cs="Times New Roman"/>
                <w:sz w:val="20"/>
                <w:szCs w:val="20"/>
              </w:rPr>
              <w:t>изм</w:t>
            </w:r>
            <w:proofErr w:type="spellEnd"/>
          </w:p>
        </w:tc>
        <w:tc>
          <w:tcPr>
            <w:tcW w:w="1700" w:type="dxa"/>
            <w:gridSpan w:val="2"/>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Базовый период</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Период регулирования</w:t>
            </w:r>
          </w:p>
        </w:tc>
      </w:tr>
      <w:tr w:rsidR="00D907C2" w:rsidRPr="00110DF2">
        <w:tc>
          <w:tcPr>
            <w:tcW w:w="715"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4309"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1186"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Количество подвижного состава</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Натуральный пробег</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км</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Перевезено пассажиров, всего</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чел.</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в том числе:</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3.1.</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платных</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чел.</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3.2.</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льготных</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чел.</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6.</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Коэффициент использования парка</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Эксплуатационные расходы, всего:</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в том числе:</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7.1.</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Фонд заработной платы</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7.2.</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Отчисления на страховые взносы</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7.3.</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Топливо</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7.4.</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Смазочные и эксплуатационные материалы</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7.5.</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Материалы и запасные части</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7.6.</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Износ и восстановление автошин</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7.7.</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Амортизация подвижного состава</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7.8.</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Прочие прямые расходы</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7.9.</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Общехозяйственные расходы</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8.</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Прочие операционные расходы</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9.</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Внереализационные расходы</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lastRenderedPageBreak/>
              <w:t>10.</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Всего расходов</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11.</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Доходы по обычным видам деятельности, всего</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в том числе:</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11.1.</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от перевозки пассажиров</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11.2.</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от прочих видов деятельности</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12.</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Прочие операционные доходы</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13.</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Внереализационные доходы</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14.</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Всего доходов</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15.</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Балансовая прибыль (+), убыток (-)</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16.</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Среднесписочная численность</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чел.</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15"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17.</w:t>
            </w:r>
          </w:p>
        </w:tc>
        <w:tc>
          <w:tcPr>
            <w:tcW w:w="430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Среднемесячная зарплата</w:t>
            </w:r>
          </w:p>
        </w:tc>
        <w:tc>
          <w:tcPr>
            <w:tcW w:w="118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_____________________________ __________ __________________________________</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(Руководитель ЮЛ, ИП)                   (подпись)   (Фамилия, имя, отчество) (последнее - при  наличии)</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(МП.) (при наличии)</w:t>
      </w: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rPr>
          <w:rFonts w:ascii="Times New Roman" w:hAnsi="Times New Roman" w:cs="Times New Roman"/>
          <w:sz w:val="20"/>
          <w:szCs w:val="20"/>
        </w:rPr>
        <w:sectPr w:rsidR="003920AA" w:rsidRPr="00110DF2" w:rsidSect="0027494D">
          <w:pgSz w:w="11906" w:h="16838"/>
          <w:pgMar w:top="1440" w:right="849" w:bottom="1440" w:left="1701" w:header="0" w:footer="0" w:gutter="0"/>
          <w:cols w:space="720"/>
          <w:noEndnote/>
        </w:sectPr>
      </w:pPr>
    </w:p>
    <w:p w:rsidR="003920AA" w:rsidRPr="00110DF2" w:rsidRDefault="003920AA" w:rsidP="003920AA">
      <w:pPr>
        <w:autoSpaceDE w:val="0"/>
        <w:autoSpaceDN w:val="0"/>
        <w:adjustRightInd w:val="0"/>
        <w:spacing w:after="0" w:line="240" w:lineRule="auto"/>
        <w:jc w:val="right"/>
        <w:outlineLvl w:val="1"/>
        <w:rPr>
          <w:rFonts w:ascii="Times New Roman" w:hAnsi="Times New Roman" w:cs="Times New Roman"/>
          <w:sz w:val="20"/>
          <w:szCs w:val="20"/>
        </w:rPr>
      </w:pPr>
      <w:r w:rsidRPr="00110DF2">
        <w:rPr>
          <w:rFonts w:ascii="Times New Roman" w:hAnsi="Times New Roman" w:cs="Times New Roman"/>
          <w:sz w:val="20"/>
          <w:szCs w:val="20"/>
        </w:rPr>
        <w:lastRenderedPageBreak/>
        <w:t>Приложение N 2</w:t>
      </w:r>
    </w:p>
    <w:p w:rsidR="003920AA" w:rsidRPr="00110DF2" w:rsidRDefault="003920AA" w:rsidP="003920AA">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к Методике расчета уровня регулируемых</w:t>
      </w:r>
    </w:p>
    <w:p w:rsidR="003920AA" w:rsidRPr="00110DF2" w:rsidRDefault="003920AA" w:rsidP="003920AA">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тарифов на перевозки пассажиров и багажа</w:t>
      </w:r>
    </w:p>
    <w:p w:rsidR="003920AA" w:rsidRPr="00110DF2" w:rsidRDefault="003920AA" w:rsidP="003920AA">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автомобильным транспортом по муниципальным</w:t>
      </w:r>
    </w:p>
    <w:p w:rsidR="003920AA" w:rsidRPr="00110DF2" w:rsidRDefault="003920AA" w:rsidP="003920AA">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маршрутам регулярных перевозок на территории</w:t>
      </w:r>
    </w:p>
    <w:p w:rsidR="00D907C2" w:rsidRPr="00110DF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Яльчикского муниципального округа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Расчет</w:t>
      </w:r>
    </w:p>
    <w:p w:rsidR="00D907C2" w:rsidRPr="00110DF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объема перевозок пассажиров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247"/>
        <w:gridCol w:w="1020"/>
        <w:gridCol w:w="970"/>
        <w:gridCol w:w="1387"/>
        <w:gridCol w:w="1020"/>
        <w:gridCol w:w="974"/>
        <w:gridCol w:w="1304"/>
        <w:gridCol w:w="1248"/>
        <w:gridCol w:w="970"/>
        <w:gridCol w:w="1304"/>
        <w:gridCol w:w="1397"/>
      </w:tblGrid>
      <w:tr w:rsidR="00D907C2" w:rsidRPr="00110DF2">
        <w:tc>
          <w:tcPr>
            <w:tcW w:w="680"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N п/п</w:t>
            </w:r>
          </w:p>
        </w:tc>
        <w:tc>
          <w:tcPr>
            <w:tcW w:w="1247"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Средняя вместимость автобуса (чел.)</w:t>
            </w:r>
          </w:p>
        </w:tc>
        <w:tc>
          <w:tcPr>
            <w:tcW w:w="6675" w:type="dxa"/>
            <w:gridSpan w:val="6"/>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Базовый период</w:t>
            </w:r>
          </w:p>
        </w:tc>
        <w:tc>
          <w:tcPr>
            <w:tcW w:w="4919" w:type="dxa"/>
            <w:gridSpan w:val="4"/>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Период регулирования</w:t>
            </w:r>
          </w:p>
        </w:tc>
      </w:tr>
      <w:tr w:rsidR="00D907C2" w:rsidRPr="00110DF2">
        <w:tc>
          <w:tcPr>
            <w:tcW w:w="680"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3377" w:type="dxa"/>
            <w:gridSpan w:val="3"/>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c>
          <w:tcPr>
            <w:tcW w:w="3298" w:type="dxa"/>
            <w:gridSpan w:val="3"/>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факт</w:t>
            </w:r>
          </w:p>
        </w:tc>
        <w:tc>
          <w:tcPr>
            <w:tcW w:w="4919" w:type="dxa"/>
            <w:gridSpan w:val="4"/>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r>
      <w:tr w:rsidR="00D907C2" w:rsidRPr="00110DF2">
        <w:tc>
          <w:tcPr>
            <w:tcW w:w="680"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кол-во автобусов</w:t>
            </w:r>
          </w:p>
        </w:tc>
        <w:tc>
          <w:tcPr>
            <w:tcW w:w="97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кол-во рейсов</w:t>
            </w:r>
          </w:p>
        </w:tc>
        <w:tc>
          <w:tcPr>
            <w:tcW w:w="138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объем перевозок пассажиров (тыс. чел.)</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кол-во автобусов</w:t>
            </w:r>
          </w:p>
        </w:tc>
        <w:tc>
          <w:tcPr>
            <w:tcW w:w="97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кол-во рейсов</w:t>
            </w: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объем перевозок пассажиров (тыс. чел.)</w:t>
            </w:r>
          </w:p>
        </w:tc>
        <w:tc>
          <w:tcPr>
            <w:tcW w:w="1248"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кол-во автобусов</w:t>
            </w:r>
          </w:p>
        </w:tc>
        <w:tc>
          <w:tcPr>
            <w:tcW w:w="97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кол-во рейсов</w:t>
            </w: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коэффициент использования вместимости</w:t>
            </w:r>
          </w:p>
        </w:tc>
        <w:tc>
          <w:tcPr>
            <w:tcW w:w="139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Объем перевозок гр. 2 x гр. 9 x гр. 10 x гр. 11 (тыс. чел.)</w:t>
            </w: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124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w:t>
            </w:r>
          </w:p>
        </w:tc>
        <w:tc>
          <w:tcPr>
            <w:tcW w:w="97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w:t>
            </w:r>
          </w:p>
        </w:tc>
        <w:tc>
          <w:tcPr>
            <w:tcW w:w="138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6</w:t>
            </w:r>
          </w:p>
        </w:tc>
        <w:tc>
          <w:tcPr>
            <w:tcW w:w="97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w:t>
            </w: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8</w:t>
            </w:r>
          </w:p>
        </w:tc>
        <w:tc>
          <w:tcPr>
            <w:tcW w:w="1248"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9</w:t>
            </w:r>
          </w:p>
        </w:tc>
        <w:tc>
          <w:tcPr>
            <w:tcW w:w="97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10</w:t>
            </w: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11</w:t>
            </w:r>
          </w:p>
        </w:tc>
        <w:tc>
          <w:tcPr>
            <w:tcW w:w="139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12</w:t>
            </w: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8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248"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9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Примечание:</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Объем  перевозок  на планируемый период определяется путем умножения общего</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количества  всех  рейсов  в  расчетном периоде на номинальную загруженность</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среднесписочного   автобуса   за  рейс  с  учетом  коэффициента  наполнения</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автобуса.</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_____________________________ __________ __________________________________</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(Руководитель ЮЛ, ИП)                   (подпись)   (Фамилия, имя, отчество) (последнее - при  наличии)</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(МП.) (при наличии)</w:t>
      </w:r>
    </w:p>
    <w:p w:rsidR="00D907C2" w:rsidRPr="00110DF2" w:rsidRDefault="00D907C2" w:rsidP="00D907C2">
      <w:pPr>
        <w:autoSpaceDE w:val="0"/>
        <w:autoSpaceDN w:val="0"/>
        <w:adjustRightInd w:val="0"/>
        <w:spacing w:after="0" w:line="240" w:lineRule="auto"/>
        <w:rPr>
          <w:rFonts w:ascii="Times New Roman" w:hAnsi="Times New Roman" w:cs="Times New Roman"/>
          <w:sz w:val="20"/>
          <w:szCs w:val="20"/>
        </w:rPr>
        <w:sectPr w:rsidR="00D907C2" w:rsidRPr="00110DF2" w:rsidSect="003920AA">
          <w:pgSz w:w="16838" w:h="11906" w:orient="landscape"/>
          <w:pgMar w:top="1701" w:right="1440" w:bottom="851" w:left="1440" w:header="0" w:footer="0" w:gutter="0"/>
          <w:cols w:space="720"/>
          <w:noEndnote/>
        </w:sectPr>
      </w:pPr>
    </w:p>
    <w:p w:rsidR="00D907C2" w:rsidRPr="00110DF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110DF2">
        <w:rPr>
          <w:rFonts w:ascii="Times New Roman" w:hAnsi="Times New Roman" w:cs="Times New Roman"/>
          <w:sz w:val="20"/>
          <w:szCs w:val="20"/>
        </w:rPr>
        <w:lastRenderedPageBreak/>
        <w:t>Приложение N 3</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к Методике расчета уровня регулируемых</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тарифов на перевозки пассажиров и багажа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автомобильным транспортом по муниципальным</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маршрутам регулярных перевозок на территории</w:t>
      </w:r>
    </w:p>
    <w:p w:rsidR="00D907C2" w:rsidRPr="00110DF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Яльчикского муниципального округа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110DF2">
      <w:pPr>
        <w:autoSpaceDE w:val="0"/>
        <w:autoSpaceDN w:val="0"/>
        <w:adjustRightInd w:val="0"/>
        <w:spacing w:line="240" w:lineRule="auto"/>
        <w:jc w:val="center"/>
        <w:rPr>
          <w:rFonts w:ascii="Times New Roman" w:hAnsi="Times New Roman" w:cs="Times New Roman"/>
          <w:sz w:val="20"/>
          <w:szCs w:val="20"/>
        </w:rPr>
      </w:pPr>
      <w:r w:rsidRPr="00110DF2">
        <w:rPr>
          <w:rFonts w:ascii="Times New Roman" w:hAnsi="Times New Roman" w:cs="Times New Roman"/>
          <w:sz w:val="20"/>
          <w:szCs w:val="20"/>
        </w:rPr>
        <w:t>Сведения</w:t>
      </w:r>
    </w:p>
    <w:p w:rsidR="00D907C2" w:rsidRPr="00110DF2" w:rsidRDefault="00D907C2" w:rsidP="00110DF2">
      <w:pPr>
        <w:autoSpaceDE w:val="0"/>
        <w:autoSpaceDN w:val="0"/>
        <w:adjustRightInd w:val="0"/>
        <w:spacing w:line="240" w:lineRule="auto"/>
        <w:jc w:val="center"/>
        <w:rPr>
          <w:rFonts w:ascii="Times New Roman" w:hAnsi="Times New Roman" w:cs="Times New Roman"/>
          <w:sz w:val="20"/>
          <w:szCs w:val="20"/>
        </w:rPr>
      </w:pPr>
      <w:r w:rsidRPr="00110DF2">
        <w:rPr>
          <w:rFonts w:ascii="Times New Roman" w:hAnsi="Times New Roman" w:cs="Times New Roman"/>
          <w:sz w:val="20"/>
          <w:szCs w:val="20"/>
        </w:rPr>
        <w:t>о количестве работающих в целом по организации</w:t>
      </w:r>
    </w:p>
    <w:p w:rsidR="00D907C2" w:rsidRPr="00110DF2" w:rsidRDefault="00D907C2" w:rsidP="00110DF2">
      <w:pPr>
        <w:autoSpaceDE w:val="0"/>
        <w:autoSpaceDN w:val="0"/>
        <w:adjustRightInd w:val="0"/>
        <w:spacing w:line="240" w:lineRule="auto"/>
        <w:jc w:val="center"/>
        <w:rPr>
          <w:rFonts w:ascii="Times New Roman" w:hAnsi="Times New Roman" w:cs="Times New Roman"/>
          <w:sz w:val="20"/>
          <w:szCs w:val="20"/>
        </w:rPr>
      </w:pPr>
      <w:r w:rsidRPr="00110DF2">
        <w:rPr>
          <w:rFonts w:ascii="Times New Roman" w:hAnsi="Times New Roman" w:cs="Times New Roman"/>
          <w:sz w:val="20"/>
          <w:szCs w:val="20"/>
        </w:rPr>
        <w:t>______________________________________________________</w:t>
      </w:r>
    </w:p>
    <w:p w:rsidR="00D907C2" w:rsidRPr="00110DF2" w:rsidRDefault="00D907C2" w:rsidP="00110DF2">
      <w:pPr>
        <w:autoSpaceDE w:val="0"/>
        <w:autoSpaceDN w:val="0"/>
        <w:adjustRightInd w:val="0"/>
        <w:spacing w:line="240" w:lineRule="auto"/>
        <w:jc w:val="center"/>
        <w:rPr>
          <w:rFonts w:ascii="Times New Roman" w:hAnsi="Times New Roman" w:cs="Times New Roman"/>
          <w:sz w:val="20"/>
          <w:szCs w:val="20"/>
        </w:rPr>
      </w:pPr>
      <w:r w:rsidRPr="00110DF2">
        <w:rPr>
          <w:rFonts w:ascii="Times New Roman" w:hAnsi="Times New Roman" w:cs="Times New Roman"/>
          <w:sz w:val="20"/>
          <w:szCs w:val="20"/>
        </w:rPr>
        <w:t>(наименование организации)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200"/>
        <w:gridCol w:w="1361"/>
        <w:gridCol w:w="1361"/>
        <w:gridCol w:w="1361"/>
      </w:tblGrid>
      <w:tr w:rsidR="00D907C2" w:rsidRPr="00110DF2">
        <w:tc>
          <w:tcPr>
            <w:tcW w:w="737"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N п/п</w:t>
            </w:r>
          </w:p>
        </w:tc>
        <w:tc>
          <w:tcPr>
            <w:tcW w:w="4200"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Категория работников</w:t>
            </w:r>
          </w:p>
        </w:tc>
        <w:tc>
          <w:tcPr>
            <w:tcW w:w="2722" w:type="dxa"/>
            <w:gridSpan w:val="2"/>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Базовый период</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Период регулирования</w:t>
            </w:r>
          </w:p>
        </w:tc>
      </w:tr>
      <w:tr w:rsidR="00D907C2" w:rsidRPr="00110DF2">
        <w:tc>
          <w:tcPr>
            <w:tcW w:w="737"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4200"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факт</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5</w:t>
            </w: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Основные рабочие:</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1.1.</w:t>
            </w:r>
          </w:p>
        </w:tc>
        <w:tc>
          <w:tcPr>
            <w:tcW w:w="420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Водители подвижного состава</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1.2.</w:t>
            </w:r>
          </w:p>
        </w:tc>
        <w:tc>
          <w:tcPr>
            <w:tcW w:w="420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Кондукторы</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420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Ремонтный и обслуживающий персонал:</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2.1.</w:t>
            </w:r>
          </w:p>
        </w:tc>
        <w:tc>
          <w:tcPr>
            <w:tcW w:w="420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Инженерно-технический персонал</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2.2.</w:t>
            </w:r>
          </w:p>
        </w:tc>
        <w:tc>
          <w:tcPr>
            <w:tcW w:w="420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Ремонтные рабочие</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w:t>
            </w:r>
          </w:p>
        </w:tc>
        <w:tc>
          <w:tcPr>
            <w:tcW w:w="420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Общепроизводственный персонал:</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3.1.</w:t>
            </w:r>
          </w:p>
        </w:tc>
        <w:tc>
          <w:tcPr>
            <w:tcW w:w="420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Административно-управленческий персонал</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3.2.</w:t>
            </w:r>
          </w:p>
        </w:tc>
        <w:tc>
          <w:tcPr>
            <w:tcW w:w="420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Инженерно-технический персонал</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3.3.</w:t>
            </w:r>
          </w:p>
        </w:tc>
        <w:tc>
          <w:tcPr>
            <w:tcW w:w="420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Рабочие</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3.4.</w:t>
            </w:r>
          </w:p>
        </w:tc>
        <w:tc>
          <w:tcPr>
            <w:tcW w:w="420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Водители </w:t>
            </w:r>
            <w:proofErr w:type="spellStart"/>
            <w:r w:rsidRPr="00110DF2">
              <w:rPr>
                <w:rFonts w:ascii="Times New Roman" w:hAnsi="Times New Roman" w:cs="Times New Roman"/>
                <w:sz w:val="20"/>
                <w:szCs w:val="20"/>
              </w:rPr>
              <w:t>хозтранспорта</w:t>
            </w:r>
            <w:proofErr w:type="spellEnd"/>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w:t>
            </w:r>
          </w:p>
        </w:tc>
        <w:tc>
          <w:tcPr>
            <w:tcW w:w="420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Всего работающих на предприятии</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5.</w:t>
            </w:r>
          </w:p>
        </w:tc>
        <w:tc>
          <w:tcPr>
            <w:tcW w:w="420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Тарифная ставка рабочего I разряда (руб.)</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6.</w:t>
            </w:r>
          </w:p>
        </w:tc>
        <w:tc>
          <w:tcPr>
            <w:tcW w:w="420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Среднемесячная зарплата (руб.)</w:t>
            </w: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_____________________________ __________ __________________________________</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(Руководитель ЮЛ, ИП)                   (подпись)   (Фамилия, имя, отчество) (последнее - при  наличии)</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(МП.) (при наличии)</w:t>
      </w: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sectPr w:rsidR="003920AA" w:rsidRPr="00110DF2" w:rsidSect="003920AA">
          <w:pgSz w:w="11906" w:h="16838"/>
          <w:pgMar w:top="1440" w:right="851" w:bottom="1440" w:left="1701" w:header="0" w:footer="0" w:gutter="0"/>
          <w:cols w:space="720"/>
          <w:noEndnote/>
        </w:sectPr>
      </w:pPr>
    </w:p>
    <w:p w:rsidR="00D907C2" w:rsidRPr="00110DF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110DF2">
        <w:rPr>
          <w:rFonts w:ascii="Times New Roman" w:hAnsi="Times New Roman" w:cs="Times New Roman"/>
          <w:sz w:val="20"/>
          <w:szCs w:val="20"/>
        </w:rPr>
        <w:lastRenderedPageBreak/>
        <w:t>Приложение N 4</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к Методике расчета уровня регулируемых</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тарифов на перевозки пассажиров и багажа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автомобильным транспортом по муниципальным</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маршрутам регулярных перевозок на территории</w:t>
      </w:r>
    </w:p>
    <w:p w:rsidR="00D907C2" w:rsidRPr="00110DF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Яльчикского муниципального округа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Расчет</w:t>
      </w:r>
    </w:p>
    <w:p w:rsidR="00D907C2" w:rsidRPr="00110DF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фонда оплаты труда работников (согласно штатному расписанию)</w:t>
      </w:r>
    </w:p>
    <w:p w:rsidR="00D907C2" w:rsidRPr="00110DF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на период регулирования</w:t>
      </w:r>
    </w:p>
    <w:p w:rsidR="00D907C2" w:rsidRPr="00110DF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(тарифная ставка I разряда ________ руб.)</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3264"/>
        <w:gridCol w:w="567"/>
        <w:gridCol w:w="680"/>
        <w:gridCol w:w="737"/>
        <w:gridCol w:w="567"/>
        <w:gridCol w:w="624"/>
        <w:gridCol w:w="510"/>
        <w:gridCol w:w="737"/>
        <w:gridCol w:w="964"/>
        <w:gridCol w:w="794"/>
        <w:gridCol w:w="737"/>
        <w:gridCol w:w="737"/>
        <w:gridCol w:w="624"/>
        <w:gridCol w:w="850"/>
        <w:gridCol w:w="624"/>
      </w:tblGrid>
      <w:tr w:rsidR="00D907C2" w:rsidRPr="00110DF2">
        <w:tc>
          <w:tcPr>
            <w:tcW w:w="571"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N п/п</w:t>
            </w:r>
          </w:p>
        </w:tc>
        <w:tc>
          <w:tcPr>
            <w:tcW w:w="3264"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Категория работников</w:t>
            </w:r>
          </w:p>
        </w:tc>
        <w:tc>
          <w:tcPr>
            <w:tcW w:w="567"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Класс, разряд</w:t>
            </w:r>
          </w:p>
        </w:tc>
        <w:tc>
          <w:tcPr>
            <w:tcW w:w="680"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Численность (чел.)</w:t>
            </w:r>
          </w:p>
        </w:tc>
        <w:tc>
          <w:tcPr>
            <w:tcW w:w="737"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Фонд оплаты труда, всего (тыс. руб.)</w:t>
            </w:r>
          </w:p>
        </w:tc>
        <w:tc>
          <w:tcPr>
            <w:tcW w:w="7768" w:type="dxa"/>
            <w:gridSpan w:val="11"/>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в том числе</w:t>
            </w:r>
          </w:p>
        </w:tc>
      </w:tr>
      <w:tr w:rsidR="00D907C2" w:rsidRPr="00110DF2">
        <w:tc>
          <w:tcPr>
            <w:tcW w:w="571"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3264"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оплата по тарифу</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надбавка за классность</w:t>
            </w:r>
          </w:p>
        </w:tc>
        <w:tc>
          <w:tcPr>
            <w:tcW w:w="51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премия</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вознаграждение за выслугу лет</w:t>
            </w: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доплата за работу в выходные и нерабочие дни</w:t>
            </w: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доплата за работу в ночное время</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 xml:space="preserve">доплата за </w:t>
            </w:r>
            <w:proofErr w:type="spellStart"/>
            <w:r w:rsidRPr="00110DF2">
              <w:rPr>
                <w:rFonts w:ascii="Times New Roman" w:hAnsi="Times New Roman" w:cs="Times New Roman"/>
                <w:sz w:val="20"/>
                <w:szCs w:val="20"/>
              </w:rPr>
              <w:t>бескондукторное</w:t>
            </w:r>
            <w:proofErr w:type="spellEnd"/>
            <w:r w:rsidRPr="00110DF2">
              <w:rPr>
                <w:rFonts w:ascii="Times New Roman" w:hAnsi="Times New Roman" w:cs="Times New Roman"/>
                <w:sz w:val="20"/>
                <w:szCs w:val="20"/>
              </w:rPr>
              <w:t xml:space="preserve"> обслуживание</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доплата за разрывной график работы</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доплата за руководство бригадой</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доплата за ненормированный рабочий день</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прочие выплаты</w:t>
            </w: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32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Оплата труда основных рабочих (водители подвижного состава, кондукторы):</w:t>
            </w: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32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Оплата труда ремонтного и обслуживающего персонала:</w:t>
            </w: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2.1.</w:t>
            </w:r>
          </w:p>
        </w:tc>
        <w:tc>
          <w:tcPr>
            <w:tcW w:w="32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Инженерно-технический персонал</w:t>
            </w: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2.2.</w:t>
            </w:r>
          </w:p>
        </w:tc>
        <w:tc>
          <w:tcPr>
            <w:tcW w:w="32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Рабочие</w:t>
            </w: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w:t>
            </w:r>
          </w:p>
        </w:tc>
        <w:tc>
          <w:tcPr>
            <w:tcW w:w="32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Фонд оплаты труда в общехозяйственных расходах:</w:t>
            </w: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3.1.</w:t>
            </w:r>
          </w:p>
        </w:tc>
        <w:tc>
          <w:tcPr>
            <w:tcW w:w="32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Административно-управленческий персонал</w:t>
            </w: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lastRenderedPageBreak/>
              <w:t>3.2.</w:t>
            </w:r>
          </w:p>
        </w:tc>
        <w:tc>
          <w:tcPr>
            <w:tcW w:w="32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Инженерно-технический персонал</w:t>
            </w: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3.3.</w:t>
            </w:r>
          </w:p>
        </w:tc>
        <w:tc>
          <w:tcPr>
            <w:tcW w:w="32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Рабочие</w:t>
            </w: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3.4.</w:t>
            </w:r>
          </w:p>
        </w:tc>
        <w:tc>
          <w:tcPr>
            <w:tcW w:w="32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Водители </w:t>
            </w:r>
            <w:proofErr w:type="spellStart"/>
            <w:r w:rsidRPr="00110DF2">
              <w:rPr>
                <w:rFonts w:ascii="Times New Roman" w:hAnsi="Times New Roman" w:cs="Times New Roman"/>
                <w:sz w:val="20"/>
                <w:szCs w:val="20"/>
              </w:rPr>
              <w:t>хозтранспорта</w:t>
            </w:r>
            <w:proofErr w:type="spellEnd"/>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w:t>
            </w:r>
          </w:p>
        </w:tc>
        <w:tc>
          <w:tcPr>
            <w:tcW w:w="32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Всего фонд оплаты труда по предприятию</w:t>
            </w: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_____________________________ __________ __________________________________</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(Руководитель ЮЛ, ИП)                   (подпись)   (Фамилия, имя, отчество) (последнее - при  наличии)</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(МП.) (при наличии)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110DF2">
        <w:rPr>
          <w:rFonts w:ascii="Times New Roman" w:hAnsi="Times New Roman" w:cs="Times New Roman"/>
          <w:sz w:val="20"/>
          <w:szCs w:val="20"/>
        </w:rPr>
        <w:lastRenderedPageBreak/>
        <w:t>Приложение N 5</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к Методике расчета уровня регулируемых</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тарифов на перевозки пассажиров и багажа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автомобильным транспортом по муниципальным</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маршрутам регулярных перевозок на территории</w:t>
      </w:r>
    </w:p>
    <w:p w:rsidR="00D907C2" w:rsidRPr="00110DF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Яльчикского муниципального округа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Расчет</w:t>
      </w:r>
    </w:p>
    <w:p w:rsidR="00D907C2" w:rsidRPr="00110DF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фонда оплаты труда основных рабочих</w:t>
      </w:r>
    </w:p>
    <w:p w:rsidR="00D907C2" w:rsidRPr="00110DF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(согласно штатному расписанию)</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126"/>
        <w:gridCol w:w="624"/>
        <w:gridCol w:w="737"/>
        <w:gridCol w:w="794"/>
        <w:gridCol w:w="680"/>
        <w:gridCol w:w="624"/>
        <w:gridCol w:w="624"/>
        <w:gridCol w:w="737"/>
        <w:gridCol w:w="964"/>
        <w:gridCol w:w="850"/>
        <w:gridCol w:w="850"/>
        <w:gridCol w:w="850"/>
        <w:gridCol w:w="737"/>
        <w:gridCol w:w="994"/>
        <w:gridCol w:w="720"/>
      </w:tblGrid>
      <w:tr w:rsidR="00D907C2" w:rsidRPr="00110DF2">
        <w:tc>
          <w:tcPr>
            <w:tcW w:w="624"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N п/п</w:t>
            </w:r>
          </w:p>
        </w:tc>
        <w:tc>
          <w:tcPr>
            <w:tcW w:w="2126"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Категория работников</w:t>
            </w:r>
          </w:p>
        </w:tc>
        <w:tc>
          <w:tcPr>
            <w:tcW w:w="624"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Класс, разряд</w:t>
            </w:r>
          </w:p>
        </w:tc>
        <w:tc>
          <w:tcPr>
            <w:tcW w:w="737"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Численность (чел.)</w:t>
            </w:r>
          </w:p>
        </w:tc>
        <w:tc>
          <w:tcPr>
            <w:tcW w:w="794"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Фонд оплаты труда, всего (тыс. руб.)</w:t>
            </w:r>
          </w:p>
        </w:tc>
        <w:tc>
          <w:tcPr>
            <w:tcW w:w="8630" w:type="dxa"/>
            <w:gridSpan w:val="11"/>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в том числе</w:t>
            </w:r>
          </w:p>
        </w:tc>
      </w:tr>
      <w:tr w:rsidR="00D907C2" w:rsidRPr="00110DF2">
        <w:tc>
          <w:tcPr>
            <w:tcW w:w="624"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оплата по тарифу</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надбавка за классность</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премия</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вознаграждение за выслугу лет</w:t>
            </w: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доплата за работу в выходные и нерабочие дни</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доплата за работу в ночное время</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 xml:space="preserve">доплата за </w:t>
            </w:r>
            <w:proofErr w:type="spellStart"/>
            <w:r w:rsidRPr="00110DF2">
              <w:rPr>
                <w:rFonts w:ascii="Times New Roman" w:hAnsi="Times New Roman" w:cs="Times New Roman"/>
                <w:sz w:val="20"/>
                <w:szCs w:val="20"/>
              </w:rPr>
              <w:t>бескондукторное</w:t>
            </w:r>
            <w:proofErr w:type="spellEnd"/>
            <w:r w:rsidRPr="00110DF2">
              <w:rPr>
                <w:rFonts w:ascii="Times New Roman" w:hAnsi="Times New Roman" w:cs="Times New Roman"/>
                <w:sz w:val="20"/>
                <w:szCs w:val="20"/>
              </w:rPr>
              <w:t xml:space="preserve"> обслуживание</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доплата за разрывной график работы</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доплата за руководство бригадой</w:t>
            </w:r>
          </w:p>
        </w:tc>
        <w:tc>
          <w:tcPr>
            <w:tcW w:w="9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доплата за ненормированный рабочий день</w:t>
            </w:r>
          </w:p>
        </w:tc>
        <w:tc>
          <w:tcPr>
            <w:tcW w:w="7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прочие выплаты</w:t>
            </w:r>
          </w:p>
        </w:tc>
      </w:tr>
      <w:tr w:rsidR="00D907C2" w:rsidRPr="00110DF2">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Оплата труда основных рабочих (водители подвижного состава, кондукторы):</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1.1.</w:t>
            </w:r>
          </w:p>
        </w:tc>
        <w:tc>
          <w:tcPr>
            <w:tcW w:w="212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водители подвижного состава</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1.2.</w:t>
            </w:r>
          </w:p>
        </w:tc>
        <w:tc>
          <w:tcPr>
            <w:tcW w:w="212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кондукторы</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1.2.1</w:t>
            </w:r>
          </w:p>
        </w:tc>
        <w:tc>
          <w:tcPr>
            <w:tcW w:w="212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коэффициент соотношения от затрат на оплату труда водителей в базовом периоде</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Примечание:</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lastRenderedPageBreak/>
        <w:t>Затраты  на  оплату  труда кондукторов на период регулирования определяются</w:t>
      </w:r>
      <w:r w:rsidR="007B578E" w:rsidRPr="00110DF2">
        <w:rPr>
          <w:rFonts w:ascii="Times New Roman" w:hAnsi="Times New Roman" w:cs="Times New Roman"/>
          <w:sz w:val="20"/>
          <w:szCs w:val="20"/>
        </w:rPr>
        <w:t xml:space="preserve"> </w:t>
      </w:r>
      <w:r w:rsidRPr="00110DF2">
        <w:rPr>
          <w:rFonts w:ascii="Times New Roman" w:hAnsi="Times New Roman" w:cs="Times New Roman"/>
          <w:sz w:val="20"/>
          <w:szCs w:val="20"/>
        </w:rPr>
        <w:t>процентным  соотношением  от  затрат  на  оплату  труда водителей в базовом</w:t>
      </w:r>
      <w:r w:rsidR="007B578E" w:rsidRPr="00110DF2">
        <w:rPr>
          <w:rFonts w:ascii="Times New Roman" w:hAnsi="Times New Roman" w:cs="Times New Roman"/>
          <w:sz w:val="20"/>
          <w:szCs w:val="20"/>
        </w:rPr>
        <w:t xml:space="preserve"> </w:t>
      </w:r>
      <w:r w:rsidRPr="00110DF2">
        <w:rPr>
          <w:rFonts w:ascii="Times New Roman" w:hAnsi="Times New Roman" w:cs="Times New Roman"/>
          <w:sz w:val="20"/>
          <w:szCs w:val="20"/>
        </w:rPr>
        <w:t>периоде.  Процентное соотношение определяется отношением фактических затрат</w:t>
      </w:r>
      <w:r w:rsidR="007B578E" w:rsidRPr="00110DF2">
        <w:rPr>
          <w:rFonts w:ascii="Times New Roman" w:hAnsi="Times New Roman" w:cs="Times New Roman"/>
          <w:sz w:val="20"/>
          <w:szCs w:val="20"/>
        </w:rPr>
        <w:t xml:space="preserve"> </w:t>
      </w:r>
      <w:r w:rsidRPr="00110DF2">
        <w:rPr>
          <w:rFonts w:ascii="Times New Roman" w:hAnsi="Times New Roman" w:cs="Times New Roman"/>
          <w:sz w:val="20"/>
          <w:szCs w:val="20"/>
        </w:rPr>
        <w:t>на  оплату  труда  кондукторов  к  фактическим  затратам  на  оплату  труда</w:t>
      </w:r>
      <w:r w:rsidR="007B578E" w:rsidRPr="00110DF2">
        <w:rPr>
          <w:rFonts w:ascii="Times New Roman" w:hAnsi="Times New Roman" w:cs="Times New Roman"/>
          <w:sz w:val="20"/>
          <w:szCs w:val="20"/>
        </w:rPr>
        <w:t xml:space="preserve"> </w:t>
      </w:r>
      <w:r w:rsidRPr="00110DF2">
        <w:rPr>
          <w:rFonts w:ascii="Times New Roman" w:hAnsi="Times New Roman" w:cs="Times New Roman"/>
          <w:sz w:val="20"/>
          <w:szCs w:val="20"/>
        </w:rPr>
        <w:t>водителей за базовый период.</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_____________________________ __________ __________________________________</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(Руководитель ЮЛ, ИП)                   (подпись)   (Фамилия, имя, отчество) (последнее - при  наличии)</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(МП.) (при наличии)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right"/>
        <w:outlineLvl w:val="1"/>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right"/>
        <w:outlineLvl w:val="1"/>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right"/>
        <w:outlineLvl w:val="1"/>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110DF2">
        <w:rPr>
          <w:rFonts w:ascii="Times New Roman" w:hAnsi="Times New Roman" w:cs="Times New Roman"/>
          <w:sz w:val="20"/>
          <w:szCs w:val="20"/>
        </w:rPr>
        <w:lastRenderedPageBreak/>
        <w:t>Приложение N 6</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к Методике расчета уровня регулируемых</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тарифов на перевозки пассажиров и багажа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автомобильным транспортом по муниципальным</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маршрутам регулярных перевозок на территории</w:t>
      </w:r>
    </w:p>
    <w:p w:rsidR="00D907C2" w:rsidRPr="00110DF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Яльчикского муниципального округа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Расчет</w:t>
      </w:r>
    </w:p>
    <w:p w:rsidR="00D907C2" w:rsidRPr="00110DF2" w:rsidRDefault="00D907C2" w:rsidP="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затрат на топливо и смазочные материалы</w:t>
      </w:r>
    </w:p>
    <w:p w:rsidR="00D907C2" w:rsidRPr="00110DF2" w:rsidRDefault="00D907C2" w:rsidP="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на перевозку пассажиров</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494"/>
        <w:gridCol w:w="624"/>
        <w:gridCol w:w="680"/>
        <w:gridCol w:w="794"/>
        <w:gridCol w:w="737"/>
        <w:gridCol w:w="680"/>
        <w:gridCol w:w="624"/>
        <w:gridCol w:w="680"/>
        <w:gridCol w:w="794"/>
        <w:gridCol w:w="737"/>
        <w:gridCol w:w="680"/>
        <w:gridCol w:w="624"/>
        <w:gridCol w:w="680"/>
        <w:gridCol w:w="850"/>
        <w:gridCol w:w="680"/>
        <w:gridCol w:w="680"/>
      </w:tblGrid>
      <w:tr w:rsidR="00D907C2" w:rsidRPr="00110DF2">
        <w:tc>
          <w:tcPr>
            <w:tcW w:w="567"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N п/п</w:t>
            </w:r>
          </w:p>
        </w:tc>
        <w:tc>
          <w:tcPr>
            <w:tcW w:w="2494"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Вид топлива</w:t>
            </w:r>
          </w:p>
        </w:tc>
        <w:tc>
          <w:tcPr>
            <w:tcW w:w="7030" w:type="dxa"/>
            <w:gridSpan w:val="10"/>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Базовый период</w:t>
            </w:r>
          </w:p>
        </w:tc>
        <w:tc>
          <w:tcPr>
            <w:tcW w:w="3514" w:type="dxa"/>
            <w:gridSpan w:val="5"/>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Период регулирования</w:t>
            </w:r>
          </w:p>
        </w:tc>
      </w:tr>
      <w:tr w:rsidR="00D907C2" w:rsidRPr="00110DF2">
        <w:tc>
          <w:tcPr>
            <w:tcW w:w="567"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3515" w:type="dxa"/>
            <w:gridSpan w:val="5"/>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c>
          <w:tcPr>
            <w:tcW w:w="3515" w:type="dxa"/>
            <w:gridSpan w:val="5"/>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факт</w:t>
            </w:r>
          </w:p>
        </w:tc>
        <w:tc>
          <w:tcPr>
            <w:tcW w:w="3514" w:type="dxa"/>
            <w:gridSpan w:val="5"/>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r>
      <w:tr w:rsidR="00D907C2" w:rsidRPr="00110DF2">
        <w:tc>
          <w:tcPr>
            <w:tcW w:w="567"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км)</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л)</w:t>
            </w: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(л)</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(руб.)</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(руб.)</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км)</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л)</w:t>
            </w: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(л)</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(руб.)</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км)</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л)</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(л)</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(руб.)</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r>
      <w:tr w:rsidR="00D907C2" w:rsidRPr="00110DF2">
        <w:tc>
          <w:tcPr>
            <w:tcW w:w="567"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пробег</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расход топлива</w:t>
            </w: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расход топлива на 100 км пробега</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цена за 1 л</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затраты</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пробег</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расход топлива</w:t>
            </w: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расход топлива на 100 км пробега</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цена за 1 л</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затраты</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пробег</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расход топлива</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расход топлива на 100 км пробега</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цена за 1 л</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затраты</w:t>
            </w:r>
          </w:p>
        </w:tc>
      </w:tr>
      <w:tr w:rsidR="00D907C2" w:rsidRPr="00110DF2">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24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w:t>
            </w: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5</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6</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8</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9</w:t>
            </w: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10</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11</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13</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14</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15</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16</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17</w:t>
            </w:r>
          </w:p>
        </w:tc>
      </w:tr>
      <w:tr w:rsidR="00D907C2" w:rsidRPr="00110DF2">
        <w:tc>
          <w:tcPr>
            <w:tcW w:w="567"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24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Бензин, всего:</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67"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24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в </w:t>
            </w:r>
            <w:proofErr w:type="spellStart"/>
            <w:r w:rsidRPr="00110DF2">
              <w:rPr>
                <w:rFonts w:ascii="Times New Roman" w:hAnsi="Times New Roman" w:cs="Times New Roman"/>
                <w:sz w:val="20"/>
                <w:szCs w:val="20"/>
              </w:rPr>
              <w:t>т.ч</w:t>
            </w:r>
            <w:proofErr w:type="spellEnd"/>
            <w:r w:rsidRPr="00110DF2">
              <w:rPr>
                <w:rFonts w:ascii="Times New Roman" w:hAnsi="Times New Roman" w:cs="Times New Roman"/>
                <w:sz w:val="20"/>
                <w:szCs w:val="20"/>
              </w:rPr>
              <w:t>. по маркам машин:</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67"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24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Дизельное топливо, всего:</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67"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24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в </w:t>
            </w:r>
            <w:proofErr w:type="spellStart"/>
            <w:r w:rsidRPr="00110DF2">
              <w:rPr>
                <w:rFonts w:ascii="Times New Roman" w:hAnsi="Times New Roman" w:cs="Times New Roman"/>
                <w:sz w:val="20"/>
                <w:szCs w:val="20"/>
              </w:rPr>
              <w:t>т.ч</w:t>
            </w:r>
            <w:proofErr w:type="spellEnd"/>
            <w:r w:rsidRPr="00110DF2">
              <w:rPr>
                <w:rFonts w:ascii="Times New Roman" w:hAnsi="Times New Roman" w:cs="Times New Roman"/>
                <w:sz w:val="20"/>
                <w:szCs w:val="20"/>
              </w:rPr>
              <w:t>. по маркам машин:</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67"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w:t>
            </w:r>
          </w:p>
        </w:tc>
        <w:tc>
          <w:tcPr>
            <w:tcW w:w="24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СНГ, всего:</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67"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24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в </w:t>
            </w:r>
            <w:proofErr w:type="spellStart"/>
            <w:r w:rsidRPr="00110DF2">
              <w:rPr>
                <w:rFonts w:ascii="Times New Roman" w:hAnsi="Times New Roman" w:cs="Times New Roman"/>
                <w:sz w:val="20"/>
                <w:szCs w:val="20"/>
              </w:rPr>
              <w:t>т.ч</w:t>
            </w:r>
            <w:proofErr w:type="spellEnd"/>
            <w:r w:rsidRPr="00110DF2">
              <w:rPr>
                <w:rFonts w:ascii="Times New Roman" w:hAnsi="Times New Roman" w:cs="Times New Roman"/>
                <w:sz w:val="20"/>
                <w:szCs w:val="20"/>
              </w:rPr>
              <w:t>. по маркам машин:</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67"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w:t>
            </w:r>
          </w:p>
        </w:tc>
        <w:tc>
          <w:tcPr>
            <w:tcW w:w="24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Смазочные материалы, </w:t>
            </w:r>
            <w:r w:rsidRPr="00110DF2">
              <w:rPr>
                <w:rFonts w:ascii="Times New Roman" w:hAnsi="Times New Roman" w:cs="Times New Roman"/>
                <w:sz w:val="20"/>
                <w:szCs w:val="20"/>
              </w:rPr>
              <w:lastRenderedPageBreak/>
              <w:t>всего:</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67"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24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в </w:t>
            </w:r>
            <w:proofErr w:type="spellStart"/>
            <w:r w:rsidRPr="00110DF2">
              <w:rPr>
                <w:rFonts w:ascii="Times New Roman" w:hAnsi="Times New Roman" w:cs="Times New Roman"/>
                <w:sz w:val="20"/>
                <w:szCs w:val="20"/>
              </w:rPr>
              <w:t>т.ч</w:t>
            </w:r>
            <w:proofErr w:type="spellEnd"/>
            <w:r w:rsidRPr="00110DF2">
              <w:rPr>
                <w:rFonts w:ascii="Times New Roman" w:hAnsi="Times New Roman" w:cs="Times New Roman"/>
                <w:sz w:val="20"/>
                <w:szCs w:val="20"/>
              </w:rPr>
              <w:t>. по маркам машин:</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6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5.</w:t>
            </w:r>
          </w:p>
        </w:tc>
        <w:tc>
          <w:tcPr>
            <w:tcW w:w="24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Всего затрат на топливо и смазочные материалы</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Примечание.</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Затраты   на  топливо  и  смазочные  материалы  определяются  на  основании</w:t>
      </w:r>
      <w:r w:rsidR="007B578E" w:rsidRPr="00110DF2">
        <w:rPr>
          <w:rFonts w:ascii="Times New Roman" w:hAnsi="Times New Roman" w:cs="Times New Roman"/>
          <w:sz w:val="20"/>
          <w:szCs w:val="20"/>
        </w:rPr>
        <w:t xml:space="preserve"> </w:t>
      </w:r>
      <w:r w:rsidRPr="00110DF2">
        <w:rPr>
          <w:rFonts w:ascii="Times New Roman" w:hAnsi="Times New Roman" w:cs="Times New Roman"/>
          <w:sz w:val="20"/>
          <w:szCs w:val="20"/>
        </w:rPr>
        <w:t>Методических  рекомендаций "Нормы расхода топлива и смазочных материалов на</w:t>
      </w:r>
      <w:r w:rsidR="007B578E" w:rsidRPr="00110DF2">
        <w:rPr>
          <w:rFonts w:ascii="Times New Roman" w:hAnsi="Times New Roman" w:cs="Times New Roman"/>
          <w:sz w:val="20"/>
          <w:szCs w:val="20"/>
        </w:rPr>
        <w:t xml:space="preserve"> </w:t>
      </w:r>
      <w:r w:rsidRPr="00110DF2">
        <w:rPr>
          <w:rFonts w:ascii="Times New Roman" w:hAnsi="Times New Roman" w:cs="Times New Roman"/>
          <w:sz w:val="20"/>
          <w:szCs w:val="20"/>
        </w:rPr>
        <w:t>автомобильном  транспорте",  утвержденных  распоряжением  Минтранса  России</w:t>
      </w:r>
      <w:r w:rsidR="007B578E" w:rsidRPr="00110DF2">
        <w:rPr>
          <w:rFonts w:ascii="Times New Roman" w:hAnsi="Times New Roman" w:cs="Times New Roman"/>
          <w:sz w:val="20"/>
          <w:szCs w:val="20"/>
        </w:rPr>
        <w:t xml:space="preserve"> </w:t>
      </w:r>
      <w:r w:rsidRPr="00110DF2">
        <w:rPr>
          <w:rFonts w:ascii="Times New Roman" w:hAnsi="Times New Roman" w:cs="Times New Roman"/>
          <w:sz w:val="20"/>
          <w:szCs w:val="20"/>
        </w:rPr>
        <w:t>от 14.03.2008 N АМ-23-р.</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_____________________________ __________ __________________________________</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(Руководитель ЮЛ, ИП)                   (подпись)   (Фамилия, имя, отчество) (последнее - при  наличии)</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(МП.) (при наличии)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right"/>
        <w:outlineLvl w:val="1"/>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right"/>
        <w:outlineLvl w:val="1"/>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3920AA" w:rsidRPr="00110DF2" w:rsidRDefault="003920AA" w:rsidP="00D907C2">
      <w:pPr>
        <w:autoSpaceDE w:val="0"/>
        <w:autoSpaceDN w:val="0"/>
        <w:adjustRightInd w:val="0"/>
        <w:spacing w:after="0" w:line="240" w:lineRule="auto"/>
        <w:jc w:val="right"/>
        <w:outlineLvl w:val="1"/>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110DF2">
        <w:rPr>
          <w:rFonts w:ascii="Times New Roman" w:hAnsi="Times New Roman" w:cs="Times New Roman"/>
          <w:sz w:val="20"/>
          <w:szCs w:val="20"/>
        </w:rPr>
        <w:lastRenderedPageBreak/>
        <w:t>Приложение N 7</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к Методике расчета уровня регулируемых</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тарифов на перевозки пассажиров и багажа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автомобильным транспортом по муниципальным</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маршрутам регулярных перевозок на территории</w:t>
      </w:r>
    </w:p>
    <w:p w:rsidR="00D907C2" w:rsidRPr="00110DF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Яльчикского муниципального округа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Расчет</w:t>
      </w:r>
    </w:p>
    <w:p w:rsidR="00D907C2" w:rsidRPr="00110DF2" w:rsidRDefault="00D907C2" w:rsidP="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затрат на техническое обслуживание и ремонт автомобилей</w:t>
      </w:r>
    </w:p>
    <w:p w:rsidR="00D907C2" w:rsidRPr="00110DF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на перевозку пассажиров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1474"/>
        <w:gridCol w:w="1020"/>
        <w:gridCol w:w="1304"/>
        <w:gridCol w:w="1191"/>
        <w:gridCol w:w="1077"/>
        <w:gridCol w:w="1304"/>
        <w:gridCol w:w="1258"/>
        <w:gridCol w:w="1262"/>
        <w:gridCol w:w="1304"/>
        <w:gridCol w:w="1191"/>
      </w:tblGrid>
      <w:tr w:rsidR="00D907C2" w:rsidRPr="00110DF2">
        <w:tc>
          <w:tcPr>
            <w:tcW w:w="571"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N п/п</w:t>
            </w:r>
          </w:p>
        </w:tc>
        <w:tc>
          <w:tcPr>
            <w:tcW w:w="1474"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Марка машины</w:t>
            </w:r>
          </w:p>
        </w:tc>
        <w:tc>
          <w:tcPr>
            <w:tcW w:w="7154" w:type="dxa"/>
            <w:gridSpan w:val="6"/>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Базовый период</w:t>
            </w:r>
          </w:p>
        </w:tc>
        <w:tc>
          <w:tcPr>
            <w:tcW w:w="3757" w:type="dxa"/>
            <w:gridSpan w:val="3"/>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Период регулирования</w:t>
            </w:r>
          </w:p>
        </w:tc>
      </w:tr>
      <w:tr w:rsidR="00D907C2" w:rsidRPr="00110DF2">
        <w:tc>
          <w:tcPr>
            <w:tcW w:w="571"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2324" w:type="dxa"/>
            <w:gridSpan w:val="2"/>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c>
          <w:tcPr>
            <w:tcW w:w="4830" w:type="dxa"/>
            <w:gridSpan w:val="4"/>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факт</w:t>
            </w:r>
          </w:p>
        </w:tc>
        <w:tc>
          <w:tcPr>
            <w:tcW w:w="3757" w:type="dxa"/>
            <w:gridSpan w:val="3"/>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r>
      <w:tr w:rsidR="00D907C2" w:rsidRPr="00110DF2">
        <w:tc>
          <w:tcPr>
            <w:tcW w:w="571"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пробег (тыс. км)</w:t>
            </w: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норма &lt;*&gt; (руб./тыс. км)</w:t>
            </w:r>
          </w:p>
        </w:tc>
        <w:tc>
          <w:tcPr>
            <w:tcW w:w="119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затраты (тыс. руб.)</w:t>
            </w: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пробег (тыс. км)</w:t>
            </w: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норма &lt;*&gt; (руб./тыс. км)</w:t>
            </w:r>
          </w:p>
        </w:tc>
        <w:tc>
          <w:tcPr>
            <w:tcW w:w="1258"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затраты (тыс. руб.)</w:t>
            </w:r>
          </w:p>
        </w:tc>
        <w:tc>
          <w:tcPr>
            <w:tcW w:w="1262"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пробег (тыс. км)</w:t>
            </w: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норма &lt;*&gt; (руб./тыс. км)</w:t>
            </w:r>
          </w:p>
        </w:tc>
        <w:tc>
          <w:tcPr>
            <w:tcW w:w="119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затраты (тыс. руб.)</w:t>
            </w: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147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w:t>
            </w: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w:t>
            </w:r>
          </w:p>
        </w:tc>
        <w:tc>
          <w:tcPr>
            <w:tcW w:w="119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5</w:t>
            </w: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6</w:t>
            </w: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w:t>
            </w:r>
          </w:p>
        </w:tc>
        <w:tc>
          <w:tcPr>
            <w:tcW w:w="1258"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8</w:t>
            </w:r>
          </w:p>
        </w:tc>
        <w:tc>
          <w:tcPr>
            <w:tcW w:w="1262"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9</w:t>
            </w: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11</w:t>
            </w: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147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Итого:</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258"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Примечание:</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Необходимо  указать нормативный документ, устанавливающий приведенную норму</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затрат на техническое обслуживание, текущий ремонт и метод ее расчета.</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_____________________________ __________ __________________________________</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(Руководитель ЮЛ, ИП)                   (подпись)   (Фамилия, имя, отчество) (последнее - при  наличии)</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(МП.) (при наличии)</w:t>
      </w: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110DF2">
        <w:rPr>
          <w:rFonts w:ascii="Times New Roman" w:hAnsi="Times New Roman" w:cs="Times New Roman"/>
          <w:sz w:val="20"/>
          <w:szCs w:val="20"/>
        </w:rPr>
        <w:lastRenderedPageBreak/>
        <w:t>Приложение N 8</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к Методике расчета уровня регулируемых</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тарифов на перевозки пассажиров и багажа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автомобильным транспортом по муниципальным</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маршрутам регулярных перевозок на территории</w:t>
      </w:r>
    </w:p>
    <w:p w:rsidR="00D907C2" w:rsidRPr="00110DF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Яльчикского муниципального округа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Расчет</w:t>
      </w:r>
    </w:p>
    <w:p w:rsidR="00D907C2" w:rsidRPr="00110DF2" w:rsidRDefault="00D907C2" w:rsidP="003920AA">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затрат на восстановление износа и ремонт автомобильных шин</w:t>
      </w:r>
    </w:p>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на перевозку пассажиров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998"/>
        <w:gridCol w:w="680"/>
        <w:gridCol w:w="680"/>
        <w:gridCol w:w="680"/>
        <w:gridCol w:w="624"/>
        <w:gridCol w:w="680"/>
        <w:gridCol w:w="907"/>
        <w:gridCol w:w="680"/>
        <w:gridCol w:w="737"/>
        <w:gridCol w:w="706"/>
        <w:gridCol w:w="624"/>
        <w:gridCol w:w="624"/>
        <w:gridCol w:w="850"/>
        <w:gridCol w:w="964"/>
        <w:gridCol w:w="850"/>
        <w:gridCol w:w="854"/>
        <w:gridCol w:w="859"/>
      </w:tblGrid>
      <w:tr w:rsidR="00D907C2" w:rsidRPr="00110DF2">
        <w:tc>
          <w:tcPr>
            <w:tcW w:w="571"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N п/п</w:t>
            </w:r>
          </w:p>
        </w:tc>
        <w:tc>
          <w:tcPr>
            <w:tcW w:w="998"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Марка машин</w:t>
            </w:r>
          </w:p>
        </w:tc>
        <w:tc>
          <w:tcPr>
            <w:tcW w:w="6374" w:type="dxa"/>
            <w:gridSpan w:val="9"/>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Базовый период</w:t>
            </w:r>
          </w:p>
        </w:tc>
        <w:tc>
          <w:tcPr>
            <w:tcW w:w="5625" w:type="dxa"/>
            <w:gridSpan w:val="7"/>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Период регулирования</w:t>
            </w:r>
          </w:p>
        </w:tc>
      </w:tr>
      <w:tr w:rsidR="00D907C2" w:rsidRPr="00110DF2">
        <w:tc>
          <w:tcPr>
            <w:tcW w:w="571"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998"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1360" w:type="dxa"/>
            <w:gridSpan w:val="2"/>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c>
          <w:tcPr>
            <w:tcW w:w="5014" w:type="dxa"/>
            <w:gridSpan w:val="7"/>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факт</w:t>
            </w:r>
          </w:p>
        </w:tc>
        <w:tc>
          <w:tcPr>
            <w:tcW w:w="5625" w:type="dxa"/>
            <w:gridSpan w:val="7"/>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r>
      <w:tr w:rsidR="00D907C2" w:rsidRPr="00110DF2">
        <w:tc>
          <w:tcPr>
            <w:tcW w:w="571"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998"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пробег (км)</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затраты (тыс. руб.)</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пробег (тыс. км)</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размер шин</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число колес машины (шт.)</w:t>
            </w:r>
          </w:p>
        </w:tc>
        <w:tc>
          <w:tcPr>
            <w:tcW w:w="90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средний пробег 1 шины (тыс. км)</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Кол-во шин (шт.)</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цена за 1 шину (руб.)</w:t>
            </w:r>
          </w:p>
        </w:tc>
        <w:tc>
          <w:tcPr>
            <w:tcW w:w="70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затраты (тыс. руб.)</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пробег (тыс. км)</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размер шин</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число колес машины (шт.)</w:t>
            </w: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норма пробега 1 шины &lt;*&gt; (тыс. км)</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общая потребность в шинах (шт.)</w:t>
            </w:r>
          </w:p>
        </w:tc>
        <w:tc>
          <w:tcPr>
            <w:tcW w:w="85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цена за 1 шину (руб.)</w:t>
            </w:r>
          </w:p>
        </w:tc>
        <w:tc>
          <w:tcPr>
            <w:tcW w:w="85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затраты (гр. 16 x гр. 17) (тыс. руб.)</w:t>
            </w: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998"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6</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w:t>
            </w:r>
          </w:p>
        </w:tc>
        <w:tc>
          <w:tcPr>
            <w:tcW w:w="90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8</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9</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10</w:t>
            </w:r>
          </w:p>
        </w:tc>
        <w:tc>
          <w:tcPr>
            <w:tcW w:w="70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14</w:t>
            </w: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16</w:t>
            </w:r>
          </w:p>
        </w:tc>
        <w:tc>
          <w:tcPr>
            <w:tcW w:w="85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17</w:t>
            </w:r>
          </w:p>
        </w:tc>
        <w:tc>
          <w:tcPr>
            <w:tcW w:w="85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18</w:t>
            </w: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998"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998"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w:t>
            </w:r>
          </w:p>
        </w:tc>
        <w:tc>
          <w:tcPr>
            <w:tcW w:w="998"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5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Итого:</w:t>
            </w: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Примечание:</w:t>
      </w:r>
      <w:r w:rsidR="007B578E" w:rsidRPr="00110DF2">
        <w:rPr>
          <w:rFonts w:ascii="Times New Roman" w:hAnsi="Times New Roman" w:cs="Times New Roman"/>
          <w:sz w:val="20"/>
          <w:szCs w:val="20"/>
        </w:rPr>
        <w:t xml:space="preserve"> </w:t>
      </w:r>
      <w:r w:rsidRPr="00110DF2">
        <w:rPr>
          <w:rFonts w:ascii="Times New Roman" w:hAnsi="Times New Roman" w:cs="Times New Roman"/>
          <w:sz w:val="20"/>
          <w:szCs w:val="20"/>
        </w:rPr>
        <w:t>Необходимо  указать нормативный документ, устанавливающий приведенную норму</w:t>
      </w:r>
      <w:r w:rsidR="007B578E" w:rsidRPr="00110DF2">
        <w:rPr>
          <w:rFonts w:ascii="Times New Roman" w:hAnsi="Times New Roman" w:cs="Times New Roman"/>
          <w:sz w:val="20"/>
          <w:szCs w:val="20"/>
        </w:rPr>
        <w:t xml:space="preserve"> </w:t>
      </w:r>
      <w:r w:rsidRPr="00110DF2">
        <w:rPr>
          <w:rFonts w:ascii="Times New Roman" w:hAnsi="Times New Roman" w:cs="Times New Roman"/>
          <w:sz w:val="20"/>
          <w:szCs w:val="20"/>
        </w:rPr>
        <w:t>пробега шин.</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_____________________________ __________ __________________________________</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(Руководитель ЮЛ, ИП)                   (подпись)   (Фамилия, имя, отчество) (последнее - при  наличии)</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(МП.) (при наличии)</w:t>
      </w: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D907C2">
      <w:pPr>
        <w:autoSpaceDE w:val="0"/>
        <w:autoSpaceDN w:val="0"/>
        <w:adjustRightInd w:val="0"/>
        <w:spacing w:after="0" w:line="240" w:lineRule="auto"/>
        <w:jc w:val="right"/>
        <w:outlineLvl w:val="1"/>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110DF2">
        <w:rPr>
          <w:rFonts w:ascii="Times New Roman" w:hAnsi="Times New Roman" w:cs="Times New Roman"/>
          <w:sz w:val="20"/>
          <w:szCs w:val="20"/>
        </w:rPr>
        <w:lastRenderedPageBreak/>
        <w:t>Приложение N 9</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к Методике расчета уровня регулируемых</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тарифов на перевозки пассажиров и багажа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автомобильным транспортом по муниципальным</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маршрутам регулярных перевозок на территории</w:t>
      </w:r>
    </w:p>
    <w:p w:rsidR="00D907C2" w:rsidRPr="00110DF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Яльчикского муниципального округа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Расчет</w:t>
      </w:r>
    </w:p>
    <w:p w:rsidR="00D907C2" w:rsidRPr="00110DF2" w:rsidRDefault="00D907C2" w:rsidP="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затрат на амортизационные отчисления на перевозку пассажиров</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794"/>
        <w:gridCol w:w="850"/>
        <w:gridCol w:w="737"/>
        <w:gridCol w:w="1077"/>
        <w:gridCol w:w="1304"/>
        <w:gridCol w:w="850"/>
        <w:gridCol w:w="737"/>
        <w:gridCol w:w="1077"/>
        <w:gridCol w:w="1304"/>
        <w:gridCol w:w="850"/>
        <w:gridCol w:w="737"/>
        <w:gridCol w:w="1077"/>
        <w:gridCol w:w="1757"/>
      </w:tblGrid>
      <w:tr w:rsidR="00D907C2" w:rsidRPr="00110DF2">
        <w:tc>
          <w:tcPr>
            <w:tcW w:w="454"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N п/п</w:t>
            </w:r>
          </w:p>
        </w:tc>
        <w:tc>
          <w:tcPr>
            <w:tcW w:w="794"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Марка машин</w:t>
            </w:r>
          </w:p>
        </w:tc>
        <w:tc>
          <w:tcPr>
            <w:tcW w:w="7936" w:type="dxa"/>
            <w:gridSpan w:val="8"/>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Базовый период</w:t>
            </w:r>
          </w:p>
        </w:tc>
        <w:tc>
          <w:tcPr>
            <w:tcW w:w="4421" w:type="dxa"/>
            <w:gridSpan w:val="4"/>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Период регулирования</w:t>
            </w:r>
          </w:p>
        </w:tc>
      </w:tr>
      <w:tr w:rsidR="00D907C2" w:rsidRPr="00110DF2">
        <w:tc>
          <w:tcPr>
            <w:tcW w:w="454"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3968" w:type="dxa"/>
            <w:gridSpan w:val="4"/>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c>
          <w:tcPr>
            <w:tcW w:w="3968" w:type="dxa"/>
            <w:gridSpan w:val="4"/>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факт</w:t>
            </w:r>
          </w:p>
        </w:tc>
        <w:tc>
          <w:tcPr>
            <w:tcW w:w="4421" w:type="dxa"/>
            <w:gridSpan w:val="4"/>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r>
      <w:tr w:rsidR="00D907C2" w:rsidRPr="00110DF2">
        <w:tc>
          <w:tcPr>
            <w:tcW w:w="454"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пробег автобуса тыс. км</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Балансовая стоимость тыс. руб.</w:t>
            </w: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норма амортизационных отчислений &lt;*&gt; %</w:t>
            </w: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 xml:space="preserve">сумма </w:t>
            </w:r>
            <w:proofErr w:type="spellStart"/>
            <w:r w:rsidRPr="00110DF2">
              <w:rPr>
                <w:rFonts w:ascii="Times New Roman" w:hAnsi="Times New Roman" w:cs="Times New Roman"/>
                <w:sz w:val="20"/>
                <w:szCs w:val="20"/>
              </w:rPr>
              <w:t>аморт</w:t>
            </w:r>
            <w:proofErr w:type="spellEnd"/>
            <w:r w:rsidRPr="00110DF2">
              <w:rPr>
                <w:rFonts w:ascii="Times New Roman" w:hAnsi="Times New Roman" w:cs="Times New Roman"/>
                <w:sz w:val="20"/>
                <w:szCs w:val="20"/>
              </w:rPr>
              <w:t>. отчислений (гр. 3 x гр. 4 x гр. 5) 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пробег автобуса тыс. км</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балансовая стоимость, тыс. руб.</w:t>
            </w: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норма амортизационных отчислений &lt;*&gt; %</w:t>
            </w: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 xml:space="preserve">сумма </w:t>
            </w:r>
            <w:proofErr w:type="spellStart"/>
            <w:r w:rsidRPr="00110DF2">
              <w:rPr>
                <w:rFonts w:ascii="Times New Roman" w:hAnsi="Times New Roman" w:cs="Times New Roman"/>
                <w:sz w:val="20"/>
                <w:szCs w:val="20"/>
              </w:rPr>
              <w:t>аморт</w:t>
            </w:r>
            <w:proofErr w:type="spellEnd"/>
            <w:r w:rsidRPr="00110DF2">
              <w:rPr>
                <w:rFonts w:ascii="Times New Roman" w:hAnsi="Times New Roman" w:cs="Times New Roman"/>
                <w:sz w:val="20"/>
                <w:szCs w:val="20"/>
              </w:rPr>
              <w:t>. отчислений (гр. 7 x гр. 8 x гр. 9) тыс. руб.</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пробег автобуса тыс. км</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балансовая стоимость, тыс. руб.</w:t>
            </w: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норма амортизационных отчислений &lt;*&gt; %</w:t>
            </w:r>
          </w:p>
        </w:tc>
        <w:tc>
          <w:tcPr>
            <w:tcW w:w="175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сумма амортизационных отчислений (гр. 11 x гр. 12 x гр. 13) тыс. руб.</w:t>
            </w:r>
          </w:p>
        </w:tc>
      </w:tr>
      <w:tr w:rsidR="00D907C2" w:rsidRPr="00110DF2">
        <w:tc>
          <w:tcPr>
            <w:tcW w:w="45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5</w:t>
            </w: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8</w:t>
            </w: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9</w:t>
            </w: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11</w:t>
            </w: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12</w:t>
            </w: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13</w:t>
            </w:r>
          </w:p>
        </w:tc>
        <w:tc>
          <w:tcPr>
            <w:tcW w:w="175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14</w:t>
            </w:r>
          </w:p>
        </w:tc>
      </w:tr>
      <w:tr w:rsidR="00D907C2" w:rsidRPr="00110DF2">
        <w:tc>
          <w:tcPr>
            <w:tcW w:w="45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45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45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Итого</w:t>
            </w: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bl>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Примечание.</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Необходимо  указать нормативный документ, устанавливающий приведенную норму</w:t>
      </w:r>
      <w:r w:rsidR="007B578E" w:rsidRPr="00110DF2">
        <w:rPr>
          <w:rFonts w:ascii="Times New Roman" w:hAnsi="Times New Roman" w:cs="Times New Roman"/>
          <w:sz w:val="20"/>
          <w:szCs w:val="20"/>
        </w:rPr>
        <w:t xml:space="preserve"> </w:t>
      </w:r>
      <w:r w:rsidRPr="00110DF2">
        <w:rPr>
          <w:rFonts w:ascii="Times New Roman" w:hAnsi="Times New Roman" w:cs="Times New Roman"/>
          <w:sz w:val="20"/>
          <w:szCs w:val="20"/>
        </w:rPr>
        <w:t>амортизационных отчислений.</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_____________________________ __________ __________________________________</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(Руководитель ЮЛ, ИП)                   (подпись)   (Фамилия, имя, отчество) (последнее - при  наличии)</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(МП.) (при наличии)</w:t>
      </w:r>
    </w:p>
    <w:p w:rsidR="00D907C2" w:rsidRPr="00110DF2" w:rsidRDefault="00D907C2" w:rsidP="00D907C2">
      <w:pPr>
        <w:autoSpaceDE w:val="0"/>
        <w:autoSpaceDN w:val="0"/>
        <w:adjustRightInd w:val="0"/>
        <w:spacing w:after="0" w:line="240" w:lineRule="auto"/>
        <w:rPr>
          <w:rFonts w:ascii="Times New Roman" w:hAnsi="Times New Roman" w:cs="Times New Roman"/>
          <w:sz w:val="20"/>
          <w:szCs w:val="20"/>
        </w:rPr>
        <w:sectPr w:rsidR="00D907C2" w:rsidRPr="00110DF2" w:rsidSect="003920AA">
          <w:pgSz w:w="16838" w:h="11906" w:orient="landscape"/>
          <w:pgMar w:top="1701" w:right="1440" w:bottom="851" w:left="1440" w:header="0" w:footer="0" w:gutter="0"/>
          <w:cols w:space="720"/>
          <w:noEndnote/>
        </w:sect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110DF2">
        <w:rPr>
          <w:rFonts w:ascii="Times New Roman" w:hAnsi="Times New Roman" w:cs="Times New Roman"/>
          <w:sz w:val="20"/>
          <w:szCs w:val="20"/>
        </w:rPr>
        <w:t>Приложение N 10</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к Методике расчета уровня регулируемых</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тарифов на перевозки пассажиров и багажа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автомобильным транспортом по муниципальным</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маршрутам регулярных перевозок на территории</w:t>
      </w:r>
    </w:p>
    <w:p w:rsidR="00D907C2" w:rsidRPr="00110DF2" w:rsidRDefault="00B23969"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Яльчикского муниципального округа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Расчет</w:t>
      </w:r>
    </w:p>
    <w:p w:rsidR="00D907C2" w:rsidRPr="00110DF2" w:rsidRDefault="00D907C2" w:rsidP="00D907C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общехозяйственных расходов</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139"/>
        <w:gridCol w:w="1134"/>
        <w:gridCol w:w="1134"/>
        <w:gridCol w:w="1871"/>
      </w:tblGrid>
      <w:tr w:rsidR="00D907C2" w:rsidRPr="00110DF2">
        <w:tc>
          <w:tcPr>
            <w:tcW w:w="737"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N п/п</w:t>
            </w:r>
          </w:p>
        </w:tc>
        <w:tc>
          <w:tcPr>
            <w:tcW w:w="4139"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Наименование статей затрат</w:t>
            </w:r>
          </w:p>
        </w:tc>
        <w:tc>
          <w:tcPr>
            <w:tcW w:w="2268" w:type="dxa"/>
            <w:gridSpan w:val="2"/>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Базовый период</w:t>
            </w: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Период регулирования</w:t>
            </w:r>
          </w:p>
        </w:tc>
      </w:tr>
      <w:tr w:rsidR="00D907C2" w:rsidRPr="00110DF2">
        <w:tc>
          <w:tcPr>
            <w:tcW w:w="737"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4139" w:type="dxa"/>
            <w:vMerge/>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факт</w:t>
            </w: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Фонд оплаты труда, в том числе:</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1.1.</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фонд оплаты труда руководителей, специалистов, служащих</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1.2.</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фонд оплаты труда вспомогательных рабочих</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1.3.</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фонд оплаты труда водителей </w:t>
            </w:r>
            <w:proofErr w:type="spellStart"/>
            <w:r w:rsidRPr="00110DF2">
              <w:rPr>
                <w:rFonts w:ascii="Times New Roman" w:hAnsi="Times New Roman" w:cs="Times New Roman"/>
                <w:sz w:val="20"/>
                <w:szCs w:val="20"/>
              </w:rPr>
              <w:t>хозтранспорта</w:t>
            </w:r>
            <w:proofErr w:type="spellEnd"/>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Страховые взносы</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Амортизация основных фондов, в том числе:</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3.1.</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амортизация зданий, сооружений, оборудования и инвентаря административно-хозяйственного назначения:</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3.2.</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амортизация зданий, сооружений, оборудования и инвентаря производственного назначения</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3.3.</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амортизация </w:t>
            </w:r>
            <w:proofErr w:type="spellStart"/>
            <w:r w:rsidRPr="00110DF2">
              <w:rPr>
                <w:rFonts w:ascii="Times New Roman" w:hAnsi="Times New Roman" w:cs="Times New Roman"/>
                <w:sz w:val="20"/>
                <w:szCs w:val="20"/>
              </w:rPr>
              <w:t>хозтранспорта</w:t>
            </w:r>
            <w:proofErr w:type="spellEnd"/>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Налоги, сборы и отчисления, в том числе:</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4.1.</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налог за земельные участки</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4.2.</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налог за аренду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4.3.</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налог за пользование недрами</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4.4.</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налог за загрязнение природной среды</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4.5.</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транспортный налог</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4.6.</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оплата технических осмотров автотранспорта</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4.7.</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оплата обязательного страхования гражданской ответственности владельцев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5.</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коммунальные услуги, в том числе:</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lastRenderedPageBreak/>
              <w:t>5.1.</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расходы на </w:t>
            </w:r>
            <w:proofErr w:type="spellStart"/>
            <w:r w:rsidRPr="00110DF2">
              <w:rPr>
                <w:rFonts w:ascii="Times New Roman" w:hAnsi="Times New Roman" w:cs="Times New Roman"/>
                <w:sz w:val="20"/>
                <w:szCs w:val="20"/>
              </w:rPr>
              <w:t>теплоэнергию</w:t>
            </w:r>
            <w:proofErr w:type="spellEnd"/>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5.2.</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электроэнергию</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5.3.</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водоснабжение и стоки</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5.4.</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газ</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6.</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Расходы по </w:t>
            </w:r>
            <w:proofErr w:type="spellStart"/>
            <w:r w:rsidRPr="00110DF2">
              <w:rPr>
                <w:rFonts w:ascii="Times New Roman" w:hAnsi="Times New Roman" w:cs="Times New Roman"/>
                <w:sz w:val="20"/>
                <w:szCs w:val="20"/>
              </w:rPr>
              <w:t>хозтранспорту</w:t>
            </w:r>
            <w:proofErr w:type="spellEnd"/>
            <w:r w:rsidRPr="00110DF2">
              <w:rPr>
                <w:rFonts w:ascii="Times New Roman" w:hAnsi="Times New Roman" w:cs="Times New Roman"/>
                <w:sz w:val="20"/>
                <w:szCs w:val="20"/>
              </w:rPr>
              <w:t>, в том числе:</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6.1.</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топливо</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6.2.</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смазочные и эксплуатационные материалы</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6.3.</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износ и восстановление автошин</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6.4.</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материалы и запасные части</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услуги связи</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8.</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Канцелярские, почтово-телеграфные расходы</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9.</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Командировочные расходы</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10.</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типографские бланки, подписку</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11.</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Содержание и ремонт зданий, сооружений</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12.</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Содержание и ремонт оборудования</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13.</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охрану труда и технику безопасности, в том числе:</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13.1.</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приобретение молока</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13.2.</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приобретение мыла</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13.3.</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приобретение аптечек</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13.4.</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расходы на проведение </w:t>
            </w:r>
            <w:proofErr w:type="spellStart"/>
            <w:r w:rsidRPr="00110DF2">
              <w:rPr>
                <w:rFonts w:ascii="Times New Roman" w:hAnsi="Times New Roman" w:cs="Times New Roman"/>
                <w:sz w:val="20"/>
                <w:szCs w:val="20"/>
              </w:rPr>
              <w:t>профосмотра</w:t>
            </w:r>
            <w:proofErr w:type="spellEnd"/>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14.</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противопожарные мероприятия</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15.</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приобретение спецодежды</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16.</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Расходы на мероприятия по охране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17.</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Услуги сторонних организаций</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18.</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Прочие</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7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19</w:t>
            </w:r>
          </w:p>
        </w:tc>
        <w:tc>
          <w:tcPr>
            <w:tcW w:w="4139"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bl>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_____________________________ __________ __________________________________</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(Руководитель ЮЛ, ИП)                   (подпись)   (Фамилия, имя, отчество) (последнее - при  наличии)</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(МП.) (при наличии)</w:t>
      </w: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7B578E" w:rsidP="00D907C2">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D907C2">
      <w:pPr>
        <w:autoSpaceDE w:val="0"/>
        <w:autoSpaceDN w:val="0"/>
        <w:adjustRightInd w:val="0"/>
        <w:spacing w:after="0" w:line="240" w:lineRule="auto"/>
        <w:jc w:val="right"/>
        <w:outlineLvl w:val="1"/>
        <w:rPr>
          <w:rFonts w:ascii="Times New Roman" w:hAnsi="Times New Roman" w:cs="Times New Roman"/>
          <w:sz w:val="20"/>
          <w:szCs w:val="20"/>
        </w:rPr>
      </w:pPr>
      <w:r w:rsidRPr="00110DF2">
        <w:rPr>
          <w:rFonts w:ascii="Times New Roman" w:hAnsi="Times New Roman" w:cs="Times New Roman"/>
          <w:sz w:val="20"/>
          <w:szCs w:val="20"/>
        </w:rPr>
        <w:t>Приложение N 11</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к Методике расчета уровня регулируемых</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тарифов на перевозки пассажиров и багажа</w:t>
      </w:r>
    </w:p>
    <w:p w:rsidR="00D907C2" w:rsidRPr="00110DF2" w:rsidRDefault="00D907C2" w:rsidP="00D907C2">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автомобильным транспортом по муниципальным</w:t>
      </w:r>
    </w:p>
    <w:p w:rsidR="00D907C2" w:rsidRPr="00110DF2" w:rsidRDefault="00D907C2" w:rsidP="007B578E">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маршрутам регулярных перевозок на территории</w:t>
      </w:r>
    </w:p>
    <w:p w:rsidR="00D907C2" w:rsidRPr="00110DF2" w:rsidRDefault="00B23969" w:rsidP="007B578E">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Яльчикского муниципального округа</w:t>
      </w:r>
    </w:p>
    <w:p w:rsidR="00D907C2" w:rsidRPr="00110DF2" w:rsidRDefault="00D907C2" w:rsidP="007B578E">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p>
    <w:p w:rsidR="00D907C2" w:rsidRPr="00110DF2" w:rsidRDefault="00D907C2" w:rsidP="007B578E">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Распределение</w:t>
      </w:r>
    </w:p>
    <w:p w:rsidR="00D907C2" w:rsidRPr="00110DF2" w:rsidRDefault="00D907C2" w:rsidP="007B578E">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общехозяйственных расходов по видам перевозок</w:t>
      </w:r>
    </w:p>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37"/>
        <w:gridCol w:w="2608"/>
        <w:gridCol w:w="1474"/>
        <w:gridCol w:w="1426"/>
      </w:tblGrid>
      <w:tr w:rsidR="00D907C2" w:rsidRPr="00110DF2">
        <w:tc>
          <w:tcPr>
            <w:tcW w:w="624"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N п/п</w:t>
            </w:r>
          </w:p>
        </w:tc>
        <w:tc>
          <w:tcPr>
            <w:tcW w:w="2837"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Вид услуг</w:t>
            </w:r>
          </w:p>
        </w:tc>
        <w:tc>
          <w:tcPr>
            <w:tcW w:w="5508" w:type="dxa"/>
            <w:gridSpan w:val="3"/>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Период регулирования (план)</w:t>
            </w:r>
          </w:p>
        </w:tc>
      </w:tr>
      <w:tr w:rsidR="00D907C2" w:rsidRPr="00110DF2">
        <w:tc>
          <w:tcPr>
            <w:tcW w:w="624" w:type="dxa"/>
            <w:vMerge/>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p>
        </w:tc>
        <w:tc>
          <w:tcPr>
            <w:tcW w:w="2837" w:type="dxa"/>
            <w:vMerge/>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p>
        </w:tc>
        <w:tc>
          <w:tcPr>
            <w:tcW w:w="260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Заработная плата основных производственных рабочих (прямые расходы, выручка или иное, предусмотренное в учетной политике, указать), тыс. руб.</w:t>
            </w:r>
          </w:p>
        </w:tc>
        <w:tc>
          <w:tcPr>
            <w:tcW w:w="147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Доля общехозяйственных расходов, %</w:t>
            </w:r>
          </w:p>
        </w:tc>
        <w:tc>
          <w:tcPr>
            <w:tcW w:w="1426"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Общехозяйственные расходы (тыс. руб.)</w:t>
            </w:r>
          </w:p>
        </w:tc>
      </w:tr>
      <w:tr w:rsidR="00D907C2" w:rsidRPr="00110DF2">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28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260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w:t>
            </w:r>
          </w:p>
        </w:tc>
        <w:tc>
          <w:tcPr>
            <w:tcW w:w="147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5</w:t>
            </w:r>
          </w:p>
        </w:tc>
        <w:tc>
          <w:tcPr>
            <w:tcW w:w="1426"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w:t>
            </w:r>
          </w:p>
        </w:tc>
      </w:tr>
      <w:tr w:rsidR="00D907C2" w:rsidRPr="00110DF2">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Всего по хозяйствующему субъекту</w:t>
            </w:r>
          </w:p>
        </w:tc>
        <w:tc>
          <w:tcPr>
            <w:tcW w:w="260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260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Услуги по перевозке пассажиров:</w:t>
            </w:r>
          </w:p>
        </w:tc>
        <w:tc>
          <w:tcPr>
            <w:tcW w:w="260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260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2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 прочие виды деятельности</w:t>
            </w:r>
          </w:p>
        </w:tc>
        <w:tc>
          <w:tcPr>
            <w:tcW w:w="260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bl>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_____________________________ __________ __________________________________</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(Руководитель ЮЛ, ИП)                   (подпись)   (Фамилия, имя, отчество) (последнее - при  наличии)</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(МП.) (при наличии)</w:t>
      </w:r>
    </w:p>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110DF2" w:rsidRPr="00110DF2" w:rsidRDefault="00110DF2" w:rsidP="007B578E">
      <w:pPr>
        <w:autoSpaceDE w:val="0"/>
        <w:autoSpaceDN w:val="0"/>
        <w:adjustRightInd w:val="0"/>
        <w:spacing w:after="0" w:line="240" w:lineRule="auto"/>
        <w:jc w:val="right"/>
        <w:outlineLvl w:val="1"/>
        <w:rPr>
          <w:rFonts w:ascii="Times New Roman" w:hAnsi="Times New Roman" w:cs="Times New Roman"/>
          <w:sz w:val="20"/>
          <w:szCs w:val="20"/>
        </w:rPr>
      </w:pPr>
    </w:p>
    <w:p w:rsidR="00D907C2" w:rsidRPr="00110DF2" w:rsidRDefault="00D907C2" w:rsidP="007B578E">
      <w:pPr>
        <w:autoSpaceDE w:val="0"/>
        <w:autoSpaceDN w:val="0"/>
        <w:adjustRightInd w:val="0"/>
        <w:spacing w:after="0" w:line="240" w:lineRule="auto"/>
        <w:jc w:val="right"/>
        <w:outlineLvl w:val="1"/>
        <w:rPr>
          <w:rFonts w:ascii="Times New Roman" w:hAnsi="Times New Roman" w:cs="Times New Roman"/>
          <w:sz w:val="20"/>
          <w:szCs w:val="20"/>
        </w:rPr>
      </w:pPr>
      <w:r w:rsidRPr="00110DF2">
        <w:rPr>
          <w:rFonts w:ascii="Times New Roman" w:hAnsi="Times New Roman" w:cs="Times New Roman"/>
          <w:sz w:val="20"/>
          <w:szCs w:val="20"/>
        </w:rPr>
        <w:lastRenderedPageBreak/>
        <w:t>Приложение N 12</w:t>
      </w:r>
    </w:p>
    <w:p w:rsidR="00D907C2" w:rsidRPr="00110DF2" w:rsidRDefault="00D907C2" w:rsidP="007B578E">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к Методике расчета уровня регулируемых</w:t>
      </w:r>
    </w:p>
    <w:p w:rsidR="00D907C2" w:rsidRPr="00110DF2" w:rsidRDefault="00D907C2" w:rsidP="007B578E">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тарифов на перевозки пассажиров и багажа</w:t>
      </w:r>
    </w:p>
    <w:p w:rsidR="00D907C2" w:rsidRPr="00110DF2" w:rsidRDefault="00D907C2" w:rsidP="007B578E">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автомобильным транспортом по муниципальным</w:t>
      </w:r>
    </w:p>
    <w:p w:rsidR="00D907C2" w:rsidRPr="00110DF2" w:rsidRDefault="00D907C2" w:rsidP="007B578E">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маршрутам регулярных перевозок на территории</w:t>
      </w:r>
    </w:p>
    <w:p w:rsidR="00D907C2" w:rsidRPr="00110DF2" w:rsidRDefault="00B23969" w:rsidP="007B578E">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Яльчикского муниципального округа</w:t>
      </w:r>
    </w:p>
    <w:p w:rsidR="00D907C2" w:rsidRPr="00110DF2" w:rsidRDefault="00D907C2" w:rsidP="007B578E">
      <w:pPr>
        <w:autoSpaceDE w:val="0"/>
        <w:autoSpaceDN w:val="0"/>
        <w:adjustRightInd w:val="0"/>
        <w:spacing w:after="0" w:line="240" w:lineRule="auto"/>
        <w:jc w:val="right"/>
        <w:rPr>
          <w:rFonts w:ascii="Times New Roman" w:hAnsi="Times New Roman" w:cs="Times New Roman"/>
          <w:sz w:val="20"/>
          <w:szCs w:val="20"/>
        </w:rPr>
      </w:pPr>
      <w:r w:rsidRPr="00110DF2">
        <w:rPr>
          <w:rFonts w:ascii="Times New Roman" w:hAnsi="Times New Roman" w:cs="Times New Roman"/>
          <w:sz w:val="20"/>
          <w:szCs w:val="20"/>
        </w:rPr>
        <w:t>Чувашской Республики</w:t>
      </w:r>
    </w:p>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p>
    <w:p w:rsidR="007B578E" w:rsidRPr="00110DF2" w:rsidRDefault="00D907C2" w:rsidP="00110DF2">
      <w:pPr>
        <w:autoSpaceDE w:val="0"/>
        <w:autoSpaceDN w:val="0"/>
        <w:adjustRightInd w:val="0"/>
        <w:spacing w:after="0" w:line="240" w:lineRule="auto"/>
        <w:jc w:val="center"/>
        <w:rPr>
          <w:rFonts w:ascii="Times New Roman" w:hAnsi="Times New Roman" w:cs="Times New Roman"/>
          <w:sz w:val="20"/>
          <w:szCs w:val="20"/>
        </w:rPr>
      </w:pPr>
      <w:bookmarkStart w:id="7" w:name="Par1852"/>
      <w:bookmarkEnd w:id="7"/>
      <w:r w:rsidRPr="00110DF2">
        <w:rPr>
          <w:rFonts w:ascii="Times New Roman" w:hAnsi="Times New Roman" w:cs="Times New Roman"/>
          <w:sz w:val="20"/>
          <w:szCs w:val="20"/>
        </w:rPr>
        <w:t>Расчет</w:t>
      </w:r>
    </w:p>
    <w:p w:rsidR="00D907C2" w:rsidRPr="00110DF2" w:rsidRDefault="00D907C2" w:rsidP="00110DF2">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тарифа на перевозки пассажиров</w:t>
      </w:r>
    </w:p>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288"/>
        <w:gridCol w:w="1134"/>
        <w:gridCol w:w="1020"/>
        <w:gridCol w:w="1020"/>
        <w:gridCol w:w="1871"/>
      </w:tblGrid>
      <w:tr w:rsidR="00D907C2" w:rsidRPr="00110DF2">
        <w:tc>
          <w:tcPr>
            <w:tcW w:w="680"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N п/п</w:t>
            </w:r>
          </w:p>
        </w:tc>
        <w:tc>
          <w:tcPr>
            <w:tcW w:w="3288"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Единица измерения</w:t>
            </w:r>
          </w:p>
        </w:tc>
        <w:tc>
          <w:tcPr>
            <w:tcW w:w="2040" w:type="dxa"/>
            <w:gridSpan w:val="2"/>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Базовый период</w:t>
            </w: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Период регулирования</w:t>
            </w:r>
          </w:p>
        </w:tc>
      </w:tr>
      <w:tr w:rsidR="00D907C2" w:rsidRPr="00110DF2">
        <w:tc>
          <w:tcPr>
            <w:tcW w:w="680" w:type="dxa"/>
            <w:vMerge/>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p>
        </w:tc>
        <w:tc>
          <w:tcPr>
            <w:tcW w:w="3288" w:type="dxa"/>
            <w:vMerge/>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факт</w:t>
            </w: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план</w:t>
            </w: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5</w:t>
            </w: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6</w:t>
            </w: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Количество перевезенных пассажиров, в </w:t>
            </w:r>
            <w:proofErr w:type="spellStart"/>
            <w:r w:rsidRPr="00110DF2">
              <w:rPr>
                <w:rFonts w:ascii="Times New Roman" w:hAnsi="Times New Roman" w:cs="Times New Roman"/>
                <w:sz w:val="20"/>
                <w:szCs w:val="20"/>
              </w:rPr>
              <w:t>т.ч</w:t>
            </w:r>
            <w:proofErr w:type="spellEnd"/>
            <w:r w:rsidRPr="00110DF2">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чел.</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1.1.</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платных</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1.2.</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льготных</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Затраты, всего в </w:t>
            </w:r>
            <w:proofErr w:type="spellStart"/>
            <w:r w:rsidRPr="00110DF2">
              <w:rPr>
                <w:rFonts w:ascii="Times New Roman" w:hAnsi="Times New Roman" w:cs="Times New Roman"/>
                <w:sz w:val="20"/>
                <w:szCs w:val="20"/>
              </w:rPr>
              <w:t>т.ч</w:t>
            </w:r>
            <w:proofErr w:type="spellEnd"/>
            <w:r w:rsidRPr="00110DF2">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2.1.</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Фонд оплаты труда</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2.2.</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Страховые взносы</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2.3.</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Топливо и смазочные материалы</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2.4.</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Техническое обслуживание и ремонт автомобилей</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2.5.</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Восстановление износа и ремонт автомобильных шин</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2.6.</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Амортизационные отчисления</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2.7.</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Прочие расходы</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2.8.</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Общехозяйственные расходы</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3.</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Себестоимость (стр. 2 / стр. 1)</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руб.</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4.</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Прибыль</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руб.</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5.</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Рентабельность</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6.</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Тариф</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руб.</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7.</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Всего доходов (стр. 6 x стр. 1)</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r w:rsidR="00D907C2" w:rsidRPr="00110DF2">
        <w:tc>
          <w:tcPr>
            <w:tcW w:w="68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8.</w:t>
            </w:r>
          </w:p>
        </w:tc>
        <w:tc>
          <w:tcPr>
            <w:tcW w:w="3288"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both"/>
              <w:rPr>
                <w:rFonts w:ascii="Times New Roman" w:hAnsi="Times New Roman" w:cs="Times New Roman"/>
                <w:sz w:val="20"/>
                <w:szCs w:val="20"/>
              </w:rPr>
            </w:pPr>
            <w:r w:rsidRPr="00110DF2">
              <w:rPr>
                <w:rFonts w:ascii="Times New Roman" w:hAnsi="Times New Roman" w:cs="Times New Roman"/>
                <w:sz w:val="20"/>
                <w:szCs w:val="20"/>
              </w:rPr>
              <w:t>Финансовый результат (+ прибыль, - убыток) (стр. 7 - стр. 2)</w:t>
            </w:r>
          </w:p>
        </w:tc>
        <w:tc>
          <w:tcPr>
            <w:tcW w:w="1134"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jc w:val="center"/>
              <w:rPr>
                <w:rFonts w:ascii="Times New Roman" w:hAnsi="Times New Roman" w:cs="Times New Roman"/>
                <w:sz w:val="20"/>
                <w:szCs w:val="20"/>
              </w:rPr>
            </w:pPr>
            <w:r w:rsidRPr="00110DF2">
              <w:rPr>
                <w:rFonts w:ascii="Times New Roman" w:hAnsi="Times New Roman" w:cs="Times New Roman"/>
                <w:sz w:val="20"/>
                <w:szCs w:val="20"/>
              </w:rPr>
              <w:t>тыс. руб.</w:t>
            </w: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rsidR="00D907C2" w:rsidRPr="00110DF2" w:rsidRDefault="00D907C2" w:rsidP="007B578E">
            <w:pPr>
              <w:autoSpaceDE w:val="0"/>
              <w:autoSpaceDN w:val="0"/>
              <w:adjustRightInd w:val="0"/>
              <w:spacing w:after="0" w:line="240" w:lineRule="auto"/>
              <w:rPr>
                <w:rFonts w:ascii="Times New Roman" w:hAnsi="Times New Roman" w:cs="Times New Roman"/>
                <w:sz w:val="20"/>
                <w:szCs w:val="20"/>
              </w:rPr>
            </w:pPr>
          </w:p>
        </w:tc>
      </w:tr>
    </w:tbl>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_____________________________ __________ __________________________________</w:t>
      </w:r>
    </w:p>
    <w:p w:rsidR="00110DF2" w:rsidRPr="00110DF2" w:rsidRDefault="00110DF2" w:rsidP="00110DF2">
      <w:pPr>
        <w:autoSpaceDE w:val="0"/>
        <w:autoSpaceDN w:val="0"/>
        <w:adjustRightInd w:val="0"/>
        <w:spacing w:line="240" w:lineRule="auto"/>
        <w:jc w:val="both"/>
        <w:rPr>
          <w:rFonts w:ascii="Times New Roman" w:hAnsi="Times New Roman" w:cs="Times New Roman"/>
          <w:sz w:val="20"/>
          <w:szCs w:val="20"/>
        </w:rPr>
      </w:pPr>
      <w:r w:rsidRPr="00110DF2">
        <w:rPr>
          <w:rFonts w:ascii="Times New Roman" w:hAnsi="Times New Roman" w:cs="Times New Roman"/>
          <w:sz w:val="20"/>
          <w:szCs w:val="20"/>
        </w:rPr>
        <w:t xml:space="preserve">    (Руководитель ЮЛ, ИП)                   (подпись)   (Фамилия, имя, отчество) (последнее - при  наличии)</w:t>
      </w:r>
    </w:p>
    <w:p w:rsidR="00197FBD" w:rsidRPr="007F6832" w:rsidRDefault="00110DF2" w:rsidP="00110DF2">
      <w:pPr>
        <w:autoSpaceDE w:val="0"/>
        <w:autoSpaceDN w:val="0"/>
        <w:adjustRightInd w:val="0"/>
        <w:spacing w:line="240" w:lineRule="auto"/>
        <w:jc w:val="both"/>
        <w:rPr>
          <w:rFonts w:ascii="Times New Roman" w:hAnsi="Times New Roman" w:cs="Times New Roman"/>
        </w:rPr>
      </w:pPr>
      <w:r w:rsidRPr="00110DF2">
        <w:rPr>
          <w:rFonts w:ascii="Times New Roman" w:hAnsi="Times New Roman" w:cs="Times New Roman"/>
          <w:sz w:val="20"/>
          <w:szCs w:val="20"/>
        </w:rPr>
        <w:t xml:space="preserve">    (МП.) (при наличии)</w:t>
      </w:r>
    </w:p>
    <w:sectPr w:rsidR="00197FBD" w:rsidRPr="007F6832" w:rsidSect="007B578E">
      <w:pgSz w:w="11906" w:h="16838"/>
      <w:pgMar w:top="1440" w:right="851"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5B2"/>
    <w:rsid w:val="00057522"/>
    <w:rsid w:val="00110DF2"/>
    <w:rsid w:val="00197FBD"/>
    <w:rsid w:val="001B3505"/>
    <w:rsid w:val="001E048D"/>
    <w:rsid w:val="0027494D"/>
    <w:rsid w:val="003920AA"/>
    <w:rsid w:val="004146AD"/>
    <w:rsid w:val="004830B3"/>
    <w:rsid w:val="004927A3"/>
    <w:rsid w:val="004A75B9"/>
    <w:rsid w:val="005227D5"/>
    <w:rsid w:val="005858B5"/>
    <w:rsid w:val="00603DC2"/>
    <w:rsid w:val="006479A1"/>
    <w:rsid w:val="007833EB"/>
    <w:rsid w:val="007B578E"/>
    <w:rsid w:val="007F6832"/>
    <w:rsid w:val="00931037"/>
    <w:rsid w:val="00946DDB"/>
    <w:rsid w:val="00AE56B8"/>
    <w:rsid w:val="00B23969"/>
    <w:rsid w:val="00D83BC5"/>
    <w:rsid w:val="00D907C2"/>
    <w:rsid w:val="00E10DD6"/>
    <w:rsid w:val="00F33DB8"/>
    <w:rsid w:val="00F565B2"/>
    <w:rsid w:val="00F80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FFC7"/>
  <w15:docId w15:val="{B151DCE0-1935-4D62-8DEF-D9DAB6A1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5B9"/>
  </w:style>
  <w:style w:type="paragraph" w:styleId="2">
    <w:name w:val="heading 2"/>
    <w:basedOn w:val="a"/>
    <w:link w:val="20"/>
    <w:uiPriority w:val="9"/>
    <w:qFormat/>
    <w:rsid w:val="004927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6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56B8"/>
    <w:rPr>
      <w:rFonts w:ascii="Segoe UI" w:hAnsi="Segoe UI" w:cs="Segoe UI"/>
      <w:sz w:val="18"/>
      <w:szCs w:val="18"/>
    </w:rPr>
  </w:style>
  <w:style w:type="character" w:customStyle="1" w:styleId="20">
    <w:name w:val="Заголовок 2 Знак"/>
    <w:basedOn w:val="a0"/>
    <w:link w:val="2"/>
    <w:uiPriority w:val="9"/>
    <w:rsid w:val="004927A3"/>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4A75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7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81491" TargetMode="External"/><Relationship Id="rId13" Type="http://schemas.openxmlformats.org/officeDocument/2006/relationships/hyperlink" Target="https://login.consultant.ru/link/?req=doc&amp;base=RLAW098&amp;n=173406" TargetMode="External"/><Relationship Id="rId3" Type="http://schemas.openxmlformats.org/officeDocument/2006/relationships/settings" Target="settings.xml"/><Relationship Id="rId7" Type="http://schemas.openxmlformats.org/officeDocument/2006/relationships/hyperlink" Target="https://login.consultant.ru/link/?req=doc&amp;base=LAW&amp;n=456504" TargetMode="External"/><Relationship Id="rId12" Type="http://schemas.openxmlformats.org/officeDocument/2006/relationships/hyperlink" Target="https://login.consultant.ru/link/?req=doc&amp;base=RLAW098&amp;n=1814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93235" TargetMode="External"/><Relationship Id="rId11" Type="http://schemas.openxmlformats.org/officeDocument/2006/relationships/hyperlink" Target="https://login.consultant.ru/link/?req=doc&amp;base=LAW&amp;n=456504" TargetMode="External"/><Relationship Id="rId5" Type="http://schemas.openxmlformats.org/officeDocument/2006/relationships/image" Target="media/image1.jpeg"/><Relationship Id="rId15" Type="http://schemas.openxmlformats.org/officeDocument/2006/relationships/hyperlink" Target="https://login.consultant.ru/link/?req=doc&amp;base=LAW&amp;n=492056&amp;dst=101834" TargetMode="External"/><Relationship Id="rId10" Type="http://schemas.openxmlformats.org/officeDocument/2006/relationships/hyperlink" Target="https://login.consultant.ru/link/?req=doc&amp;base=LAW&amp;n=493235"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73406" TargetMode="External"/><Relationship Id="rId14" Type="http://schemas.openxmlformats.org/officeDocument/2006/relationships/hyperlink" Target="https://login.consultant.ru/link/?req=doc&amp;base=LAW&amp;n=157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34</Pages>
  <Words>7693</Words>
  <Characters>43851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Игнатьева</dc:creator>
  <cp:lastModifiedBy>Оксана Игнатьева</cp:lastModifiedBy>
  <cp:revision>12</cp:revision>
  <cp:lastPrinted>2025-02-13T10:29:00Z</cp:lastPrinted>
  <dcterms:created xsi:type="dcterms:W3CDTF">2025-01-10T10:52:00Z</dcterms:created>
  <dcterms:modified xsi:type="dcterms:W3CDTF">2025-03-06T08:00:00Z</dcterms:modified>
</cp:coreProperties>
</file>