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D2B19"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19.05.</w:t>
            </w:r>
            <w:r w:rsidR="00273452">
              <w:rPr>
                <w:noProof/>
                <w:color w:val="000000"/>
                <w:kern w:val="0"/>
                <w:sz w:val="26"/>
                <w:szCs w:val="20"/>
                <w:lang w:eastAsia="ru-RU"/>
              </w:rPr>
              <w:t>2025</w:t>
            </w:r>
            <w:r>
              <w:rPr>
                <w:noProof/>
                <w:color w:val="000000"/>
                <w:kern w:val="0"/>
                <w:sz w:val="26"/>
                <w:szCs w:val="20"/>
                <w:lang w:eastAsia="ru-RU"/>
              </w:rPr>
              <w:t xml:space="preserve"> № 363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D2B19"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19.05.</w:t>
            </w:r>
            <w:r w:rsidR="00273452">
              <w:rPr>
                <w:noProof/>
                <w:kern w:val="0"/>
                <w:sz w:val="26"/>
                <w:szCs w:val="20"/>
                <w:lang w:eastAsia="ru-RU"/>
              </w:rPr>
              <w:t>2025</w:t>
            </w:r>
            <w:r w:rsidR="003764F9" w:rsidRPr="003764F9">
              <w:rPr>
                <w:noProof/>
                <w:kern w:val="0"/>
                <w:sz w:val="26"/>
                <w:szCs w:val="20"/>
                <w:lang w:eastAsia="ru-RU"/>
              </w:rPr>
              <w:t xml:space="preserve">  </w:t>
            </w:r>
            <w:r>
              <w:rPr>
                <w:noProof/>
                <w:kern w:val="0"/>
                <w:sz w:val="26"/>
                <w:szCs w:val="20"/>
                <w:lang w:eastAsia="ru-RU"/>
              </w:rPr>
              <w:t xml:space="preserve">363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824DF6" w:rsidRDefault="003764F9" w:rsidP="00824DF6">
      <w:pPr>
        <w:spacing w:line="240" w:lineRule="auto"/>
        <w:ind w:firstLine="0"/>
        <w:rPr>
          <w:sz w:val="28"/>
          <w:szCs w:val="28"/>
        </w:r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824DF6" w:rsidRPr="00824DF6" w:rsidTr="000C48E0">
        <w:tc>
          <w:tcPr>
            <w:tcW w:w="5211" w:type="dxa"/>
          </w:tcPr>
          <w:p w:rsidR="00824DF6" w:rsidRPr="00824DF6" w:rsidRDefault="000D05CE" w:rsidP="00824DF6">
            <w:pPr>
              <w:suppressAutoHyphens w:val="0"/>
              <w:spacing w:line="240" w:lineRule="auto"/>
              <w:ind w:right="317" w:firstLine="0"/>
              <w:rPr>
                <w:rFonts w:eastAsiaTheme="minorHAnsi"/>
                <w:kern w:val="0"/>
                <w:sz w:val="28"/>
                <w:szCs w:val="28"/>
                <w:lang w:eastAsia="en-US"/>
              </w:rPr>
            </w:pPr>
            <w:proofErr w:type="gramStart"/>
            <w:r>
              <w:rPr>
                <w:rFonts w:eastAsiaTheme="minorHAnsi"/>
                <w:kern w:val="0"/>
                <w:sz w:val="28"/>
                <w:szCs w:val="28"/>
                <w:lang w:eastAsia="en-US"/>
              </w:rPr>
              <w:t>Об утверждении а</w:t>
            </w:r>
            <w:r w:rsidR="00824DF6" w:rsidRPr="00824DF6">
              <w:rPr>
                <w:rFonts w:eastAsiaTheme="minorHAnsi"/>
                <w:kern w:val="0"/>
                <w:sz w:val="28"/>
                <w:szCs w:val="28"/>
                <w:lang w:eastAsia="en-US"/>
              </w:rPr>
              <w:t>дминистративного регламента администрации Янтиковского муниципального округа Чувашской Республики по предоставлению муниципальной услуги «Назначение и осуществление ежемесячной денежной выплаты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Янтиковского муниципального округа Чувашской Республики, в целях обеспечения питанием, одеждой, обувью и мягким инвентарем»</w:t>
            </w:r>
            <w:proofErr w:type="gramEnd"/>
          </w:p>
        </w:tc>
        <w:tc>
          <w:tcPr>
            <w:tcW w:w="4360" w:type="dxa"/>
          </w:tcPr>
          <w:p w:rsidR="00824DF6" w:rsidRPr="00824DF6" w:rsidRDefault="00824DF6" w:rsidP="00824DF6">
            <w:pPr>
              <w:suppressAutoHyphens w:val="0"/>
              <w:spacing w:line="240" w:lineRule="auto"/>
              <w:ind w:firstLine="0"/>
              <w:jc w:val="center"/>
              <w:rPr>
                <w:kern w:val="0"/>
                <w:sz w:val="28"/>
                <w:szCs w:val="28"/>
                <w:lang w:eastAsia="ru-RU"/>
              </w:rPr>
            </w:pPr>
          </w:p>
        </w:tc>
      </w:tr>
    </w:tbl>
    <w:p w:rsidR="00824DF6" w:rsidRPr="00824DF6" w:rsidRDefault="00824DF6" w:rsidP="00824DF6">
      <w:pPr>
        <w:suppressAutoHyphens w:val="0"/>
        <w:spacing w:line="240" w:lineRule="auto"/>
        <w:ind w:firstLine="0"/>
        <w:rPr>
          <w:kern w:val="0"/>
          <w:sz w:val="28"/>
          <w:szCs w:val="28"/>
          <w:lang w:eastAsia="ru-RU"/>
        </w:rPr>
      </w:pPr>
    </w:p>
    <w:p w:rsidR="00824DF6" w:rsidRPr="00824DF6" w:rsidRDefault="00824DF6" w:rsidP="00824DF6">
      <w:pPr>
        <w:suppressAutoHyphens w:val="0"/>
        <w:spacing w:line="360" w:lineRule="auto"/>
        <w:rPr>
          <w:rFonts w:eastAsiaTheme="minorHAnsi"/>
          <w:kern w:val="0"/>
          <w:sz w:val="28"/>
          <w:szCs w:val="28"/>
          <w:lang w:eastAsia="en-US"/>
        </w:rPr>
      </w:pPr>
      <w:r>
        <w:rPr>
          <w:rFonts w:eastAsiaTheme="minorHAnsi"/>
          <w:kern w:val="0"/>
          <w:sz w:val="28"/>
          <w:szCs w:val="28"/>
          <w:lang w:eastAsia="en-US"/>
        </w:rPr>
        <w:t xml:space="preserve">В соответствии с </w:t>
      </w:r>
      <w:hyperlink r:id="rId10" w:anchor="/document/186367/entry/0" w:history="1">
        <w:r w:rsidRPr="00824DF6">
          <w:rPr>
            <w:rFonts w:eastAsiaTheme="minorHAnsi"/>
            <w:kern w:val="0"/>
            <w:sz w:val="28"/>
            <w:szCs w:val="28"/>
            <w:lang w:eastAsia="en-US"/>
          </w:rPr>
          <w:t>Федеральным законом</w:t>
        </w:r>
      </w:hyperlink>
      <w:r>
        <w:rPr>
          <w:rFonts w:eastAsiaTheme="minorHAnsi"/>
          <w:kern w:val="0"/>
          <w:sz w:val="28"/>
          <w:szCs w:val="28"/>
          <w:lang w:eastAsia="en-US"/>
        </w:rPr>
        <w:t xml:space="preserve"> от 06.10.2003 № </w:t>
      </w:r>
      <w:r w:rsidRPr="00824DF6">
        <w:rPr>
          <w:rFonts w:eastAsiaTheme="minorHAnsi"/>
          <w:kern w:val="0"/>
          <w:sz w:val="28"/>
          <w:szCs w:val="28"/>
          <w:lang w:eastAsia="en-US"/>
        </w:rPr>
        <w:t>131-ФЗ «Об общих принципах организации местного самоуправления в Российской Федерации»</w:t>
      </w:r>
      <w:r>
        <w:rPr>
          <w:rFonts w:eastAsiaTheme="minorHAnsi"/>
          <w:kern w:val="0"/>
          <w:sz w:val="28"/>
          <w:szCs w:val="28"/>
          <w:lang w:eastAsia="en-US"/>
        </w:rPr>
        <w:t xml:space="preserve">, </w:t>
      </w:r>
      <w:hyperlink r:id="rId11" w:anchor="/document/12177515/entry/0" w:history="1">
        <w:r w:rsidRPr="00824DF6">
          <w:rPr>
            <w:rFonts w:eastAsiaTheme="minorHAnsi"/>
            <w:kern w:val="0"/>
            <w:sz w:val="28"/>
            <w:szCs w:val="28"/>
            <w:lang w:eastAsia="en-US"/>
          </w:rPr>
          <w:t>Федеральным законом</w:t>
        </w:r>
      </w:hyperlink>
      <w:r>
        <w:rPr>
          <w:rFonts w:eastAsiaTheme="minorHAnsi"/>
          <w:kern w:val="0"/>
          <w:sz w:val="28"/>
          <w:szCs w:val="28"/>
          <w:lang w:eastAsia="en-US"/>
        </w:rPr>
        <w:t xml:space="preserve"> от 27.07.2010 №</w:t>
      </w:r>
      <w:r w:rsidR="004A3A31">
        <w:rPr>
          <w:rFonts w:eastAsiaTheme="minorHAnsi"/>
          <w:kern w:val="0"/>
          <w:sz w:val="28"/>
          <w:szCs w:val="28"/>
          <w:lang w:eastAsia="en-US"/>
        </w:rPr>
        <w:t xml:space="preserve"> </w:t>
      </w:r>
      <w:r w:rsidRPr="00824DF6">
        <w:rPr>
          <w:rFonts w:eastAsiaTheme="minorHAnsi"/>
          <w:kern w:val="0"/>
          <w:sz w:val="28"/>
          <w:szCs w:val="28"/>
          <w:lang w:eastAsia="en-US"/>
        </w:rPr>
        <w:t>210-ФЗ «Об организации предоставления государственных и муниципальных услуг»</w:t>
      </w:r>
      <w:r>
        <w:rPr>
          <w:rFonts w:eastAsiaTheme="minorHAnsi"/>
          <w:kern w:val="0"/>
          <w:sz w:val="28"/>
          <w:szCs w:val="28"/>
          <w:lang w:eastAsia="en-US"/>
        </w:rPr>
        <w:t xml:space="preserve">, </w:t>
      </w:r>
      <w:hyperlink r:id="rId12" w:anchor="/document/70291362/entry/0" w:history="1">
        <w:r w:rsidRPr="00824DF6">
          <w:rPr>
            <w:rFonts w:eastAsiaTheme="minorHAnsi"/>
            <w:kern w:val="0"/>
            <w:sz w:val="28"/>
            <w:szCs w:val="28"/>
            <w:lang w:eastAsia="en-US"/>
          </w:rPr>
          <w:t>Федеральным законом</w:t>
        </w:r>
      </w:hyperlink>
      <w:r>
        <w:rPr>
          <w:rFonts w:eastAsiaTheme="minorHAnsi"/>
          <w:kern w:val="0"/>
          <w:sz w:val="28"/>
          <w:szCs w:val="28"/>
          <w:lang w:eastAsia="en-US"/>
        </w:rPr>
        <w:t xml:space="preserve"> </w:t>
      </w:r>
      <w:r w:rsidRPr="00824DF6">
        <w:rPr>
          <w:rFonts w:eastAsiaTheme="minorHAnsi"/>
          <w:kern w:val="0"/>
          <w:sz w:val="28"/>
          <w:szCs w:val="28"/>
          <w:lang w:eastAsia="en-US"/>
        </w:rPr>
        <w:t xml:space="preserve">от </w:t>
      </w:r>
      <w:r>
        <w:rPr>
          <w:rFonts w:eastAsiaTheme="minorHAnsi"/>
          <w:kern w:val="0"/>
          <w:sz w:val="28"/>
          <w:szCs w:val="28"/>
          <w:lang w:eastAsia="en-US"/>
        </w:rPr>
        <w:t xml:space="preserve">29.12.2012 № </w:t>
      </w:r>
      <w:r w:rsidRPr="00824DF6">
        <w:rPr>
          <w:rFonts w:eastAsiaTheme="minorHAnsi"/>
          <w:kern w:val="0"/>
          <w:sz w:val="28"/>
          <w:szCs w:val="28"/>
          <w:lang w:eastAsia="en-US"/>
        </w:rPr>
        <w:t>273-ФЗ «Об образовании в Российской Федерации»</w:t>
      </w:r>
      <w:r>
        <w:rPr>
          <w:rFonts w:eastAsiaTheme="minorHAnsi"/>
          <w:kern w:val="0"/>
          <w:sz w:val="28"/>
          <w:szCs w:val="28"/>
          <w:lang w:eastAsia="en-US"/>
        </w:rPr>
        <w:t xml:space="preserve">, </w:t>
      </w:r>
      <w:hyperlink r:id="rId13" w:anchor="/document/17604682/entry/0" w:history="1">
        <w:r w:rsidRPr="00824DF6">
          <w:rPr>
            <w:rFonts w:eastAsiaTheme="minorHAnsi"/>
            <w:kern w:val="0"/>
            <w:sz w:val="28"/>
            <w:szCs w:val="28"/>
            <w:lang w:eastAsia="en-US"/>
          </w:rPr>
          <w:t>Законом</w:t>
        </w:r>
      </w:hyperlink>
      <w:r>
        <w:rPr>
          <w:rFonts w:eastAsiaTheme="minorHAnsi"/>
          <w:kern w:val="0"/>
          <w:sz w:val="28"/>
          <w:szCs w:val="28"/>
          <w:lang w:eastAsia="en-US"/>
        </w:rPr>
        <w:t xml:space="preserve"> </w:t>
      </w:r>
      <w:r w:rsidRPr="00824DF6">
        <w:rPr>
          <w:rFonts w:eastAsiaTheme="minorHAnsi"/>
          <w:kern w:val="0"/>
          <w:sz w:val="28"/>
          <w:szCs w:val="28"/>
          <w:lang w:eastAsia="en-US"/>
        </w:rPr>
        <w:t>Чув</w:t>
      </w:r>
      <w:r>
        <w:rPr>
          <w:rFonts w:eastAsiaTheme="minorHAnsi"/>
          <w:kern w:val="0"/>
          <w:sz w:val="28"/>
          <w:szCs w:val="28"/>
          <w:lang w:eastAsia="en-US"/>
        </w:rPr>
        <w:t xml:space="preserve">ашской Республики от 24.11.2004 № </w:t>
      </w:r>
      <w:r w:rsidRPr="00824DF6">
        <w:rPr>
          <w:rFonts w:eastAsiaTheme="minorHAnsi"/>
          <w:kern w:val="0"/>
          <w:sz w:val="28"/>
          <w:szCs w:val="28"/>
          <w:lang w:eastAsia="en-US"/>
        </w:rPr>
        <w:t xml:space="preserve">48 «О социальной поддержке детей в Чувашской Республике», администрация Янтиковского муниципального округа </w:t>
      </w:r>
      <w:proofErr w:type="gramStart"/>
      <w:r w:rsidRPr="00824DF6">
        <w:rPr>
          <w:rFonts w:eastAsiaTheme="minorHAnsi"/>
          <w:b/>
          <w:kern w:val="0"/>
          <w:sz w:val="28"/>
          <w:szCs w:val="28"/>
          <w:lang w:eastAsia="en-US"/>
        </w:rPr>
        <w:t>п</w:t>
      </w:r>
      <w:proofErr w:type="gramEnd"/>
      <w:r w:rsidRPr="00824DF6">
        <w:rPr>
          <w:rFonts w:eastAsiaTheme="minorHAnsi"/>
          <w:b/>
          <w:kern w:val="0"/>
          <w:sz w:val="28"/>
          <w:szCs w:val="28"/>
          <w:lang w:eastAsia="en-US"/>
        </w:rPr>
        <w:t xml:space="preserve"> о с т а н </w:t>
      </w:r>
      <w:proofErr w:type="gramStart"/>
      <w:r w:rsidRPr="00824DF6">
        <w:rPr>
          <w:rFonts w:eastAsiaTheme="minorHAnsi"/>
          <w:b/>
          <w:kern w:val="0"/>
          <w:sz w:val="28"/>
          <w:szCs w:val="28"/>
          <w:lang w:eastAsia="en-US"/>
        </w:rPr>
        <w:t>о</w:t>
      </w:r>
      <w:proofErr w:type="gramEnd"/>
      <w:r w:rsidRPr="00824DF6">
        <w:rPr>
          <w:rFonts w:eastAsiaTheme="minorHAnsi"/>
          <w:b/>
          <w:kern w:val="0"/>
          <w:sz w:val="28"/>
          <w:szCs w:val="28"/>
          <w:lang w:eastAsia="en-US"/>
        </w:rPr>
        <w:t xml:space="preserve"> в л я е т</w:t>
      </w:r>
      <w:r w:rsidRPr="00824DF6">
        <w:rPr>
          <w:rFonts w:eastAsiaTheme="minorHAnsi"/>
          <w:kern w:val="0"/>
          <w:sz w:val="28"/>
          <w:szCs w:val="28"/>
          <w:lang w:eastAsia="en-US"/>
        </w:rPr>
        <w:t>:</w:t>
      </w:r>
    </w:p>
    <w:p w:rsidR="00824DF6" w:rsidRPr="00824DF6" w:rsidRDefault="00824DF6" w:rsidP="00824DF6">
      <w:pPr>
        <w:suppressAutoHyphens w:val="0"/>
        <w:spacing w:line="360" w:lineRule="auto"/>
        <w:rPr>
          <w:rFonts w:eastAsiaTheme="minorHAnsi"/>
          <w:kern w:val="0"/>
          <w:sz w:val="28"/>
          <w:szCs w:val="28"/>
          <w:lang w:eastAsia="en-US"/>
        </w:rPr>
      </w:pPr>
      <w:r>
        <w:rPr>
          <w:rFonts w:eastAsiaTheme="minorHAnsi"/>
          <w:kern w:val="0"/>
          <w:sz w:val="28"/>
          <w:szCs w:val="28"/>
          <w:lang w:eastAsia="en-US"/>
        </w:rPr>
        <w:lastRenderedPageBreak/>
        <w:t xml:space="preserve">1. </w:t>
      </w:r>
      <w:proofErr w:type="gramStart"/>
      <w:r>
        <w:rPr>
          <w:rFonts w:eastAsiaTheme="minorHAnsi"/>
          <w:kern w:val="0"/>
          <w:sz w:val="28"/>
          <w:szCs w:val="28"/>
          <w:lang w:eastAsia="en-US"/>
        </w:rPr>
        <w:t xml:space="preserve">Утвердить прилагаемый </w:t>
      </w:r>
      <w:hyperlink r:id="rId14" w:anchor="/document/410761466/entry/1000" w:history="1">
        <w:r w:rsidR="000D05CE">
          <w:rPr>
            <w:rFonts w:eastAsiaTheme="minorHAnsi"/>
            <w:kern w:val="0"/>
            <w:sz w:val="28"/>
            <w:szCs w:val="28"/>
            <w:lang w:eastAsia="en-US"/>
          </w:rPr>
          <w:t>а</w:t>
        </w:r>
        <w:r w:rsidRPr="000D05CE">
          <w:rPr>
            <w:rFonts w:eastAsiaTheme="minorHAnsi"/>
            <w:kern w:val="0"/>
            <w:sz w:val="28"/>
            <w:szCs w:val="28"/>
            <w:lang w:eastAsia="en-US"/>
          </w:rPr>
          <w:t>дминистративный регламент</w:t>
        </w:r>
      </w:hyperlink>
      <w:r>
        <w:rPr>
          <w:rFonts w:eastAsiaTheme="minorHAnsi"/>
          <w:kern w:val="0"/>
          <w:sz w:val="28"/>
          <w:szCs w:val="28"/>
          <w:lang w:eastAsia="en-US"/>
        </w:rPr>
        <w:t xml:space="preserve"> </w:t>
      </w:r>
      <w:r w:rsidRPr="00824DF6">
        <w:rPr>
          <w:rFonts w:eastAsiaTheme="minorHAnsi"/>
          <w:kern w:val="0"/>
          <w:sz w:val="28"/>
          <w:szCs w:val="28"/>
          <w:lang w:eastAsia="en-US"/>
        </w:rPr>
        <w:t>администрации Янтиковского муниципального округа Чувашской Республики по предоставлению муниципальной услуги «Назначение и осуществление ежемесячной денежной выплаты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Янтиковского муниципального округа Чувашской Республики, в целях обеспечения питанием, одеждой, обувью и мягким инвентарем».</w:t>
      </w:r>
      <w:proofErr w:type="gramEnd"/>
    </w:p>
    <w:p w:rsidR="00824DF6" w:rsidRPr="00824DF6" w:rsidRDefault="00824DF6" w:rsidP="00824DF6">
      <w:pPr>
        <w:suppressAutoHyphens w:val="0"/>
        <w:spacing w:line="360" w:lineRule="auto"/>
        <w:outlineLvl w:val="1"/>
        <w:rPr>
          <w:bCs/>
          <w:color w:val="000000"/>
          <w:kern w:val="0"/>
          <w:sz w:val="28"/>
          <w:szCs w:val="28"/>
          <w:lang w:eastAsia="ru-RU"/>
        </w:rPr>
      </w:pPr>
      <w:r w:rsidRPr="00824DF6">
        <w:rPr>
          <w:rFonts w:eastAsiaTheme="minorHAnsi"/>
          <w:kern w:val="0"/>
          <w:sz w:val="28"/>
          <w:szCs w:val="28"/>
          <w:lang w:eastAsia="en-US"/>
        </w:rPr>
        <w:t xml:space="preserve">2. Настоящее постановление вступает в силу </w:t>
      </w:r>
      <w:r>
        <w:rPr>
          <w:rFonts w:eastAsiaTheme="minorHAnsi"/>
          <w:kern w:val="0"/>
          <w:sz w:val="28"/>
          <w:szCs w:val="28"/>
          <w:lang w:eastAsia="en-US"/>
        </w:rPr>
        <w:t xml:space="preserve">со дня его </w:t>
      </w:r>
      <w:hyperlink r:id="rId15" w:anchor="/document/410761467/entry/0" w:history="1">
        <w:r w:rsidRPr="00824DF6">
          <w:rPr>
            <w:rFonts w:eastAsiaTheme="minorHAnsi"/>
            <w:kern w:val="0"/>
            <w:sz w:val="28"/>
            <w:szCs w:val="28"/>
            <w:lang w:eastAsia="en-US"/>
          </w:rPr>
          <w:t>официального опубликования</w:t>
        </w:r>
      </w:hyperlink>
      <w:r>
        <w:rPr>
          <w:rFonts w:eastAsiaTheme="minorHAnsi"/>
          <w:kern w:val="0"/>
          <w:sz w:val="28"/>
          <w:szCs w:val="28"/>
          <w:lang w:eastAsia="en-US"/>
        </w:rPr>
        <w:t>.</w:t>
      </w:r>
    </w:p>
    <w:p w:rsidR="00824DF6" w:rsidRPr="00824DF6" w:rsidRDefault="00824DF6" w:rsidP="00824DF6">
      <w:pPr>
        <w:suppressAutoHyphens w:val="0"/>
        <w:spacing w:line="360" w:lineRule="auto"/>
        <w:rPr>
          <w:rFonts w:eastAsiaTheme="minorHAnsi"/>
          <w:kern w:val="0"/>
          <w:sz w:val="28"/>
          <w:szCs w:val="28"/>
          <w:lang w:eastAsia="en-US"/>
        </w:rPr>
      </w:pPr>
      <w:r w:rsidRPr="00824DF6">
        <w:rPr>
          <w:rFonts w:eastAsiaTheme="minorHAnsi"/>
          <w:kern w:val="0"/>
          <w:sz w:val="28"/>
          <w:szCs w:val="28"/>
          <w:lang w:eastAsia="en-US"/>
        </w:rPr>
        <w:t xml:space="preserve">3. </w:t>
      </w:r>
      <w:proofErr w:type="gramStart"/>
      <w:r w:rsidRPr="00824DF6">
        <w:rPr>
          <w:rFonts w:eastAsiaTheme="minorHAnsi"/>
          <w:kern w:val="0"/>
          <w:sz w:val="28"/>
          <w:szCs w:val="28"/>
          <w:lang w:eastAsia="en-US"/>
        </w:rPr>
        <w:t>Контроль за</w:t>
      </w:r>
      <w:proofErr w:type="gramEnd"/>
      <w:r w:rsidRPr="00824DF6">
        <w:rPr>
          <w:rFonts w:eastAsiaTheme="minorHAnsi"/>
          <w:kern w:val="0"/>
          <w:sz w:val="28"/>
          <w:szCs w:val="28"/>
          <w:lang w:eastAsia="en-US"/>
        </w:rPr>
        <w:t xml:space="preserve"> исполнением настоящего постановления возложить на заместителя главы администрации Янтиковского муниципального округа-начальника отдела образования.</w:t>
      </w:r>
    </w:p>
    <w:p w:rsidR="00824DF6" w:rsidRDefault="00824DF6" w:rsidP="00824DF6">
      <w:pPr>
        <w:suppressAutoHyphens w:val="0"/>
        <w:spacing w:line="240" w:lineRule="auto"/>
        <w:ind w:firstLine="0"/>
        <w:rPr>
          <w:rFonts w:eastAsiaTheme="minorHAnsi"/>
          <w:kern w:val="0"/>
          <w:sz w:val="28"/>
          <w:szCs w:val="28"/>
          <w:lang w:eastAsia="en-US"/>
        </w:rPr>
      </w:pPr>
    </w:p>
    <w:p w:rsidR="00824DF6" w:rsidRDefault="00824DF6" w:rsidP="00824DF6">
      <w:pPr>
        <w:suppressAutoHyphens w:val="0"/>
        <w:spacing w:line="240" w:lineRule="auto"/>
        <w:ind w:firstLine="0"/>
        <w:rPr>
          <w:rFonts w:eastAsiaTheme="minorHAnsi"/>
          <w:kern w:val="0"/>
          <w:sz w:val="28"/>
          <w:szCs w:val="28"/>
          <w:lang w:eastAsia="en-US"/>
        </w:rPr>
      </w:pPr>
    </w:p>
    <w:p w:rsidR="00824DF6" w:rsidRDefault="00824DF6" w:rsidP="00824DF6">
      <w:pPr>
        <w:suppressAutoHyphens w:val="0"/>
        <w:spacing w:line="240" w:lineRule="auto"/>
        <w:ind w:firstLine="0"/>
        <w:rPr>
          <w:rFonts w:eastAsiaTheme="minorHAnsi"/>
          <w:kern w:val="0"/>
          <w:sz w:val="28"/>
          <w:szCs w:val="28"/>
          <w:lang w:eastAsia="en-US"/>
        </w:rPr>
      </w:pPr>
      <w:r>
        <w:rPr>
          <w:rFonts w:eastAsiaTheme="minorHAnsi"/>
          <w:kern w:val="0"/>
          <w:sz w:val="28"/>
          <w:szCs w:val="28"/>
          <w:lang w:eastAsia="en-US"/>
        </w:rPr>
        <w:t>Глава Янтиковского</w:t>
      </w:r>
    </w:p>
    <w:p w:rsidR="00824DF6" w:rsidRPr="00824DF6" w:rsidRDefault="00824DF6" w:rsidP="00824DF6">
      <w:pPr>
        <w:tabs>
          <w:tab w:val="left" w:pos="709"/>
        </w:tabs>
        <w:suppressAutoHyphens w:val="0"/>
        <w:spacing w:line="240" w:lineRule="auto"/>
        <w:ind w:firstLine="0"/>
        <w:rPr>
          <w:rFonts w:eastAsiaTheme="minorHAnsi"/>
          <w:kern w:val="0"/>
          <w:sz w:val="28"/>
          <w:szCs w:val="28"/>
          <w:lang w:eastAsia="en-US"/>
        </w:rPr>
      </w:pPr>
      <w:r>
        <w:rPr>
          <w:rFonts w:eastAsiaTheme="minorHAnsi"/>
          <w:kern w:val="0"/>
          <w:sz w:val="28"/>
          <w:szCs w:val="28"/>
          <w:lang w:eastAsia="en-US"/>
        </w:rPr>
        <w:t>муниципального округа                                                                    О.А. Ломоносов</w:t>
      </w:r>
    </w:p>
    <w:p w:rsidR="00824DF6" w:rsidRPr="00824DF6" w:rsidRDefault="00824DF6" w:rsidP="00824DF6">
      <w:pPr>
        <w:suppressAutoHyphens w:val="0"/>
        <w:spacing w:before="100" w:beforeAutospacing="1" w:after="100" w:afterAutospacing="1" w:line="240" w:lineRule="auto"/>
        <w:ind w:firstLine="0"/>
        <w:jc w:val="center"/>
        <w:rPr>
          <w:kern w:val="0"/>
          <w:sz w:val="28"/>
          <w:szCs w:val="28"/>
          <w:lang w:eastAsia="ru-RU"/>
        </w:rPr>
      </w:pPr>
    </w:p>
    <w:p w:rsidR="00824DF6" w:rsidRPr="00824DF6" w:rsidRDefault="00824DF6" w:rsidP="00824DF6">
      <w:pPr>
        <w:suppressAutoHyphens w:val="0"/>
        <w:spacing w:before="100" w:beforeAutospacing="1" w:after="100" w:afterAutospacing="1" w:line="240" w:lineRule="auto"/>
        <w:ind w:firstLine="0"/>
        <w:jc w:val="center"/>
        <w:rPr>
          <w:kern w:val="0"/>
          <w:sz w:val="28"/>
          <w:szCs w:val="28"/>
          <w:lang w:eastAsia="ru-RU"/>
        </w:rPr>
      </w:pPr>
    </w:p>
    <w:p w:rsidR="00824DF6" w:rsidRPr="00824DF6" w:rsidRDefault="00824DF6" w:rsidP="00824DF6">
      <w:pPr>
        <w:suppressAutoHyphens w:val="0"/>
        <w:spacing w:before="100" w:beforeAutospacing="1" w:after="100" w:afterAutospacing="1" w:line="240" w:lineRule="auto"/>
        <w:ind w:firstLine="0"/>
        <w:jc w:val="center"/>
        <w:rPr>
          <w:kern w:val="0"/>
          <w:sz w:val="28"/>
          <w:szCs w:val="28"/>
          <w:lang w:eastAsia="ru-RU"/>
        </w:rPr>
      </w:pPr>
    </w:p>
    <w:p w:rsidR="00824DF6" w:rsidRPr="00824DF6" w:rsidRDefault="00824DF6" w:rsidP="00824DF6">
      <w:pPr>
        <w:suppressAutoHyphens w:val="0"/>
        <w:spacing w:before="100" w:beforeAutospacing="1" w:after="100" w:afterAutospacing="1" w:line="240" w:lineRule="auto"/>
        <w:ind w:firstLine="0"/>
        <w:jc w:val="center"/>
        <w:rPr>
          <w:kern w:val="0"/>
          <w:sz w:val="28"/>
          <w:szCs w:val="28"/>
          <w:lang w:eastAsia="ru-RU"/>
        </w:rPr>
      </w:pPr>
    </w:p>
    <w:p w:rsidR="00824DF6" w:rsidRPr="00824DF6" w:rsidRDefault="00824DF6" w:rsidP="00824DF6">
      <w:pPr>
        <w:suppressAutoHyphens w:val="0"/>
        <w:spacing w:before="100" w:beforeAutospacing="1" w:after="100" w:afterAutospacing="1" w:line="240" w:lineRule="auto"/>
        <w:ind w:firstLine="0"/>
        <w:jc w:val="center"/>
        <w:rPr>
          <w:kern w:val="0"/>
          <w:sz w:val="28"/>
          <w:szCs w:val="28"/>
          <w:lang w:eastAsia="ru-RU"/>
        </w:rPr>
      </w:pPr>
    </w:p>
    <w:p w:rsidR="00824DF6" w:rsidRPr="00824DF6" w:rsidRDefault="00824DF6" w:rsidP="00824DF6">
      <w:pPr>
        <w:suppressAutoHyphens w:val="0"/>
        <w:spacing w:before="100" w:beforeAutospacing="1" w:after="100" w:afterAutospacing="1" w:line="240" w:lineRule="auto"/>
        <w:ind w:firstLine="0"/>
        <w:jc w:val="center"/>
        <w:rPr>
          <w:kern w:val="0"/>
          <w:sz w:val="28"/>
          <w:szCs w:val="28"/>
          <w:lang w:eastAsia="ru-RU"/>
        </w:rPr>
      </w:pPr>
    </w:p>
    <w:p w:rsidR="00824DF6" w:rsidRPr="00824DF6" w:rsidRDefault="00824DF6" w:rsidP="00824DF6">
      <w:pPr>
        <w:suppressAutoHyphens w:val="0"/>
        <w:spacing w:before="100" w:beforeAutospacing="1" w:after="100" w:afterAutospacing="1" w:line="240" w:lineRule="auto"/>
        <w:ind w:firstLine="0"/>
        <w:jc w:val="center"/>
        <w:rPr>
          <w:kern w:val="0"/>
          <w:sz w:val="28"/>
          <w:szCs w:val="28"/>
          <w:lang w:eastAsia="ru-RU"/>
        </w:rPr>
      </w:pPr>
    </w:p>
    <w:p w:rsidR="00824DF6" w:rsidRPr="00824DF6" w:rsidRDefault="00824DF6" w:rsidP="00824DF6">
      <w:pPr>
        <w:suppressAutoHyphens w:val="0"/>
        <w:spacing w:before="100" w:beforeAutospacing="1" w:after="100" w:afterAutospacing="1" w:line="240" w:lineRule="auto"/>
        <w:ind w:firstLine="0"/>
        <w:jc w:val="center"/>
        <w:rPr>
          <w:kern w:val="0"/>
          <w:sz w:val="28"/>
          <w:szCs w:val="28"/>
          <w:lang w:eastAsia="ru-RU"/>
        </w:rPr>
      </w:pPr>
    </w:p>
    <w:p w:rsidR="00824DF6" w:rsidRPr="00824DF6" w:rsidRDefault="00824DF6" w:rsidP="00824DF6">
      <w:pPr>
        <w:suppressAutoHyphens w:val="0"/>
        <w:spacing w:before="100" w:beforeAutospacing="1" w:after="100" w:afterAutospacing="1" w:line="240" w:lineRule="auto"/>
        <w:ind w:firstLine="0"/>
        <w:jc w:val="center"/>
        <w:rPr>
          <w:kern w:val="0"/>
          <w:sz w:val="29"/>
          <w:szCs w:val="29"/>
          <w:lang w:eastAsia="ru-RU"/>
        </w:rPr>
      </w:pPr>
    </w:p>
    <w:p w:rsidR="00824DF6" w:rsidRDefault="00824DF6" w:rsidP="00824DF6">
      <w:pPr>
        <w:suppressAutoHyphens w:val="0"/>
        <w:spacing w:before="100" w:beforeAutospacing="1" w:after="100" w:afterAutospacing="1" w:line="240" w:lineRule="auto"/>
        <w:ind w:firstLine="0"/>
        <w:jc w:val="center"/>
        <w:rPr>
          <w:kern w:val="0"/>
          <w:sz w:val="29"/>
          <w:szCs w:val="29"/>
          <w:lang w:eastAsia="ru-RU"/>
        </w:rPr>
        <w:sectPr w:rsidR="00824DF6" w:rsidSect="004A3A31">
          <w:headerReference w:type="default" r:id="rId16"/>
          <w:pgSz w:w="11906" w:h="16838"/>
          <w:pgMar w:top="1134" w:right="567" w:bottom="1134" w:left="1701" w:header="567" w:footer="709" w:gutter="0"/>
          <w:cols w:space="708"/>
          <w:titlePg/>
          <w:docGrid w:linePitch="360"/>
        </w:sectPr>
      </w:pPr>
    </w:p>
    <w:p w:rsidR="00824DF6" w:rsidRDefault="00824DF6" w:rsidP="00824DF6">
      <w:pPr>
        <w:suppressAutoHyphens w:val="0"/>
        <w:spacing w:line="240" w:lineRule="auto"/>
        <w:ind w:left="5670" w:firstLine="0"/>
        <w:jc w:val="left"/>
        <w:rPr>
          <w:rFonts w:eastAsiaTheme="minorHAnsi"/>
          <w:kern w:val="0"/>
          <w:lang w:eastAsia="en-US"/>
        </w:rPr>
      </w:pPr>
      <w:r w:rsidRPr="00824DF6">
        <w:rPr>
          <w:rFonts w:eastAsiaTheme="minorHAnsi"/>
          <w:kern w:val="0"/>
          <w:lang w:eastAsia="en-US"/>
        </w:rPr>
        <w:lastRenderedPageBreak/>
        <w:t>УТВЕРЖДЕН</w:t>
      </w:r>
    </w:p>
    <w:p w:rsidR="00824DF6" w:rsidRPr="00824DF6" w:rsidRDefault="001D2B19" w:rsidP="00824DF6">
      <w:pPr>
        <w:suppressAutoHyphens w:val="0"/>
        <w:spacing w:line="240" w:lineRule="auto"/>
        <w:ind w:left="5670" w:firstLine="0"/>
        <w:jc w:val="left"/>
        <w:rPr>
          <w:rFonts w:eastAsiaTheme="minorHAnsi"/>
          <w:kern w:val="0"/>
          <w:lang w:eastAsia="en-US"/>
        </w:rPr>
      </w:pPr>
      <w:hyperlink r:id="rId17" w:anchor="/document/410761466/entry/0" w:history="1">
        <w:r w:rsidR="00824DF6" w:rsidRPr="00824DF6">
          <w:rPr>
            <w:rFonts w:eastAsiaTheme="minorHAnsi"/>
            <w:kern w:val="0"/>
            <w:lang w:eastAsia="en-US"/>
          </w:rPr>
          <w:t>постановлением</w:t>
        </w:r>
      </w:hyperlink>
      <w:r w:rsidR="004A3A31">
        <w:rPr>
          <w:rFonts w:eastAsiaTheme="minorHAnsi"/>
          <w:kern w:val="0"/>
          <w:lang w:eastAsia="en-US"/>
        </w:rPr>
        <w:t xml:space="preserve"> </w:t>
      </w:r>
      <w:r w:rsidR="00824DF6" w:rsidRPr="00824DF6">
        <w:rPr>
          <w:rFonts w:eastAsiaTheme="minorHAnsi"/>
          <w:kern w:val="0"/>
          <w:lang w:eastAsia="en-US"/>
        </w:rPr>
        <w:t>администрации</w:t>
      </w:r>
      <w:r w:rsidR="00824DF6" w:rsidRPr="00824DF6">
        <w:rPr>
          <w:rFonts w:eastAsiaTheme="minorHAnsi"/>
          <w:kern w:val="0"/>
          <w:lang w:eastAsia="en-US"/>
        </w:rPr>
        <w:br/>
        <w:t>Янтиковского муниципального округа</w:t>
      </w:r>
      <w:r w:rsidR="00824DF6" w:rsidRPr="00824DF6">
        <w:rPr>
          <w:rFonts w:eastAsiaTheme="minorHAnsi"/>
          <w:kern w:val="0"/>
          <w:lang w:eastAsia="en-US"/>
        </w:rPr>
        <w:br/>
      </w:r>
      <w:r>
        <w:rPr>
          <w:rFonts w:eastAsiaTheme="minorHAnsi"/>
          <w:kern w:val="0"/>
          <w:lang w:eastAsia="en-US"/>
        </w:rPr>
        <w:t>от 19.05.</w:t>
      </w:r>
      <w:bookmarkStart w:id="0" w:name="_GoBack"/>
      <w:bookmarkEnd w:id="0"/>
      <w:r>
        <w:rPr>
          <w:rFonts w:eastAsiaTheme="minorHAnsi"/>
          <w:kern w:val="0"/>
          <w:lang w:eastAsia="en-US"/>
        </w:rPr>
        <w:t>.2025 № 363</w:t>
      </w:r>
    </w:p>
    <w:p w:rsidR="00824DF6" w:rsidRDefault="00824DF6" w:rsidP="00824DF6">
      <w:pPr>
        <w:suppressAutoHyphens w:val="0"/>
        <w:spacing w:line="240" w:lineRule="auto"/>
        <w:ind w:firstLine="0"/>
        <w:jc w:val="center"/>
        <w:rPr>
          <w:rFonts w:eastAsiaTheme="minorHAnsi"/>
          <w:kern w:val="0"/>
          <w:lang w:eastAsia="en-US"/>
        </w:rPr>
      </w:pPr>
    </w:p>
    <w:p w:rsidR="004A3A31" w:rsidRPr="00824DF6" w:rsidRDefault="004A3A31" w:rsidP="00824DF6">
      <w:pPr>
        <w:suppressAutoHyphens w:val="0"/>
        <w:spacing w:line="240" w:lineRule="auto"/>
        <w:ind w:firstLine="0"/>
        <w:jc w:val="center"/>
        <w:rPr>
          <w:rFonts w:eastAsiaTheme="minorHAnsi"/>
          <w:kern w:val="0"/>
          <w:lang w:eastAsia="en-US"/>
        </w:rPr>
      </w:pPr>
    </w:p>
    <w:p w:rsidR="00824DF6" w:rsidRPr="00824DF6" w:rsidRDefault="00824DF6" w:rsidP="00824DF6">
      <w:pPr>
        <w:suppressAutoHyphens w:val="0"/>
        <w:spacing w:line="240" w:lineRule="auto"/>
        <w:ind w:firstLine="0"/>
        <w:jc w:val="center"/>
        <w:rPr>
          <w:rFonts w:eastAsiaTheme="minorHAnsi"/>
          <w:b/>
          <w:kern w:val="0"/>
          <w:lang w:eastAsia="en-US"/>
        </w:rPr>
      </w:pPr>
      <w:proofErr w:type="gramStart"/>
      <w:r w:rsidRPr="00824DF6">
        <w:rPr>
          <w:rFonts w:eastAsiaTheme="minorHAnsi"/>
          <w:b/>
          <w:kern w:val="0"/>
          <w:lang w:eastAsia="en-US"/>
        </w:rPr>
        <w:t>Административный регламент</w:t>
      </w:r>
      <w:r w:rsidRPr="00824DF6">
        <w:rPr>
          <w:rFonts w:eastAsiaTheme="minorHAnsi"/>
          <w:b/>
          <w:kern w:val="0"/>
          <w:lang w:eastAsia="en-US"/>
        </w:rPr>
        <w:br/>
        <w:t>администрации Янтиковского муниципального округа Чувашской Республики по предоставлению муниципальной услуги «Назначение и осуществление ежемесячной денежной выплаты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Янтиковского муниципального округа Чувашской Республики, в целях обеспечения питанием, одеждой, обувью и мягким инвентарем»</w:t>
      </w:r>
      <w:proofErr w:type="gramEnd"/>
    </w:p>
    <w:p w:rsidR="00824DF6" w:rsidRDefault="00824DF6" w:rsidP="00824DF6">
      <w:pPr>
        <w:suppressAutoHyphens w:val="0"/>
        <w:spacing w:line="240" w:lineRule="auto"/>
        <w:ind w:firstLine="0"/>
        <w:jc w:val="center"/>
        <w:rPr>
          <w:rFonts w:eastAsiaTheme="minorHAnsi"/>
          <w:b/>
          <w:kern w:val="0"/>
          <w:lang w:eastAsia="en-US"/>
        </w:rPr>
      </w:pPr>
    </w:p>
    <w:p w:rsidR="00824DF6" w:rsidRDefault="00824DF6" w:rsidP="00824DF6">
      <w:pPr>
        <w:suppressAutoHyphens w:val="0"/>
        <w:spacing w:line="240" w:lineRule="auto"/>
        <w:ind w:firstLine="0"/>
        <w:jc w:val="center"/>
        <w:rPr>
          <w:rFonts w:eastAsiaTheme="minorHAnsi"/>
          <w:b/>
          <w:kern w:val="0"/>
          <w:lang w:eastAsia="en-US"/>
        </w:rPr>
      </w:pPr>
      <w:r w:rsidRPr="00824DF6">
        <w:rPr>
          <w:rFonts w:eastAsiaTheme="minorHAnsi"/>
          <w:b/>
          <w:kern w:val="0"/>
          <w:lang w:eastAsia="en-US"/>
        </w:rPr>
        <w:t>I. Общие положения</w:t>
      </w:r>
    </w:p>
    <w:p w:rsidR="00824DF6" w:rsidRPr="00824DF6" w:rsidRDefault="00824DF6" w:rsidP="00824DF6">
      <w:pPr>
        <w:suppressAutoHyphens w:val="0"/>
        <w:spacing w:line="240" w:lineRule="auto"/>
        <w:ind w:firstLine="0"/>
        <w:jc w:val="center"/>
        <w:rPr>
          <w:rFonts w:eastAsiaTheme="minorHAnsi"/>
          <w:b/>
          <w:kern w:val="0"/>
          <w:lang w:eastAsia="en-US"/>
        </w:rPr>
      </w:pPr>
    </w:p>
    <w:p w:rsidR="00824DF6" w:rsidRPr="00824DF6" w:rsidRDefault="00824DF6" w:rsidP="00824DF6">
      <w:pPr>
        <w:suppressAutoHyphens w:val="0"/>
        <w:spacing w:line="240" w:lineRule="auto"/>
        <w:jc w:val="center"/>
        <w:rPr>
          <w:rFonts w:eastAsiaTheme="minorHAnsi"/>
          <w:kern w:val="0"/>
          <w:lang w:eastAsia="en-US"/>
        </w:rPr>
      </w:pPr>
      <w:r w:rsidRPr="00824DF6">
        <w:rPr>
          <w:rFonts w:eastAsiaTheme="minorHAnsi"/>
          <w:kern w:val="0"/>
          <w:lang w:eastAsia="en-US"/>
        </w:rPr>
        <w:t>1.1. Предмет регулирования административного регламента</w:t>
      </w:r>
    </w:p>
    <w:p w:rsidR="00824DF6" w:rsidRPr="00824DF6" w:rsidRDefault="00824DF6" w:rsidP="00824DF6">
      <w:pPr>
        <w:suppressAutoHyphens w:val="0"/>
        <w:spacing w:line="240" w:lineRule="auto"/>
        <w:rPr>
          <w:rFonts w:eastAsiaTheme="minorHAnsi"/>
          <w:kern w:val="0"/>
          <w:lang w:eastAsia="en-US"/>
        </w:rPr>
      </w:pPr>
      <w:proofErr w:type="gramStart"/>
      <w:r w:rsidRPr="00824DF6">
        <w:rPr>
          <w:rFonts w:eastAsiaTheme="minorHAnsi"/>
          <w:kern w:val="0"/>
          <w:lang w:eastAsia="en-US"/>
        </w:rPr>
        <w:t>Административный регламент администрации Янтиковского муниципального округа Чувашской Республики (далее - администрация Янтиковского муниципального округа) по предоставлению муниципальной услуги «Назначение и осуществление ежемесячной денежной выплаты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Янтиковского муниципального округа Чувашской Республики, в целях обеспечения питанием, одеждой, обувью и</w:t>
      </w:r>
      <w:proofErr w:type="gramEnd"/>
      <w:r w:rsidRPr="00824DF6">
        <w:rPr>
          <w:rFonts w:eastAsiaTheme="minorHAnsi"/>
          <w:kern w:val="0"/>
          <w:lang w:eastAsia="en-US"/>
        </w:rPr>
        <w:t xml:space="preserve"> </w:t>
      </w:r>
      <w:proofErr w:type="gramStart"/>
      <w:r w:rsidRPr="00824DF6">
        <w:rPr>
          <w:rFonts w:eastAsiaTheme="minorHAnsi"/>
          <w:kern w:val="0"/>
          <w:lang w:eastAsia="en-US"/>
        </w:rPr>
        <w:t>мягким инвентарем» (далее - Административный регламент) определяет сроки и последовательность действий при предоставлении муниципальной услуги по назначению и осуществлению ежемесячной денежной выплаты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Янтиковского муниципального округа Чувашской Республики, в целях обеспечения питанием, одеждой, обувью и мягким инвентарем</w:t>
      </w:r>
      <w:proofErr w:type="gramEnd"/>
      <w:r w:rsidRPr="00824DF6">
        <w:rPr>
          <w:rFonts w:eastAsiaTheme="minorHAnsi"/>
          <w:kern w:val="0"/>
          <w:lang w:eastAsia="en-US"/>
        </w:rPr>
        <w:t xml:space="preserve"> (далее - муниципальная услуга).</w:t>
      </w:r>
    </w:p>
    <w:p w:rsidR="00824DF6" w:rsidRPr="00824DF6" w:rsidRDefault="00824DF6" w:rsidP="00824DF6">
      <w:pPr>
        <w:suppressAutoHyphens w:val="0"/>
        <w:spacing w:line="240" w:lineRule="auto"/>
        <w:jc w:val="center"/>
        <w:rPr>
          <w:rFonts w:eastAsiaTheme="minorHAnsi"/>
          <w:kern w:val="0"/>
          <w:lang w:eastAsia="en-US"/>
        </w:rPr>
      </w:pPr>
      <w:r w:rsidRPr="00824DF6">
        <w:rPr>
          <w:rFonts w:eastAsiaTheme="minorHAnsi"/>
          <w:kern w:val="0"/>
          <w:lang w:eastAsia="en-US"/>
        </w:rPr>
        <w:t>1.2. Круг заявителей</w:t>
      </w:r>
    </w:p>
    <w:p w:rsidR="00824DF6" w:rsidRPr="00824DF6" w:rsidRDefault="00824DF6" w:rsidP="00824DF6">
      <w:pPr>
        <w:suppressAutoHyphens w:val="0"/>
        <w:spacing w:line="240" w:lineRule="auto"/>
        <w:rPr>
          <w:rFonts w:eastAsiaTheme="minorHAnsi"/>
          <w:kern w:val="0"/>
          <w:lang w:eastAsia="en-US"/>
        </w:rPr>
      </w:pPr>
      <w:proofErr w:type="gramStart"/>
      <w:r w:rsidRPr="00824DF6">
        <w:rPr>
          <w:rFonts w:eastAsiaTheme="minorHAnsi"/>
          <w:kern w:val="0"/>
          <w:lang w:eastAsia="en-US"/>
        </w:rPr>
        <w:t>Заявителями на получение муниципальной услуги являются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муниципальных общеобразовательных организациях Янтиковского муниципального округа Чувашской Республики (далее - заявитель), представители вышеуказанных лиц по доверенности (далее - представители), обратившиеся в администрацию Янтиковского муниципального округа Чувашской Республики с заявлением о назначении и осуществлении ежемесячной</w:t>
      </w:r>
      <w:proofErr w:type="gramEnd"/>
      <w:r w:rsidRPr="00824DF6">
        <w:rPr>
          <w:rFonts w:eastAsiaTheme="minorHAnsi"/>
          <w:kern w:val="0"/>
          <w:lang w:eastAsia="en-US"/>
        </w:rPr>
        <w:t xml:space="preserve"> денежной выплаты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Янтиковского муниципального округа Чувашской Республики, в целях обеспечения питанием, одеждой, обувью и мягким инвентарем (далее - заявление, ежемесячная выплата).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предоставляющим муниципальную услугу (далее - профилирование), а также результата, за предоставлением которого обратился заявитель</w:t>
      </w:r>
    </w:p>
    <w:p w:rsidR="00824DF6" w:rsidRPr="00824DF6" w:rsidRDefault="00824DF6" w:rsidP="00824DF6">
      <w:pPr>
        <w:suppressAutoHyphens w:val="0"/>
        <w:spacing w:line="240" w:lineRule="auto"/>
        <w:rPr>
          <w:rFonts w:eastAsiaTheme="minorHAnsi"/>
          <w:kern w:val="0"/>
          <w:lang w:eastAsia="en-US"/>
        </w:rPr>
      </w:pPr>
      <w:r w:rsidRPr="00824DF6">
        <w:rPr>
          <w:rFonts w:eastAsiaTheme="minorHAnsi"/>
          <w:kern w:val="0"/>
          <w:lang w:eastAsia="en-US"/>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824DF6" w:rsidRDefault="00824DF6" w:rsidP="00824DF6">
      <w:pPr>
        <w:suppressAutoHyphens w:val="0"/>
        <w:spacing w:line="240" w:lineRule="auto"/>
        <w:rPr>
          <w:rFonts w:eastAsiaTheme="minorHAnsi"/>
          <w:kern w:val="0"/>
          <w:lang w:eastAsia="ru-RU"/>
        </w:rPr>
      </w:pPr>
      <w:r w:rsidRPr="00824DF6">
        <w:rPr>
          <w:rFonts w:eastAsiaTheme="minorHAnsi"/>
          <w:kern w:val="0"/>
          <w:lang w:eastAsia="en-US"/>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r w:rsidRPr="00824DF6">
        <w:rPr>
          <w:rFonts w:eastAsiaTheme="minorHAnsi"/>
          <w:kern w:val="0"/>
          <w:lang w:eastAsia="ru-RU"/>
        </w:rPr>
        <w:t>.</w:t>
      </w:r>
    </w:p>
    <w:p w:rsidR="00F866D2" w:rsidRPr="00824DF6" w:rsidRDefault="00F866D2" w:rsidP="00824DF6">
      <w:pPr>
        <w:suppressAutoHyphens w:val="0"/>
        <w:spacing w:line="240" w:lineRule="auto"/>
        <w:rPr>
          <w:rFonts w:eastAsiaTheme="minorHAnsi"/>
          <w:kern w:val="0"/>
          <w:lang w:eastAsia="ru-RU"/>
        </w:rPr>
      </w:pPr>
    </w:p>
    <w:p w:rsidR="00824DF6" w:rsidRPr="00824DF6" w:rsidRDefault="00824DF6" w:rsidP="00824DF6">
      <w:pPr>
        <w:suppressAutoHyphens w:val="0"/>
        <w:spacing w:line="240" w:lineRule="auto"/>
        <w:jc w:val="center"/>
        <w:rPr>
          <w:rFonts w:eastAsiaTheme="minorHAnsi"/>
          <w:b/>
          <w:kern w:val="0"/>
          <w:lang w:eastAsia="en-US"/>
        </w:rPr>
      </w:pPr>
      <w:r w:rsidRPr="00824DF6">
        <w:rPr>
          <w:rFonts w:eastAsiaTheme="minorHAnsi"/>
          <w:b/>
          <w:kern w:val="0"/>
          <w:lang w:eastAsia="en-US"/>
        </w:rPr>
        <w:t>II. Стандарт предоставления муниципальной услуги</w:t>
      </w:r>
    </w:p>
    <w:p w:rsidR="00F866D2" w:rsidRPr="00F866D2" w:rsidRDefault="00F866D2" w:rsidP="00824DF6">
      <w:pPr>
        <w:suppressAutoHyphens w:val="0"/>
        <w:spacing w:line="240" w:lineRule="auto"/>
        <w:jc w:val="center"/>
        <w:rPr>
          <w:rFonts w:eastAsiaTheme="minorHAnsi"/>
          <w:b/>
          <w:kern w:val="0"/>
          <w:lang w:eastAsia="en-US"/>
        </w:rPr>
      </w:pPr>
    </w:p>
    <w:p w:rsidR="00824DF6" w:rsidRPr="00824DF6" w:rsidRDefault="00824DF6" w:rsidP="00824DF6">
      <w:pPr>
        <w:suppressAutoHyphens w:val="0"/>
        <w:spacing w:line="240" w:lineRule="auto"/>
        <w:jc w:val="center"/>
        <w:rPr>
          <w:rFonts w:eastAsiaTheme="minorHAnsi"/>
          <w:kern w:val="0"/>
          <w:lang w:eastAsia="en-US"/>
        </w:rPr>
      </w:pPr>
      <w:r w:rsidRPr="00824DF6">
        <w:rPr>
          <w:rFonts w:eastAsiaTheme="minorHAnsi"/>
          <w:kern w:val="0"/>
          <w:lang w:eastAsia="en-US"/>
        </w:rPr>
        <w:t>2.1. Наименование муниципальной услуги</w:t>
      </w:r>
    </w:p>
    <w:p w:rsidR="00824DF6" w:rsidRDefault="00824DF6" w:rsidP="00824DF6">
      <w:pPr>
        <w:suppressAutoHyphens w:val="0"/>
        <w:spacing w:line="240" w:lineRule="auto"/>
        <w:rPr>
          <w:rFonts w:eastAsiaTheme="minorHAnsi"/>
          <w:kern w:val="0"/>
          <w:lang w:eastAsia="en-US"/>
        </w:rPr>
      </w:pPr>
      <w:r w:rsidRPr="00824DF6">
        <w:rPr>
          <w:rFonts w:eastAsiaTheme="minorHAnsi"/>
          <w:kern w:val="0"/>
          <w:lang w:eastAsia="en-US"/>
        </w:rPr>
        <w:t>Муниципальная услуга «Назначение и осуществление ежемесячной денежной выплаты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Янтиковского муниципального округа Чувашской Республики, в целях обеспечения питанием, одеждой, обувью и мягким инвентарем».</w:t>
      </w:r>
    </w:p>
    <w:p w:rsidR="00F866D2" w:rsidRPr="00824DF6" w:rsidRDefault="00F866D2" w:rsidP="00824DF6">
      <w:pPr>
        <w:suppressAutoHyphens w:val="0"/>
        <w:spacing w:line="240" w:lineRule="auto"/>
        <w:rPr>
          <w:rFonts w:eastAsiaTheme="minorHAnsi"/>
          <w:kern w:val="0"/>
          <w:lang w:eastAsia="en-US"/>
        </w:rPr>
      </w:pPr>
    </w:p>
    <w:p w:rsidR="00824DF6" w:rsidRPr="00824DF6" w:rsidRDefault="00824DF6" w:rsidP="00824DF6">
      <w:pPr>
        <w:suppressAutoHyphens w:val="0"/>
        <w:spacing w:line="240" w:lineRule="auto"/>
        <w:jc w:val="center"/>
        <w:rPr>
          <w:rFonts w:eastAsiaTheme="minorHAnsi"/>
          <w:kern w:val="0"/>
          <w:lang w:eastAsia="en-US"/>
        </w:rPr>
      </w:pPr>
      <w:r w:rsidRPr="00824DF6">
        <w:rPr>
          <w:rFonts w:eastAsiaTheme="minorHAnsi"/>
          <w:kern w:val="0"/>
          <w:lang w:eastAsia="en-US"/>
        </w:rPr>
        <w:t>2.2. Наименование органа местного самоуправления, предоставляющего муниципальную услугу</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Муниципальная услуга </w:t>
      </w:r>
      <w:proofErr w:type="gramStart"/>
      <w:r w:rsidRPr="00824DF6">
        <w:rPr>
          <w:rFonts w:eastAsiaTheme="minorHAnsi"/>
          <w:kern w:val="0"/>
          <w:lang w:eastAsia="en-US"/>
        </w:rPr>
        <w:t>предоставляется Администрацией и осуществляется</w:t>
      </w:r>
      <w:proofErr w:type="gramEnd"/>
      <w:r w:rsidRPr="00824DF6">
        <w:rPr>
          <w:rFonts w:eastAsiaTheme="minorHAnsi"/>
          <w:kern w:val="0"/>
          <w:lang w:eastAsia="en-US"/>
        </w:rPr>
        <w:t xml:space="preserve"> через Отдел образования администрации Янтиковского муниципального округа Чувашской Республики (далее - Отдел образования) и общеобразовательные организации Янтиковского муниципального округа Чувашской Республики (по месту обучения заявителя) (далее - Общеобразовательные организации).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Предоставление муниципальной услуги в многофункциональных центрах предоставления государственных и муниципальных услуг не предусмотрено.</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2.3. Результат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Результатом предоставления муниципальной услуги является: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1) решение о назначении и осуществлении ежемесячной выплаты;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 решение об отказе в назначении и осуществлении ежемесячной выплаты.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2.4. Срок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Муниципальная услуга предоставляется в следующие сроки: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1) решение о назначении и выплате ежемесячного пособия принимается Общеобразовательной организацией по месту обучения заявителя в течение 10 рабочих дней со дня поступления заявления и всех необходимы</w:t>
      </w:r>
      <w:r w:rsidR="00F866D2">
        <w:rPr>
          <w:rFonts w:eastAsiaTheme="minorHAnsi"/>
          <w:kern w:val="0"/>
          <w:lang w:eastAsia="en-US"/>
        </w:rPr>
        <w:t xml:space="preserve">х документов, предусмотренных в </w:t>
      </w:r>
      <w:hyperlink r:id="rId18" w:anchor="/document/410761466/entry/26" w:history="1">
        <w:r w:rsidRPr="00824DF6">
          <w:rPr>
            <w:rFonts w:eastAsiaTheme="minorHAnsi"/>
            <w:kern w:val="0"/>
            <w:lang w:eastAsia="en-US"/>
          </w:rPr>
          <w:t>подразделе 2.6 раздела II</w:t>
        </w:r>
      </w:hyperlink>
      <w:r w:rsidR="00F866D2">
        <w:rPr>
          <w:rFonts w:eastAsiaTheme="minorHAnsi"/>
          <w:kern w:val="0"/>
          <w:lang w:eastAsia="en-US"/>
        </w:rPr>
        <w:t xml:space="preserve"> </w:t>
      </w:r>
      <w:r w:rsidRPr="00824DF6">
        <w:rPr>
          <w:rFonts w:eastAsiaTheme="minorHAnsi"/>
          <w:kern w:val="0"/>
          <w:lang w:eastAsia="en-US"/>
        </w:rPr>
        <w:t>настоящего Административного регламента;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 уведомление заявителя о назначении и выплате ежемесячного пособия или об отказе в назначении и выплате ежемесячного пособия направляется заявителю в течение 5 рабочих дней после принятия соответствующего решения.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2.5. Нормативные правовые акты, регулирующие предоставление муниципальной услуги</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а также их должностных лиц, муниципальных сл</w:t>
      </w:r>
      <w:r w:rsidR="00F866D2">
        <w:rPr>
          <w:rFonts w:eastAsiaTheme="minorHAnsi"/>
          <w:kern w:val="0"/>
          <w:lang w:eastAsia="en-US"/>
        </w:rPr>
        <w:t xml:space="preserve">ужащих, работников размещены на </w:t>
      </w:r>
      <w:hyperlink r:id="rId19" w:tgtFrame="_blank" w:history="1">
        <w:r w:rsidRPr="00824DF6">
          <w:rPr>
            <w:rFonts w:eastAsiaTheme="minorHAnsi"/>
            <w:kern w:val="0"/>
            <w:u w:val="single"/>
            <w:lang w:eastAsia="en-US"/>
          </w:rPr>
          <w:t>официальном сайте</w:t>
        </w:r>
      </w:hyperlink>
      <w:r w:rsidR="00F866D2">
        <w:rPr>
          <w:rFonts w:eastAsiaTheme="minorHAnsi"/>
          <w:kern w:val="0"/>
          <w:lang w:eastAsia="en-US"/>
        </w:rPr>
        <w:t xml:space="preserve"> </w:t>
      </w:r>
      <w:r w:rsidRPr="00824DF6">
        <w:rPr>
          <w:rFonts w:eastAsiaTheme="minorHAnsi"/>
          <w:kern w:val="0"/>
          <w:lang w:eastAsia="en-US"/>
        </w:rPr>
        <w:t>администрации в информационно-телекоммуникационной сети «Интернет», в «</w:t>
      </w:r>
      <w:hyperlink r:id="rId20" w:tgtFrame="_blank" w:history="1">
        <w:r w:rsidRPr="00824DF6">
          <w:rPr>
            <w:rFonts w:eastAsiaTheme="minorHAnsi"/>
            <w:kern w:val="0"/>
            <w:u w:val="single"/>
            <w:lang w:eastAsia="en-US"/>
          </w:rPr>
          <w:t>Федеральном реестре</w:t>
        </w:r>
      </w:hyperlink>
      <w:r w:rsidR="00F866D2">
        <w:rPr>
          <w:rFonts w:eastAsiaTheme="minorHAnsi"/>
          <w:kern w:val="0"/>
          <w:lang w:eastAsia="en-US"/>
        </w:rPr>
        <w:t xml:space="preserve"> </w:t>
      </w:r>
      <w:r w:rsidRPr="00824DF6">
        <w:rPr>
          <w:rFonts w:eastAsiaTheme="minorHAnsi"/>
          <w:kern w:val="0"/>
          <w:lang w:eastAsia="en-US"/>
        </w:rPr>
        <w:t xml:space="preserve">государственных и муниципальных услуг (функций)» и </w:t>
      </w:r>
      <w:r w:rsidR="00F866D2">
        <w:rPr>
          <w:rFonts w:eastAsiaTheme="minorHAnsi"/>
          <w:kern w:val="0"/>
          <w:lang w:eastAsia="en-US"/>
        </w:rPr>
        <w:t xml:space="preserve">на </w:t>
      </w:r>
      <w:hyperlink r:id="rId21" w:tgtFrame="_blank" w:history="1">
        <w:r w:rsidRPr="00824DF6">
          <w:rPr>
            <w:rFonts w:eastAsiaTheme="minorHAnsi"/>
            <w:kern w:val="0"/>
            <w:lang w:eastAsia="en-US"/>
          </w:rPr>
          <w:t>Едином портале</w:t>
        </w:r>
      </w:hyperlink>
      <w:r w:rsidR="00F866D2">
        <w:rPr>
          <w:rFonts w:eastAsiaTheme="minorHAnsi"/>
          <w:kern w:val="0"/>
          <w:lang w:eastAsia="en-US"/>
        </w:rPr>
        <w:t xml:space="preserve"> </w:t>
      </w:r>
      <w:r w:rsidRPr="00824DF6">
        <w:rPr>
          <w:rFonts w:eastAsiaTheme="minorHAnsi"/>
          <w:kern w:val="0"/>
          <w:lang w:eastAsia="en-US"/>
        </w:rPr>
        <w:t>государственных и муниципальных услуг (ЕПГУ).</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2.6. Исчерпывающий перечень документов, предоставляемых заявителем и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w:t>
      </w:r>
    </w:p>
    <w:p w:rsidR="00824DF6" w:rsidRPr="00824DF6" w:rsidRDefault="00824DF6" w:rsidP="00824DF6">
      <w:pPr>
        <w:suppressAutoHyphens w:val="0"/>
        <w:spacing w:line="240" w:lineRule="auto"/>
        <w:rPr>
          <w:rFonts w:eastAsiaTheme="minorHAnsi"/>
          <w:kern w:val="0"/>
          <w:lang w:eastAsia="en-US"/>
        </w:rPr>
      </w:pPr>
      <w:r w:rsidRPr="00824DF6">
        <w:rPr>
          <w:rFonts w:eastAsiaTheme="minorHAnsi"/>
          <w:kern w:val="0"/>
          <w:lang w:eastAsia="en-US"/>
        </w:rPr>
        <w:lastRenderedPageBreak/>
        <w:t>2.6.1. Для получения муниципальной услуги заявители представляют в Общеобразовательную организацию по месту обучения следующие документы:</w:t>
      </w:r>
    </w:p>
    <w:p w:rsidR="00824DF6" w:rsidRPr="00824DF6" w:rsidRDefault="00824DF6" w:rsidP="00824DF6">
      <w:pPr>
        <w:suppressAutoHyphens w:val="0"/>
        <w:spacing w:line="240" w:lineRule="auto"/>
        <w:rPr>
          <w:rFonts w:eastAsiaTheme="minorHAnsi"/>
          <w:kern w:val="0"/>
          <w:lang w:eastAsia="en-US"/>
        </w:rPr>
      </w:pPr>
      <w:proofErr w:type="gramStart"/>
      <w:r w:rsidRPr="00824DF6">
        <w:rPr>
          <w:rFonts w:eastAsiaTheme="minorHAnsi"/>
          <w:kern w:val="0"/>
          <w:lang w:eastAsia="en-US"/>
        </w:rPr>
        <w:t>1) заявление о назначении и выплате ежемесячной денежной выплаты (с указанием сведений о лицах проживающих совместно с заявителем) по форме согласно </w:t>
      </w:r>
      <w:hyperlink r:id="rId22" w:anchor="/document/410754086/entry/2100" w:history="1">
        <w:r w:rsidR="00F866D2">
          <w:rPr>
            <w:rFonts w:eastAsiaTheme="minorHAnsi"/>
            <w:kern w:val="0"/>
            <w:lang w:eastAsia="en-US"/>
          </w:rPr>
          <w:t xml:space="preserve">приложению                № </w:t>
        </w:r>
        <w:r w:rsidRPr="00824DF6">
          <w:rPr>
            <w:rFonts w:eastAsiaTheme="minorHAnsi"/>
            <w:kern w:val="0"/>
            <w:lang w:eastAsia="en-US"/>
          </w:rPr>
          <w:t>1</w:t>
        </w:r>
      </w:hyperlink>
      <w:r w:rsidR="00F866D2">
        <w:rPr>
          <w:rFonts w:eastAsiaTheme="minorHAnsi"/>
          <w:kern w:val="0"/>
          <w:lang w:eastAsia="en-US"/>
        </w:rPr>
        <w:t xml:space="preserve"> </w:t>
      </w:r>
      <w:r w:rsidRPr="00824DF6">
        <w:rPr>
          <w:rFonts w:eastAsiaTheme="minorHAnsi"/>
          <w:kern w:val="0"/>
          <w:lang w:eastAsia="en-US"/>
        </w:rPr>
        <w:t>к Порядку назначения и осуществления ежемесячной денежной выплаты лица</w:t>
      </w:r>
      <w:r w:rsidR="00F866D2">
        <w:rPr>
          <w:rFonts w:eastAsiaTheme="minorHAnsi"/>
          <w:kern w:val="0"/>
          <w:lang w:eastAsia="en-US"/>
        </w:rPr>
        <w:t xml:space="preserve">м из числа детей-сирот и детей, оставшихся без попечения </w:t>
      </w:r>
      <w:r w:rsidRPr="00824DF6">
        <w:rPr>
          <w:rFonts w:eastAsiaTheme="minorHAnsi"/>
          <w:kern w:val="0"/>
          <w:lang w:eastAsia="en-US"/>
        </w:rPr>
        <w:t>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Янтиковского муниципального округа Чувашской</w:t>
      </w:r>
      <w:proofErr w:type="gramEnd"/>
      <w:r w:rsidRPr="00824DF6">
        <w:rPr>
          <w:rFonts w:eastAsiaTheme="minorHAnsi"/>
          <w:kern w:val="0"/>
          <w:lang w:eastAsia="en-US"/>
        </w:rPr>
        <w:t xml:space="preserve"> Республики, в целях обеспечения питанием, одеждой, обувью и мягким инвентарем, </w:t>
      </w:r>
      <w:proofErr w:type="gramStart"/>
      <w:r w:rsidRPr="00824DF6">
        <w:rPr>
          <w:rFonts w:eastAsiaTheme="minorHAnsi"/>
          <w:kern w:val="0"/>
          <w:lang w:eastAsia="en-US"/>
        </w:rPr>
        <w:t>утвержденному</w:t>
      </w:r>
      <w:proofErr w:type="gramEnd"/>
      <w:r w:rsidRPr="00824DF6">
        <w:rPr>
          <w:rFonts w:eastAsiaTheme="minorHAnsi"/>
          <w:kern w:val="0"/>
          <w:lang w:eastAsia="en-US"/>
        </w:rPr>
        <w:t> </w:t>
      </w:r>
      <w:hyperlink r:id="rId23" w:anchor="/document/410754086/entry/0" w:history="1">
        <w:r w:rsidRPr="00824DF6">
          <w:rPr>
            <w:rFonts w:eastAsiaTheme="minorHAnsi"/>
            <w:kern w:val="0"/>
            <w:lang w:eastAsia="en-US"/>
          </w:rPr>
          <w:t>постановлением</w:t>
        </w:r>
      </w:hyperlink>
      <w:r w:rsidRPr="00824DF6">
        <w:rPr>
          <w:rFonts w:eastAsiaTheme="minorHAnsi"/>
          <w:kern w:val="0"/>
          <w:lang w:eastAsia="en-US"/>
        </w:rPr>
        <w:t> </w:t>
      </w:r>
      <w:r w:rsidR="00F866D2">
        <w:rPr>
          <w:rFonts w:eastAsiaTheme="minorHAnsi"/>
          <w:kern w:val="0"/>
          <w:lang w:eastAsia="en-US"/>
        </w:rPr>
        <w:t xml:space="preserve">администрации </w:t>
      </w:r>
      <w:r w:rsidRPr="00824DF6">
        <w:rPr>
          <w:rFonts w:eastAsiaTheme="minorHAnsi"/>
          <w:kern w:val="0"/>
          <w:lang w:eastAsia="en-US"/>
        </w:rPr>
        <w:t>Янт</w:t>
      </w:r>
      <w:r w:rsidR="00F866D2">
        <w:rPr>
          <w:rFonts w:eastAsiaTheme="minorHAnsi"/>
          <w:kern w:val="0"/>
          <w:lang w:eastAsia="en-US"/>
        </w:rPr>
        <w:t>иковского муниципального округа</w:t>
      </w:r>
      <w:r w:rsidRPr="00824DF6">
        <w:rPr>
          <w:rFonts w:eastAsiaTheme="minorHAnsi"/>
          <w:kern w:val="0"/>
          <w:lang w:eastAsia="en-US"/>
        </w:rPr>
        <w:t xml:space="preserve"> </w:t>
      </w:r>
      <w:r w:rsidR="00F866D2">
        <w:rPr>
          <w:rFonts w:eastAsiaTheme="minorHAnsi"/>
          <w:kern w:val="0"/>
          <w:lang w:eastAsia="en-US"/>
        </w:rPr>
        <w:t xml:space="preserve">Чувашской Республики от </w:t>
      </w:r>
      <w:r w:rsidR="00F866D2" w:rsidRPr="00F866D2">
        <w:rPr>
          <w:rFonts w:eastAsiaTheme="minorHAnsi"/>
          <w:kern w:val="0"/>
          <w:lang w:eastAsia="en-US"/>
        </w:rPr>
        <w:t>«</w:t>
      </w:r>
      <w:r w:rsidR="00F866D2">
        <w:rPr>
          <w:rFonts w:eastAsiaTheme="minorHAnsi"/>
          <w:kern w:val="0"/>
          <w:lang w:eastAsia="en-US"/>
        </w:rPr>
        <w:t>__» ____.____</w:t>
      </w:r>
    </w:p>
    <w:p w:rsidR="00824DF6" w:rsidRPr="00824DF6" w:rsidRDefault="00824DF6" w:rsidP="00824DF6">
      <w:pPr>
        <w:suppressAutoHyphens w:val="0"/>
        <w:spacing w:line="240" w:lineRule="auto"/>
        <w:rPr>
          <w:rFonts w:eastAsiaTheme="minorHAnsi"/>
          <w:kern w:val="0"/>
          <w:lang w:eastAsia="en-US"/>
        </w:rPr>
      </w:pPr>
      <w:r w:rsidRPr="00824DF6">
        <w:rPr>
          <w:rFonts w:eastAsiaTheme="minorHAnsi"/>
          <w:kern w:val="0"/>
          <w:lang w:eastAsia="en-US"/>
        </w:rPr>
        <w:t>2) копию документа, удостоверяющего личность гражданина;</w:t>
      </w:r>
    </w:p>
    <w:p w:rsidR="00824DF6" w:rsidRPr="00824DF6" w:rsidRDefault="00824DF6" w:rsidP="00824DF6">
      <w:pPr>
        <w:suppressAutoHyphens w:val="0"/>
        <w:spacing w:line="240" w:lineRule="auto"/>
        <w:rPr>
          <w:rFonts w:eastAsiaTheme="minorHAnsi"/>
          <w:kern w:val="0"/>
          <w:lang w:eastAsia="en-US"/>
        </w:rPr>
      </w:pPr>
      <w:r w:rsidRPr="00824DF6">
        <w:rPr>
          <w:rFonts w:eastAsiaTheme="minorHAnsi"/>
          <w:kern w:val="0"/>
          <w:lang w:eastAsia="en-US"/>
        </w:rPr>
        <w:t>3) копии документов, подтверждающих статус лица из числа детей-сирот и детей, оставшихся без попечения родителей, лица, потерявшего в период обучения обоих родителей или единственного родителя (решение суда о лишении родительских прав, свидетельство о смерти и т.п.);</w:t>
      </w:r>
    </w:p>
    <w:p w:rsidR="00824DF6" w:rsidRPr="00824DF6" w:rsidRDefault="00824DF6" w:rsidP="00824DF6">
      <w:pPr>
        <w:suppressAutoHyphens w:val="0"/>
        <w:spacing w:line="240" w:lineRule="auto"/>
        <w:rPr>
          <w:rFonts w:eastAsiaTheme="minorHAnsi"/>
          <w:kern w:val="0"/>
          <w:lang w:eastAsia="en-US"/>
        </w:rPr>
      </w:pPr>
      <w:r w:rsidRPr="00824DF6">
        <w:rPr>
          <w:rFonts w:eastAsiaTheme="minorHAnsi"/>
          <w:kern w:val="0"/>
          <w:lang w:eastAsia="en-US"/>
        </w:rPr>
        <w:t>4) документы, подтверждающие полномочия представителя в случае подачи заявления через представителя.</w:t>
      </w:r>
    </w:p>
    <w:p w:rsidR="00824DF6" w:rsidRPr="00824DF6" w:rsidRDefault="00824DF6" w:rsidP="00824DF6">
      <w:pPr>
        <w:suppressAutoHyphens w:val="0"/>
        <w:spacing w:line="240" w:lineRule="auto"/>
        <w:rPr>
          <w:rFonts w:eastAsiaTheme="minorHAnsi"/>
          <w:kern w:val="0"/>
          <w:lang w:eastAsia="en-US"/>
        </w:rPr>
      </w:pPr>
      <w:r w:rsidRPr="00824DF6">
        <w:rPr>
          <w:rFonts w:eastAsiaTheme="minorHAnsi"/>
          <w:kern w:val="0"/>
          <w:lang w:eastAsia="en-US"/>
        </w:rPr>
        <w:t>2.6.2. Заявители лично представл</w:t>
      </w:r>
      <w:r w:rsidR="00F866D2">
        <w:rPr>
          <w:rFonts w:eastAsiaTheme="minorHAnsi"/>
          <w:kern w:val="0"/>
          <w:lang w:eastAsia="en-US"/>
        </w:rPr>
        <w:t>яют подтверждающие документы в о</w:t>
      </w:r>
      <w:r w:rsidRPr="00824DF6">
        <w:rPr>
          <w:rFonts w:eastAsiaTheme="minorHAnsi"/>
          <w:kern w:val="0"/>
          <w:lang w:eastAsia="en-US"/>
        </w:rPr>
        <w:t>бщеобразовательную организацию по месту обучения заявителя для сверки.</w:t>
      </w:r>
    </w:p>
    <w:p w:rsidR="00824DF6" w:rsidRPr="00824DF6" w:rsidRDefault="00824DF6" w:rsidP="00824DF6">
      <w:pPr>
        <w:suppressAutoHyphens w:val="0"/>
        <w:spacing w:line="240" w:lineRule="auto"/>
        <w:rPr>
          <w:rFonts w:eastAsiaTheme="minorHAnsi"/>
          <w:kern w:val="0"/>
          <w:lang w:eastAsia="en-US"/>
        </w:rPr>
      </w:pPr>
      <w:r w:rsidRPr="00824DF6">
        <w:rPr>
          <w:rFonts w:eastAsiaTheme="minorHAnsi"/>
          <w:kern w:val="0"/>
          <w:lang w:eastAsia="en-US"/>
        </w:rPr>
        <w:t>2.6.3. Копии документов представляются с одновременным предъявлением оригиналов. После сверки документов оригиналы возвращаются заявителю.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2.7. Исчерпывающий перечень оснований для отказа в приеме документов, необходимых для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Основания для отказа в приеме документов, необходимых для предоставления муниципальной услуги, отсутствуют.</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2.8. Исчерпывающий перечень оснований для приостановления, прекращения или отказа в предоставлении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2.8.1. Основания для приостановления предоставления муниципальной услуги отсутствуют.</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2.8.2. Основаниями для прекращения предоставления муниципальной услуги являются: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окончание заявителем общеобразовательной организации (ежемесячное пособие выплачивается до окончания общеобразовательной организации, включая период до первого сентября года выпуска из общеобразовательной организации);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отказ заявителя от получения выплаты в пользу обеспечения его питанием, одеждой, обувью и мягким инвентарем;</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смерть заявителя.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2.8.3. Основаниями для отказа в предоставлении муниципальной услуги являются: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обращение с заявлением лиц, не относящихся к категориям заявителей, указанных в </w:t>
      </w:r>
      <w:hyperlink r:id="rId24" w:anchor="/document/410761466/entry/12" w:history="1">
        <w:r w:rsidRPr="00F27461">
          <w:rPr>
            <w:rFonts w:eastAsiaTheme="minorHAnsi"/>
            <w:kern w:val="0"/>
            <w:lang w:eastAsia="en-US"/>
          </w:rPr>
          <w:t>подразделе 1.2 раздела I</w:t>
        </w:r>
      </w:hyperlink>
      <w:r w:rsidRPr="00824DF6">
        <w:rPr>
          <w:rFonts w:eastAsiaTheme="minorHAnsi"/>
          <w:kern w:val="0"/>
          <w:lang w:eastAsia="en-US"/>
        </w:rPr>
        <w:t> настоящего Административного регламента;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непредставление заявителем заявлени</w:t>
      </w:r>
      <w:r w:rsidR="00F27461">
        <w:rPr>
          <w:rFonts w:eastAsiaTheme="minorHAnsi"/>
          <w:kern w:val="0"/>
          <w:lang w:eastAsia="en-US"/>
        </w:rPr>
        <w:t xml:space="preserve">я и документов, предусмотренных </w:t>
      </w:r>
      <w:hyperlink r:id="rId25" w:anchor="/document/410761466/entry/26" w:history="1">
        <w:r w:rsidRPr="00F27461">
          <w:rPr>
            <w:rFonts w:eastAsiaTheme="minorHAnsi"/>
            <w:kern w:val="0"/>
            <w:lang w:eastAsia="en-US"/>
          </w:rPr>
          <w:t>подразделом 2.6 раздела II</w:t>
        </w:r>
      </w:hyperlink>
      <w:r w:rsidR="00F27461">
        <w:rPr>
          <w:rFonts w:eastAsiaTheme="minorHAnsi"/>
          <w:kern w:val="0"/>
          <w:lang w:eastAsia="en-US"/>
        </w:rPr>
        <w:t xml:space="preserve"> </w:t>
      </w:r>
      <w:r w:rsidRPr="00824DF6">
        <w:rPr>
          <w:rFonts w:eastAsiaTheme="minorHAnsi"/>
          <w:kern w:val="0"/>
          <w:lang w:eastAsia="en-US"/>
        </w:rPr>
        <w:t>настоящего Административного регламента;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выявление в заявлении и документах, представленных заявителем, недостоверной информации, сокрытие данных, влияющих на право назначения и осуществление ежемесячной выплаты;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 несоответствие представленных </w:t>
      </w:r>
      <w:proofErr w:type="gramStart"/>
      <w:r w:rsidRPr="00824DF6">
        <w:rPr>
          <w:rFonts w:eastAsiaTheme="minorHAnsi"/>
          <w:kern w:val="0"/>
          <w:lang w:eastAsia="en-US"/>
        </w:rPr>
        <w:t>документов</w:t>
      </w:r>
      <w:proofErr w:type="gramEnd"/>
      <w:r w:rsidRPr="00824DF6">
        <w:rPr>
          <w:rFonts w:eastAsiaTheme="minorHAnsi"/>
          <w:kern w:val="0"/>
          <w:lang w:eastAsia="en-US"/>
        </w:rPr>
        <w:t xml:space="preserve"> предъявляемым к ним требованиям (разночтение аналогичной информации в разных документах; документы содержат подчистки либо приписки, зачеркнутые слова и иные не оговоренные в них исправления, а </w:t>
      </w:r>
      <w:r w:rsidRPr="00824DF6">
        <w:rPr>
          <w:rFonts w:eastAsiaTheme="minorHAnsi"/>
          <w:kern w:val="0"/>
          <w:lang w:eastAsia="en-US"/>
        </w:rPr>
        <w:lastRenderedPageBreak/>
        <w:t>также повреждения, не позволяющие однозначно истолковать содержание; отсутствуют реквизиты документа: номер, дата выдачи, печать, подпись).</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2.9. Порядок, размер и основания взимания муниципальной пошлины или иной платы, взимаемой за предоставление муниципальной услуги</w:t>
      </w:r>
      <w:r w:rsidR="00F27461">
        <w:rPr>
          <w:rFonts w:eastAsiaTheme="minorHAnsi"/>
          <w:kern w:val="0"/>
          <w:lang w:eastAsia="en-US"/>
        </w:rPr>
        <w:t>:</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Муниципальная услуга предоставляется бесплатно.</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27461">
        <w:rPr>
          <w:rFonts w:eastAsiaTheme="minorHAnsi"/>
          <w:kern w:val="0"/>
          <w:lang w:eastAsia="en-US"/>
        </w:rPr>
        <w:t>:</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2.11. Срок регистрации запроса заявителя о предоставлении муниципальной услуги</w:t>
      </w:r>
      <w:r w:rsidR="00F27461">
        <w:rPr>
          <w:rFonts w:eastAsiaTheme="minorHAnsi"/>
          <w:kern w:val="0"/>
          <w:lang w:eastAsia="en-US"/>
        </w:rPr>
        <w:t>:</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Заявление о предоставлении муниципальной услуги подлежит регистрации в Общеобразовательной организации в течение 1 рабочего дня со дня получения заявления и документов, необходимых для предоставления муниципальной услуги.</w:t>
      </w:r>
      <w:proofErr w:type="gramEnd"/>
      <w:r w:rsidRPr="00824DF6">
        <w:rPr>
          <w:rFonts w:eastAsiaTheme="minorHAnsi"/>
          <w:kern w:val="0"/>
          <w:lang w:eastAsia="en-US"/>
        </w:rPr>
        <w:t xml:space="preserve"> Заявителю выдается расписка-уведомление о приеме заявления.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2.12. Требования к помещениям, в которых предоставляется муниципальная услуга</w:t>
      </w:r>
      <w:r w:rsidR="00F27461">
        <w:rPr>
          <w:rFonts w:eastAsiaTheme="minorHAnsi"/>
          <w:kern w:val="0"/>
          <w:lang w:eastAsia="en-US"/>
        </w:rPr>
        <w:t>:</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 случае</w:t>
      </w:r>
      <w:proofErr w:type="gramStart"/>
      <w:r w:rsidRPr="00824DF6">
        <w:rPr>
          <w:rFonts w:eastAsiaTheme="minorHAnsi"/>
          <w:kern w:val="0"/>
          <w:lang w:eastAsia="en-US"/>
        </w:rPr>
        <w:t>,</w:t>
      </w:r>
      <w:proofErr w:type="gramEnd"/>
      <w:r w:rsidRPr="00824DF6">
        <w:rPr>
          <w:rFonts w:eastAsiaTheme="minorHAnsi"/>
          <w:kern w:val="0"/>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Для парковки 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1, 2 групп и транспортных средств, перевозящих таких инвалидов и (или) детей-инвалидов,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w:t>
      </w:r>
      <w:r w:rsidR="00F27461">
        <w:rPr>
          <w:rFonts w:eastAsiaTheme="minorHAnsi"/>
          <w:kern w:val="0"/>
          <w:lang w:eastAsia="en-US"/>
        </w:rPr>
        <w:t xml:space="preserve">ние инвалидов, в соответствии с </w:t>
      </w:r>
      <w:hyperlink r:id="rId26" w:anchor="/document/10164504/entry/3" w:history="1">
        <w:r w:rsidRPr="004A3A31">
          <w:rPr>
            <w:rFonts w:eastAsiaTheme="minorHAnsi"/>
            <w:kern w:val="0"/>
            <w:lang w:eastAsia="en-US"/>
          </w:rPr>
          <w:t>законодательством</w:t>
        </w:r>
      </w:hyperlink>
      <w:r w:rsidR="004A3A31">
        <w:rPr>
          <w:rFonts w:eastAsiaTheme="minorHAnsi"/>
          <w:kern w:val="0"/>
          <w:lang w:eastAsia="en-US"/>
        </w:rPr>
        <w:t xml:space="preserve"> </w:t>
      </w:r>
      <w:r w:rsidRPr="00824DF6">
        <w:rPr>
          <w:rFonts w:eastAsiaTheme="minorHAnsi"/>
          <w:kern w:val="0"/>
          <w:lang w:eastAsia="en-US"/>
        </w:rPr>
        <w:t>Российской Федерации о социальной защите инвалидов.</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наименование;</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местонахождение и юридический адрес;</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режим работы;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график приема;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номера телефонов для справок.</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противопожарной системой и средствами пожаротушения;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системой оповещения о возникновении чрезвычайной ситуации;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средствами оказания первой медицинской помощи;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туалетными комнатами для посетителей.</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 помещениях, в которых предоставляется муниципальная услуга, размещаются информационные стенды с образцами заполнения заявлений и перечнем документов, необходимых для предоставления муниципальной услуги.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Места для заполнения заявлений оборудуются стульями, столами (стойками), бланками заявлений, письменными принадлежностями.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Места приема Заявителей оборудуются информационными табличками (вывесками) с указанием:</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номера кабинета и наименования отдела; фамилии, имении отчества (последнее при наличии);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должности ответственного лица за прием документов;</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графика приема Заявителей.</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2.13. Показатели доступности и качества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2.13.1. Показателями доступности муниципальной услуги являются: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обеспечение информирования граждан о работе Общеобразовательной организации и предоставляемой муниципальной услуге (размещение информации на официальном сайте О</w:t>
      </w:r>
      <w:r w:rsidR="00F27461">
        <w:rPr>
          <w:rFonts w:eastAsiaTheme="minorHAnsi"/>
          <w:kern w:val="0"/>
          <w:lang w:eastAsia="en-US"/>
        </w:rPr>
        <w:t xml:space="preserve">бщеобразовательной организации, </w:t>
      </w:r>
      <w:hyperlink r:id="rId27" w:tgtFrame="_blank" w:history="1">
        <w:r w:rsidRPr="00F866D2">
          <w:rPr>
            <w:rFonts w:eastAsiaTheme="minorHAnsi"/>
            <w:kern w:val="0"/>
            <w:lang w:eastAsia="en-US"/>
          </w:rPr>
          <w:t>официальном сайте</w:t>
        </w:r>
      </w:hyperlink>
      <w:r w:rsidR="00F27461">
        <w:rPr>
          <w:rFonts w:eastAsiaTheme="minorHAnsi"/>
          <w:kern w:val="0"/>
          <w:lang w:eastAsia="en-US"/>
        </w:rPr>
        <w:t xml:space="preserve"> </w:t>
      </w:r>
      <w:r w:rsidRPr="00824DF6">
        <w:rPr>
          <w:rFonts w:eastAsiaTheme="minorHAnsi"/>
          <w:kern w:val="0"/>
          <w:lang w:eastAsia="en-US"/>
        </w:rPr>
        <w:t>Администрации);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ясность и качество информации, объясняющей порядок и условия предоставления муниципальной услуги, информация о правах заявителя;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условия доступа к территории, зданиям Общеобразовательной организации, Администрации (территориальная доступность, обеспечение пешеходной доступности от остановок общественного транспорта (не более 10 минут пешком) к зданиям Общеобразовательной организации, Администрации, наличие необходимого количества парковочных мест);</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обеспечение свободного доступа граждан в здания Общеобразовательной организации, Администрации.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2.13.2. Показателями качества предоставления муниципальной услуги являются: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удовлетворенность заявителя от процесса получения муниципальной услуги и ее результата;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компетентность специалистов, предоставляющих муниципальную услугу, в вопросах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строгое соблюдение стандарта и порядка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эффективность и своевременность рассмотрения обращений граждан по вопросам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своевременное предоставление муниципальной услуги (отсутствие нарушений сроков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lastRenderedPageBreak/>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удовлетворенность заявителя качеством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отсутствие жалоб.</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2.14. Иные требования к предоставлению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2.14.2. Предоставление муниципальной услуги через многофункциональные центры предоставления государственных и муниципальных услуг не предусмотрено.</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2.14.3. Предоставление муниципальной услуги по экстерриториальному принципу не предусмотрено.</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2.14.4. Предоставление муниципальной услуги в электронной форме не предусмотрено.</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2.14.6. </w:t>
      </w:r>
      <w:proofErr w:type="gramStart"/>
      <w:r w:rsidRPr="00824DF6">
        <w:rPr>
          <w:rFonts w:eastAsiaTheme="minorHAnsi"/>
          <w:kern w:val="0"/>
          <w:lang w:eastAsia="en-US"/>
        </w:rPr>
        <w:t>Сведения о ходе предоставления услуги,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 (при наличии технической возможности.</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III. Состав, последовательность и сроки выполнения административных процедур</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3.1. Перечень вариантов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Варианты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1) принятие решения о назначении и осуществлении ежемесячной выплаты;</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2) 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3.2. Профилирование заявителя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Вариант предоставления муниципальной услуги определяется путем анкетирования заявителя </w:t>
      </w:r>
      <w:proofErr w:type="gramStart"/>
      <w:r w:rsidRPr="00824DF6">
        <w:rPr>
          <w:rFonts w:eastAsiaTheme="minorHAnsi"/>
          <w:kern w:val="0"/>
          <w:lang w:eastAsia="en-US"/>
        </w:rPr>
        <w:t>в</w:t>
      </w:r>
      <w:proofErr w:type="gramEnd"/>
      <w:r w:rsidRPr="00824DF6">
        <w:rPr>
          <w:rFonts w:eastAsiaTheme="minorHAnsi"/>
          <w:kern w:val="0"/>
          <w:lang w:eastAsia="en-US"/>
        </w:rPr>
        <w:t xml:space="preserve"> Общеобразовательной организации.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На основании ответов заявителя на вопросы анкетирования определяется вариант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Перечень признаков заявителей приведен в приложении к настоящему Административному регламенту.</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3.3. Вариант 1. Принятие решения о назначении и осуществлении ежемесячной выплаты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3.3.1. Результатом предоставления муниципальной услуги является принятие решения о назначении и осуществлении ежемесячной выплаты либо о мотивированном отказе в назначении и осуществлении ежемесячной выплаты.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3.3.2. Решение о назначении и выплате денежной компенсации либо о мотивированном отказе в назначении и осуществлении ежемесячной выплаты выносится Общеобразовательной организацией в течение 10 рабочих дней </w:t>
      </w:r>
      <w:proofErr w:type="gramStart"/>
      <w:r w:rsidRPr="00824DF6">
        <w:rPr>
          <w:rFonts w:eastAsiaTheme="minorHAnsi"/>
          <w:kern w:val="0"/>
          <w:lang w:eastAsia="en-US"/>
        </w:rPr>
        <w:t>с даты получения</w:t>
      </w:r>
      <w:proofErr w:type="gramEnd"/>
      <w:r w:rsidRPr="00824DF6">
        <w:rPr>
          <w:rFonts w:eastAsiaTheme="minorHAnsi"/>
          <w:kern w:val="0"/>
          <w:lang w:eastAsia="en-US"/>
        </w:rPr>
        <w:t xml:space="preserve"> заявления.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Общеобразовательная организация не позднее пяти рабочих дней после даты вынесения соответствующего решения уведомляет заявителя о назначении и осуществлении ежемесячной выплаты (в устной форме, в том числе посредством телефонной связи) или об отказе в назначении и осуществлении ежемесячной выплаты (в письменной форме). В случае принятия решения об отказе в назначении и осуществлении ежемесячной выплаты в уведомлении указываются основания, в соответствии с которыми Общеобразовательной </w:t>
      </w:r>
      <w:r w:rsidRPr="00824DF6">
        <w:rPr>
          <w:rFonts w:eastAsiaTheme="minorHAnsi"/>
          <w:kern w:val="0"/>
          <w:lang w:eastAsia="en-US"/>
        </w:rPr>
        <w:lastRenderedPageBreak/>
        <w:t>организацией принято такое решение, и заявителю возвращаются все документы, которые были приложены к заявлению.</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3.3.3. Для получения муниципальной услуги заявитель либо представитель заявителя представляет документы, указанн</w:t>
      </w:r>
      <w:r w:rsidR="006B6999">
        <w:rPr>
          <w:rFonts w:eastAsiaTheme="minorHAnsi"/>
          <w:kern w:val="0"/>
          <w:lang w:eastAsia="en-US"/>
        </w:rPr>
        <w:t xml:space="preserve">ые в </w:t>
      </w:r>
      <w:hyperlink r:id="rId28" w:anchor="/document/410761466/entry/261" w:history="1">
        <w:r w:rsidRPr="006B6999">
          <w:rPr>
            <w:rFonts w:eastAsiaTheme="minorHAnsi"/>
            <w:kern w:val="0"/>
            <w:lang w:eastAsia="en-US"/>
          </w:rPr>
          <w:t>пункте 2.6.1 подраздела 2.6 раздела II</w:t>
        </w:r>
      </w:hyperlink>
      <w:r w:rsidR="006B6999">
        <w:rPr>
          <w:rFonts w:eastAsiaTheme="minorHAnsi"/>
          <w:kern w:val="0"/>
          <w:lang w:eastAsia="en-US"/>
        </w:rPr>
        <w:t xml:space="preserve"> </w:t>
      </w:r>
      <w:r w:rsidRPr="00824DF6">
        <w:rPr>
          <w:rFonts w:eastAsiaTheme="minorHAnsi"/>
          <w:kern w:val="0"/>
          <w:lang w:eastAsia="en-US"/>
        </w:rPr>
        <w:t>настоящего Административного регламента, в Образовательную организацию по месту обучения заявителя.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3.3.4. Способами установления личности (идентификации) заявителя (представителя заявителя) при подаче заявления (запроса) в Общеобразовательную организацию являются: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документ, удостоверяющий личность;</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документ, подтверждающий полномочия представителя заявителя.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3.3.5. Датой приема заявления считается дата его регистрации Общеобразовательной организацией. Заявление, принятое при личном обращении заявителя в Общеобразовательную организацию, регистрируется в день его получения. Заявителю выдается расписка-уведомление о приеме заявления.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Общеобразовательная организация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и иные органы и организации.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3.3.6. Основания для отказа в приеме документов, необходимых для предоставления муниципальной услуги, не предусмотрены.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3.3.7. Исчерпывающий перечень оснований для отказа в предоставлении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обращение с заявлением лиц, не относящихся к категориям заявителей, указанных в </w:t>
      </w:r>
      <w:hyperlink r:id="rId29" w:anchor="/document/410761466/entry/12" w:history="1">
        <w:r w:rsidRPr="00F866D2">
          <w:rPr>
            <w:rFonts w:eastAsiaTheme="minorHAnsi"/>
            <w:kern w:val="0"/>
            <w:lang w:eastAsia="en-US"/>
          </w:rPr>
          <w:t>подразделе 1.2 раздела</w:t>
        </w:r>
        <w:r w:rsidRPr="00824DF6">
          <w:rPr>
            <w:rFonts w:eastAsiaTheme="minorHAnsi"/>
            <w:kern w:val="0"/>
            <w:u w:val="single"/>
            <w:lang w:eastAsia="en-US"/>
          </w:rPr>
          <w:t xml:space="preserve"> </w:t>
        </w:r>
        <w:r w:rsidRPr="006B6999">
          <w:rPr>
            <w:rFonts w:eastAsiaTheme="minorHAnsi"/>
            <w:kern w:val="0"/>
            <w:lang w:eastAsia="en-US"/>
          </w:rPr>
          <w:t>I</w:t>
        </w:r>
      </w:hyperlink>
      <w:r w:rsidR="006B6999">
        <w:rPr>
          <w:rFonts w:eastAsiaTheme="minorHAnsi"/>
          <w:kern w:val="0"/>
          <w:lang w:eastAsia="en-US"/>
        </w:rPr>
        <w:t xml:space="preserve"> </w:t>
      </w:r>
      <w:r w:rsidRPr="00824DF6">
        <w:rPr>
          <w:rFonts w:eastAsiaTheme="minorHAnsi"/>
          <w:kern w:val="0"/>
          <w:lang w:eastAsia="en-US"/>
        </w:rPr>
        <w:t>настоящего Административного регламента;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непредставление заявителем заявлени</w:t>
      </w:r>
      <w:r w:rsidR="006B6999">
        <w:rPr>
          <w:rFonts w:eastAsiaTheme="minorHAnsi"/>
          <w:kern w:val="0"/>
          <w:lang w:eastAsia="en-US"/>
        </w:rPr>
        <w:t xml:space="preserve">я и документов, предусмотренных </w:t>
      </w:r>
      <w:hyperlink r:id="rId30" w:anchor="/document/410761466/entry/26" w:history="1">
        <w:r w:rsidRPr="00824DF6">
          <w:rPr>
            <w:rFonts w:eastAsiaTheme="minorHAnsi"/>
            <w:kern w:val="0"/>
            <w:u w:val="single"/>
            <w:lang w:eastAsia="en-US"/>
          </w:rPr>
          <w:t xml:space="preserve">подразделом </w:t>
        </w:r>
        <w:r w:rsidRPr="00F866D2">
          <w:rPr>
            <w:rFonts w:eastAsiaTheme="minorHAnsi"/>
            <w:kern w:val="0"/>
            <w:lang w:eastAsia="en-US"/>
          </w:rPr>
          <w:t>2.6 раздела II</w:t>
        </w:r>
      </w:hyperlink>
      <w:r w:rsidR="006B6999">
        <w:rPr>
          <w:rFonts w:eastAsiaTheme="minorHAnsi"/>
          <w:kern w:val="0"/>
          <w:lang w:eastAsia="en-US"/>
        </w:rPr>
        <w:t xml:space="preserve"> </w:t>
      </w:r>
      <w:r w:rsidRPr="00824DF6">
        <w:rPr>
          <w:rFonts w:eastAsiaTheme="minorHAnsi"/>
          <w:kern w:val="0"/>
          <w:lang w:eastAsia="en-US"/>
        </w:rPr>
        <w:t>настоящего Административного регламента;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выявление в заявлении и документах, представленных заявителем, недостоверной информации, сокрытие данных, влияющих на право назначения и осуществление ежемесячной выплаты;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 несоответствие представленных </w:t>
      </w:r>
      <w:proofErr w:type="gramStart"/>
      <w:r w:rsidRPr="00824DF6">
        <w:rPr>
          <w:rFonts w:eastAsiaTheme="minorHAnsi"/>
          <w:kern w:val="0"/>
          <w:lang w:eastAsia="en-US"/>
        </w:rPr>
        <w:t>документов</w:t>
      </w:r>
      <w:proofErr w:type="gramEnd"/>
      <w:r w:rsidRPr="00824DF6">
        <w:rPr>
          <w:rFonts w:eastAsiaTheme="minorHAnsi"/>
          <w:kern w:val="0"/>
          <w:lang w:eastAsia="en-US"/>
        </w:rPr>
        <w:t xml:space="preserve"> предъявляемым к ним требованиям (разночтение аналогичной информации в разных документах; документы содержат подчистки либо приписки, зачеркнутые слова и иные не оговоренные в них исправления, а также повреждения, не позволяющие однозначно истолковать содержание; отсутствуют реквизиты документа: номер, дата выдачи, печать, подпись).</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3.3.8. Основания для приостановления предоставления муниципальной услуги не предусмотрены.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3.3.9. Получение результата предоставления муниципальной услуги заявителем осуществляется одним из ниже перечисленных способов:</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 посредством получения уведомления в </w:t>
      </w:r>
      <w:proofErr w:type="gramStart"/>
      <w:r w:rsidRPr="00824DF6">
        <w:rPr>
          <w:rFonts w:eastAsiaTheme="minorHAnsi"/>
          <w:kern w:val="0"/>
          <w:lang w:eastAsia="en-US"/>
        </w:rPr>
        <w:t>Общеобразовательной</w:t>
      </w:r>
      <w:proofErr w:type="gramEnd"/>
      <w:r w:rsidRPr="00824DF6">
        <w:rPr>
          <w:rFonts w:eastAsiaTheme="minorHAnsi"/>
          <w:kern w:val="0"/>
          <w:lang w:eastAsia="en-US"/>
        </w:rPr>
        <w:t xml:space="preserve"> организации;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посредством получения коротких текстовых сообщений по каналам мобильной связи;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посредством получения сообщений по электронной почте.</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3.3.10. Предоставление муниципальной услуги по экстерриториальному принципу не предусмотрено.</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3.4. Вариант 2. Исправление допущенных опечаток и ошибок в выданных в результате предоставления муниципальной услуги документах</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3.4.1. Максимальный срок предоставления муниципальной услуги в соответствии с вариантом составляет 5 рабочих дней со дня регистрации заявления (запроса) об исправлении опечаток и (или) ошибок и необходимых документов.</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lastRenderedPageBreak/>
        <w:t>3.4.2. Результатом предоставления муниципальной услуги является исправление опечаток и (или) ошибок в выданных документах.</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3.4.3. Исчерпывающий перечень оснований для отказа в предоставлении муниципальной услуги:</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3.4.4. </w:t>
      </w:r>
      <w:proofErr w:type="gramStart"/>
      <w:r w:rsidRPr="00824DF6">
        <w:rPr>
          <w:rFonts w:eastAsiaTheme="minorHAnsi"/>
          <w:kern w:val="0"/>
          <w:lang w:eastAsia="en-US"/>
        </w:rPr>
        <w:t>Для получения муниципальной услуги заявитель представляет в Общеобразовательную организацию заявление (запрос) об исправлении опечаток и (или)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Способами установления личности (идентификации) заявителя (представителя заявителя) при подаче заявления (запроса) в Общеобразовательную организацию является: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документ, удостоверяющий личность;</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документ, подтверждающий полномочия представителя заявителя.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Основания для отказа в приеме документов, необходимых для предоставления муниципальной услуги, не предусмотрены.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Предоставление муниципальной услуги по экстерриториальному принципу не предусмотрено.</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Срок регистрации заявления (запроса) об исправлении опечаток и (или) ошибок и документов, необходимых для предоставления муниципальной услуги, в Общеобразовательной организации составляет 15 минут с момента их поступления.</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3.4.5. Межведомственное информационное взаимодействие при предоставлении муниципальной услуги не предусмотрено.</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3.4.7. Решение о предоставлении (отказе в предоставлении) государственной услуги принимается Общеобразовательной организацией на основе следующего критерия принятия решения - наличие (отсутствие) опечаток и (или) ошибок в выданном по результатам предоставления муниципальной услуги документе.</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3.4.8. </w:t>
      </w:r>
      <w:proofErr w:type="gramStart"/>
      <w:r w:rsidRPr="00824DF6">
        <w:rPr>
          <w:rFonts w:eastAsiaTheme="minorHAnsi"/>
          <w:kern w:val="0"/>
          <w:lang w:eastAsia="en-US"/>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заявления (запроса) об исправлении опечаток и (или) ошибок и необходимых документов.</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3.4.9. Исправленный документ оформляется в соответствии с реквизитами ранее выданного Общеобразовательной организацией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IV. Формы </w:t>
      </w:r>
      <w:proofErr w:type="gramStart"/>
      <w:r w:rsidRPr="00824DF6">
        <w:rPr>
          <w:rFonts w:eastAsiaTheme="minorHAnsi"/>
          <w:kern w:val="0"/>
          <w:lang w:eastAsia="en-US"/>
        </w:rPr>
        <w:t>контроля за</w:t>
      </w:r>
      <w:proofErr w:type="gramEnd"/>
      <w:r w:rsidRPr="00824DF6">
        <w:rPr>
          <w:rFonts w:eastAsiaTheme="minorHAnsi"/>
          <w:kern w:val="0"/>
          <w:lang w:eastAsia="en-US"/>
        </w:rPr>
        <w:t xml:space="preserve"> исполнением Административного регламента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4.1. Порядок осуществления текущего </w:t>
      </w:r>
      <w:proofErr w:type="gramStart"/>
      <w:r w:rsidRPr="00824DF6">
        <w:rPr>
          <w:rFonts w:eastAsiaTheme="minorHAnsi"/>
          <w:kern w:val="0"/>
          <w:lang w:eastAsia="en-US"/>
        </w:rPr>
        <w:t>контроля за</w:t>
      </w:r>
      <w:proofErr w:type="gramEnd"/>
      <w:r w:rsidRPr="00824DF6">
        <w:rPr>
          <w:rFonts w:eastAsiaTheme="minorHAnsi"/>
          <w:kern w:val="0"/>
          <w:lang w:eastAsia="en-US"/>
        </w:rPr>
        <w:t xml:space="preserve"> соблюдением и исполнением ответственными должностными лицам</w:t>
      </w:r>
      <w:r w:rsidR="006B6999">
        <w:rPr>
          <w:rFonts w:eastAsiaTheme="minorHAnsi"/>
          <w:kern w:val="0"/>
          <w:lang w:eastAsia="en-US"/>
        </w:rPr>
        <w:t>и положений А</w:t>
      </w:r>
      <w:r w:rsidRPr="00824DF6">
        <w:rPr>
          <w:rFonts w:eastAsiaTheme="minorHAnsi"/>
          <w:kern w:val="0"/>
          <w:lang w:eastAsia="en-US"/>
        </w:rPr>
        <w:t>дминистративного регламента и иных нормативно-правовых актов, устанавливающих требования к предоставлению муниципальной услуги, а также принятием ими решений</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lastRenderedPageBreak/>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Новочебоксарска Чувашской Республики по социальным вопросам, курирующий предоставление муниципальной услуги, и начальник отдела образования администрации Янтиковского муниципального округа</w:t>
      </w:r>
      <w:r w:rsidRPr="00824DF6">
        <w:rPr>
          <w:rFonts w:eastAsiaTheme="minorHAnsi"/>
          <w:color w:val="FF0000"/>
          <w:kern w:val="0"/>
          <w:lang w:eastAsia="en-US"/>
        </w:rPr>
        <w:t xml:space="preserve"> </w:t>
      </w:r>
      <w:r w:rsidRPr="00824DF6">
        <w:rPr>
          <w:rFonts w:eastAsiaTheme="minorHAnsi"/>
          <w:kern w:val="0"/>
          <w:lang w:eastAsia="en-US"/>
        </w:rPr>
        <w:t>Чувашской Республики путем проверки своевременности, полноты и качества выполнения процедур при предоставлении муниципальной услуги.</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Руководители Общеобразовательных организаций организуют и осуществляют </w:t>
      </w:r>
      <w:proofErr w:type="gramStart"/>
      <w:r w:rsidRPr="00824DF6">
        <w:rPr>
          <w:rFonts w:eastAsiaTheme="minorHAnsi"/>
          <w:kern w:val="0"/>
          <w:lang w:eastAsia="en-US"/>
        </w:rPr>
        <w:t>контроль за</w:t>
      </w:r>
      <w:proofErr w:type="gramEnd"/>
      <w:r w:rsidRPr="00824DF6">
        <w:rPr>
          <w:rFonts w:eastAsiaTheme="minorHAnsi"/>
          <w:kern w:val="0"/>
          <w:lang w:eastAsia="en-US"/>
        </w:rPr>
        <w:t xml:space="preserve"> соблюдением порядка и сроков рассмотрения обращений по вопросам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4DF6">
        <w:rPr>
          <w:rFonts w:eastAsiaTheme="minorHAnsi"/>
          <w:kern w:val="0"/>
          <w:lang w:eastAsia="en-US"/>
        </w:rPr>
        <w:t>контроля за</w:t>
      </w:r>
      <w:proofErr w:type="gramEnd"/>
      <w:r w:rsidRPr="00824DF6">
        <w:rPr>
          <w:rFonts w:eastAsiaTheme="minorHAnsi"/>
          <w:kern w:val="0"/>
          <w:lang w:eastAsia="en-US"/>
        </w:rPr>
        <w:t xml:space="preserve"> полнотой и качеством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Общеобразовательной организации, Администрации, муниципальных служащих, предоставляющих муниципальную услугу.</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4.3. Ответственность должностных лиц уполномоченного органа за решения и действия (бездействие), принимаемые (осуществляемые) в ходе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4.4. Требования к порядку и формам </w:t>
      </w:r>
      <w:proofErr w:type="gramStart"/>
      <w:r w:rsidRPr="00824DF6">
        <w:rPr>
          <w:rFonts w:eastAsiaTheme="minorHAnsi"/>
          <w:kern w:val="0"/>
          <w:lang w:eastAsia="en-US"/>
        </w:rPr>
        <w:t>контроля за</w:t>
      </w:r>
      <w:proofErr w:type="gramEnd"/>
      <w:r w:rsidRPr="00824DF6">
        <w:rPr>
          <w:rFonts w:eastAsiaTheme="minorHAnsi"/>
          <w:kern w:val="0"/>
          <w:lang w:eastAsia="en-US"/>
        </w:rPr>
        <w:t xml:space="preserve"> предоставлением муниципальной услуги, в том числе со стороны граждан, их объединений и организаций</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V. Досудебный (внесудебный) порядок обжалования решений и действий (бездействия) администрации, </w:t>
      </w:r>
      <w:proofErr w:type="gramStart"/>
      <w:r w:rsidRPr="00824DF6">
        <w:rPr>
          <w:rFonts w:eastAsiaTheme="minorHAnsi"/>
          <w:kern w:val="0"/>
          <w:lang w:eastAsia="en-US"/>
        </w:rPr>
        <w:t>общеобразовательной</w:t>
      </w:r>
      <w:proofErr w:type="gramEnd"/>
      <w:r w:rsidRPr="00824DF6">
        <w:rPr>
          <w:rFonts w:eastAsiaTheme="minorHAnsi"/>
          <w:kern w:val="0"/>
          <w:lang w:eastAsia="en-US"/>
        </w:rPr>
        <w:t xml:space="preserve"> организации, а также их должностных лиц, муниципальных служащих, общеобразовательной организации, его работников</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lastRenderedPageBreak/>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общеобразовательной организации, его работников при предоставлении муниципальной услуги (далее - жалоба)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Заявитель вправе обжаловать решения и действия (бездействие) администрации, его должностных лиц либо муниципальных служащих, общеобразовательной организации, его работников, при предоставлении муниципальной услуги в досудебном (внесудебном) порядке.</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5.2. Предмет жалобы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Заявители имеют право обратиться с жалобой, в том числе в следующих случаях:</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нарушение срока регистрации запроса о предоставлении муниципальной услуги, нарушение срока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отказ администрации его должностных лиц, муниципальных служащих, общеобразовательной организации,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нарушение срока или порядка выдачи документов по результатам предоставления муниципальной услуги;</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anchor="/document/12177515/entry/7014" w:history="1">
        <w:r w:rsidRPr="00824DF6">
          <w:rPr>
            <w:rFonts w:eastAsiaTheme="minorHAnsi"/>
            <w:kern w:val="0"/>
            <w:u w:val="single"/>
            <w:lang w:eastAsia="en-US"/>
          </w:rPr>
          <w:t>пунктом 4 части 1 статьи 7</w:t>
        </w:r>
      </w:hyperlink>
      <w:r w:rsidRPr="00824DF6">
        <w:rPr>
          <w:rFonts w:eastAsiaTheme="minorHAnsi"/>
          <w:kern w:val="0"/>
          <w:lang w:eastAsia="en-US"/>
        </w:rPr>
        <w:t> Федерального закона от 27.07.2010 N 210-ФЗ «Об организации предоставления государственных и муниципальных услуг».</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в администрацию, в адрес заместителя главы администрации, курирующего предоставление муниципальной услуги, либо в адрес главы администрации </w:t>
      </w:r>
      <w:r w:rsidRPr="00824DF6">
        <w:rPr>
          <w:rFonts w:eastAsiaTheme="minorHAnsi"/>
          <w:kern w:val="0"/>
          <w:lang w:eastAsia="en-US"/>
        </w:rPr>
        <w:lastRenderedPageBreak/>
        <w:t>Янтиковского муниципального округа, в общеобразовательную организацию, в адрес руководителя общеобразовательной организации.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5.4. Порядок подачи и рассмотрения жалобы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Жалоба подается в письменной форме на бумажном носителе.</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Жалоба может быть направлена по почте, а также принята при личном приеме заявителя.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Ответственным должностным лицом, наделенным полномочиями по рассмотрению жалоб, не может быть лицо, действие (бездействие) которого обжалуется.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Жалоба должна содержать:</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1) наименование администрации, её должностных лиц, муниципальных служащих, общеобразовательной организации, её работников, решения и действия (бездействие) которых обжалуются;</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3) сведения об обжалуемых решениях и действиях (бездействии) администрации, его должностных лиц, муниципальных служащих, общеобразовательной организации, её работников;</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4) доводы, на основании которых заявитель не согласен с решением и действием (бездействием) администрации, его должностных лиц, муниципальных служащих, общеобразовательной организации, её работников. Заявителем могут быть представлены документы (при наличии), подтверждающие доводы заявителя, либо их копии.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5.5. Сроки рассмотрения жалобы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Жалоба, поступившая в Общеобразовательную организацию, Администрацию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 случае обжалования отказа Общеобразовательной организации,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5.6. Результат рассмотрения жалобы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По результатам рассмотрения жалобы принимается одно из следующих решений:</w:t>
      </w:r>
    </w:p>
    <w:p w:rsidR="00824DF6" w:rsidRPr="00824DF6" w:rsidRDefault="00824DF6" w:rsidP="00F866D2">
      <w:pPr>
        <w:suppressAutoHyphens w:val="0"/>
        <w:spacing w:line="240" w:lineRule="auto"/>
        <w:rPr>
          <w:rFonts w:eastAsiaTheme="minorHAnsi"/>
          <w:kern w:val="0"/>
          <w:lang w:eastAsia="en-US"/>
        </w:rPr>
      </w:pPr>
      <w:proofErr w:type="gramStart"/>
      <w:r w:rsidRPr="00824DF6">
        <w:rPr>
          <w:rFonts w:eastAsiaTheme="minorHAnsi"/>
          <w:kern w:val="0"/>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roofErr w:type="gramEnd"/>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 удовлетворении жалобы отказывается.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При удовлетворении жалобы Общеобразовательная организация,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В случае установления в ходе или по результатам </w:t>
      </w:r>
      <w:proofErr w:type="gramStart"/>
      <w:r w:rsidRPr="00824DF6">
        <w:rPr>
          <w:rFonts w:eastAsiaTheme="minorHAnsi"/>
          <w:kern w:val="0"/>
          <w:lang w:eastAsia="en-US"/>
        </w:rPr>
        <w:t>рассмотрения жалобы признаков состава административного правонарушения</w:t>
      </w:r>
      <w:proofErr w:type="gramEnd"/>
      <w:r w:rsidRPr="00824DF6">
        <w:rPr>
          <w:rFonts w:eastAsiaTheme="minorHAnsi"/>
          <w:kern w:val="0"/>
          <w:lang w:eastAsia="en-US"/>
        </w:rPr>
        <w:t xml:space="preserve"> или преступления, должностные лица администрации, общеобразовательной организации, наделенные полномочиями по рассмотрению жалоб, незамедлительно направляют имеющиеся материалы в органы прокуратуры.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5.7. Порядок информирования заявителя о результатах рассмотрения жалобы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общеобразовательной организацией в целях незамедлительного устранения выявленных нарушений при оказании муниципальной услуги, а также </w:t>
      </w:r>
      <w:proofErr w:type="gramStart"/>
      <w:r w:rsidRPr="00824DF6">
        <w:rPr>
          <w:rFonts w:eastAsiaTheme="minorHAnsi"/>
          <w:kern w:val="0"/>
          <w:lang w:eastAsia="en-US"/>
        </w:rPr>
        <w:t>приносятся извинения за доставленные неудобства и указывается</w:t>
      </w:r>
      <w:proofErr w:type="gramEnd"/>
      <w:r w:rsidRPr="00824DF6">
        <w:rPr>
          <w:rFonts w:eastAsiaTheme="minorHAnsi"/>
          <w:kern w:val="0"/>
          <w:lang w:eastAsia="en-US"/>
        </w:rPr>
        <w:t xml:space="preserve"> информация о дальнейших действиях, которые необходимо совершить заявителю в целях получения муниципальной услуги.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В случае признания </w:t>
      </w:r>
      <w:proofErr w:type="gramStart"/>
      <w:r w:rsidRPr="00824DF6">
        <w:rPr>
          <w:rFonts w:eastAsiaTheme="minorHAnsi"/>
          <w:kern w:val="0"/>
          <w:lang w:eastAsia="en-US"/>
        </w:rPr>
        <w:t>жалобы</w:t>
      </w:r>
      <w:proofErr w:type="gramEnd"/>
      <w:r w:rsidRPr="00824DF6">
        <w:rPr>
          <w:rFonts w:eastAsiaTheme="minorHAnsi"/>
          <w:kern w:val="0"/>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5.8. Порядок обжалования решения по жалобе</w:t>
      </w:r>
      <w:r w:rsidR="00F6566F">
        <w:rPr>
          <w:rFonts w:eastAsiaTheme="minorHAnsi"/>
          <w:kern w:val="0"/>
          <w:lang w:eastAsia="en-US"/>
        </w:rPr>
        <w:t>:</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5.9. Право заявителя на получение информации и документов, необходимых для обоснования и рассмотрения жалобы</w:t>
      </w:r>
      <w:r w:rsidR="00F6566F">
        <w:rPr>
          <w:rFonts w:eastAsiaTheme="minorHAnsi"/>
          <w:kern w:val="0"/>
          <w:lang w:eastAsia="en-US"/>
        </w:rPr>
        <w:t>:</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2" w:anchor="/document/10102673/entry/3" w:history="1">
        <w:r w:rsidRPr="006B6999">
          <w:rPr>
            <w:rFonts w:eastAsiaTheme="minorHAnsi"/>
            <w:kern w:val="0"/>
            <w:lang w:eastAsia="en-US"/>
          </w:rPr>
          <w:t>государственную</w:t>
        </w:r>
      </w:hyperlink>
      <w:r w:rsidRPr="00824DF6">
        <w:rPr>
          <w:rFonts w:eastAsiaTheme="minorHAnsi"/>
          <w:kern w:val="0"/>
          <w:lang w:eastAsia="en-US"/>
        </w:rPr>
        <w:t> или иную охраняемую законом тайну, за исключением случаев, предусмотренных законодательством Российской Федерации.</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5.10. Способы информирования заявителей о порядке подачи и рассмотрения жалобы</w:t>
      </w:r>
      <w:r w:rsidR="00F6566F">
        <w:rPr>
          <w:rFonts w:eastAsiaTheme="minorHAnsi"/>
          <w:kern w:val="0"/>
          <w:lang w:eastAsia="en-US"/>
        </w:rPr>
        <w:t>:</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 xml:space="preserve">Информацию о порядке подачи и рассмотрения жалобы заявители могут получить на информационном стенде в Общеобразовательной организации, </w:t>
      </w:r>
      <w:r w:rsidR="004A3A31">
        <w:rPr>
          <w:rFonts w:eastAsiaTheme="minorHAnsi"/>
          <w:kern w:val="0"/>
          <w:lang w:eastAsia="en-US"/>
        </w:rPr>
        <w:t xml:space="preserve">на </w:t>
      </w:r>
      <w:hyperlink r:id="rId33" w:tgtFrame="_blank" w:history="1">
        <w:r w:rsidRPr="006B6999">
          <w:rPr>
            <w:rFonts w:eastAsiaTheme="minorHAnsi"/>
            <w:kern w:val="0"/>
            <w:lang w:eastAsia="en-US"/>
          </w:rPr>
          <w:t>официальном сайте</w:t>
        </w:r>
      </w:hyperlink>
      <w:r w:rsidR="004A3A31">
        <w:rPr>
          <w:rFonts w:eastAsiaTheme="minorHAnsi"/>
          <w:kern w:val="0"/>
          <w:lang w:eastAsia="en-US"/>
        </w:rPr>
        <w:t xml:space="preserve"> </w:t>
      </w:r>
      <w:r w:rsidRPr="00824DF6">
        <w:rPr>
          <w:rFonts w:eastAsiaTheme="minorHAnsi"/>
          <w:kern w:val="0"/>
          <w:lang w:eastAsia="en-US"/>
        </w:rPr>
        <w:t xml:space="preserve">администрации </w:t>
      </w:r>
      <w:r w:rsidR="00F6566F" w:rsidRPr="00F6566F">
        <w:rPr>
          <w:rFonts w:eastAsiaTheme="minorHAnsi"/>
          <w:kern w:val="0"/>
          <w:lang w:eastAsia="en-US"/>
        </w:rPr>
        <w:t>Янтиковского муниципального округа</w:t>
      </w:r>
      <w:r w:rsidRPr="00824DF6">
        <w:rPr>
          <w:rFonts w:eastAsiaTheme="minorHAnsi"/>
          <w:kern w:val="0"/>
          <w:lang w:eastAsia="en-US"/>
        </w:rPr>
        <w:t xml:space="preserve"> Чувашской Республики, в ходе личного приема, а также по телефону, электронной почте.</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Для получения информации о порядке подачи и рассмотрения жалобы заявитель вправе обратиться:</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 устной форме;</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по телефону;</w:t>
      </w:r>
    </w:p>
    <w:p w:rsidR="00824DF6" w:rsidRPr="00824DF6" w:rsidRDefault="00824DF6" w:rsidP="00F866D2">
      <w:pPr>
        <w:suppressAutoHyphens w:val="0"/>
        <w:spacing w:line="240" w:lineRule="auto"/>
        <w:rPr>
          <w:rFonts w:eastAsiaTheme="minorHAnsi"/>
          <w:kern w:val="0"/>
          <w:lang w:eastAsia="en-US"/>
        </w:rPr>
      </w:pPr>
      <w:r w:rsidRPr="00824DF6">
        <w:rPr>
          <w:rFonts w:eastAsiaTheme="minorHAnsi"/>
          <w:kern w:val="0"/>
          <w:lang w:eastAsia="en-US"/>
        </w:rPr>
        <w:t>в письменной форме.</w:t>
      </w:r>
    </w:p>
    <w:p w:rsidR="00824DF6" w:rsidRPr="00824DF6" w:rsidRDefault="00824DF6" w:rsidP="00F866D2">
      <w:pPr>
        <w:suppressAutoHyphens w:val="0"/>
        <w:spacing w:line="240" w:lineRule="auto"/>
        <w:rPr>
          <w:rFonts w:eastAsiaTheme="minorHAnsi"/>
          <w:kern w:val="0"/>
          <w:lang w:eastAsia="en-US"/>
        </w:rPr>
      </w:pPr>
    </w:p>
    <w:p w:rsidR="00824DF6" w:rsidRDefault="00824DF6" w:rsidP="00F866D2">
      <w:pPr>
        <w:suppressAutoHyphens w:val="0"/>
        <w:spacing w:after="200" w:line="276" w:lineRule="auto"/>
        <w:ind w:firstLine="0"/>
        <w:rPr>
          <w:rFonts w:eastAsiaTheme="minorHAnsi"/>
          <w:kern w:val="0"/>
          <w:sz w:val="26"/>
          <w:szCs w:val="26"/>
          <w:lang w:eastAsia="en-US"/>
        </w:rPr>
      </w:pPr>
    </w:p>
    <w:p w:rsidR="00824DF6" w:rsidRDefault="00824DF6" w:rsidP="00F866D2">
      <w:pPr>
        <w:suppressAutoHyphens w:val="0"/>
        <w:spacing w:after="200" w:line="276" w:lineRule="auto"/>
        <w:ind w:firstLine="0"/>
        <w:rPr>
          <w:rFonts w:eastAsiaTheme="minorHAnsi"/>
          <w:kern w:val="0"/>
          <w:sz w:val="26"/>
          <w:szCs w:val="26"/>
          <w:lang w:eastAsia="en-US"/>
        </w:rPr>
      </w:pPr>
    </w:p>
    <w:p w:rsidR="00824DF6" w:rsidRDefault="00824DF6" w:rsidP="00F866D2">
      <w:pPr>
        <w:suppressAutoHyphens w:val="0"/>
        <w:spacing w:after="200" w:line="276" w:lineRule="auto"/>
        <w:ind w:firstLine="0"/>
        <w:rPr>
          <w:rFonts w:eastAsiaTheme="minorHAnsi"/>
          <w:kern w:val="0"/>
          <w:sz w:val="26"/>
          <w:szCs w:val="26"/>
          <w:lang w:eastAsia="en-US"/>
        </w:rPr>
      </w:pPr>
    </w:p>
    <w:p w:rsidR="00824DF6" w:rsidRDefault="00824DF6" w:rsidP="00F866D2">
      <w:pPr>
        <w:suppressAutoHyphens w:val="0"/>
        <w:spacing w:after="200" w:line="276" w:lineRule="auto"/>
        <w:ind w:firstLine="0"/>
        <w:rPr>
          <w:rFonts w:eastAsiaTheme="minorHAnsi"/>
          <w:kern w:val="0"/>
          <w:sz w:val="26"/>
          <w:szCs w:val="26"/>
          <w:lang w:eastAsia="en-US"/>
        </w:rPr>
      </w:pPr>
    </w:p>
    <w:p w:rsidR="00824DF6" w:rsidRDefault="00824DF6" w:rsidP="00F866D2">
      <w:pPr>
        <w:suppressAutoHyphens w:val="0"/>
        <w:spacing w:after="200" w:line="276" w:lineRule="auto"/>
        <w:ind w:firstLine="0"/>
        <w:rPr>
          <w:rFonts w:eastAsiaTheme="minorHAnsi"/>
          <w:kern w:val="0"/>
          <w:sz w:val="26"/>
          <w:szCs w:val="26"/>
          <w:lang w:eastAsia="en-US"/>
        </w:rPr>
      </w:pPr>
    </w:p>
    <w:p w:rsidR="00824DF6" w:rsidRDefault="00824DF6" w:rsidP="00F866D2">
      <w:pPr>
        <w:suppressAutoHyphens w:val="0"/>
        <w:spacing w:after="200" w:line="276" w:lineRule="auto"/>
        <w:ind w:firstLine="0"/>
        <w:rPr>
          <w:rFonts w:eastAsiaTheme="minorHAnsi"/>
          <w:kern w:val="0"/>
          <w:sz w:val="26"/>
          <w:szCs w:val="26"/>
          <w:lang w:eastAsia="en-US"/>
        </w:rPr>
      </w:pPr>
    </w:p>
    <w:p w:rsidR="00824DF6" w:rsidRDefault="00824DF6" w:rsidP="00F866D2">
      <w:pPr>
        <w:suppressAutoHyphens w:val="0"/>
        <w:spacing w:after="200" w:line="276" w:lineRule="auto"/>
        <w:ind w:firstLine="0"/>
        <w:rPr>
          <w:rFonts w:eastAsiaTheme="minorHAnsi"/>
          <w:kern w:val="0"/>
          <w:sz w:val="26"/>
          <w:szCs w:val="26"/>
          <w:lang w:eastAsia="en-US"/>
        </w:rPr>
      </w:pPr>
    </w:p>
    <w:p w:rsidR="00824DF6" w:rsidRDefault="00824DF6" w:rsidP="00F866D2">
      <w:pPr>
        <w:suppressAutoHyphens w:val="0"/>
        <w:spacing w:after="200" w:line="276" w:lineRule="auto"/>
        <w:ind w:firstLine="0"/>
        <w:rPr>
          <w:rFonts w:eastAsiaTheme="minorHAnsi"/>
          <w:kern w:val="0"/>
          <w:sz w:val="26"/>
          <w:szCs w:val="26"/>
          <w:lang w:eastAsia="en-US"/>
        </w:rPr>
      </w:pPr>
    </w:p>
    <w:p w:rsidR="00824DF6" w:rsidRDefault="00824DF6" w:rsidP="00F866D2">
      <w:pPr>
        <w:suppressAutoHyphens w:val="0"/>
        <w:spacing w:after="200" w:line="276" w:lineRule="auto"/>
        <w:ind w:firstLine="0"/>
        <w:rPr>
          <w:rFonts w:eastAsiaTheme="minorHAnsi"/>
          <w:kern w:val="0"/>
          <w:sz w:val="26"/>
          <w:szCs w:val="26"/>
          <w:lang w:eastAsia="en-US"/>
        </w:rPr>
      </w:pPr>
    </w:p>
    <w:p w:rsidR="00824DF6" w:rsidRDefault="00824DF6" w:rsidP="00F866D2">
      <w:pPr>
        <w:suppressAutoHyphens w:val="0"/>
        <w:spacing w:after="200" w:line="276" w:lineRule="auto"/>
        <w:ind w:firstLine="0"/>
        <w:rPr>
          <w:rFonts w:eastAsiaTheme="minorHAnsi"/>
          <w:kern w:val="0"/>
          <w:sz w:val="26"/>
          <w:szCs w:val="26"/>
          <w:lang w:eastAsia="en-US"/>
        </w:rPr>
      </w:pPr>
    </w:p>
    <w:p w:rsidR="00824DF6" w:rsidRDefault="00824DF6" w:rsidP="006B6999">
      <w:pPr>
        <w:suppressAutoHyphens w:val="0"/>
        <w:spacing w:line="276" w:lineRule="auto"/>
        <w:ind w:left="4536" w:firstLine="0"/>
        <w:jc w:val="left"/>
        <w:rPr>
          <w:rFonts w:eastAsiaTheme="minorHAnsi"/>
          <w:kern w:val="0"/>
          <w:lang w:eastAsia="en-US"/>
        </w:rPr>
      </w:pPr>
      <w:proofErr w:type="gramStart"/>
      <w:r w:rsidRPr="00824DF6">
        <w:rPr>
          <w:rFonts w:eastAsiaTheme="minorHAnsi"/>
          <w:kern w:val="0"/>
          <w:lang w:eastAsia="en-US"/>
        </w:rPr>
        <w:lastRenderedPageBreak/>
        <w:t>Приложение</w:t>
      </w:r>
      <w:r w:rsidRPr="00824DF6">
        <w:rPr>
          <w:rFonts w:eastAsiaTheme="minorHAnsi"/>
          <w:kern w:val="0"/>
          <w:lang w:eastAsia="en-US"/>
        </w:rPr>
        <w:br/>
        <w:t>к </w:t>
      </w:r>
      <w:hyperlink r:id="rId34" w:anchor="/document/410761466/entry/1000" w:history="1">
        <w:r w:rsidRPr="006B6999">
          <w:rPr>
            <w:rFonts w:eastAsiaTheme="minorHAnsi"/>
            <w:kern w:val="0"/>
            <w:u w:val="single"/>
            <w:lang w:eastAsia="en-US"/>
          </w:rPr>
          <w:t>Административному регламенту</w:t>
        </w:r>
      </w:hyperlink>
      <w:r w:rsidRPr="00824DF6">
        <w:rPr>
          <w:rFonts w:eastAsiaTheme="minorHAnsi"/>
          <w:kern w:val="0"/>
          <w:lang w:eastAsia="en-US"/>
        </w:rPr>
        <w:br/>
        <w:t>администрации Янтиковского муниципального округа</w:t>
      </w:r>
      <w:r w:rsidR="006B6999">
        <w:rPr>
          <w:rFonts w:eastAsiaTheme="minorHAnsi"/>
          <w:kern w:val="0"/>
          <w:lang w:eastAsia="en-US"/>
        </w:rPr>
        <w:t xml:space="preserve"> </w:t>
      </w:r>
      <w:r w:rsidRPr="00824DF6">
        <w:rPr>
          <w:rFonts w:eastAsiaTheme="minorHAnsi"/>
          <w:kern w:val="0"/>
          <w:lang w:eastAsia="en-US"/>
        </w:rPr>
        <w:t>Чувашской Республики по предо</w:t>
      </w:r>
      <w:r w:rsidR="006B6999">
        <w:rPr>
          <w:rFonts w:eastAsiaTheme="minorHAnsi"/>
          <w:kern w:val="0"/>
          <w:lang w:eastAsia="en-US"/>
        </w:rPr>
        <w:t>ставлению муниципальной услуги «</w:t>
      </w:r>
      <w:r w:rsidRPr="00824DF6">
        <w:rPr>
          <w:rFonts w:eastAsiaTheme="minorHAnsi"/>
          <w:kern w:val="0"/>
          <w:lang w:eastAsia="en-US"/>
        </w:rPr>
        <w:t>Назначение и</w:t>
      </w:r>
      <w:r w:rsidR="006B6999">
        <w:rPr>
          <w:rFonts w:eastAsiaTheme="minorHAnsi"/>
          <w:kern w:val="0"/>
          <w:lang w:eastAsia="en-US"/>
        </w:rPr>
        <w:t xml:space="preserve"> </w:t>
      </w:r>
      <w:r w:rsidRPr="00824DF6">
        <w:rPr>
          <w:rFonts w:eastAsiaTheme="minorHAnsi"/>
          <w:kern w:val="0"/>
          <w:lang w:eastAsia="en-US"/>
        </w:rPr>
        <w:t>осуществление ежемесячной денежной</w:t>
      </w:r>
      <w:r w:rsidR="006B6999">
        <w:rPr>
          <w:rFonts w:eastAsiaTheme="minorHAnsi"/>
          <w:kern w:val="0"/>
          <w:lang w:eastAsia="en-US"/>
        </w:rPr>
        <w:t xml:space="preserve"> </w:t>
      </w:r>
      <w:r w:rsidRPr="00824DF6">
        <w:rPr>
          <w:rFonts w:eastAsiaTheme="minorHAnsi"/>
          <w:kern w:val="0"/>
          <w:lang w:eastAsia="en-US"/>
        </w:rPr>
        <w:t>выплаты лицам из числа детей-сирот</w:t>
      </w:r>
      <w:r w:rsidR="006B6999">
        <w:rPr>
          <w:rFonts w:eastAsiaTheme="minorHAnsi"/>
          <w:kern w:val="0"/>
          <w:lang w:eastAsia="en-US"/>
        </w:rPr>
        <w:t xml:space="preserve"> </w:t>
      </w:r>
      <w:r w:rsidRPr="00824DF6">
        <w:rPr>
          <w:rFonts w:eastAsiaTheme="minorHAnsi"/>
          <w:kern w:val="0"/>
          <w:lang w:eastAsia="en-US"/>
        </w:rPr>
        <w:t>и детей, оставшихся без попечения</w:t>
      </w:r>
      <w:r w:rsidR="006B6999">
        <w:rPr>
          <w:rFonts w:eastAsiaTheme="minorHAnsi"/>
          <w:kern w:val="0"/>
          <w:lang w:eastAsia="en-US"/>
        </w:rPr>
        <w:t xml:space="preserve"> </w:t>
      </w:r>
      <w:r w:rsidRPr="00824DF6">
        <w:rPr>
          <w:rFonts w:eastAsiaTheme="minorHAnsi"/>
          <w:kern w:val="0"/>
          <w:lang w:eastAsia="en-US"/>
        </w:rPr>
        <w:t>родителей, лицам, потерявшим в период</w:t>
      </w:r>
      <w:r w:rsidR="006B6999">
        <w:rPr>
          <w:rFonts w:eastAsiaTheme="minorHAnsi"/>
          <w:kern w:val="0"/>
          <w:lang w:eastAsia="en-US"/>
        </w:rPr>
        <w:t xml:space="preserve"> </w:t>
      </w:r>
      <w:r w:rsidRPr="00824DF6">
        <w:rPr>
          <w:rFonts w:eastAsiaTheme="minorHAnsi"/>
          <w:kern w:val="0"/>
          <w:lang w:eastAsia="en-US"/>
        </w:rPr>
        <w:t>обучения обоих родителей или единственного</w:t>
      </w:r>
      <w:r w:rsidR="006B6999">
        <w:rPr>
          <w:rFonts w:eastAsiaTheme="minorHAnsi"/>
          <w:kern w:val="0"/>
          <w:lang w:eastAsia="en-US"/>
        </w:rPr>
        <w:t xml:space="preserve"> </w:t>
      </w:r>
      <w:r w:rsidRPr="00824DF6">
        <w:rPr>
          <w:rFonts w:eastAsiaTheme="minorHAnsi"/>
          <w:kern w:val="0"/>
          <w:lang w:eastAsia="en-US"/>
        </w:rPr>
        <w:t>родителя, обучающимся в муниципальных</w:t>
      </w:r>
      <w:r w:rsidR="006B6999">
        <w:rPr>
          <w:rFonts w:eastAsiaTheme="minorHAnsi"/>
          <w:kern w:val="0"/>
          <w:lang w:eastAsia="en-US"/>
        </w:rPr>
        <w:t xml:space="preserve"> </w:t>
      </w:r>
      <w:r w:rsidRPr="00824DF6">
        <w:rPr>
          <w:rFonts w:eastAsiaTheme="minorHAnsi"/>
          <w:kern w:val="0"/>
          <w:lang w:eastAsia="en-US"/>
        </w:rPr>
        <w:t>общеобразовательных организациях</w:t>
      </w:r>
      <w:r w:rsidR="006B6999">
        <w:rPr>
          <w:rFonts w:eastAsiaTheme="minorHAnsi"/>
          <w:kern w:val="0"/>
          <w:lang w:eastAsia="en-US"/>
        </w:rPr>
        <w:t xml:space="preserve"> </w:t>
      </w:r>
      <w:r w:rsidRPr="00824DF6">
        <w:rPr>
          <w:rFonts w:eastAsiaTheme="minorHAnsi"/>
          <w:kern w:val="0"/>
          <w:lang w:eastAsia="en-US"/>
        </w:rPr>
        <w:t>Янтиковского муниципального округа Чувашской Республики,</w:t>
      </w:r>
      <w:r w:rsidR="006B6999">
        <w:rPr>
          <w:rFonts w:eastAsiaTheme="minorHAnsi"/>
          <w:kern w:val="0"/>
          <w:lang w:eastAsia="en-US"/>
        </w:rPr>
        <w:t xml:space="preserve"> </w:t>
      </w:r>
      <w:r w:rsidRPr="00824DF6">
        <w:rPr>
          <w:rFonts w:eastAsiaTheme="minorHAnsi"/>
          <w:kern w:val="0"/>
          <w:lang w:eastAsia="en-US"/>
        </w:rPr>
        <w:t>в целях обеспечения питанием, одеж</w:t>
      </w:r>
      <w:r w:rsidR="006B6999">
        <w:rPr>
          <w:rFonts w:eastAsiaTheme="minorHAnsi"/>
          <w:kern w:val="0"/>
          <w:lang w:eastAsia="en-US"/>
        </w:rPr>
        <w:t>дой,  обувью и мягким инвентарем»</w:t>
      </w:r>
      <w:proofErr w:type="gramEnd"/>
    </w:p>
    <w:p w:rsidR="006B6999" w:rsidRDefault="006B6999" w:rsidP="006B6999">
      <w:pPr>
        <w:suppressAutoHyphens w:val="0"/>
        <w:spacing w:line="276" w:lineRule="auto"/>
        <w:ind w:left="5103" w:firstLine="0"/>
        <w:jc w:val="left"/>
        <w:rPr>
          <w:rFonts w:eastAsiaTheme="minorHAnsi"/>
          <w:kern w:val="0"/>
          <w:lang w:eastAsia="en-US"/>
        </w:rPr>
      </w:pPr>
    </w:p>
    <w:p w:rsidR="006B6999" w:rsidRPr="00824DF6" w:rsidRDefault="006B6999" w:rsidP="006B6999">
      <w:pPr>
        <w:suppressAutoHyphens w:val="0"/>
        <w:spacing w:line="276" w:lineRule="auto"/>
        <w:ind w:left="5103" w:firstLine="0"/>
        <w:jc w:val="left"/>
        <w:rPr>
          <w:rFonts w:eastAsiaTheme="minorHAnsi"/>
          <w:kern w:val="0"/>
          <w:lang w:eastAsia="en-US"/>
        </w:rPr>
      </w:pPr>
    </w:p>
    <w:p w:rsidR="00824DF6" w:rsidRPr="00824DF6" w:rsidRDefault="00824DF6" w:rsidP="006B6999">
      <w:pPr>
        <w:suppressAutoHyphens w:val="0"/>
        <w:spacing w:after="200" w:line="276" w:lineRule="auto"/>
        <w:ind w:firstLine="0"/>
        <w:jc w:val="center"/>
        <w:rPr>
          <w:rFonts w:eastAsiaTheme="minorHAnsi"/>
          <w:b/>
          <w:kern w:val="0"/>
          <w:lang w:eastAsia="en-US"/>
        </w:rPr>
      </w:pPr>
      <w:r w:rsidRPr="00824DF6">
        <w:rPr>
          <w:rFonts w:eastAsiaTheme="minorHAnsi"/>
          <w:b/>
          <w:kern w:val="0"/>
          <w:lang w:eastAsia="en-US"/>
        </w:rPr>
        <w:t>Перечень</w:t>
      </w:r>
      <w:r w:rsidRPr="00824DF6">
        <w:rPr>
          <w:rFonts w:eastAsiaTheme="minorHAnsi"/>
          <w:b/>
          <w:kern w:val="0"/>
          <w:lang w:eastAsia="en-US"/>
        </w:rPr>
        <w:br/>
        <w:t>признаков заявителей</w:t>
      </w:r>
    </w:p>
    <w:tbl>
      <w:tblPr>
        <w:tblW w:w="9796" w:type="dxa"/>
        <w:tblCellMar>
          <w:top w:w="15" w:type="dxa"/>
          <w:left w:w="15" w:type="dxa"/>
          <w:bottom w:w="15" w:type="dxa"/>
          <w:right w:w="15" w:type="dxa"/>
        </w:tblCellMar>
        <w:tblLook w:val="04A0" w:firstRow="1" w:lastRow="0" w:firstColumn="1" w:lastColumn="0" w:noHBand="0" w:noVBand="1"/>
      </w:tblPr>
      <w:tblGrid>
        <w:gridCol w:w="2000"/>
        <w:gridCol w:w="440"/>
        <w:gridCol w:w="7356"/>
      </w:tblGrid>
      <w:tr w:rsidR="00824DF6" w:rsidRPr="00824DF6" w:rsidTr="006B6999">
        <w:tc>
          <w:tcPr>
            <w:tcW w:w="2000" w:type="dxa"/>
            <w:tcBorders>
              <w:top w:val="single" w:sz="6" w:space="0" w:color="000000"/>
              <w:left w:val="single" w:sz="6" w:space="0" w:color="000000"/>
              <w:bottom w:val="single" w:sz="6" w:space="0" w:color="000000"/>
              <w:right w:val="single" w:sz="6" w:space="0" w:color="000000"/>
            </w:tcBorders>
            <w:hideMark/>
          </w:tcPr>
          <w:p w:rsidR="00824DF6" w:rsidRPr="00824DF6" w:rsidRDefault="00824DF6" w:rsidP="00824DF6">
            <w:pPr>
              <w:suppressAutoHyphens w:val="0"/>
              <w:spacing w:after="200" w:line="276" w:lineRule="auto"/>
              <w:ind w:firstLine="0"/>
              <w:jc w:val="left"/>
              <w:rPr>
                <w:rFonts w:eastAsiaTheme="minorHAnsi"/>
                <w:kern w:val="0"/>
                <w:lang w:eastAsia="en-US"/>
              </w:rPr>
            </w:pPr>
            <w:r w:rsidRPr="00824DF6">
              <w:rPr>
                <w:rFonts w:eastAsiaTheme="minorHAnsi"/>
                <w:kern w:val="0"/>
                <w:lang w:eastAsia="en-US"/>
              </w:rPr>
              <w:t>Признак заявителя</w:t>
            </w:r>
          </w:p>
        </w:tc>
        <w:tc>
          <w:tcPr>
            <w:tcW w:w="440" w:type="dxa"/>
            <w:tcBorders>
              <w:top w:val="single" w:sz="6" w:space="0" w:color="000000"/>
              <w:left w:val="single" w:sz="6" w:space="0" w:color="000000"/>
              <w:bottom w:val="single" w:sz="6" w:space="0" w:color="000000"/>
              <w:right w:val="single" w:sz="6" w:space="0" w:color="000000"/>
            </w:tcBorders>
            <w:hideMark/>
          </w:tcPr>
          <w:p w:rsidR="00824DF6" w:rsidRPr="00824DF6" w:rsidRDefault="006B6999" w:rsidP="006B6999">
            <w:pPr>
              <w:suppressAutoHyphens w:val="0"/>
              <w:spacing w:after="200" w:line="276" w:lineRule="auto"/>
              <w:ind w:firstLine="0"/>
              <w:jc w:val="center"/>
              <w:rPr>
                <w:rFonts w:eastAsiaTheme="minorHAnsi"/>
                <w:kern w:val="0"/>
                <w:lang w:eastAsia="en-US"/>
              </w:rPr>
            </w:pPr>
            <w:r>
              <w:rPr>
                <w:rFonts w:eastAsiaTheme="minorHAnsi"/>
                <w:kern w:val="0"/>
                <w:lang w:eastAsia="en-US"/>
              </w:rPr>
              <w:t>№</w:t>
            </w:r>
          </w:p>
        </w:tc>
        <w:tc>
          <w:tcPr>
            <w:tcW w:w="7356" w:type="dxa"/>
            <w:tcBorders>
              <w:top w:val="single" w:sz="6" w:space="0" w:color="000000"/>
              <w:left w:val="single" w:sz="6" w:space="0" w:color="000000"/>
              <w:bottom w:val="single" w:sz="6" w:space="0" w:color="000000"/>
              <w:right w:val="single" w:sz="6" w:space="0" w:color="000000"/>
            </w:tcBorders>
            <w:hideMark/>
          </w:tcPr>
          <w:p w:rsidR="00824DF6" w:rsidRPr="00824DF6" w:rsidRDefault="00824DF6" w:rsidP="00824DF6">
            <w:pPr>
              <w:suppressAutoHyphens w:val="0"/>
              <w:spacing w:after="200" w:line="276" w:lineRule="auto"/>
              <w:ind w:firstLine="0"/>
              <w:jc w:val="left"/>
              <w:rPr>
                <w:rFonts w:eastAsiaTheme="minorHAnsi"/>
                <w:kern w:val="0"/>
                <w:lang w:eastAsia="en-US"/>
              </w:rPr>
            </w:pPr>
            <w:r w:rsidRPr="00824DF6">
              <w:rPr>
                <w:rFonts w:eastAsiaTheme="minorHAnsi"/>
                <w:kern w:val="0"/>
                <w:lang w:eastAsia="en-US"/>
              </w:rPr>
              <w:t>Значения признака заявителя</w:t>
            </w:r>
          </w:p>
        </w:tc>
      </w:tr>
      <w:tr w:rsidR="00824DF6" w:rsidRPr="00824DF6" w:rsidTr="006B6999">
        <w:trPr>
          <w:trHeight w:val="589"/>
        </w:trPr>
        <w:tc>
          <w:tcPr>
            <w:tcW w:w="2000" w:type="dxa"/>
            <w:vMerge w:val="restart"/>
            <w:tcBorders>
              <w:top w:val="single" w:sz="6" w:space="0" w:color="000000"/>
              <w:left w:val="single" w:sz="6" w:space="0" w:color="000000"/>
              <w:bottom w:val="single" w:sz="6" w:space="0" w:color="000000"/>
              <w:right w:val="single" w:sz="6" w:space="0" w:color="000000"/>
            </w:tcBorders>
            <w:hideMark/>
          </w:tcPr>
          <w:p w:rsidR="00824DF6" w:rsidRPr="00824DF6" w:rsidRDefault="00824DF6" w:rsidP="00824DF6">
            <w:pPr>
              <w:suppressAutoHyphens w:val="0"/>
              <w:spacing w:after="200" w:line="276" w:lineRule="auto"/>
              <w:ind w:firstLine="0"/>
              <w:jc w:val="left"/>
              <w:rPr>
                <w:rFonts w:eastAsiaTheme="minorHAnsi"/>
                <w:kern w:val="0"/>
                <w:lang w:eastAsia="en-US"/>
              </w:rPr>
            </w:pPr>
            <w:r w:rsidRPr="00824DF6">
              <w:rPr>
                <w:rFonts w:eastAsiaTheme="minorHAnsi"/>
                <w:kern w:val="0"/>
                <w:lang w:eastAsia="en-US"/>
              </w:rPr>
              <w:t>Статус заявителя</w:t>
            </w:r>
          </w:p>
        </w:tc>
        <w:tc>
          <w:tcPr>
            <w:tcW w:w="440" w:type="dxa"/>
            <w:tcBorders>
              <w:top w:val="single" w:sz="6" w:space="0" w:color="000000"/>
              <w:left w:val="single" w:sz="6" w:space="0" w:color="000000"/>
              <w:bottom w:val="single" w:sz="6" w:space="0" w:color="000000"/>
              <w:right w:val="single" w:sz="6" w:space="0" w:color="000000"/>
            </w:tcBorders>
            <w:hideMark/>
          </w:tcPr>
          <w:p w:rsidR="00824DF6" w:rsidRPr="00824DF6" w:rsidRDefault="00824DF6" w:rsidP="006B6999">
            <w:pPr>
              <w:suppressAutoHyphens w:val="0"/>
              <w:spacing w:after="200" w:line="276" w:lineRule="auto"/>
              <w:ind w:firstLine="0"/>
              <w:jc w:val="center"/>
              <w:rPr>
                <w:rFonts w:eastAsiaTheme="minorHAnsi"/>
                <w:kern w:val="0"/>
                <w:lang w:eastAsia="en-US"/>
              </w:rPr>
            </w:pPr>
            <w:r w:rsidRPr="00824DF6">
              <w:rPr>
                <w:rFonts w:eastAsiaTheme="minorHAnsi"/>
                <w:kern w:val="0"/>
                <w:lang w:eastAsia="en-US"/>
              </w:rPr>
              <w:t>1</w:t>
            </w:r>
          </w:p>
        </w:tc>
        <w:tc>
          <w:tcPr>
            <w:tcW w:w="7356" w:type="dxa"/>
            <w:tcBorders>
              <w:top w:val="single" w:sz="6" w:space="0" w:color="000000"/>
              <w:left w:val="single" w:sz="6" w:space="0" w:color="000000"/>
              <w:bottom w:val="single" w:sz="6" w:space="0" w:color="000000"/>
              <w:right w:val="single" w:sz="6" w:space="0" w:color="000000"/>
            </w:tcBorders>
            <w:hideMark/>
          </w:tcPr>
          <w:p w:rsidR="00824DF6" w:rsidRPr="00824DF6" w:rsidRDefault="00824DF6" w:rsidP="006B6999">
            <w:pPr>
              <w:suppressAutoHyphens w:val="0"/>
              <w:spacing w:after="200" w:line="276" w:lineRule="auto"/>
              <w:ind w:firstLine="0"/>
              <w:rPr>
                <w:rFonts w:eastAsiaTheme="minorHAnsi"/>
                <w:kern w:val="0"/>
                <w:lang w:eastAsia="en-US"/>
              </w:rPr>
            </w:pPr>
            <w:r w:rsidRPr="00824DF6">
              <w:rPr>
                <w:rFonts w:eastAsiaTheme="minorHAnsi"/>
                <w:kern w:val="0"/>
                <w:lang w:eastAsia="en-US"/>
              </w:rPr>
              <w:t>лица из числа детей-сирот и детей, оставшихся без попечения родителей, или уполномоченные ими лица</w:t>
            </w:r>
          </w:p>
        </w:tc>
      </w:tr>
      <w:tr w:rsidR="00824DF6" w:rsidRPr="00824DF6" w:rsidTr="006B6999">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824DF6" w:rsidRPr="00824DF6" w:rsidRDefault="00824DF6" w:rsidP="00824DF6">
            <w:pPr>
              <w:suppressAutoHyphens w:val="0"/>
              <w:spacing w:after="200" w:line="276" w:lineRule="auto"/>
              <w:ind w:firstLine="0"/>
              <w:jc w:val="left"/>
              <w:rPr>
                <w:rFonts w:eastAsiaTheme="minorHAnsi"/>
                <w:kern w:val="0"/>
                <w:lang w:eastAsia="en-US"/>
              </w:rPr>
            </w:pPr>
          </w:p>
        </w:tc>
        <w:tc>
          <w:tcPr>
            <w:tcW w:w="440" w:type="dxa"/>
            <w:tcBorders>
              <w:top w:val="single" w:sz="6" w:space="0" w:color="000000"/>
              <w:left w:val="single" w:sz="6" w:space="0" w:color="000000"/>
              <w:bottom w:val="single" w:sz="6" w:space="0" w:color="000000"/>
              <w:right w:val="single" w:sz="6" w:space="0" w:color="000000"/>
            </w:tcBorders>
            <w:hideMark/>
          </w:tcPr>
          <w:p w:rsidR="00824DF6" w:rsidRPr="00824DF6" w:rsidRDefault="00824DF6" w:rsidP="006B6999">
            <w:pPr>
              <w:suppressAutoHyphens w:val="0"/>
              <w:spacing w:after="200" w:line="276" w:lineRule="auto"/>
              <w:ind w:firstLine="0"/>
              <w:jc w:val="center"/>
              <w:rPr>
                <w:rFonts w:eastAsiaTheme="minorHAnsi"/>
                <w:kern w:val="0"/>
                <w:lang w:eastAsia="en-US"/>
              </w:rPr>
            </w:pPr>
            <w:r w:rsidRPr="00824DF6">
              <w:rPr>
                <w:rFonts w:eastAsiaTheme="minorHAnsi"/>
                <w:kern w:val="0"/>
                <w:lang w:eastAsia="en-US"/>
              </w:rPr>
              <w:t>2</w:t>
            </w:r>
          </w:p>
        </w:tc>
        <w:tc>
          <w:tcPr>
            <w:tcW w:w="7356" w:type="dxa"/>
            <w:tcBorders>
              <w:top w:val="single" w:sz="6" w:space="0" w:color="000000"/>
              <w:left w:val="single" w:sz="6" w:space="0" w:color="000000"/>
              <w:bottom w:val="single" w:sz="6" w:space="0" w:color="000000"/>
              <w:right w:val="single" w:sz="6" w:space="0" w:color="000000"/>
            </w:tcBorders>
            <w:hideMark/>
          </w:tcPr>
          <w:p w:rsidR="00824DF6" w:rsidRPr="00824DF6" w:rsidRDefault="00824DF6" w:rsidP="006B6999">
            <w:pPr>
              <w:suppressAutoHyphens w:val="0"/>
              <w:spacing w:after="200" w:line="276" w:lineRule="auto"/>
              <w:ind w:firstLine="0"/>
              <w:rPr>
                <w:rFonts w:eastAsiaTheme="minorHAnsi"/>
                <w:kern w:val="0"/>
                <w:lang w:eastAsia="en-US"/>
              </w:rPr>
            </w:pPr>
            <w:r w:rsidRPr="00824DF6">
              <w:rPr>
                <w:rFonts w:eastAsiaTheme="minorHAnsi"/>
                <w:kern w:val="0"/>
                <w:lang w:eastAsia="en-US"/>
              </w:rPr>
              <w:t>лица, потерявшие в период обучения обоих родителей или единственного родителя, или уполномоченные ими лица</w:t>
            </w:r>
          </w:p>
        </w:tc>
      </w:tr>
      <w:tr w:rsidR="00824DF6" w:rsidRPr="00824DF6" w:rsidTr="006B6999">
        <w:trPr>
          <w:trHeight w:val="240"/>
        </w:trPr>
        <w:tc>
          <w:tcPr>
            <w:tcW w:w="2000" w:type="dxa"/>
            <w:vMerge w:val="restart"/>
            <w:tcBorders>
              <w:top w:val="single" w:sz="6" w:space="0" w:color="000000"/>
              <w:left w:val="single" w:sz="6" w:space="0" w:color="000000"/>
              <w:bottom w:val="single" w:sz="6" w:space="0" w:color="000000"/>
              <w:right w:val="single" w:sz="6" w:space="0" w:color="000000"/>
            </w:tcBorders>
            <w:hideMark/>
          </w:tcPr>
          <w:p w:rsidR="00824DF6" w:rsidRPr="00824DF6" w:rsidRDefault="00824DF6" w:rsidP="00824DF6">
            <w:pPr>
              <w:suppressAutoHyphens w:val="0"/>
              <w:spacing w:after="200" w:line="276" w:lineRule="auto"/>
              <w:ind w:firstLine="0"/>
              <w:jc w:val="left"/>
              <w:rPr>
                <w:rFonts w:eastAsiaTheme="minorHAnsi"/>
                <w:kern w:val="0"/>
                <w:lang w:eastAsia="en-US"/>
              </w:rPr>
            </w:pPr>
            <w:r w:rsidRPr="00824DF6">
              <w:rPr>
                <w:rFonts w:eastAsiaTheme="minorHAnsi"/>
                <w:kern w:val="0"/>
                <w:lang w:eastAsia="en-US"/>
              </w:rPr>
              <w:t>Цель обращения</w:t>
            </w:r>
          </w:p>
        </w:tc>
        <w:tc>
          <w:tcPr>
            <w:tcW w:w="440" w:type="dxa"/>
            <w:tcBorders>
              <w:top w:val="single" w:sz="6" w:space="0" w:color="000000"/>
              <w:left w:val="single" w:sz="6" w:space="0" w:color="000000"/>
              <w:bottom w:val="single" w:sz="6" w:space="0" w:color="000000"/>
              <w:right w:val="single" w:sz="6" w:space="0" w:color="000000"/>
            </w:tcBorders>
            <w:hideMark/>
          </w:tcPr>
          <w:p w:rsidR="00824DF6" w:rsidRPr="00824DF6" w:rsidRDefault="00824DF6" w:rsidP="006B6999">
            <w:pPr>
              <w:suppressAutoHyphens w:val="0"/>
              <w:spacing w:after="200" w:line="276" w:lineRule="auto"/>
              <w:ind w:firstLine="0"/>
              <w:jc w:val="center"/>
              <w:rPr>
                <w:rFonts w:eastAsiaTheme="minorHAnsi"/>
                <w:kern w:val="0"/>
                <w:lang w:eastAsia="en-US"/>
              </w:rPr>
            </w:pPr>
            <w:r w:rsidRPr="00824DF6">
              <w:rPr>
                <w:rFonts w:eastAsiaTheme="minorHAnsi"/>
                <w:kern w:val="0"/>
                <w:lang w:eastAsia="en-US"/>
              </w:rPr>
              <w:t>1</w:t>
            </w:r>
          </w:p>
        </w:tc>
        <w:tc>
          <w:tcPr>
            <w:tcW w:w="7356" w:type="dxa"/>
            <w:tcBorders>
              <w:top w:val="single" w:sz="6" w:space="0" w:color="000000"/>
              <w:left w:val="single" w:sz="6" w:space="0" w:color="000000"/>
              <w:bottom w:val="single" w:sz="6" w:space="0" w:color="000000"/>
              <w:right w:val="single" w:sz="6" w:space="0" w:color="000000"/>
            </w:tcBorders>
            <w:hideMark/>
          </w:tcPr>
          <w:p w:rsidR="00824DF6" w:rsidRPr="00824DF6" w:rsidRDefault="00824DF6" w:rsidP="006B6999">
            <w:pPr>
              <w:suppressAutoHyphens w:val="0"/>
              <w:spacing w:after="200" w:line="276" w:lineRule="auto"/>
              <w:ind w:firstLine="0"/>
              <w:rPr>
                <w:rFonts w:eastAsiaTheme="minorHAnsi"/>
                <w:kern w:val="0"/>
                <w:lang w:eastAsia="en-US"/>
              </w:rPr>
            </w:pPr>
            <w:r w:rsidRPr="00824DF6">
              <w:rPr>
                <w:rFonts w:eastAsiaTheme="minorHAnsi"/>
                <w:kern w:val="0"/>
                <w:lang w:eastAsia="en-US"/>
              </w:rPr>
              <w:t>принятие решения о назначении и осуществлении ежемесячной денежной выплаты компенсации в целях обеспечения питанием, одеждой, обувью и мягким инвентарем</w:t>
            </w:r>
          </w:p>
        </w:tc>
      </w:tr>
      <w:tr w:rsidR="00824DF6" w:rsidRPr="00824DF6" w:rsidTr="006B6999">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824DF6" w:rsidRPr="00824DF6" w:rsidRDefault="00824DF6" w:rsidP="00824DF6">
            <w:pPr>
              <w:suppressAutoHyphens w:val="0"/>
              <w:spacing w:after="200" w:line="276" w:lineRule="auto"/>
              <w:ind w:firstLine="0"/>
              <w:jc w:val="left"/>
              <w:rPr>
                <w:rFonts w:eastAsiaTheme="minorHAnsi"/>
                <w:kern w:val="0"/>
                <w:lang w:eastAsia="en-US"/>
              </w:rPr>
            </w:pPr>
          </w:p>
        </w:tc>
        <w:tc>
          <w:tcPr>
            <w:tcW w:w="440" w:type="dxa"/>
            <w:tcBorders>
              <w:top w:val="single" w:sz="6" w:space="0" w:color="000000"/>
              <w:left w:val="single" w:sz="6" w:space="0" w:color="000000"/>
              <w:bottom w:val="single" w:sz="6" w:space="0" w:color="000000"/>
              <w:right w:val="single" w:sz="6" w:space="0" w:color="000000"/>
            </w:tcBorders>
            <w:hideMark/>
          </w:tcPr>
          <w:p w:rsidR="00824DF6" w:rsidRPr="00824DF6" w:rsidRDefault="00824DF6" w:rsidP="006B6999">
            <w:pPr>
              <w:suppressAutoHyphens w:val="0"/>
              <w:spacing w:after="200" w:line="276" w:lineRule="auto"/>
              <w:ind w:firstLine="0"/>
              <w:jc w:val="center"/>
              <w:rPr>
                <w:rFonts w:eastAsiaTheme="minorHAnsi"/>
                <w:kern w:val="0"/>
                <w:lang w:eastAsia="en-US"/>
              </w:rPr>
            </w:pPr>
            <w:r w:rsidRPr="00824DF6">
              <w:rPr>
                <w:rFonts w:eastAsiaTheme="minorHAnsi"/>
                <w:kern w:val="0"/>
                <w:lang w:eastAsia="en-US"/>
              </w:rPr>
              <w:t>2</w:t>
            </w:r>
          </w:p>
        </w:tc>
        <w:tc>
          <w:tcPr>
            <w:tcW w:w="7356" w:type="dxa"/>
            <w:tcBorders>
              <w:top w:val="single" w:sz="6" w:space="0" w:color="000000"/>
              <w:left w:val="single" w:sz="6" w:space="0" w:color="000000"/>
              <w:bottom w:val="single" w:sz="6" w:space="0" w:color="000000"/>
              <w:right w:val="single" w:sz="6" w:space="0" w:color="000000"/>
            </w:tcBorders>
            <w:hideMark/>
          </w:tcPr>
          <w:p w:rsidR="00824DF6" w:rsidRPr="00824DF6" w:rsidRDefault="00824DF6" w:rsidP="006B6999">
            <w:pPr>
              <w:suppressAutoHyphens w:val="0"/>
              <w:spacing w:after="200" w:line="276" w:lineRule="auto"/>
              <w:ind w:firstLine="0"/>
              <w:rPr>
                <w:rFonts w:eastAsiaTheme="minorHAnsi"/>
                <w:kern w:val="0"/>
                <w:lang w:eastAsia="en-US"/>
              </w:rPr>
            </w:pPr>
            <w:r w:rsidRPr="00824DF6">
              <w:rPr>
                <w:rFonts w:eastAsiaTheme="minorHAnsi"/>
                <w:kern w:val="0"/>
                <w:lang w:eastAsia="en-US"/>
              </w:rPr>
              <w:t>исправление допущенных опечаток и ошибок в выданных в результате предоставления муниципальной услуги документах</w:t>
            </w:r>
          </w:p>
        </w:tc>
      </w:tr>
    </w:tbl>
    <w:p w:rsidR="00824DF6" w:rsidRPr="00824DF6" w:rsidRDefault="00824DF6" w:rsidP="00824DF6">
      <w:pPr>
        <w:suppressAutoHyphens w:val="0"/>
        <w:spacing w:after="200" w:line="276" w:lineRule="auto"/>
        <w:ind w:firstLine="0"/>
        <w:jc w:val="left"/>
        <w:rPr>
          <w:rFonts w:eastAsiaTheme="minorHAnsi"/>
          <w:kern w:val="0"/>
          <w:lang w:eastAsia="en-US"/>
        </w:rPr>
      </w:pPr>
    </w:p>
    <w:p w:rsidR="00824DF6" w:rsidRPr="00824DF6" w:rsidRDefault="00824DF6" w:rsidP="002863E9">
      <w:pPr>
        <w:spacing w:line="240" w:lineRule="auto"/>
        <w:ind w:firstLine="0"/>
        <w:rPr>
          <w:kern w:val="2"/>
          <w:sz w:val="28"/>
          <w:szCs w:val="28"/>
        </w:rPr>
      </w:pPr>
    </w:p>
    <w:sectPr w:rsidR="00824DF6" w:rsidRPr="00824DF6" w:rsidSect="004A3A3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842368"/>
      <w:docPartObj>
        <w:docPartGallery w:val="Page Numbers (Top of Page)"/>
        <w:docPartUnique/>
      </w:docPartObj>
    </w:sdtPr>
    <w:sdtEndPr/>
    <w:sdtContent>
      <w:p w:rsidR="004A3A31" w:rsidRDefault="004A3A31">
        <w:pPr>
          <w:pStyle w:val="af6"/>
          <w:jc w:val="center"/>
        </w:pPr>
        <w:r>
          <w:fldChar w:fldCharType="begin"/>
        </w:r>
        <w:r>
          <w:instrText>PAGE   \* MERGEFORMAT</w:instrText>
        </w:r>
        <w:r>
          <w:fldChar w:fldCharType="separate"/>
        </w:r>
        <w:r w:rsidR="001D2B1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1FE7B9F"/>
    <w:multiLevelType w:val="hybridMultilevel"/>
    <w:tmpl w:val="CE58B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27B21BF7"/>
    <w:multiLevelType w:val="hybridMultilevel"/>
    <w:tmpl w:val="462EE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5">
    <w:nsid w:val="3A616CCA"/>
    <w:multiLevelType w:val="hybridMultilevel"/>
    <w:tmpl w:val="C666A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9074E15"/>
    <w:multiLevelType w:val="hybridMultilevel"/>
    <w:tmpl w:val="9AC87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1">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20"/>
  </w:num>
  <w:num w:numId="3">
    <w:abstractNumId w:val="14"/>
  </w:num>
  <w:num w:numId="4">
    <w:abstractNumId w:val="12"/>
  </w:num>
  <w:num w:numId="5">
    <w:abstractNumId w:val="25"/>
  </w:num>
  <w:num w:numId="6">
    <w:abstractNumId w:val="22"/>
  </w:num>
  <w:num w:numId="7">
    <w:abstractNumId w:val="17"/>
  </w:num>
  <w:num w:numId="8">
    <w:abstractNumId w:val="21"/>
  </w:num>
  <w:num w:numId="9">
    <w:abstractNumId w:val="24"/>
  </w:num>
  <w:num w:numId="10">
    <w:abstractNumId w:val="7"/>
  </w:num>
  <w:num w:numId="11">
    <w:abstractNumId w:val="23"/>
  </w:num>
  <w:num w:numId="12">
    <w:abstractNumId w:val="9"/>
  </w:num>
  <w:num w:numId="13">
    <w:abstractNumId w:val="10"/>
  </w:num>
  <w:num w:numId="14">
    <w:abstractNumId w:val="19"/>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15"/>
  </w:num>
  <w:num w:numId="2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5CE"/>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D2B19"/>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447CB"/>
    <w:rsid w:val="00250DC3"/>
    <w:rsid w:val="0025110C"/>
    <w:rsid w:val="00251901"/>
    <w:rsid w:val="002652D2"/>
    <w:rsid w:val="002673B0"/>
    <w:rsid w:val="00270FDB"/>
    <w:rsid w:val="00273452"/>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0EB6"/>
    <w:rsid w:val="00454CF7"/>
    <w:rsid w:val="004605E3"/>
    <w:rsid w:val="004641EA"/>
    <w:rsid w:val="00473B05"/>
    <w:rsid w:val="00481F97"/>
    <w:rsid w:val="00485CC1"/>
    <w:rsid w:val="00492AAB"/>
    <w:rsid w:val="00493827"/>
    <w:rsid w:val="0049696F"/>
    <w:rsid w:val="004A1489"/>
    <w:rsid w:val="004A3A31"/>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922BE"/>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6999"/>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24DF6"/>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5B7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27461"/>
    <w:rsid w:val="00F37CFA"/>
    <w:rsid w:val="00F422FB"/>
    <w:rsid w:val="00F45E04"/>
    <w:rsid w:val="00F631C1"/>
    <w:rsid w:val="00F6566F"/>
    <w:rsid w:val="00F75121"/>
    <w:rsid w:val="00F84BC4"/>
    <w:rsid w:val="00F84C3A"/>
    <w:rsid w:val="00F866D2"/>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34">
    <w:name w:val="Сетка таблицы3"/>
    <w:basedOn w:val="a1"/>
    <w:next w:val="af5"/>
    <w:uiPriority w:val="59"/>
    <w:rsid w:val="0082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34">
    <w:name w:val="Сетка таблицы3"/>
    <w:basedOn w:val="a1"/>
    <w:next w:val="af5"/>
    <w:uiPriority w:val="59"/>
    <w:rsid w:val="0082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www.gosuslugi.ru"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nowch.ca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frgu.gosuslugi.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nowch.cap.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nowch.cap.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625C-92C3-46BC-9644-69D06C05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15</Pages>
  <Words>6537</Words>
  <Characters>37265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203</cp:revision>
  <cp:lastPrinted>2025-05-19T08:49:00Z</cp:lastPrinted>
  <dcterms:created xsi:type="dcterms:W3CDTF">2023-01-09T05:07:00Z</dcterms:created>
  <dcterms:modified xsi:type="dcterms:W3CDTF">2025-05-20T08:48:00Z</dcterms:modified>
</cp:coreProperties>
</file>