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50" w:rsidRPr="00A70150" w:rsidRDefault="00A70150" w:rsidP="003451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E10BDA" w:rsidRPr="00E10BDA" w:rsidRDefault="00E10BDA" w:rsidP="00E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E10BDA" w:rsidRPr="00E10BDA" w:rsidRDefault="00E10BDA" w:rsidP="00E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Алатырского муниципального округа</w:t>
      </w:r>
    </w:p>
    <w:p w:rsidR="003A3980" w:rsidRDefault="00E10BDA" w:rsidP="00E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культуры»</w:t>
      </w:r>
    </w:p>
    <w:p w:rsidR="00E10BDA" w:rsidRDefault="00E10BDA" w:rsidP="00E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168"/>
        <w:gridCol w:w="360"/>
        <w:gridCol w:w="6928"/>
      </w:tblGrid>
      <w:tr w:rsidR="00E10BDA" w:rsidRPr="00E10BDA" w:rsidTr="00D73D27">
        <w:tc>
          <w:tcPr>
            <w:tcW w:w="316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0BDA" w:rsidRPr="00E10BDA" w:rsidTr="00D73D27">
        <w:tc>
          <w:tcPr>
            <w:tcW w:w="316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Управление по благоустройству и развитию территорий 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округа,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округа,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0BDA" w:rsidRPr="00E10BDA" w:rsidTr="00D73D27">
        <w:tc>
          <w:tcPr>
            <w:tcW w:w="316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культуры «Централизованная клубная система» Алатырского муниципального округа Чувашской Республики,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культуры «Централизованная библиотечная система» Алатырского муниципального округа Чувашской Республики,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бюджетное учреждение  «Архив Алатырского муниципального округа»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0BDA" w:rsidRPr="00E10BDA" w:rsidTr="00D73D27">
        <w:tc>
          <w:tcPr>
            <w:tcW w:w="316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«Развитие культуры»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«Укрепление единства российской нации и этнокультурное развитие народов Алатырского муниципального округа»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0BDA" w:rsidRPr="00E10BDA" w:rsidTr="00D73D27">
        <w:tc>
          <w:tcPr>
            <w:tcW w:w="316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Цели 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культурного потенциала Алатырского муниципального округа;</w:t>
            </w: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роли институтов гражданского общества как субъектов культурной политики;</w:t>
            </w: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формированию гармонично развитой личности, способной к активному участию в реализации государственной культурной политики;</w:t>
            </w: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наследия и создание условий для развития культуры;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" w:name="sub_10501"/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создание условий для сохранения, изучения и развития чувашского языка</w:t>
            </w:r>
            <w:bookmarkEnd w:id="1"/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E10BDA" w:rsidRPr="00E10BDA" w:rsidTr="00D73D27">
        <w:tc>
          <w:tcPr>
            <w:tcW w:w="316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наследия и создание условий для развития культуры;</w:t>
            </w: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гражданам доступа к культурным ценностям;</w:t>
            </w: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реализации каждым человеком его творческого потенциала;</w:t>
            </w: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ub_1064"/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сфер культуры;</w:t>
            </w:r>
            <w:bookmarkEnd w:id="2"/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гармонизация национальных и межнациональных (межэтнических) отношений;</w:t>
            </w: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чтению</w:t>
            </w:r>
          </w:p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BDA" w:rsidRPr="00E10BDA" w:rsidTr="00D73D27">
        <w:tc>
          <w:tcPr>
            <w:tcW w:w="316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Целевые индикаторы и показатели 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  <w:shd w:val="clear" w:color="auto" w:fill="auto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-уровень удовлетворенности населения качеством предоставления муниципальных услуг в сфере культуры - 96,0 процента;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посещений культурных мероприятий на 13,00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тыс. ед. по сравнению с показателем 2022 года;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соотношение средней заработной платы работников учреждений культуры и средней заработной </w:t>
            </w:r>
            <w:hyperlink r:id="rId9" w:history="1">
              <w:r w:rsidRPr="00E10BDA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платы</w:t>
              </w:r>
            </w:hyperlink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Чувашской Республике - 100 процентов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0BDA" w:rsidRPr="00E10BDA" w:rsidTr="00D73D27">
        <w:tc>
          <w:tcPr>
            <w:tcW w:w="316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2023-2035годы: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этап-2023-2025 годы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этап-2026-2030 годы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этап – 2031-2035 годы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0BDA" w:rsidRPr="00E10BDA" w:rsidTr="00D73D27">
        <w:tc>
          <w:tcPr>
            <w:tcW w:w="316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Объемы финансирования  муниципальной программы 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общий объем финансирования подпрограммы составляет 288264491,40</w:t>
            </w:r>
            <w:r w:rsidRPr="00E10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21071491,40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18634700,00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18529000,00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2026-2030 годах – 104034800,00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125994500,00 рублей, из них средства: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673400,00 рублей, в том числе: 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569900,00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103500,00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2026- 2030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 – 819900,00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58300,00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53600,00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52500,00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 295800,00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359700,00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бюджета Алатырского муниципального округа – 279816191,40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19908291,40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17942600,00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17941500,00рублей;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–101064000,00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122959800,00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внебюджетных источников – 6955000,00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535000,00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230 годах – 2675000,00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очередной финансовый год и плановый период.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0BDA" w:rsidRPr="00E10BDA" w:rsidTr="00D73D27">
        <w:tc>
          <w:tcPr>
            <w:tcW w:w="3168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населения в активную социокультурную деятельность, реализация творческих инициатив населения;</w:t>
            </w: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предоставляемых услуг, учреждениями культуры Алатырского муниципального округа</w:t>
            </w: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сохранения этнокультурного многообразия народов, проживающих на территории Алатырского муниципального округа, повышения их общей культуры, укрепления гражданского единства и гармонизации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межнациональных отношений;</w:t>
            </w:r>
          </w:p>
          <w:p w:rsidR="00E10BDA" w:rsidRPr="00E10BDA" w:rsidRDefault="00E10BDA" w:rsidP="00E10BDA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мероприятий по созданию и обеспечению функционирования общероссийского информационно-архивного пространства.</w:t>
            </w:r>
          </w:p>
        </w:tc>
      </w:tr>
    </w:tbl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Раздел </w:t>
      </w: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</w:t>
      </w: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E10B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Приоритеты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10BDA" w:rsidRPr="00E10BDA" w:rsidRDefault="00E10BDA" w:rsidP="00E10BDA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Приоритеты муниципальной политики в сфере культуры определены </w:t>
      </w:r>
      <w:r w:rsidRPr="00E10BDA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государственной программой Российской Федерации «Развитие культуры», утвержденной постановлением Правительства Российской Федерации от 15 апреля 2014 г. № 317, </w:t>
      </w:r>
      <w:r w:rsidRPr="00E10BDA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Стратегией государственной культурной политики на период до 2030 года, утвержденной распоряжением Правительства Российской Федерации от 29 февраля 2016 г. № 326-р, </w:t>
      </w:r>
      <w:hyperlink r:id="rId10" w:history="1">
        <w:r w:rsidRPr="00E10BDA">
          <w:rPr>
            <w:rFonts w:ascii="Times New Roman" w:eastAsia="Times New Roman" w:hAnsi="Times New Roman" w:cs="Times New Roman"/>
            <w:sz w:val="24"/>
            <w:szCs w:val="24"/>
            <w:lang w:val="x-none"/>
          </w:rPr>
          <w:t>Закон</w:t>
        </w:r>
        <w:r w:rsidRPr="00E10BDA">
          <w:rPr>
            <w:rFonts w:ascii="Times New Roman" w:eastAsia="Times New Roman" w:hAnsi="Times New Roman" w:cs="Times New Roman"/>
            <w:sz w:val="24"/>
            <w:szCs w:val="24"/>
          </w:rPr>
          <w:t>ом</w:t>
        </w:r>
        <w:r w:rsidRPr="00E10BDA">
          <w:rPr>
            <w:rFonts w:ascii="Times New Roman" w:eastAsia="Times New Roman" w:hAnsi="Times New Roman" w:cs="Times New Roman"/>
            <w:sz w:val="24"/>
            <w:szCs w:val="24"/>
            <w:lang w:val="x-none"/>
          </w:rPr>
          <w:t xml:space="preserve"> Чувашской Республики от 26 ноября 2020 г. N 102 </w:t>
        </w:r>
        <w:r w:rsidRPr="00E10BDA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Pr="00E10BDA">
          <w:rPr>
            <w:rFonts w:ascii="Times New Roman" w:eastAsia="Times New Roman" w:hAnsi="Times New Roman" w:cs="Times New Roman"/>
            <w:sz w:val="24"/>
            <w:szCs w:val="24"/>
            <w:lang w:val="x-none"/>
          </w:rPr>
          <w:t>О Стратегии социально-экономического развития Чувашской Республики до 2035 года</w:t>
        </w:r>
      </w:hyperlink>
      <w:r w:rsidRPr="00E10BD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E10BDA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, ежегодными посланиями Главы Чувашской Республики Государственному Совету Чувашской Республики, </w:t>
      </w:r>
      <w:hyperlink r:id="rId11" w:history="1">
        <w:r w:rsidRPr="00E10BDA">
          <w:rPr>
            <w:rFonts w:ascii="Times New Roman" w:eastAsia="Times New Roman" w:hAnsi="Times New Roman" w:cs="Times New Roman"/>
            <w:sz w:val="24"/>
            <w:szCs w:val="24"/>
            <w:lang w:val="x-none"/>
          </w:rPr>
          <w:t>Концепцией</w:t>
        </w:r>
      </w:hyperlink>
      <w:r w:rsidRPr="00E10BDA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развития отрасли культуры Чувашской Республики до 2020 года, утвержденной распоряжением Кабинета Министров Чувашской Республики от 18 января 2013 г. № 19-р, государственной программой Чувашской Республики «Развитие культуры», утверждённой постановление</w:t>
      </w:r>
      <w:r w:rsidRPr="00E10BD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10BDA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Кабинета Министров Чувашской Республики от 26 октября 2018 года № 434.</w:t>
      </w:r>
    </w:p>
    <w:p w:rsidR="00E10BDA" w:rsidRPr="00E10BDA" w:rsidRDefault="00E10BDA" w:rsidP="00E10BDA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" w:name="sub_1102"/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долгосрочными приоритетами развития сферы культуры целями Муниципальной программы Алатырского муниципального округа "Развитие культуры" (далее - Муниципальная программа) являются:</w:t>
      </w:r>
    </w:p>
    <w:bookmarkEnd w:id="3"/>
    <w:p w:rsidR="00E10BDA" w:rsidRPr="00E10BDA" w:rsidRDefault="00E10BDA" w:rsidP="00E10BDA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активизация культурного потенциала Алатырского муниципального округа; </w:t>
      </w:r>
    </w:p>
    <w:p w:rsidR="00E10BDA" w:rsidRPr="00E10BDA" w:rsidRDefault="00E10BDA" w:rsidP="00E10BDA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роли институтов гражданского общества как субъектов культурной политики;</w:t>
      </w:r>
    </w:p>
    <w:p w:rsidR="00E10BDA" w:rsidRPr="00E10BDA" w:rsidRDefault="00E10BDA" w:rsidP="00E10BDA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содействие формированию гармонично развитой личности, способной к активному участию в реализации государственной культурной политики;</w:t>
      </w:r>
    </w:p>
    <w:p w:rsidR="00E10BDA" w:rsidRPr="00E10BDA" w:rsidRDefault="00E10BDA" w:rsidP="00E10BDA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 культурного наследия и создание условий для развития культуры;</w:t>
      </w:r>
    </w:p>
    <w:p w:rsidR="00E10BDA" w:rsidRPr="00E10BDA" w:rsidRDefault="00E10BDA" w:rsidP="00E10BDA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создание условий для сохранения, изучения и развития чувашского языка</w:t>
      </w:r>
      <w:r w:rsidRPr="00E10BDA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10BDA" w:rsidRPr="00E10BDA" w:rsidRDefault="00E10BDA" w:rsidP="00E10BDA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" w:name="sub_1109"/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достижения целей реализуются следующие задачи:</w:t>
      </w:r>
    </w:p>
    <w:bookmarkEnd w:id="4"/>
    <w:p w:rsidR="00E10BDA" w:rsidRPr="00E10BDA" w:rsidRDefault="00E10BDA" w:rsidP="00E10BDA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 культурного наследия и создание условий для развития культуры;</w:t>
      </w:r>
    </w:p>
    <w:p w:rsidR="00E10BDA" w:rsidRPr="00E10BDA" w:rsidRDefault="00E10BDA" w:rsidP="00E10BDA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гражданам доступа к культурным ценностям;</w:t>
      </w:r>
    </w:p>
    <w:p w:rsidR="00E10BDA" w:rsidRPr="00E10BDA" w:rsidRDefault="00E10BDA" w:rsidP="00E10BDA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условий для реализации каждым человеком его творческого потенциала;</w:t>
      </w:r>
    </w:p>
    <w:p w:rsidR="00E10BDA" w:rsidRPr="00E10BDA" w:rsidRDefault="00E10BDA" w:rsidP="00E10BDA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" w:name="sub_1113"/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благоприятных условий для устойчивого развития сферы культуры;</w:t>
      </w:r>
    </w:p>
    <w:bookmarkEnd w:id="5"/>
    <w:p w:rsidR="00E10BDA" w:rsidRPr="00E10BDA" w:rsidRDefault="00E10BDA" w:rsidP="00E10BDA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гармонизация национальных и межнациональных (межэтнических) отношений;</w:t>
      </w:r>
    </w:p>
    <w:p w:rsidR="00E10BDA" w:rsidRPr="00E10BDA" w:rsidRDefault="00E10BDA" w:rsidP="00E10BDA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интереса к чтению.</w:t>
      </w:r>
    </w:p>
    <w:p w:rsidR="00E10BDA" w:rsidRPr="00E10BDA" w:rsidRDefault="00E10BDA" w:rsidP="00E10BDA">
      <w:pPr>
        <w:suppressAutoHyphens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" w:name="sub_10121"/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сфере.</w:t>
      </w:r>
    </w:p>
    <w:bookmarkEnd w:id="6"/>
    <w:p w:rsidR="00E10BDA" w:rsidRPr="00E10BDA" w:rsidRDefault="00E10BDA" w:rsidP="00E10BDA">
      <w:pPr>
        <w:suppressAutoHyphens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Муниципальной программы позволит:</w:t>
      </w:r>
    </w:p>
    <w:p w:rsidR="00E10BDA" w:rsidRPr="00E10BDA" w:rsidRDefault="00E10BDA" w:rsidP="00E10BDA">
      <w:pPr>
        <w:suppressAutoHyphens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внедрить инновационные технологии в деятельность учреждений культуры, повысить их конкурентоспособность;</w:t>
      </w:r>
    </w:p>
    <w:p w:rsidR="00E10BDA" w:rsidRPr="00E10BDA" w:rsidRDefault="00E10BDA" w:rsidP="00E10BDA">
      <w:pPr>
        <w:suppressAutoHyphens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вовлечь население в активную социокультурную деятельность, реализовать творческие инициативы населения;</w:t>
      </w:r>
    </w:p>
    <w:p w:rsidR="00E10BDA" w:rsidRPr="00E10BDA" w:rsidRDefault="00E10BDA" w:rsidP="00E10BDA">
      <w:pPr>
        <w:suppressAutoHyphens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повысить доступность и качество предоставляемых услуг учреждениями культуры Алатырского муниципального округа;</w:t>
      </w:r>
    </w:p>
    <w:p w:rsidR="00E10BDA" w:rsidRPr="00E10BDA" w:rsidRDefault="00E10BDA" w:rsidP="00E10BDA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создать условия для сохранения этнокультурного многообразия народов, проживающих на территории Алатырского муниципального округа, повышения их общей культуры, укрепления гражданского единства и гармонизации межнациональных отношений;</w:t>
      </w:r>
    </w:p>
    <w:p w:rsidR="00E10BDA" w:rsidRPr="00E10BDA" w:rsidRDefault="00E10BDA" w:rsidP="00E10BDA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реализовать мероприятия по созданию и обеспечению функционирования общероссийского информационно-архивного пространства.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 будет реализовываться в 2023–2035 годах в три этапа: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 – 2023–2025 годы.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На 1 этапе будет продолжена реализация начатых ранее мероприятий по развитию отрасли культуры.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– 2026–2030 годы.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реализации мероприятий 2 этапа будут достигнуты следующие результаты: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уровень удовлетворенности населения качеством предоставления государственных услуг в сфере культуры – 94,0 процента;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увеличение числа посещений организаций культуры на 7,3 тыс. </w:t>
      </w: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единиц по сравнению с показателем 2022 года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 – 2031–2035 годы.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реализации мероприятий 3 этапа будут достигнуты следующие результаты: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уровень удовлетворенности населения качеством предоставления государственных услуг в сфере культуры – 96,0 процента;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увеличение числа посещений организаций культуры на 13 тыс. </w:t>
      </w: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единиц по сравнению с показателем 2022 года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0BDA">
        <w:rPr>
          <w:rFonts w:ascii="Times New Roman" w:eastAsia="Calibri" w:hAnsi="Times New Roman" w:cs="Times New Roman"/>
          <w:bCs/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Целевые индикаторы и показатели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(табл. 1). 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07"/>
        <w:gridCol w:w="5175"/>
        <w:gridCol w:w="3047"/>
      </w:tblGrid>
      <w:tr w:rsidR="00E10BDA" w:rsidRPr="00E10BDA" w:rsidTr="00D73D27">
        <w:tc>
          <w:tcPr>
            <w:tcW w:w="1020" w:type="pct"/>
            <w:shd w:val="clear" w:color="auto" w:fill="auto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2505" w:type="pct"/>
            <w:shd w:val="clear" w:color="auto" w:fill="auto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1475" w:type="pct"/>
            <w:shd w:val="clear" w:color="auto" w:fill="auto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Целевые индикаторы 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 показатели Муниципальной программы</w:t>
            </w:r>
          </w:p>
        </w:tc>
      </w:tr>
      <w:tr w:rsidR="00E10BDA" w:rsidRPr="00E10BDA" w:rsidTr="00D73D27">
        <w:tc>
          <w:tcPr>
            <w:tcW w:w="1020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Активизация культурного потенциала Алатырского муниципального округа</w:t>
            </w:r>
          </w:p>
        </w:tc>
        <w:tc>
          <w:tcPr>
            <w:tcW w:w="2505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устойчивого развития сфер культуры и туризма</w:t>
            </w:r>
          </w:p>
        </w:tc>
        <w:tc>
          <w:tcPr>
            <w:tcW w:w="1475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</w:tr>
      <w:tr w:rsidR="00E10BDA" w:rsidRPr="00E10BDA" w:rsidTr="00D73D27">
        <w:tc>
          <w:tcPr>
            <w:tcW w:w="1020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Повышение роли институтов гражданского общества как субъектов культурной политики</w:t>
            </w:r>
          </w:p>
        </w:tc>
        <w:tc>
          <w:tcPr>
            <w:tcW w:w="2505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роли профессиональных союзов, ассоциаций и самоорганизаций профессиональных и творческих сообществ;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гармонизация национальных и межнациональных (межэтнических) отношений 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</w:tr>
      <w:tr w:rsidR="00E10BDA" w:rsidRPr="00E10BDA" w:rsidTr="00D73D27">
        <w:tc>
          <w:tcPr>
            <w:tcW w:w="1020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Содействие формированию гармонично развитой личности, способной к активному участию в реализации государственной культурной политики</w:t>
            </w:r>
          </w:p>
        </w:tc>
        <w:tc>
          <w:tcPr>
            <w:tcW w:w="2505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реализации каждым человеком его творческого потенциала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число посещений культурных мероприятий</w:t>
            </w:r>
          </w:p>
        </w:tc>
      </w:tr>
      <w:tr w:rsidR="00E10BDA" w:rsidRPr="00E10BDA" w:rsidTr="00D73D27">
        <w:tc>
          <w:tcPr>
            <w:tcW w:w="1020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Сохранение культурного наследия и создание условий для развития культуры</w:t>
            </w:r>
          </w:p>
        </w:tc>
        <w:tc>
          <w:tcPr>
            <w:tcW w:w="2505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сохранение культурного наследия и создание условий для развития культуры;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гражданам доступа к культурным ценностям</w:t>
            </w:r>
          </w:p>
        </w:tc>
        <w:tc>
          <w:tcPr>
            <w:tcW w:w="1475" w:type="pct"/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число посещений культурных мероприятий</w:t>
            </w:r>
          </w:p>
        </w:tc>
      </w:tr>
    </w:tbl>
    <w:p w:rsid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II. </w:t>
      </w:r>
      <w:r w:rsidRPr="00E10B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Обобщенная характеристика основных мероприятий 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муниципальной программы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мероприятий Муниципальной программы обеспечивает решение задач Муниципальной программы. Мероприятия Муниципальной программы реализовыва</w:t>
      </w:r>
      <w:r w:rsidR="00D62928">
        <w:rPr>
          <w:rFonts w:ascii="Times New Roman" w:eastAsia="Calibri" w:hAnsi="Times New Roman" w:cs="Times New Roman"/>
          <w:color w:val="000000"/>
          <w:sz w:val="24"/>
          <w:szCs w:val="24"/>
        </w:rPr>
        <w:t>ются в рамках двух подпрограмм.</w:t>
      </w:r>
    </w:p>
    <w:p w:rsidR="00E10BDA" w:rsidRPr="00E10BDA" w:rsidRDefault="00E10BDA" w:rsidP="00E10BDA">
      <w:pPr>
        <w:numPr>
          <w:ilvl w:val="0"/>
          <w:numId w:val="3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Подпрограмма «Развитие культуры» предусматривает реализацию 10 основных мероприятий: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Основное мероприятие 1. Сохранение, использование, популяризация и государственная охрана объектов культурного наследия.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обеспечение сохранности, эффективное использование объектов культурного наследия, реализацию информационно-про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светительских проектов по пропаганде объектов культурного наследия.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2. Развитие библиотечного дела.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инфраструктуру.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Основное мероприятие 3. Развитие архивного дела. 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модернизацию архивной инфраструктуры, развитие централизованной автоматизированной системы государственного учета архивных документов, оптимизацию механизма отбора документов на архивное хранение, создание и обеспечение функционирования единого информационно-архивного пространства, информатизацию контрольных функций и улучшение качества предоставления муниципальных услуг в сфере архивного дела.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4. Сохранение и развитие народного творчества.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сохранение нематериального культурного наследия и трансляцию лучших образцов народной культуры, мониторинг основных тенденций развития культурно-досуговой сферы, внедрение современных технологий в целях повышения качества оказания культурных услуг.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5. Поддержка детского и юношеского творчества.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создание благоприятных условий для расширения доступа детей и юношества к услугам, оказываемым учреждениями культуры, поддержку и стимулирование их творческой деятельности путем расширения спектра форм и методов работы; повышение уровня квалификации специалистов, работающих с детьми.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6. Проведение   мероприятий в сфере культуры и искусства, архивного дела.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выявление талантов, обеспечение возможности творческого роста в условиях наиболее благоприятного профессионального общения, формирование культурного образа территории, объединение различных социальных групп для участия в культурной жизни местного сообщества.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Основное мероприятие 7. Развитие муниципальных учреждений культуры. 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направлено на предоставление субсидий из республиканского бюджета Чувашской Республики бюджетам муниципальных округов и бюджетам  учреждений культуры на повышение заработной платы работников муниципальных учреждений культуры.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Основное мероприятие 8. Реализация мероприятий регионального проекта «Культурная среда». 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Мероприятие направлено на повышение качества жизни населения Алатырского муниципального округа Чувашской Республики путем модернизации и реновации учреждений культуры.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рамках мероприятия, строительство (реконструкция) сельских культурно-досуговых учреждений,  приобретение передвижных многофункциональных культурных центров (автоклубов), оснащение музыкальными инструментами детских школ искусств и профессиональных образовательных организаций в сфере культуры и искусства. 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Основное мероприятие 9. Развитие образования в сфере культуры и искусства.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Мероприятие направлено на совершенствование  художественного образования, обеспечение максимальной доступности для граждан образования в сфере культуры и искусства.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Основное мероприятие 10. Реализация мероприятий регионального проекта «Творческие люди».</w:t>
      </w:r>
    </w:p>
    <w:p w:rsidR="00E10BDA" w:rsidRPr="00E10BDA" w:rsidRDefault="00E10BDA" w:rsidP="00E10B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направлено на поддержку творческих инициатив, способствующих самореализации населения, в первую очередь талантливых детей и молодежи;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обеспечение условий для творческой самореализации граждан путем </w:t>
      </w:r>
      <w:proofErr w:type="spellStart"/>
      <w:r w:rsidRPr="00E10B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грантовой</w:t>
      </w:r>
      <w:proofErr w:type="spellEnd"/>
      <w:r w:rsidRPr="00E10B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поддержки фестивалей любительских (самодеятельных) творческих коллективов;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содействие развитию волонтерского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движения в целях сохранения культурного наследия народов Российской Федерации путем предоставления </w:t>
      </w:r>
      <w:proofErr w:type="spellStart"/>
      <w:r w:rsidRPr="00E10B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грантовой</w:t>
      </w:r>
      <w:proofErr w:type="spellEnd"/>
      <w:r w:rsidRPr="00E10BD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поддержки.</w:t>
      </w:r>
    </w:p>
    <w:p w:rsidR="00E10BDA" w:rsidRPr="00E10BDA" w:rsidRDefault="00E10BDA" w:rsidP="00E10BDA">
      <w:pPr>
        <w:numPr>
          <w:ilvl w:val="0"/>
          <w:numId w:val="3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sz w:val="24"/>
          <w:szCs w:val="24"/>
        </w:rPr>
        <w:t>Подпрограмма «Укрепление единства российской нации и этнокультурное развитие народов Алатырского муниципального округа» предусматривает реализацию пяти основных мероприятий: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1. Сопровождение системы мониторинга состояния межнациональных отношений и раннего предупреждения межнациональных конфликтов.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проведение социологических исследований состояния межнациональных и межконфессиональных отношений.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2. Реализация комплексной информационной кампании, направленной на сохранение и развитие межнационального согласия в Алатырском муниципальном округе, укрепление единства российской нации.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формирование в обществе межнационального и межконфессионального согласия, информационную поддержку мероприятий, направленных на укрепление единства российской нации, этнокультурное развитие народов и сохранение языкового многообразия.</w:t>
      </w:r>
    </w:p>
    <w:p w:rsidR="00E10BDA" w:rsidRPr="00E10BDA" w:rsidRDefault="00E10BDA" w:rsidP="00E10B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3. Профилактика этнополитического и религиозно-политического экстремизма, ксенофобии.</w:t>
      </w:r>
    </w:p>
    <w:p w:rsidR="00E10BDA" w:rsidRPr="00E10BDA" w:rsidRDefault="00E10BDA" w:rsidP="00E10B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Мероприятие направлено на сохранение стабильности в </w:t>
      </w:r>
      <w:proofErr w:type="spellStart"/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этноконфессиональных</w:t>
      </w:r>
      <w:proofErr w:type="spellEnd"/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отношениях, развитие в обществе традиционных духовно-нравственных ценностей, предупреждение межнациональных и межконфессиональных конфликтов, проведение профилактических мероприятий.</w:t>
      </w:r>
    </w:p>
    <w:p w:rsidR="00E10BDA" w:rsidRPr="00E10BDA" w:rsidRDefault="00E10BDA" w:rsidP="00E10B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Основное мероприятие 4. Реализация </w:t>
      </w:r>
      <w:hyperlink r:id="rId12" w:history="1">
        <w:r w:rsidRPr="00E10BDA">
          <w:rPr>
            <w:rFonts w:ascii="Times New Roman" w:eastAsia="Times New Roman" w:hAnsi="Times New Roman" w:cs="Times New Roman"/>
            <w:b/>
            <w:sz w:val="24"/>
            <w:szCs w:val="24"/>
            <w:lang w:eastAsia="en-US"/>
          </w:rPr>
          <w:t>Закона</w:t>
        </w:r>
      </w:hyperlink>
      <w:r w:rsidRPr="00E10B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</w:r>
    </w:p>
    <w:p w:rsidR="00E10BDA" w:rsidRPr="00E10BDA" w:rsidRDefault="00E10BDA" w:rsidP="00E10B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" w:name="sub_102255"/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направлено на сохранение и развитие государственных языков Чувашской Республики и иных языков народов Российской Федерации, проживающих в Алатырском муниципальном округе Чувашской Республики.</w:t>
      </w:r>
    </w:p>
    <w:p w:rsidR="00E10BDA" w:rsidRPr="00E10BDA" w:rsidRDefault="00E10BDA" w:rsidP="00E10B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8" w:name="sub_102256"/>
      <w:bookmarkEnd w:id="7"/>
      <w:r w:rsidRPr="00E10B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Основное мероприятие 5. Социально-культурная адаптация и интеграция иностранных граждан в  Алатырском муниципальном </w:t>
      </w:r>
      <w:bookmarkStart w:id="9" w:name="sub_82221259"/>
      <w:bookmarkEnd w:id="8"/>
      <w:r w:rsidRPr="00E10B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округе</w:t>
      </w:r>
    </w:p>
    <w:p w:rsidR="00E10BDA" w:rsidRPr="00E10BDA" w:rsidRDefault="00E10BDA" w:rsidP="00E10B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Мероприятие направлено на организацию и проведение в Алатырском </w:t>
      </w:r>
      <w:proofErr w:type="spellStart"/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муниципальномм</w:t>
      </w:r>
      <w:proofErr w:type="spellEnd"/>
      <w:r w:rsidRPr="00E10B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округе мероприятий, направленных на социально-культурную адаптацию и интеграцию иностранных граждан.</w:t>
      </w:r>
    </w:p>
    <w:bookmarkEnd w:id="9"/>
    <w:p w:rsid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III. Обоснование объема финансовых ресурсов, необходимых 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для реализации муниципальной программы 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муниципального округа и внебюджетных источников.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бюджетных ассигнований на реализацию Муниципальной программы утверждается решением Собрания депутатов Алатырского муниципального округа  </w:t>
      </w:r>
      <w:r w:rsidRPr="00E10BDA">
        <w:rPr>
          <w:rFonts w:ascii="Times New Roman" w:eastAsia="Calibri" w:hAnsi="Times New Roman" w:cs="Times New Roman"/>
          <w:sz w:val="24"/>
          <w:szCs w:val="24"/>
        </w:rPr>
        <w:t>о бюджете Алатырского муниципального округа Чувашской Республики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Общий объем финансирования Муниципальной программы на 2023–2035 годы составляет 288264491,40 рублей. Показатели по годам и источникам финансирования приведены в табл. 2.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865"/>
        <w:gridCol w:w="1953"/>
        <w:gridCol w:w="1569"/>
        <w:gridCol w:w="1814"/>
        <w:gridCol w:w="1799"/>
      </w:tblGrid>
      <w:tr w:rsidR="00E10BDA" w:rsidRPr="00E10BDA" w:rsidTr="00D73D27">
        <w:tc>
          <w:tcPr>
            <w:tcW w:w="663" w:type="pct"/>
            <w:vMerge w:val="restart"/>
            <w:tcBorders>
              <w:left w:val="single" w:sz="4" w:space="0" w:color="auto"/>
            </w:tcBorders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899" w:type="pct"/>
            <w:vMerge w:val="restart"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38" w:type="pct"/>
            <w:gridSpan w:val="4"/>
            <w:tcBorders>
              <w:right w:val="single" w:sz="4" w:space="0" w:color="auto"/>
            </w:tcBorders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E10BDA" w:rsidRPr="00E10BDA" w:rsidTr="00D73D27">
        <w:tc>
          <w:tcPr>
            <w:tcW w:w="663" w:type="pct"/>
            <w:vMerge/>
            <w:tcBorders>
              <w:left w:val="single" w:sz="4" w:space="0" w:color="auto"/>
            </w:tcBorders>
          </w:tcPr>
          <w:p w:rsidR="00E10BDA" w:rsidRPr="00E10BDA" w:rsidRDefault="00E10BDA" w:rsidP="00E10BDA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pct"/>
            <w:vMerge/>
          </w:tcPr>
          <w:p w:rsidR="00E10BDA" w:rsidRPr="00E10BDA" w:rsidRDefault="00E10BDA" w:rsidP="00E10BDA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pct"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56" w:type="pct"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874" w:type="pct"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866" w:type="pct"/>
            <w:tcBorders>
              <w:right w:val="single" w:sz="4" w:space="0" w:color="auto"/>
            </w:tcBorders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9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21 071 491,40</w:t>
            </w:r>
          </w:p>
        </w:tc>
        <w:tc>
          <w:tcPr>
            <w:tcW w:w="941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569 900,00</w:t>
            </w:r>
          </w:p>
        </w:tc>
        <w:tc>
          <w:tcPr>
            <w:tcW w:w="756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58 300,00</w:t>
            </w:r>
          </w:p>
        </w:tc>
        <w:tc>
          <w:tcPr>
            <w:tcW w:w="874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19 908 291,40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535 000,0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18 634 700,00</w:t>
            </w:r>
          </w:p>
        </w:tc>
        <w:tc>
          <w:tcPr>
            <w:tcW w:w="941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103 500,00</w:t>
            </w:r>
          </w:p>
        </w:tc>
        <w:tc>
          <w:tcPr>
            <w:tcW w:w="756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53 600,00</w:t>
            </w:r>
          </w:p>
        </w:tc>
        <w:tc>
          <w:tcPr>
            <w:tcW w:w="874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17 942 600,00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535 000,0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18 529 000,0</w:t>
            </w:r>
          </w:p>
        </w:tc>
        <w:tc>
          <w:tcPr>
            <w:tcW w:w="941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52 500,00</w:t>
            </w:r>
          </w:p>
        </w:tc>
        <w:tc>
          <w:tcPr>
            <w:tcW w:w="874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17 941 500,00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535 000,0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2026- 2030</w:t>
            </w:r>
          </w:p>
        </w:tc>
        <w:tc>
          <w:tcPr>
            <w:tcW w:w="899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104 034 800,00</w:t>
            </w:r>
          </w:p>
        </w:tc>
        <w:tc>
          <w:tcPr>
            <w:tcW w:w="941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295 800,00</w:t>
            </w:r>
          </w:p>
        </w:tc>
        <w:tc>
          <w:tcPr>
            <w:tcW w:w="874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101 064 000,00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2 675 000,0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2031–2035</w:t>
            </w:r>
          </w:p>
        </w:tc>
        <w:tc>
          <w:tcPr>
            <w:tcW w:w="899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125 994 500,00</w:t>
            </w:r>
          </w:p>
        </w:tc>
        <w:tc>
          <w:tcPr>
            <w:tcW w:w="941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359 700,00</w:t>
            </w:r>
          </w:p>
        </w:tc>
        <w:tc>
          <w:tcPr>
            <w:tcW w:w="874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122 959 800,00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2 675 000,0</w:t>
            </w:r>
          </w:p>
        </w:tc>
      </w:tr>
      <w:tr w:rsidR="00E10BDA" w:rsidRPr="00E10BDA" w:rsidTr="00D73D27">
        <w:tc>
          <w:tcPr>
            <w:tcW w:w="663" w:type="pct"/>
            <w:tcBorders>
              <w:lef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899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288 264 491,40</w:t>
            </w:r>
          </w:p>
        </w:tc>
        <w:tc>
          <w:tcPr>
            <w:tcW w:w="941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673 400,00</w:t>
            </w:r>
          </w:p>
        </w:tc>
        <w:tc>
          <w:tcPr>
            <w:tcW w:w="756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819 900,00</w:t>
            </w:r>
          </w:p>
        </w:tc>
        <w:tc>
          <w:tcPr>
            <w:tcW w:w="874" w:type="pct"/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279 816 191,40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6 955 000,0</w:t>
            </w:r>
          </w:p>
        </w:tc>
      </w:tr>
    </w:tbl>
    <w:p w:rsidR="00E10BDA" w:rsidRPr="00E10BDA" w:rsidRDefault="00E10BDA" w:rsidP="00E10BD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приведены в приложении № 2 к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программе.</w:t>
      </w:r>
    </w:p>
    <w:p w:rsidR="00E10BDA" w:rsidRDefault="00E10BDA" w:rsidP="008700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Муниципальную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включены подпрограммы, реализуемые в рамках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согласно приложениям № 3–4 к настоящей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программе.</w:t>
      </w: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870062" w:rsidRPr="00C02758" w:rsidSect="00D62928">
          <w:headerReference w:type="default" r:id="rId13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70062" w:rsidRPr="00C02758" w:rsidRDefault="00870062" w:rsidP="0087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062" w:rsidRPr="00870062" w:rsidRDefault="00E10BDA" w:rsidP="00A74E8F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Приложение № 1</w:t>
      </w:r>
    </w:p>
    <w:p w:rsidR="00870062" w:rsidRPr="00870062" w:rsidRDefault="00E10BDA" w:rsidP="00A74E8F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к м</w:t>
      </w:r>
      <w:r w:rsidRPr="00E10BDA">
        <w:rPr>
          <w:rFonts w:ascii="Times New Roman" w:eastAsia="Calibri" w:hAnsi="Times New Roman" w:cs="Times New Roman"/>
          <w:color w:val="000000"/>
        </w:rPr>
        <w:t>униципальной</w:t>
      </w:r>
      <w:r w:rsidRPr="00E10BDA">
        <w:rPr>
          <w:rFonts w:ascii="Times New Roman" w:eastAsia="Times New Roman" w:hAnsi="Times New Roman" w:cs="Times New Roman"/>
          <w:color w:val="000000"/>
        </w:rPr>
        <w:t xml:space="preserve"> программе</w:t>
      </w:r>
    </w:p>
    <w:p w:rsidR="00E10BDA" w:rsidRPr="00E10BDA" w:rsidRDefault="00E10BDA" w:rsidP="00A74E8F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«Развитие культуры»</w:t>
      </w:r>
    </w:p>
    <w:p w:rsidR="00E10BDA" w:rsidRPr="00E10BDA" w:rsidRDefault="00E10BDA" w:rsidP="00E10BDA">
      <w:pPr>
        <w:widowControl w:val="0"/>
        <w:tabs>
          <w:tab w:val="left" w:pos="239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Сведения</w:t>
      </w:r>
    </w:p>
    <w:p w:rsidR="00E10BDA" w:rsidRPr="00E10BDA" w:rsidRDefault="00E10BDA" w:rsidP="00E10B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целевых индикаторах и показателях м</w:t>
      </w: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униципальной</w:t>
      </w:r>
      <w:r w:rsidRPr="00E1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«Развитие культуры»,</w:t>
      </w:r>
    </w:p>
    <w:p w:rsidR="00E10BDA" w:rsidRDefault="00E10BDA" w:rsidP="00E1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подпрограмм </w:t>
      </w: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«Развитие культуры» и их </w:t>
      </w:r>
      <w:proofErr w:type="gramStart"/>
      <w:r w:rsidRPr="00E10B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значениях</w:t>
      </w:r>
      <w:proofErr w:type="gramEnd"/>
    </w:p>
    <w:tbl>
      <w:tblPr>
        <w:tblW w:w="15743" w:type="dxa"/>
        <w:jc w:val="center"/>
        <w:tblInd w:w="-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62" w:type="dxa"/>
          <w:bottom w:w="567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4582"/>
        <w:gridCol w:w="1276"/>
        <w:gridCol w:w="869"/>
        <w:gridCol w:w="678"/>
        <w:gridCol w:w="666"/>
        <w:gridCol w:w="678"/>
        <w:gridCol w:w="776"/>
        <w:gridCol w:w="850"/>
        <w:gridCol w:w="726"/>
        <w:gridCol w:w="672"/>
        <w:gridCol w:w="678"/>
        <w:gridCol w:w="666"/>
        <w:gridCol w:w="690"/>
        <w:gridCol w:w="651"/>
        <w:gridCol w:w="703"/>
      </w:tblGrid>
      <w:tr w:rsidR="00E10BDA" w:rsidRPr="00E10BDA" w:rsidTr="00D73D27">
        <w:trPr>
          <w:trHeight w:val="460"/>
          <w:jc w:val="center"/>
        </w:trPr>
        <w:tc>
          <w:tcPr>
            <w:tcW w:w="582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82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Целевой индикатор </w:t>
            </w: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показатель </w:t>
            </w: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303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Значение целевых показателей (индикаторов)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2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2029 год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2030 год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2031 год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2032 год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2033 год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2034 год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2035 год</w:t>
            </w:r>
          </w:p>
        </w:tc>
      </w:tr>
      <w:tr w:rsidR="00E10BDA" w:rsidRPr="00E10BDA" w:rsidTr="00D73D27">
        <w:trPr>
          <w:trHeight w:val="204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E10BDA" w:rsidRPr="00E10BDA" w:rsidTr="00D73D27">
        <w:trPr>
          <w:trHeight w:val="216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посещений культурных мероприятий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Соотношение средней заработной платы работников учреждений культуры и средней заработной платы по Чувашской Республике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80,6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80,6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80,6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80,6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E10BDA" w:rsidRPr="00E10BDA" w:rsidTr="00D73D27">
        <w:trPr>
          <w:trHeight w:val="257"/>
          <w:jc w:val="center"/>
        </w:trPr>
        <w:tc>
          <w:tcPr>
            <w:tcW w:w="15743" w:type="dxa"/>
            <w:gridSpan w:val="16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Подпрограмма «Развитие культуры в Алатырском муниципальном округе»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tabs>
                <w:tab w:val="left" w:pos="375"/>
                <w:tab w:val="center" w:pos="54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% по отношению к 2022 году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111,00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11,82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11,83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11,85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11,86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11,88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11,89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11,94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Средняя численность участников клубных формирований в расчете на 1 тыс. жителей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% 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принятых в муниципальные ар</w:t>
            </w: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хивы документов организаций – источников комплектования в общем объеме документации, под</w:t>
            </w: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лежащей приему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28" w:right="-2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Охват детей, проживающих в сельской местности, дополнительным образованием,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7,1</w:t>
            </w:r>
          </w:p>
        </w:tc>
      </w:tr>
      <w:tr w:rsidR="00E10BDA" w:rsidRPr="00E10BDA" w:rsidTr="00D73D27">
        <w:trPr>
          <w:trHeight w:val="143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экземпляров новых поступлений в </w:t>
            </w: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библиотечные фонды общедоступных библиотек на 1 тыс. человек населения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экземпляров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169,5,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169,6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169,8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170,1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170,3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170,5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специалистов сферы культуры, прошедших повышение квалификации на базе центров непрерывного образования (нарастающим итогом)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A74E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во</w:t>
            </w:r>
            <w:r w:rsidR="008865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</w:t>
            </w:r>
            <w:r w:rsidR="00A74E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E10B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новленных воинских захоронений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BDA" w:rsidRPr="00E10BDA" w:rsidTr="00D73D27">
        <w:trPr>
          <w:trHeight w:val="161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установленных мемориальных знаков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0BDA" w:rsidRPr="00E10BDA" w:rsidTr="00D73D27">
        <w:trPr>
          <w:trHeight w:val="264"/>
          <w:jc w:val="center"/>
        </w:trPr>
        <w:tc>
          <w:tcPr>
            <w:tcW w:w="15743" w:type="dxa"/>
            <w:gridSpan w:val="16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E10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«Укрепление единства российской нации и этнокультурное развитие народов Алатырского муниципального округа»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tabs>
                <w:tab w:val="left" w:pos="375"/>
                <w:tab w:val="center" w:pos="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3400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Алатырском муниципальном округе Чувашской Республике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сохранение и развитие русского языка и языков народов России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E10BDA" w:rsidRPr="00E10BDA" w:rsidTr="00D73D27">
        <w:trPr>
          <w:trHeight w:val="460"/>
          <w:jc w:val="center"/>
        </w:trPr>
        <w:tc>
          <w:tcPr>
            <w:tcW w:w="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suppressAutoHyphens/>
              <w:spacing w:after="0" w:line="240" w:lineRule="auto"/>
              <w:ind w:left="-28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участников мероприятий, проводимых на территории Алатырского муниципального округа, направленных на социальную и культурную адаптацию и интеграцию иностранных граждан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69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8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3" w:type="dxa"/>
            <w:shd w:val="clear" w:color="auto" w:fill="auto"/>
            <w:tcMar>
              <w:top w:w="0" w:type="dxa"/>
              <w:bottom w:w="0" w:type="dxa"/>
            </w:tcMar>
          </w:tcPr>
          <w:p w:rsidR="00E10BDA" w:rsidRPr="00E10BDA" w:rsidRDefault="00E10BDA" w:rsidP="00E10BD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BD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8E2DB6" w:rsidRDefault="008E2DB6" w:rsidP="00870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p w:rsidR="008E2DB6" w:rsidRDefault="008E2DB6" w:rsidP="00870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p w:rsidR="008E2DB6" w:rsidRDefault="008E2DB6" w:rsidP="00870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p w:rsidR="008E2DB6" w:rsidRDefault="008E2DB6" w:rsidP="00870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p w:rsidR="008E2DB6" w:rsidRDefault="008E2DB6" w:rsidP="00870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p w:rsidR="008E2DB6" w:rsidRDefault="008E2DB6" w:rsidP="00870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p w:rsidR="008E2DB6" w:rsidRDefault="008E2DB6" w:rsidP="00870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p w:rsidR="008E2DB6" w:rsidRDefault="008E2DB6" w:rsidP="00870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p w:rsidR="00084F73" w:rsidRPr="00870062" w:rsidRDefault="00084F73" w:rsidP="00084F73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084F73" w:rsidRPr="00870062" w:rsidRDefault="00084F73" w:rsidP="00084F73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к м</w:t>
      </w:r>
      <w:r w:rsidRPr="00E10BDA">
        <w:rPr>
          <w:rFonts w:ascii="Times New Roman" w:eastAsia="Calibri" w:hAnsi="Times New Roman" w:cs="Times New Roman"/>
          <w:color w:val="000000"/>
        </w:rPr>
        <w:t>униципальной</w:t>
      </w:r>
      <w:r w:rsidRPr="00E10BDA">
        <w:rPr>
          <w:rFonts w:ascii="Times New Roman" w:eastAsia="Times New Roman" w:hAnsi="Times New Roman" w:cs="Times New Roman"/>
          <w:color w:val="000000"/>
        </w:rPr>
        <w:t xml:space="preserve"> программе</w:t>
      </w:r>
    </w:p>
    <w:p w:rsidR="00084F73" w:rsidRPr="00E10BDA" w:rsidRDefault="00084F73" w:rsidP="00084F73">
      <w:pPr>
        <w:autoSpaceDE w:val="0"/>
        <w:autoSpaceDN w:val="0"/>
        <w:adjustRightInd w:val="0"/>
        <w:spacing w:after="0" w:line="240" w:lineRule="auto"/>
        <w:ind w:left="12758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«Развитие культуры»</w:t>
      </w:r>
    </w:p>
    <w:p w:rsidR="00D73D27" w:rsidRPr="00870062" w:rsidRDefault="00D73D27" w:rsidP="00084F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3D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Ресурсное обеспечение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Алатырского муниципального округа «Развитие культуры» </w:t>
      </w:r>
    </w:p>
    <w:tbl>
      <w:tblPr>
        <w:tblpPr w:leftFromText="180" w:rightFromText="180" w:vertAnchor="text" w:tblpX="108" w:tblpY="1"/>
        <w:tblOverlap w:val="never"/>
        <w:tblW w:w="154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58"/>
        <w:gridCol w:w="758"/>
        <w:gridCol w:w="1200"/>
        <w:gridCol w:w="2237"/>
        <w:gridCol w:w="1489"/>
        <w:gridCol w:w="1559"/>
        <w:gridCol w:w="1418"/>
        <w:gridCol w:w="1701"/>
        <w:gridCol w:w="1701"/>
      </w:tblGrid>
      <w:tr w:rsidR="00D73D27" w:rsidRPr="00D73D27" w:rsidTr="00D73D27">
        <w:trPr>
          <w:trHeight w:val="278"/>
          <w:tblHeader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 Алатырского муниципального округа (подпрограммы муниципальной программы Алатырского муниципального округа, основного мероприятия)</w:t>
            </w:r>
          </w:p>
        </w:tc>
        <w:tc>
          <w:tcPr>
            <w:tcW w:w="1958" w:type="dxa"/>
            <w:gridSpan w:val="2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gramEnd"/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2237" w:type="dxa"/>
            <w:vMerge w:val="restart"/>
          </w:tcPr>
          <w:p w:rsidR="00D73D27" w:rsidRPr="00D73D27" w:rsidRDefault="00D73D27" w:rsidP="00E21AE7">
            <w:pPr>
              <w:suppressAutoHyphens/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D73D27" w:rsidRPr="00D73D27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868" w:type="dxa"/>
            <w:gridSpan w:val="5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годам,  рублей</w:t>
            </w:r>
          </w:p>
        </w:tc>
      </w:tr>
      <w:tr w:rsidR="00D73D27" w:rsidRPr="00D73D27" w:rsidTr="00D73D27">
        <w:trPr>
          <w:tblHeader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2237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D73D27" w:rsidRPr="00D73D27" w:rsidTr="00D73D27">
        <w:trPr>
          <w:tblHeader/>
        </w:trPr>
        <w:tc>
          <w:tcPr>
            <w:tcW w:w="1668" w:type="dxa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Алатырского муниципального округа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культуры»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21 071 491,40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18 634 700,00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18 529 000,00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104 034 800,00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125 994 500,00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569 900,00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103 500,00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58 300,00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53 600,00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52 500,00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295 800,00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359 700,00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19 908 291,40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17 942 600,00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17 941 500,00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101 064 000,00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122 959 800,00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535 000,00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535 000,00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535 500,00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2 675 000,00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2 675 000,00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культуры»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21 071 491,40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18 634 700,00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18 529 000,00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104 034 800,00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125 994 500,00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569 900,00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103 500,00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D73D27">
        <w:trPr>
          <w:trHeight w:val="17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58 300,00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53 600,00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52 500,00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295 800,00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359 700,00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19 908 291,40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17 942 600,00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17 941 500,00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101 064 000,00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122 959 800,00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535 000,00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535 000,00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535 500,00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2 675 000,00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2 675 000,00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D73D27">
        <w:trPr>
          <w:trHeight w:val="22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D73D27">
        <w:trPr>
          <w:trHeight w:val="532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библиотечного дела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6 133 700,00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5 303 700,00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5 303 700,00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26 518 500,00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26 518 500,00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063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5 233 700,00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5 233 700,00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26 168 500,00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26 168 500,00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70 000,0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350 000,00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архивного дела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1 956 000,0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1 870 000,0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1 870 000,0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9 350 000,00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9 350 000,00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1 941 000,00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1 855 000,0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1 855 000,0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9 275 000,00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9 275 000,00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ET" w:eastAsia="Times New Roman" w:hAnsi="TimesET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ET" w:eastAsia="Times New Roman" w:hAnsi="TimesET" w:cs="Times New Roman"/>
                <w:sz w:val="18"/>
                <w:szCs w:val="18"/>
                <w:lang w:eastAsia="en-US"/>
              </w:rPr>
              <w:t>75 000,00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ET" w:eastAsia="Times New Roman" w:hAnsi="TimesET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ET" w:eastAsia="Times New Roman" w:hAnsi="TimesET" w:cs="Times New Roman"/>
                <w:sz w:val="18"/>
                <w:szCs w:val="18"/>
                <w:lang w:eastAsia="en-US"/>
              </w:rPr>
              <w:t>75 000,00</w:t>
            </w:r>
          </w:p>
        </w:tc>
      </w:tr>
      <w:tr w:rsidR="00D73D27" w:rsidRPr="00D73D27" w:rsidTr="00D73D27">
        <w:trPr>
          <w:trHeight w:val="290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12 344 991, 40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11 300 000,0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11 300 000,0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67 855 200,00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89 747 400,00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Ц410711070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11 894 991,40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10 850 000,0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10 850 000,0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65 605 200,00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87 497 400,00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450 000,0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450 000,0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450 000,0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2 250 000,00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3D2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2 250 000,00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детского и юношеского творчества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6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 мероприятий в сфере культуры и искусства, архивного дела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7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муниципальных учреждений культуры 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636 800,00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161 000,0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55 300,00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311 100,00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378 600,00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569 900,00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103 500,00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903</w:t>
            </w:r>
          </w:p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4115S9830</w:t>
            </w:r>
          </w:p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Ц4115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58 300,00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53 600,00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52 500,00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295 800,00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359 700,00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903</w:t>
            </w:r>
          </w:p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4115S9830</w:t>
            </w:r>
          </w:p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Ц4115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8 600,00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3 900,00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15 300,00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18 900,00</w:t>
            </w:r>
          </w:p>
        </w:tc>
      </w:tr>
      <w:tr w:rsidR="00D73D27" w:rsidRPr="00D73D27" w:rsidTr="00D73D27">
        <w:trPr>
          <w:trHeight w:val="209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rPr>
          <w:trHeight w:val="274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8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9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образования в сфере культуры и искусства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10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регионального проекта «Творческие люди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rPr>
          <w:trHeight w:val="1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«Укрепление единства российской нации и этнокультурное развитие народов Алатырского муниципального округа»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rPr>
          <w:trHeight w:val="247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Сопровождение системы мониторинга состояния межнациональных отношений и раннего предупреждения межнациональных конфликтов 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Реализация комплексной информационной кампании, направленной на сохранение и развитие межнационального согласия в Алатырском муниципальном </w:t>
            </w:r>
            <w:r w:rsidRPr="00D73D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округе, укрепление единства российской нации.</w:t>
            </w:r>
          </w:p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Реализация </w:t>
            </w:r>
            <w:hyperlink r:id="rId14" w:history="1">
              <w:r w:rsidRPr="00D73D27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Закона</w:t>
              </w:r>
            </w:hyperlink>
            <w:r w:rsidRPr="00D73D2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758" w:type="dxa"/>
            <w:vMerge w:val="restart"/>
          </w:tcPr>
          <w:p w:rsidR="00D73D27" w:rsidRPr="00D73D27" w:rsidRDefault="00D73D27" w:rsidP="00084F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Социально-культурная адаптация и интеграция иностранных граждан в  Алатырском муниципальном округе</w:t>
            </w: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уга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73D27" w:rsidRPr="00D73D27" w:rsidTr="00D73D27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D73D27" w:rsidRPr="00D73D27" w:rsidRDefault="00D73D27" w:rsidP="00D73D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</w:tcPr>
          <w:p w:rsidR="00D73D27" w:rsidRPr="00D73D27" w:rsidRDefault="00D73D27" w:rsidP="00D73D27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237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8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3D27" w:rsidRPr="00D73D27" w:rsidRDefault="00D73D2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8E2DB6" w:rsidRDefault="008E2DB6" w:rsidP="00E21AE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lang w:val="en-US"/>
        </w:rPr>
      </w:pPr>
    </w:p>
    <w:p w:rsidR="008E2DB6" w:rsidRDefault="008E2DB6" w:rsidP="00E21AE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lang w:val="en-US"/>
        </w:rPr>
      </w:pPr>
    </w:p>
    <w:p w:rsidR="00084F73" w:rsidRDefault="00084F73" w:rsidP="00E21AE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</w:p>
    <w:p w:rsidR="00084F73" w:rsidRDefault="00084F73" w:rsidP="00E21AE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</w:p>
    <w:p w:rsidR="00084F73" w:rsidRDefault="00084F73" w:rsidP="00E21AE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</w:p>
    <w:p w:rsidR="00084F73" w:rsidRDefault="00084F73" w:rsidP="00E21AE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  <w:sectPr w:rsidR="00084F73" w:rsidSect="00A74E8F">
          <w:pgSz w:w="16838" w:h="11906" w:orient="landscape"/>
          <w:pgMar w:top="567" w:right="567" w:bottom="1134" w:left="567" w:header="709" w:footer="709" w:gutter="0"/>
          <w:cols w:space="708"/>
          <w:titlePg/>
          <w:docGrid w:linePitch="360"/>
        </w:sectPr>
      </w:pPr>
    </w:p>
    <w:p w:rsidR="00E21AE7" w:rsidRPr="00E21AE7" w:rsidRDefault="00E21AE7" w:rsidP="00E21AE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</w:rPr>
        <w:t>3</w:t>
      </w:r>
    </w:p>
    <w:p w:rsidR="00E21AE7" w:rsidRPr="00E21AE7" w:rsidRDefault="00E21AE7" w:rsidP="00E21AE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к муниципальной программе</w:t>
      </w:r>
    </w:p>
    <w:p w:rsidR="00E10BDA" w:rsidRDefault="00E21AE7" w:rsidP="00E21AE7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E21AE7" w:rsidRPr="00E21AE7" w:rsidRDefault="00E21AE7" w:rsidP="00E21AE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E21AE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Подпрограмма</w:t>
      </w:r>
    </w:p>
    <w:p w:rsidR="00E21AE7" w:rsidRPr="00E21AE7" w:rsidRDefault="00E21AE7" w:rsidP="00E21AE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A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«Развитие культуры»</w:t>
      </w:r>
    </w:p>
    <w:p w:rsidR="00E21AE7" w:rsidRPr="00E21AE7" w:rsidRDefault="00E21AE7" w:rsidP="00E21AE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A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Алатырского муниципального округа</w:t>
      </w:r>
    </w:p>
    <w:p w:rsidR="00E21AE7" w:rsidRDefault="00E21AE7" w:rsidP="00E2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1A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«Развитие культуры»</w:t>
      </w:r>
    </w:p>
    <w:p w:rsidR="00E21AE7" w:rsidRDefault="00E21AE7" w:rsidP="00E21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1AE7" w:rsidRPr="00E21AE7" w:rsidRDefault="00E21AE7" w:rsidP="00E21AE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color w:val="000000"/>
          <w:sz w:val="26"/>
          <w:szCs w:val="26"/>
        </w:rPr>
      </w:pPr>
      <w:r w:rsidRPr="00E21AE7">
        <w:rPr>
          <w:rFonts w:ascii="Times New Roman" w:eastAsia="Calibri" w:hAnsi="Times New Roman" w:cs="Times New Roman"/>
          <w:caps/>
          <w:color w:val="000000"/>
          <w:sz w:val="26"/>
          <w:szCs w:val="26"/>
        </w:rPr>
        <w:t>Паспорт подпрограммы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E21AE7" w:rsidRPr="00E21AE7" w:rsidTr="00AB4085">
        <w:tc>
          <w:tcPr>
            <w:tcW w:w="1665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культуры, по делам национальностей, спорта и инфо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мационного обеспечения администрации Алатырского муниципального округа (далее – отдел культуры)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AE7" w:rsidRPr="00E21AE7" w:rsidTr="00AB4085">
        <w:tc>
          <w:tcPr>
            <w:tcW w:w="1665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E21AE7" w:rsidRPr="00E21AE7" w:rsidRDefault="00E21AE7" w:rsidP="00E21AE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Управление по благоустройству и развитию территорий  </w:t>
            </w: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</w:p>
          <w:p w:rsidR="00E21AE7" w:rsidRPr="00E21AE7" w:rsidRDefault="00E21AE7" w:rsidP="00E21AE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</w:t>
            </w: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</w:p>
          <w:p w:rsidR="00E21AE7" w:rsidRPr="00E21AE7" w:rsidRDefault="00E21AE7" w:rsidP="00E21AE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1AE7" w:rsidRPr="00E21AE7" w:rsidTr="00AB4085">
        <w:tc>
          <w:tcPr>
            <w:tcW w:w="1665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96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 для сохранения, развития культурного потенциала и формирования единого культурного пространства</w:t>
            </w:r>
          </w:p>
        </w:tc>
      </w:tr>
      <w:tr w:rsidR="00E21AE7" w:rsidRPr="00E21AE7" w:rsidTr="00AB4085">
        <w:tc>
          <w:tcPr>
            <w:tcW w:w="1665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96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и использования объектов культурного наследия;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библиотечных услуг;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пополнения и использования архивных фондов;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традиций и создание условий для развития всех видов народного искусства и творчества;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учреждениями культуры населению;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и возможностей для всестороннего развития, творческой самореализации, непрерывности образования;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интенсивная модернизация материально-технической базы, развитие инфраструктуры учреждений культуры</w:t>
            </w: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1AE7" w:rsidRPr="00E21AE7" w:rsidTr="00AB4085">
        <w:tc>
          <w:tcPr>
            <w:tcW w:w="1665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96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- 18,1 процента;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библиотеках, - 120,0 процента по отношению к 2022 году, 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посещений общедоступных библиотек (на 1 жителя в год) – 11,94 единицы, 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домов культуры, оснащенных современным оборудованием, - 70,0 процента;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расчёте на 1 тыс. жителей – 130,1 процента;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принятых в муниципальные архивы документов организаций - источников комплектования в общем объеме документации, подлежащей приему, - 100,0 процента;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детей, проживающих в сельской местности, дополнительным образованием – 7,1 процента;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sub_30520"/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детей, привлекаемых к участию в творческих мероприятиях, в общем числе детей – 32,5 процента;</w:t>
            </w:r>
            <w:bookmarkEnd w:id="10"/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 тыс. человек населения – 170,5 экземпляр;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sub_30525"/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специалистов сферы культуры, повысивших квалификацию на базе центров непрерывного образования - 26 человек;</w:t>
            </w:r>
            <w:bookmarkEnd w:id="11"/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sub_3028"/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восстановленных воинских захоронений - 6 единиц;</w:t>
            </w:r>
            <w:bookmarkEnd w:id="12"/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захоронения, - 6 единиц;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мемориальных знаков - 6 единиц;</w:t>
            </w:r>
          </w:p>
        </w:tc>
      </w:tr>
      <w:tr w:rsidR="00E21AE7" w:rsidRPr="00E21AE7" w:rsidTr="00AB4085">
        <w:tc>
          <w:tcPr>
            <w:tcW w:w="1665" w:type="pct"/>
          </w:tcPr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Сроки и этапы реализации подпрограммы </w:t>
            </w:r>
          </w:p>
        </w:tc>
        <w:tc>
          <w:tcPr>
            <w:tcW w:w="196" w:type="pct"/>
          </w:tcPr>
          <w:p w:rsidR="00E21AE7" w:rsidRPr="00E21AE7" w:rsidRDefault="00E21AE7" w:rsidP="00E21A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139" w:type="pct"/>
          </w:tcPr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2023–2035 годы: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этап – 2023–2025 годы;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этап – 2026–2030 годы;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этап – 2031–2035 годы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21AE7" w:rsidRPr="00E21AE7" w:rsidTr="00AB4085">
        <w:tc>
          <w:tcPr>
            <w:tcW w:w="1665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288264491,40</w:t>
            </w:r>
            <w:r w:rsidRPr="00E21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21071491,40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18634700,00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18529000,00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2026-2030 годах – 104034800,00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125994500,00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средства: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673400,00 рублей, в том числе: 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569900,00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103500,00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2026- 2030 годах – 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 – 819900,00 рублей,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58300,00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53600,00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52500,00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 295800,00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359700,00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Алатырского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27916191,40 рублей, в том числе: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19908291,40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17942600,00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17941500,00рублей;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2030 годах –101064000,00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122</w:t>
            </w: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959800,00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внебюджетных источников – 6955000,00 рублей, в том числе: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2023 году – 535000,00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535000,00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 – 230 годах – 2675000,00 рублей;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E2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очередной финансовый год и </w:t>
            </w: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плановый период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AE7" w:rsidRPr="00E21AE7" w:rsidTr="00AB4085">
        <w:tc>
          <w:tcPr>
            <w:tcW w:w="1665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создание электронных ресурсов;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комплектования, хранения, учета и использования архивных документов;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качества, доступности и разнообразия архивных услуг;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народного художественного творчества и любительского искусства, фольклора во всем многообразии жанров и этнических особенностей традиционной культуры народов, проживающих на территории республики, повышение профессионального мастерства специалистов культурно-досуговой сферы;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 детей и юношества;</w:t>
            </w:r>
          </w:p>
          <w:p w:rsidR="00E21AE7" w:rsidRPr="00E21AE7" w:rsidRDefault="00E21AE7" w:rsidP="00E21A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A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оказания услуг в сфере культуры, увеличение количества посещений мероприятий, проводимых учреждениями культуры и архивами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1AE7" w:rsidRPr="00E21AE7" w:rsidRDefault="00E21AE7" w:rsidP="00E21AE7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1822" w:rsidRPr="00DF3C16" w:rsidRDefault="00771822" w:rsidP="00771822">
      <w:pPr>
        <w:suppressAutoHyphens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</w:t>
      </w:r>
      <w:r w:rsidRPr="00DF3C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Приоритеты политики в сфере реализации </w:t>
      </w:r>
      <w:r w:rsidR="00DF3C16" w:rsidRPr="00DF3C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под</w:t>
      </w:r>
      <w:r w:rsidRPr="00DF3C1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программы, цели, задачи, описание сроков и этапов реализации муниципальной программы</w:t>
      </w:r>
    </w:p>
    <w:p w:rsidR="00771822" w:rsidRPr="00DF3C16" w:rsidRDefault="00771822" w:rsidP="00771822">
      <w:pPr>
        <w:suppressAutoHyphens/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3" w:name="sub_130011"/>
      <w:r w:rsidRPr="00DF3C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приоритетами развития культуры целью подпрограммы </w:t>
      </w:r>
      <w:r w:rsidRPr="00DF3C16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культуры» муниципальной программы «Развитие культуры»</w:t>
      </w:r>
      <w:r w:rsidRPr="00DF3C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подпрограмма) </w:t>
      </w: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 создание условий для сохранения, развития культурного потенциала и формирования единого культурного пространства.</w:t>
      </w:r>
    </w:p>
    <w:bookmarkEnd w:id="13"/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Достижение цели обеспечивается в рамках решения следующих задач: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сохранности и использования объектов культурного наследия;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доступности и качества библиотечных услуг;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сохранности, пополнения и использования архивных фондов;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 традиций и создание условий для развития всех видов народного искусства и творчества;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условий для повышения качества и разнообразия услуг, предоставляемых учреждениями культуры населению;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интенсивная модернизация материально-технической базы, развитие инфраструктуры учреждений культуры.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4" w:name="sub_13113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Подпрограмма отражает участие </w:t>
      </w:r>
      <w:r w:rsidRPr="00DF3C16">
        <w:rPr>
          <w:rFonts w:ascii="Times New Roman" w:eastAsia="Calibri" w:hAnsi="Times New Roman" w:cs="Times New Roman"/>
          <w:color w:val="000000"/>
          <w:sz w:val="24"/>
          <w:szCs w:val="24"/>
        </w:rPr>
        <w:t>Алатырского муниципального округа</w:t>
      </w: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реализации мероприятий подпрограммы в части финансирования мероприятий, связанных с реставрацией объектов культурного наследия, развитием и укреплением материально-технической базы муниципальных домов культуры, поддержкой отрасли культуры, повышением заработной платы работников муниципальных учреждений культуры, укреплением материально-технической базы муниципальных детских школ искусств.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5" w:name="sub_13114"/>
      <w:bookmarkEnd w:id="14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рамках реализации подпрограммы бюджету </w:t>
      </w:r>
      <w:r w:rsidRPr="00DF3C16">
        <w:rPr>
          <w:rFonts w:ascii="Times New Roman" w:eastAsia="Calibri" w:hAnsi="Times New Roman" w:cs="Times New Roman"/>
          <w:color w:val="000000"/>
          <w:sz w:val="24"/>
          <w:szCs w:val="24"/>
        </w:rPr>
        <w:t>Алатырского муниципального округа</w:t>
      </w: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предоставляются субсидии из республиканского бюджета Чувашской Республики:</w:t>
      </w:r>
    </w:p>
    <w:bookmarkEnd w:id="15"/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поддержку отрасли культуры в соответствии с Правилами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поддержку отрасли культу</w:t>
      </w:r>
      <w:bookmarkStart w:id="16" w:name="sub_13116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ры: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на обеспечение развития и укрепления материально-технической базы домов культуры в населенных пунктах с числом жителей до 50 тысяч человек в соответствии с Правилами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человек;</w:t>
      </w:r>
      <w:proofErr w:type="gramEnd"/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7" w:name="sub_13119"/>
      <w:bookmarkEnd w:id="16"/>
      <w:proofErr w:type="gramStart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на </w:t>
      </w:r>
      <w:proofErr w:type="spellStart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софинансирование</w:t>
      </w:r>
      <w:proofErr w:type="spellEnd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культуры, в соответствии с Правилами предоставления субсидий из республиканского бюджета Чувашской Республики бюджетам муниципальных округов и бюджетам городских округов на </w:t>
      </w:r>
      <w:proofErr w:type="spellStart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софинансирование</w:t>
      </w:r>
      <w:proofErr w:type="spellEnd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</w:t>
      </w:r>
      <w:r w:rsidR="00DF3C16"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DF3C16"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597 </w:t>
      </w:r>
      <w:r w:rsidR="00DF3C16"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О мерах по реализации государственной социальной политики</w:t>
      </w:r>
      <w:r w:rsidR="00DF3C16"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8" w:name="sub_13120"/>
      <w:bookmarkEnd w:id="17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на </w:t>
      </w:r>
      <w:proofErr w:type="spellStart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софинансирование</w:t>
      </w:r>
      <w:proofErr w:type="spellEnd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расходных обязательств субъектов Российской Федерации, связанных с реализацией </w:t>
      </w:r>
      <w:hyperlink r:id="rId15" w:history="1">
        <w:r w:rsidRPr="00DF3C1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федеральной целевой программы</w:t>
        </w:r>
      </w:hyperlink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F3C16"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Увековечение памяти погибших при защите Отечества на 2019</w:t>
      </w:r>
      <w:r w:rsidR="00DF3C16"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</w:t>
      </w: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2024</w:t>
      </w:r>
      <w:r w:rsidR="00DF3C16"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годы</w:t>
      </w:r>
      <w:r w:rsidR="00DF3C16"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9" w:name="sub_1300110"/>
      <w:bookmarkEnd w:id="18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- на укрепление материально-технической базы муниципальных учреждений в сфере культуры в соответствии с Правилами предоставления субсидий из республиканского бюджета Чувашской Республики бюджетам муниципальных округов и бюджетам городских округов на укрепление материально-технической базы муниципальных учреждений в сфере культуры и сохранение объектов культурного наследия (памятников истории и культуры) народов Российской Федерации);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0" w:name="sub_13024"/>
      <w:bookmarkEnd w:id="19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- на создание и модернизацию муниципальных учреждений культуры, включая разработку проектно-сметной документации, строительство, реконструкцию зданий;</w:t>
      </w:r>
    </w:p>
    <w:p w:rsidR="00771822" w:rsidRPr="00DF3C16" w:rsidRDefault="00771822" w:rsidP="00DF3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1" w:name="sub_130125"/>
      <w:bookmarkEnd w:id="20"/>
      <w:r w:rsidRPr="00DF3C16">
        <w:rPr>
          <w:rFonts w:ascii="Times New Roman" w:eastAsia="Times New Roman" w:hAnsi="Times New Roman" w:cs="Times New Roman"/>
          <w:sz w:val="24"/>
          <w:szCs w:val="24"/>
          <w:lang w:eastAsia="en-US"/>
        </w:rPr>
        <w:t>- на развитие сети учреждений культурно-досугового типа в соответствии с Правилами предоставления субсидий из республиканского бюджета Чувашской Республики бюджетам муниципальных округов и бюджетам городских округов на развитие сети учреждений культурно-досугового типа.</w:t>
      </w:r>
      <w:bookmarkEnd w:id="21"/>
    </w:p>
    <w:p w:rsidR="00DF3C16" w:rsidRPr="00DF3C16" w:rsidRDefault="00DF3C16" w:rsidP="00DF3C16">
      <w:pPr>
        <w:suppressAutoHyphens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3C16" w:rsidRPr="00DF3C16" w:rsidRDefault="00DF3C16" w:rsidP="00DF3C16">
      <w:pPr>
        <w:suppressAutoHyphens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II. Перечень и сведения о целевых индикаторах и показателях </w:t>
      </w:r>
    </w:p>
    <w:p w:rsidR="00DF3C16" w:rsidRPr="00DF3C16" w:rsidRDefault="00DF3C16" w:rsidP="00DF3C16">
      <w:pPr>
        <w:suppressAutoHyphens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подпрограммы с расшифровкой плановых значений по годам ее реализации</w:t>
      </w:r>
    </w:p>
    <w:p w:rsidR="00DF3C16" w:rsidRPr="00DF3C16" w:rsidRDefault="00DF3C16" w:rsidP="00DF3C16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C16" w:rsidRPr="00DF3C16" w:rsidRDefault="00DF3C16" w:rsidP="00DF3C16">
      <w:pPr>
        <w:widowControl w:val="0"/>
        <w:suppressAutoHyphens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1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целевых индикаторов и показателей подпрограммы определен исходя из необходимости достижения цели и решения задач подпрограммы. Перечень целевых индикаторов и показателей подпрограммы носит открытый характер,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культуры,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E21AE7" w:rsidRPr="00DF3C16" w:rsidRDefault="00DF3C16" w:rsidP="00DF3C1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1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целевых индикаторах и показателях подпрограммы изложены в табл. 1.</w:t>
      </w:r>
    </w:p>
    <w:p w:rsidR="00DF3C16" w:rsidRPr="00DF3C16" w:rsidRDefault="00DF3C16" w:rsidP="00DF3C1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C1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</w:p>
    <w:p w:rsidR="00DF3C16" w:rsidRPr="00DF3C16" w:rsidRDefault="00DF3C16" w:rsidP="00DF3C16">
      <w:pPr>
        <w:widowControl w:val="0"/>
        <w:tabs>
          <w:tab w:val="left" w:pos="239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DF3C1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Сведения</w:t>
      </w:r>
    </w:p>
    <w:p w:rsidR="00DF3C16" w:rsidRPr="00DF3C16" w:rsidRDefault="00DF3C16" w:rsidP="00DF3C16">
      <w:pPr>
        <w:widowControl w:val="0"/>
        <w:tabs>
          <w:tab w:val="left" w:pos="239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целевых индикаторах и показателях подпрограммы «Развитие культуры» </w:t>
      </w:r>
    </w:p>
    <w:p w:rsidR="00DF3C16" w:rsidRPr="00DF3C16" w:rsidRDefault="00DF3C16" w:rsidP="00DF3C16">
      <w:pPr>
        <w:widowControl w:val="0"/>
        <w:tabs>
          <w:tab w:val="left" w:pos="239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«Развитие культуры» и их </w:t>
      </w:r>
      <w:proofErr w:type="gramStart"/>
      <w:r w:rsidRPr="00DF3C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значениях</w:t>
      </w:r>
      <w:proofErr w:type="gramEnd"/>
    </w:p>
    <w:tbl>
      <w:tblPr>
        <w:tblW w:w="11041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67" w:type="dxa"/>
          <w:left w:w="62" w:type="dxa"/>
          <w:bottom w:w="567" w:type="dxa"/>
          <w:right w:w="62" w:type="dxa"/>
        </w:tblCellMar>
        <w:tblLook w:val="04A0" w:firstRow="1" w:lastRow="0" w:firstColumn="1" w:lastColumn="0" w:noHBand="0" w:noVBand="1"/>
      </w:tblPr>
      <w:tblGrid>
        <w:gridCol w:w="1163"/>
        <w:gridCol w:w="751"/>
        <w:gridCol w:w="63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0"/>
      </w:tblGrid>
      <w:tr w:rsidR="00DF3C16" w:rsidRPr="00DF3C16" w:rsidTr="00DF3C16">
        <w:trPr>
          <w:trHeight w:val="460"/>
          <w:jc w:val="center"/>
        </w:trPr>
        <w:tc>
          <w:tcPr>
            <w:tcW w:w="1163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(наименование)</w:t>
            </w:r>
          </w:p>
        </w:tc>
        <w:tc>
          <w:tcPr>
            <w:tcW w:w="751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127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Значение целевых показателей (индикаторов)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2029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2030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2031 год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2032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2033 год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2034 год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2035 год</w:t>
            </w:r>
          </w:p>
        </w:tc>
      </w:tr>
      <w:tr w:rsidR="00DF3C16" w:rsidRPr="00DF3C16" w:rsidTr="00DF3C16">
        <w:trPr>
          <w:trHeight w:val="204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отреставрированных </w:t>
            </w: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объектов культурного наследия (памятников истории и культуры) народов Российской Федерации в общем количестве объектов, нуждающихся в реставрации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Прирост посещений общедоступных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tabs>
                <w:tab w:val="left" w:pos="375"/>
                <w:tab w:val="center" w:pos="54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% по отношению к 2022 году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111,00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11,82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11,83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11,84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11,85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11,86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11,88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11,89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11,94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Средняя численность участников клубных формирований в расчете на 1 тыс. жителей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% 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принятых в муниципальные ар</w:t>
            </w: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хивы </w:t>
            </w: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документов организаций – источников комплектования в общем объеме документации, под</w:t>
            </w: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лежащей приему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both"/>
              <w:rPr>
                <w:rFonts w:ascii="TimesET" w:eastAsia="Times New Roman" w:hAnsi="TimesET" w:cs="Times New Roman"/>
                <w:sz w:val="24"/>
                <w:szCs w:val="24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35" w:lineRule="auto"/>
              <w:ind w:left="-28" w:right="-28" w:firstLine="26"/>
              <w:jc w:val="both"/>
              <w:rPr>
                <w:rFonts w:ascii="TimesET" w:eastAsia="Times New Roman" w:hAnsi="TimesET" w:cs="Times New Roman"/>
                <w:color w:val="000000"/>
                <w:sz w:val="16"/>
                <w:szCs w:val="16"/>
                <w:lang w:eastAsia="en-US"/>
              </w:rPr>
            </w:pPr>
            <w:r w:rsidRPr="00DF3C16">
              <w:rPr>
                <w:rFonts w:ascii="TimesET" w:eastAsia="Times New Roman" w:hAnsi="TimesET" w:cs="Times New Roman"/>
                <w:color w:val="000000"/>
                <w:sz w:val="18"/>
                <w:szCs w:val="18"/>
                <w:lang w:eastAsia="en-US"/>
              </w:rPr>
              <w:t>Охват детей, проживающих в сельской местности, дополнительным образованием, %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US"/>
              </w:rPr>
            </w:pPr>
            <w:r w:rsidRPr="00DF3C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35" w:lineRule="auto"/>
              <w:ind w:left="-57" w:right="-57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7,1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экземпляров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169,5,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169,6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169,8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169,9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170,1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170,3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170,5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специалистов сферы культуры, прошедших повышение квалификации на базе центров непрерывного образования (нарастающим итогом)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en-US"/>
              </w:rPr>
            </w:pPr>
            <w:r w:rsidRPr="00DF3C16">
              <w:rPr>
                <w:rFonts w:ascii="TimesET" w:eastAsia="Times New Roman" w:hAnsi="TimesET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0F40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 w:rsidR="000F4091"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</w:t>
            </w:r>
            <w:r w:rsidR="000F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="000F4091"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r w:rsidR="000F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="000F4091"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новленных</w:t>
            </w:r>
            <w:r w:rsidRPr="00DF3C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ET" w:eastAsia="Times New Roman" w:hAnsi="TimesET" w:cs="Times New Roman"/>
                <w:sz w:val="20"/>
                <w:szCs w:val="20"/>
                <w:lang w:eastAsia="en-US"/>
              </w:rPr>
            </w:pPr>
            <w:r w:rsidRPr="00DF3C16">
              <w:rPr>
                <w:rFonts w:ascii="TimesET" w:eastAsia="Times New Roman" w:hAnsi="TimesET" w:cs="Times New Roman"/>
                <w:sz w:val="20"/>
                <w:szCs w:val="20"/>
                <w:lang w:eastAsia="en-US"/>
              </w:rPr>
              <w:lastRenderedPageBreak/>
              <w:t>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en-US"/>
              </w:rPr>
            </w:pPr>
            <w:r w:rsidRPr="00DF3C16">
              <w:rPr>
                <w:rFonts w:ascii="TimesET" w:eastAsia="Times New Roman" w:hAnsi="TimesET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3C16" w:rsidRPr="00DF3C16" w:rsidTr="00DF3C16">
        <w:trPr>
          <w:trHeight w:val="460"/>
          <w:jc w:val="center"/>
        </w:trPr>
        <w:tc>
          <w:tcPr>
            <w:tcW w:w="1163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ET" w:eastAsia="Times New Roman" w:hAnsi="TimesET" w:cs="Times New Roman"/>
                <w:sz w:val="20"/>
                <w:szCs w:val="20"/>
                <w:lang w:eastAsia="en-US"/>
              </w:rPr>
            </w:pPr>
            <w:r w:rsidRPr="00DF3C16">
              <w:rPr>
                <w:rFonts w:ascii="TimesET" w:eastAsia="Times New Roman" w:hAnsi="TimesET" w:cs="Times New Roman"/>
                <w:sz w:val="20"/>
                <w:szCs w:val="20"/>
                <w:lang w:eastAsia="en-US"/>
              </w:rPr>
              <w:t>Количество установленных мемориальных знаков</w:t>
            </w:r>
          </w:p>
        </w:tc>
        <w:tc>
          <w:tcPr>
            <w:tcW w:w="75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suppressAutoHyphens/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en-US"/>
              </w:rPr>
            </w:pPr>
            <w:r w:rsidRPr="00DF3C16">
              <w:rPr>
                <w:rFonts w:ascii="TimesET" w:eastAsia="Times New Roman" w:hAnsi="TimesET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31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top w:w="0" w:type="dxa"/>
              <w:bottom w:w="0" w:type="dxa"/>
            </w:tcMar>
          </w:tcPr>
          <w:p w:rsidR="00DF3C16" w:rsidRPr="00DF3C16" w:rsidRDefault="00DF3C16" w:rsidP="00DF3C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C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F4091" w:rsidRPr="000F4091" w:rsidRDefault="000F4091" w:rsidP="000F40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Ожидаемыми результатами реализации подпрограммы являются:</w:t>
      </w:r>
    </w:p>
    <w:p w:rsidR="000F4091" w:rsidRPr="000F4091" w:rsidRDefault="000F4091" w:rsidP="000F40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сохранности объектов культурного наследия, улучшение их физического состояния и приспособление для современного использования;</w:t>
      </w:r>
    </w:p>
    <w:p w:rsidR="000F4091" w:rsidRPr="000F4091" w:rsidRDefault="000F4091" w:rsidP="000F40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качества и доступности услуг библиотек, регулярное поступление в библиотеки новой литературы на различных видах носителей, в том числе специализированных, создание электронных ресурсов;</w:t>
      </w:r>
    </w:p>
    <w:p w:rsidR="000F4091" w:rsidRPr="000F4091" w:rsidRDefault="000F4091" w:rsidP="000F40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эффективности комплектования, хранения, учета и использования архивных документов;</w:t>
      </w:r>
    </w:p>
    <w:p w:rsidR="000F4091" w:rsidRPr="000F4091" w:rsidRDefault="000F4091" w:rsidP="000F40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удовлетворение потребности личности в интеллектуальном, культурно-эстетическом, художественном и нравственном развитии посредством получения среднего профессионального образования и высшего образования в сфере культуры и искусства;</w:t>
      </w:r>
    </w:p>
    <w:p w:rsidR="000F4091" w:rsidRPr="000F4091" w:rsidRDefault="000F4091" w:rsidP="000F40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народного художественного творчества и любительского искусства, фольклора во всем многообразии жанров и этнических особенностей традиционной культуры народов, проживающих на территории республики, повышение профессионального мастерства специалистов культурно-досуговой сферы;</w:t>
      </w:r>
    </w:p>
    <w:p w:rsidR="000F4091" w:rsidRPr="000F4091" w:rsidRDefault="000F4091" w:rsidP="000F40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благоприятных условий для развития творческих способностей детей и юношества;</w:t>
      </w:r>
    </w:p>
    <w:p w:rsidR="000F4091" w:rsidRPr="000F4091" w:rsidRDefault="000F4091" w:rsidP="000F40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качества оказания услуг в сфере культуры, увеличение количества посещений мероприятий, проводимых учреждениями культуры и архивами.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4091" w:rsidRPr="000F4091" w:rsidRDefault="000F4091" w:rsidP="000F4091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III. О</w:t>
      </w:r>
      <w:r w:rsidRPr="000F40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бобщенная характеристика основных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под</w:t>
      </w:r>
      <w:r w:rsidRPr="000F40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программы</w:t>
      </w:r>
    </w:p>
    <w:p w:rsidR="000F4091" w:rsidRPr="000F4091" w:rsidRDefault="000F4091" w:rsidP="000F4091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4091" w:rsidRPr="000F4091" w:rsidRDefault="000F4091" w:rsidP="000F409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подпрограммы направлены на реализацию поставленных цели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будет реализовываться в 2023-2035 годах в 3 этапа: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 – 2023–2025 годы.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На 1 этапе предусмотрена реализация начатых ранее мероприятий по развитию отрасли культуры.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– 2026–2030 годы.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реализации мероприятий 2 этапа будут достигнуты следующие результаты: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 – 18,1 процента;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прирост посещений общедоступных (публичных) библиотек, а также культурно-массовых мероприятий, проводимых в библиотеках, – 115, 0 процента по отношению к 2022 году;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посещений общедоступных библиотек (на 1 жителя в год) – 11,93 единицы;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число участников клубных формирований</w:t>
      </w:r>
      <w:r w:rsidR="00010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расчёте</w:t>
      </w:r>
      <w:r w:rsidR="00010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на 10 тыс. жителей – 129,6 процента;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принятых в муниципальные архивы документов организаций – источников комплектования в общем объеме документации, подлежащей приему, – 100,0 процента;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детей, привлекаемых к участию в творческих мероприятиях, в общем числе детей – 27,0 процента;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экземпляров новых поступлений в библиотечные фонды общедоступных библиотек на 1 тыс. человек населения – 170,0 экземпляра.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 – 2031–2035 годы.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реализации мероприятий 3 этапа будут достигнуты следующие результаты: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доля отреставрированных объектов культурного наследия (памятников истории и культуры) народов Российской Федерации в общем количестве объектов, нуждающихся в реставрации, – 18,1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прирост посещений общедоступных (публичных) библиотек, а также культурно-массовых мероприятий, проводимых в библиотеках, – 120,0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процента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по отношению к 2022 году;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посещений общедоступных библиотек (на 1 жителя в год) –  11,94 единицы;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доля муниципальных домов культуры, оснащенных современным оборудованием, – 70,0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 число участников клубных формирований</w:t>
      </w:r>
      <w:r w:rsidR="00B72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в расчёте на 1 тыс. жителей – 130,1 процента;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доля принятых в муниципальные архивы документов организаций – источников комплектования в общем объеме документации, подлежащей приему, – 100,0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доля детей, привлекаемых к участию в творческих мероприятиях, в общем числе детей – 32,5 процента;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экземпляров новых поступлений в библиотечные фонды общедоступных библиотек на 1 тыс. человек населения – 170,5 экземпляра.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1. Сохранение, использование, популяризация и государственная охрана объектов культурного наследия.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1.1.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Мероприятие направлено на обеспечение сохранности, эффективное использование объектов культурного наследия, в том числе на проведение </w:t>
      </w:r>
      <w:proofErr w:type="spellStart"/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предпроектных</w:t>
      </w:r>
      <w:proofErr w:type="spellEnd"/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, проектных, ремонтно-реставрационных, консервационных, восстановительных работ.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Основное мероприятие 2. Развитие библиотечного дела.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2.1. Централизованное комплектование книжных фондов общедоступных библиотек.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включает в себя отбор и планомерное приобретение книг для библиотек района, соответствующих по содержанию задачам библиотек и потребностям читателей. 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2.2. Проведение мероприятий по информатизации муниципальных  общедоступных библиотек и обеспечению сохранности библиотечных фондов. 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включает в себя поддержание информационно-коммуника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ционной инфраструктуры библиотек в соответствии с требованиями современных технологий; создание сводного каталога библиотек республики, формирование электронной библиотеки и обеспечение доступа к ним через портал государственных услуг, а также организацию хранения, безопасности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обеспечения доступности документов фондов, включая электронные ресурсы, работу с книжными памятниками, редкими и ценными изданиями, организацию страхового фонда документов, повышение квалификации специалистов, обеспечивающих их сохранность.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2.3.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деятельности  муниципальных библиотек.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предоставление субсидий муниципальным учреждениям культуры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– библиотекам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на финансовое обеспечение выполнения муниципального задания на оказание муниципальных услуг (выполнение работ).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Основное мероприятие 3. Развитие архивного дела.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3.1. Обеспечение хранения, комплектования, учета и использования архивных документов муниципальных образований 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направлено </w:t>
      </w: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сохранности наиболее важных и ценных документов Архивного фонда Алатырского района и организацию доступа в режиме онлайн к основным справочникам о составе и содержании архивных документов и описаниям всех архивных фондов с возможностью их автоматизированного поиска; 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приобретение, реставрацию и страховое копирование особо ценных архивных документов; 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упорядочение документов, входящих в состав Архивного фонда Алатырского района Чувашской Республики.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3.2. Обеспечение деятельности  муниципальных архивов.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Мероприятие направлено на предоставление субсидий муниципальным учреждениям Алатырского района Чувашской Республики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архивам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на финансовое обеспечение выполнения муниципально</w:t>
      </w:r>
      <w:r w:rsidR="00B7251C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задания на оказание муниципальных услуг (выполнение работ).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4. Сохранение и развитие народного творчества.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4.1. Создание условий для развития народного творчества и культурно-досуговой деятельности населения.</w:t>
      </w:r>
    </w:p>
    <w:p w:rsidR="000F4091" w:rsidRPr="000F4091" w:rsidRDefault="000F4091" w:rsidP="000F409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создание условий для развития учреждений культурно-досугового типа и народных коллективов на основе модернизации ресурсного обеспечения, сохранения и популяризации культурного наследия народов, проживающих на территории Чувашской Республики, организацию и проведение различных по форме и тематике культурно-досуговых и информационно-просветительских мероприятий.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4.2.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деятельности муниципальных учреждений культурно-досугового типа и народного творчества.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Мероприятие направлено на предоставление субсидий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учреждениям культурно-досугового типа и народного творчества Алатырского муниципального округа,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на финансовое обеспечение выполнения муниципального задания на оказание муниципальных услуг (выполнение работ).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5. Поддержка детского и юношеского творчества.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содействие развитию детского самодеятельного художественного творчества, организацию участия детей в международных, всероссийских и региональных фестивалях, конкурсах и творческих акциях.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6. Проведение мероприятий в сфере культуры и искусства, архивного дела.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организацию и проведение фестивалей, конкурсов, торжественных вечеров, концертов и иных зрелищных мероприятий.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Основное мероприятие 7. Развитие муниципальных учреждений культуры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7.1.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направлено на предоставление субсидий из республиканского бюджета Чувашской Республики бюджетам муниципальных районов и бюджетам городских округов на повышение заработной платы работников муниципальных учреждений культуры. 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7.2.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муниципальных общедоступных библиотек к сети «Интернет» и развитие библиотечного дела с учетом задачи расширения информационных технологий и оцифровки в рамках поддержки отрасли культуры.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подключение муниципальных общедоступных библиотек к сети «Интернет» и развитие библиотечного дела с учетом задачи расширения информационных технологий и оцифровки.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7.3.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книжных фондов библиотек муниципальных образований в рамках поддержки отрасли культуры.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направлено на предоставление 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комплектование книжных фондов библиотек муниципальных образований.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Мероприятие 7.4. В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направлено на предоставление на конкурсной основе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счет средств федерального бюджета и республиканского бюджета Чувашской Республики субсидий бюджетам муниципальных районов и бюджетам городских округов на выплату 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денежного поощрения лучшим муниципальным учреждениям культуры, находящимся на территориях сельских поселений, в размере по 150,0 тыс. рублей и их работникам – в размере по 75,0 тыс. рублей. </w:t>
      </w:r>
      <w:proofErr w:type="gramEnd"/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7.5. Обеспечение развития и укрепления материально-тех</w:t>
      </w: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нической базы домов культуры в населенных пунктах с числом жителей до 50 тысяч человек.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Мероприятие направлено </w:t>
      </w: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 укрепление материально-технической базы домов культуры (и их филиалов), расположенных в населенных пунктах с числом жителей до</w:t>
      </w:r>
      <w:r w:rsidR="00B725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50 тысяч человек;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человек.</w:t>
      </w:r>
    </w:p>
    <w:p w:rsidR="000F4091" w:rsidRPr="000F4091" w:rsidRDefault="000F4091" w:rsidP="000F4091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7.6. Укрепление материально – технической базы муниципальных архивов.</w:t>
      </w:r>
    </w:p>
    <w:p w:rsidR="000F4091" w:rsidRPr="000F4091" w:rsidRDefault="000F4091" w:rsidP="000F409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направлено </w:t>
      </w: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0F4091" w:rsidRPr="000F4091" w:rsidRDefault="000F4091" w:rsidP="000F409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укрепление материально-технической базы муниципальных архивов,</w:t>
      </w:r>
    </w:p>
    <w:p w:rsidR="000F4091" w:rsidRPr="000F4091" w:rsidRDefault="000F4091" w:rsidP="000F409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ремонтные работы в отношении зданий муниципальных архивов.</w:t>
      </w:r>
    </w:p>
    <w:p w:rsidR="000F4091" w:rsidRPr="000F4091" w:rsidRDefault="000F4091" w:rsidP="000F4091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7.7. Укрепление материально – технической базы муниципальных учреждений культурно – досугового типа.</w:t>
      </w:r>
    </w:p>
    <w:p w:rsidR="000F4091" w:rsidRPr="000F4091" w:rsidRDefault="000F4091" w:rsidP="000F409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направлено </w:t>
      </w: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0F4091" w:rsidRPr="000F4091" w:rsidRDefault="000F4091" w:rsidP="000F409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развитие и укрепление материально-технической базы домов культуры,</w:t>
      </w:r>
    </w:p>
    <w:p w:rsidR="000F4091" w:rsidRPr="000F4091" w:rsidRDefault="000F4091" w:rsidP="000F409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ремонтные работы в отношении зданий домов культуры.</w:t>
      </w:r>
    </w:p>
    <w:p w:rsidR="000F4091" w:rsidRPr="000F4091" w:rsidRDefault="000F4091" w:rsidP="000F4091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7.8. Укрепление материально – технической базы муниципальных библиотек.</w:t>
      </w:r>
    </w:p>
    <w:p w:rsidR="000F4091" w:rsidRPr="000F4091" w:rsidRDefault="000F4091" w:rsidP="000F409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Мероприятие направлено </w:t>
      </w:r>
      <w:proofErr w:type="gramStart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0F4091" w:rsidRPr="000F4091" w:rsidRDefault="000F4091" w:rsidP="000F409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укрепление материально-технической базы муниципальных библиотек,</w:t>
      </w:r>
    </w:p>
    <w:p w:rsidR="000F4091" w:rsidRPr="000F4091" w:rsidRDefault="000F4091" w:rsidP="000F409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ремонтные работы в отношении зданий муниципальных библиотек.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7.9. </w:t>
      </w: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Обустройство и восстановление воинских захоронений.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направлено на восстановление (ремонт, реставрация, благоустройство) воинских захоронений на территории Чувашской Республики, установку мемориальных знаков,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8. Реализация мероприятий регионального проекта «Культурная среда».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8.1. Создание (реконструкция) и капитальный ремонт учреждений культурно-досугового типа в сельской местности.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творческой деятельности модернизированных учреждений культурно-досугового типа свидетельствует об их развитии и востребованности. С передачей клубным учреждениям современного оборудования улучшилась их работа, появились студии звукозаписи, картинные галереи, школы любителей живописи, спортивные клубы, молодежные театры. В настоящее время актуальной является задача строительства в сельской местности новых зданий учреждений культуры, отвечающих современным требованиям культурно-досуговой деятельности. В рамках </w:t>
      </w: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мероприятия планируется строительство (реконструкция) зданий сельских домов культуры с вместимостью зрительных залов от 100 до 200 мест. 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Мероприятие 8.2. Создание модельных муниципальных библиотек.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091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мероприятия планируется создание модельных библиотек, оснащенных скоростным «Интернетом», доступом к современным информационным ресурсам научного и художественного содержания, к оцифрованным ресурсам периодической печати. Стандарт предусматривает создание точек доступа к национальной электронной библиотеке (НЭБ) и электронной библиотеке диссертаций, а также организацию современного комфортного библиотечного пространства.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Основное мероприятие 9. Развитие образования в сфере культуры и искусства.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Мероприятие 9.1. Укрепление материально – технической базы муниципальных детских школ искусств и обеспечение безопасности антитеррористической защищенности.</w:t>
      </w:r>
    </w:p>
    <w:p w:rsidR="000F4091" w:rsidRPr="000F4091" w:rsidRDefault="000F4091" w:rsidP="000F4091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Мероприятие направлено на совершенствование  художественного образования, обеспечение максимальной доступности для граждан образования в сфере культуры и искусства.</w:t>
      </w:r>
    </w:p>
    <w:p w:rsidR="000F4091" w:rsidRPr="000F4091" w:rsidRDefault="000F4091" w:rsidP="000F4091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«Основное мероприятие 10. Реализация мероприятий регионального проекта «Творческие люди».</w:t>
      </w:r>
    </w:p>
    <w:p w:rsidR="000F4091" w:rsidRPr="000F4091" w:rsidRDefault="000F4091" w:rsidP="000F4091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10.1. Гранты любительским творческим коллективам.</w:t>
      </w:r>
    </w:p>
    <w:p w:rsidR="000F4091" w:rsidRPr="000F4091" w:rsidRDefault="000F4091" w:rsidP="000F4091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Мероприятие направлено на обеспечение условий для творческой самореализации граждан путем </w:t>
      </w:r>
      <w:proofErr w:type="spellStart"/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грантовой</w:t>
      </w:r>
      <w:proofErr w:type="spellEnd"/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поддержки фестивалей любительских (самодеятельных) творческих коллективов. Реализация мероприятия позволит популяризировать народное творчество и фольклор, сохранить коллективы самодеятельного народного творчества. </w:t>
      </w:r>
    </w:p>
    <w:p w:rsidR="000F4091" w:rsidRPr="000F4091" w:rsidRDefault="000F4091" w:rsidP="000F4091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10.2. Реализация программы «Профессионалы культуры» (подготовка и переподготовка кадров).</w:t>
      </w:r>
    </w:p>
    <w:p w:rsidR="000F4091" w:rsidRPr="000F4091" w:rsidRDefault="000F4091" w:rsidP="000F4091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Мероприятие направлено на подготовку, переподготовку и повышение квалификации кадров в сфере культуры, что поможет привлечь в отрасль высококвалифицированных, талантливых специалистов и повысить качество оказываемых населению культурных услуг. </w:t>
      </w:r>
    </w:p>
    <w:p w:rsidR="000F4091" w:rsidRPr="000F4091" w:rsidRDefault="000F4091" w:rsidP="000F4091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10.3. Поддержка добровольческих движений, в том числе в сфере сохранения культурного наследия народов Российской Федерации.</w:t>
      </w:r>
    </w:p>
    <w:p w:rsidR="000F4091" w:rsidRPr="000F4091" w:rsidRDefault="000F4091" w:rsidP="000F4091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Мероприятие направлено на содействие развитию волонтерского движения в целях сохранения культурного наследия народов Российской Федерации путем предоставления </w:t>
      </w:r>
      <w:proofErr w:type="spellStart"/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грантовой</w:t>
      </w:r>
      <w:proofErr w:type="spellEnd"/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поддержки. Волонтеров планируется привлекать при проведении лекций, экскурсий, выставок, направленных на популяризацию объектов культурного наследия, благоустройстве (уборке) объектов культурного наследия и прилегающих к ним территорий и др. </w:t>
      </w:r>
    </w:p>
    <w:p w:rsidR="000F4091" w:rsidRPr="000F4091" w:rsidRDefault="000F4091" w:rsidP="000F4091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10.4. Субсидии (гранты) некоммерческим организациям на инновационные театральные творческие проекты.</w:t>
      </w:r>
    </w:p>
    <w:p w:rsidR="000F4091" w:rsidRPr="000F4091" w:rsidRDefault="000F4091" w:rsidP="000F4091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409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Мероприятие направлено на предоставление субсидий (грантов) на конкурсной основе некоммерческим организациям для создания инновационных театральных творческих проектов. Реализация мероприятия позволит расширить репертуар концертных организаций и учреждений за счет новых музыкальных произведений всех жанров. </w:t>
      </w:r>
    </w:p>
    <w:p w:rsidR="00B47E36" w:rsidRDefault="00B47E36" w:rsidP="00B47E36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47E36" w:rsidRPr="00B47E36" w:rsidRDefault="00B47E36" w:rsidP="00B47E36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7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IV. Обоснование объема финансовых ресурсов, </w:t>
      </w:r>
    </w:p>
    <w:p w:rsidR="00B47E36" w:rsidRPr="00B47E36" w:rsidRDefault="00B47E36" w:rsidP="00B47E36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B47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необходимых</w:t>
      </w:r>
      <w:proofErr w:type="gramEnd"/>
      <w:r w:rsidRPr="00B47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реализации подпрограммы</w:t>
      </w:r>
    </w:p>
    <w:p w:rsidR="00B47E36" w:rsidRPr="00B47E36" w:rsidRDefault="00B47E36" w:rsidP="00B47E36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7E36" w:rsidRPr="00B47E36" w:rsidRDefault="00B47E36" w:rsidP="00B47E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Общий объем финансирования подпрограммы за счет всех источников финансирования составляет 288264491,40 рублей, в том числе за счет средств федерального бюджета – 673400,00 рублей, республиканского бюджета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819900,00 рублей, бюджета </w:t>
      </w:r>
      <w:r w:rsidRPr="00B47E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279816191,40 рублей, внебюджетных источников – 6955000,00 рублей. Показатели по годам и источникам финансирования приведены в табл. 2.</w:t>
      </w:r>
    </w:p>
    <w:p w:rsidR="00DF3C16" w:rsidRDefault="00B47E36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Таблица 2 (рублей)</w:t>
      </w:r>
    </w:p>
    <w:tbl>
      <w:tblPr>
        <w:tblW w:w="495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54"/>
        <w:gridCol w:w="1564"/>
        <w:gridCol w:w="1458"/>
        <w:gridCol w:w="2066"/>
        <w:gridCol w:w="1620"/>
      </w:tblGrid>
      <w:tr w:rsidR="00B47E36" w:rsidRPr="00B47E36" w:rsidTr="00B47E36">
        <w:tc>
          <w:tcPr>
            <w:tcW w:w="807" w:type="pct"/>
            <w:vMerge w:val="restart"/>
            <w:tcBorders>
              <w:left w:val="single" w:sz="4" w:space="0" w:color="auto"/>
            </w:tcBorders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946" w:type="pct"/>
            <w:vMerge w:val="restart"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47" w:type="pct"/>
            <w:gridSpan w:val="4"/>
            <w:tcBorders>
              <w:right w:val="single" w:sz="4" w:space="0" w:color="auto"/>
            </w:tcBorders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</w:tr>
      <w:tr w:rsidR="00B47E36" w:rsidRPr="00B47E36" w:rsidTr="00B47E36">
        <w:tc>
          <w:tcPr>
            <w:tcW w:w="807" w:type="pct"/>
            <w:vMerge/>
            <w:tcBorders>
              <w:left w:val="single" w:sz="4" w:space="0" w:color="auto"/>
            </w:tcBorders>
          </w:tcPr>
          <w:p w:rsidR="00B47E36" w:rsidRPr="00B47E36" w:rsidRDefault="00B47E36" w:rsidP="00B47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</w:tcPr>
          <w:p w:rsidR="00B47E36" w:rsidRPr="00B47E36" w:rsidRDefault="00B47E36" w:rsidP="00B47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706" w:type="pct"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000" w:type="pct"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бюджета </w:t>
            </w: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Алатырского муниципального округа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</w:tr>
      <w:tr w:rsidR="00B47E36" w:rsidRPr="00B47E36" w:rsidTr="00B47E36">
        <w:tc>
          <w:tcPr>
            <w:tcW w:w="807" w:type="pct"/>
            <w:tcBorders>
              <w:lef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4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21 071 491,40</w:t>
            </w:r>
          </w:p>
        </w:tc>
        <w:tc>
          <w:tcPr>
            <w:tcW w:w="757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569 900,00</w:t>
            </w:r>
          </w:p>
        </w:tc>
        <w:tc>
          <w:tcPr>
            <w:tcW w:w="70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58 300,00</w:t>
            </w:r>
          </w:p>
        </w:tc>
        <w:tc>
          <w:tcPr>
            <w:tcW w:w="1000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19 908 291,40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535 000,0</w:t>
            </w:r>
          </w:p>
        </w:tc>
      </w:tr>
      <w:tr w:rsidR="00B47E36" w:rsidRPr="00B47E36" w:rsidTr="00B47E36">
        <w:tc>
          <w:tcPr>
            <w:tcW w:w="807" w:type="pct"/>
            <w:tcBorders>
              <w:lef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94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18 634 700,00</w:t>
            </w:r>
          </w:p>
        </w:tc>
        <w:tc>
          <w:tcPr>
            <w:tcW w:w="757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103 500,00</w:t>
            </w:r>
          </w:p>
        </w:tc>
        <w:tc>
          <w:tcPr>
            <w:tcW w:w="70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53 600,00</w:t>
            </w:r>
          </w:p>
        </w:tc>
        <w:tc>
          <w:tcPr>
            <w:tcW w:w="1000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17 942 600,00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535 000,0</w:t>
            </w:r>
          </w:p>
        </w:tc>
      </w:tr>
      <w:tr w:rsidR="00B47E36" w:rsidRPr="00B47E36" w:rsidTr="00B47E36">
        <w:tc>
          <w:tcPr>
            <w:tcW w:w="807" w:type="pct"/>
            <w:tcBorders>
              <w:lef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4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18 529 000,0</w:t>
            </w:r>
          </w:p>
        </w:tc>
        <w:tc>
          <w:tcPr>
            <w:tcW w:w="757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52 500,00</w:t>
            </w:r>
          </w:p>
        </w:tc>
        <w:tc>
          <w:tcPr>
            <w:tcW w:w="1000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17 941 500,00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535 000,0</w:t>
            </w:r>
          </w:p>
        </w:tc>
      </w:tr>
      <w:tr w:rsidR="00B47E36" w:rsidRPr="00B47E36" w:rsidTr="00B47E36">
        <w:tc>
          <w:tcPr>
            <w:tcW w:w="807" w:type="pct"/>
            <w:tcBorders>
              <w:lef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2026- 2030</w:t>
            </w:r>
          </w:p>
        </w:tc>
        <w:tc>
          <w:tcPr>
            <w:tcW w:w="94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104 034 800,00</w:t>
            </w:r>
          </w:p>
        </w:tc>
        <w:tc>
          <w:tcPr>
            <w:tcW w:w="757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295 800,00</w:t>
            </w:r>
          </w:p>
        </w:tc>
        <w:tc>
          <w:tcPr>
            <w:tcW w:w="1000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101 064 000,00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2 675 000,0</w:t>
            </w:r>
          </w:p>
        </w:tc>
      </w:tr>
      <w:tr w:rsidR="00B47E36" w:rsidRPr="00B47E36" w:rsidTr="00B47E36">
        <w:tc>
          <w:tcPr>
            <w:tcW w:w="807" w:type="pct"/>
            <w:tcBorders>
              <w:lef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2031–2035</w:t>
            </w:r>
          </w:p>
        </w:tc>
        <w:tc>
          <w:tcPr>
            <w:tcW w:w="94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125 994 500,00</w:t>
            </w:r>
          </w:p>
        </w:tc>
        <w:tc>
          <w:tcPr>
            <w:tcW w:w="757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359 700,00</w:t>
            </w:r>
          </w:p>
        </w:tc>
        <w:tc>
          <w:tcPr>
            <w:tcW w:w="1000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122 959 800,00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2 675 000,0</w:t>
            </w:r>
          </w:p>
        </w:tc>
      </w:tr>
      <w:tr w:rsidR="00B47E36" w:rsidRPr="00B47E36" w:rsidTr="00B47E36">
        <w:tc>
          <w:tcPr>
            <w:tcW w:w="807" w:type="pct"/>
            <w:tcBorders>
              <w:lef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288 264 491,40</w:t>
            </w:r>
          </w:p>
        </w:tc>
        <w:tc>
          <w:tcPr>
            <w:tcW w:w="757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673 400,00</w:t>
            </w:r>
          </w:p>
        </w:tc>
        <w:tc>
          <w:tcPr>
            <w:tcW w:w="706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819 900,00</w:t>
            </w:r>
          </w:p>
        </w:tc>
        <w:tc>
          <w:tcPr>
            <w:tcW w:w="1000" w:type="pct"/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279 816 191,40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B47E36" w:rsidRPr="00B47E36" w:rsidRDefault="00B47E36" w:rsidP="00B47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E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6 955 000,0</w:t>
            </w:r>
          </w:p>
        </w:tc>
      </w:tr>
    </w:tbl>
    <w:p w:rsidR="00B47E36" w:rsidRPr="00B47E36" w:rsidRDefault="00B47E36" w:rsidP="00B47E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Объемы бюджетных ассигнований уточняются при формировании бюджета Алатырского муниципального округа на очередной финансовый год и плановый период.</w:t>
      </w:r>
    </w:p>
    <w:p w:rsidR="00B47E36" w:rsidRPr="00B47E36" w:rsidRDefault="00B47E36" w:rsidP="00B47E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подпрограмме.</w:t>
      </w:r>
    </w:p>
    <w:p w:rsidR="00B47E36" w:rsidRDefault="00B47E36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038" w:rsidRDefault="00882038" w:rsidP="00B47E36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882038" w:rsidSect="00084F7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82038" w:rsidRDefault="00882038" w:rsidP="0088203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882038" w:rsidRPr="00E21AE7" w:rsidRDefault="00882038" w:rsidP="0088203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подпрограмме «Развитие культуры» </w:t>
      </w:r>
      <w:r w:rsidRPr="00E21AE7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</w:p>
    <w:p w:rsidR="00882038" w:rsidRDefault="00882038" w:rsidP="0088203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882038" w:rsidRP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реализации подпрограммы «Развитие культуры» муниципальной программы «Развитие культуры» за счет всех источников финансирования</w:t>
      </w:r>
    </w:p>
    <w:tbl>
      <w:tblPr>
        <w:tblW w:w="16051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1417"/>
        <w:gridCol w:w="1418"/>
        <w:gridCol w:w="567"/>
        <w:gridCol w:w="567"/>
        <w:gridCol w:w="883"/>
        <w:gridCol w:w="676"/>
        <w:gridCol w:w="1559"/>
        <w:gridCol w:w="1276"/>
        <w:gridCol w:w="1276"/>
        <w:gridCol w:w="1308"/>
        <w:gridCol w:w="1385"/>
        <w:gridCol w:w="1308"/>
      </w:tblGrid>
      <w:tr w:rsidR="00882038" w:rsidRPr="00882038" w:rsidTr="00C02758"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55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82038" w:rsidRPr="00882038" w:rsidRDefault="00882038" w:rsidP="00C0275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рублей</w:t>
            </w:r>
          </w:p>
        </w:tc>
      </w:tr>
      <w:tr w:rsidR="00C02758" w:rsidRPr="00882038" w:rsidTr="00C02758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882038" w:rsidRDefault="00882038" w:rsidP="008820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882038" w:rsidRDefault="00882038" w:rsidP="008820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882038" w:rsidRDefault="00882038" w:rsidP="008820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целевая статья </w:t>
            </w:r>
          </w:p>
          <w:p w:rsidR="00882038" w:rsidRPr="00882038" w:rsidRDefault="00882038" w:rsidP="008820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882038" w:rsidRPr="00882038" w:rsidRDefault="00882038" w:rsidP="008820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882038" w:rsidRPr="00882038" w:rsidRDefault="00882038" w:rsidP="0088203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82038" w:rsidRPr="00882038" w:rsidRDefault="00882038" w:rsidP="008820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02758" w:rsidRDefault="00882038" w:rsidP="008820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2026-</w:t>
            </w:r>
          </w:p>
          <w:p w:rsidR="00882038" w:rsidRPr="00882038" w:rsidRDefault="00882038" w:rsidP="008820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Default="00882038" w:rsidP="008820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2031–</w:t>
            </w:r>
          </w:p>
          <w:p w:rsidR="00882038" w:rsidRPr="00882038" w:rsidRDefault="00882038" w:rsidP="0088203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2035</w:t>
            </w:r>
          </w:p>
        </w:tc>
      </w:tr>
      <w:tr w:rsidR="00C02758" w:rsidRPr="00882038" w:rsidTr="00C0275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2758" w:rsidRPr="00882038" w:rsidRDefault="00C02758" w:rsidP="00C0275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6910F3" w:rsidRPr="00882038" w:rsidTr="006910F3">
        <w:trPr>
          <w:trHeight w:val="242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Под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программа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куль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туры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обеспечения;</w:t>
            </w:r>
          </w:p>
          <w:p w:rsidR="006910F3" w:rsidRPr="003030C7" w:rsidRDefault="006910F3" w:rsidP="006910F3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30C7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3030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3030C7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  <w:p w:rsidR="006910F3" w:rsidRPr="00807419" w:rsidRDefault="006910F3" w:rsidP="006910F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0C7">
              <w:rPr>
                <w:rFonts w:ascii="Times New Roman" w:hAnsi="Times New Roman"/>
                <w:sz w:val="16"/>
                <w:szCs w:val="16"/>
              </w:rPr>
              <w:t xml:space="preserve">отдел образования </w:t>
            </w:r>
            <w:r w:rsidRPr="003030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3030C7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A3D29" w:rsidRDefault="006910F3" w:rsidP="006910F3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6910F3" w:rsidRDefault="006910F3" w:rsidP="006910F3">
            <w:pPr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10F3">
              <w:rPr>
                <w:rFonts w:ascii="Times New Roman" w:hAnsi="Times New Roman"/>
                <w:color w:val="000000"/>
                <w:sz w:val="18"/>
                <w:szCs w:val="18"/>
              </w:rPr>
              <w:t>21071491,40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6910F3" w:rsidRDefault="006910F3" w:rsidP="006910F3">
            <w:pPr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10F3">
              <w:rPr>
                <w:rFonts w:ascii="Times New Roman" w:hAnsi="Times New Roman"/>
                <w:color w:val="000000"/>
                <w:sz w:val="18"/>
                <w:szCs w:val="18"/>
              </w:rPr>
              <w:t>18634700,00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6910F3" w:rsidRDefault="006910F3" w:rsidP="006910F3">
            <w:pPr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10F3">
              <w:rPr>
                <w:rFonts w:ascii="Times New Roman" w:hAnsi="Times New Roman"/>
                <w:color w:val="000000"/>
                <w:sz w:val="18"/>
                <w:szCs w:val="18"/>
              </w:rPr>
              <w:t>18529000,00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6910F3" w:rsidRDefault="006910F3" w:rsidP="006910F3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0F3">
              <w:rPr>
                <w:rFonts w:ascii="Times New Roman" w:hAnsi="Times New Roman"/>
                <w:sz w:val="18"/>
                <w:szCs w:val="18"/>
              </w:rPr>
              <w:t>104034800,00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6910F3" w:rsidRDefault="006910F3" w:rsidP="006910F3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0F3">
              <w:rPr>
                <w:rFonts w:ascii="Times New Roman" w:hAnsi="Times New Roman"/>
                <w:sz w:val="18"/>
                <w:szCs w:val="18"/>
              </w:rPr>
              <w:t>125994500,00</w:t>
            </w:r>
          </w:p>
        </w:tc>
      </w:tr>
      <w:tr w:rsidR="006910F3" w:rsidRPr="00882038" w:rsidTr="006910F3"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569900,00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103500,00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910F3" w:rsidRPr="00882038" w:rsidTr="00C02758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58300,00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53600,00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295800,00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359700,00</w:t>
            </w:r>
          </w:p>
        </w:tc>
      </w:tr>
      <w:tr w:rsidR="006910F3" w:rsidRPr="00882038" w:rsidTr="006910F3">
        <w:trPr>
          <w:trHeight w:val="69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19908291,40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17942600,00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17941500,00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101064000,00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122959800,00</w:t>
            </w:r>
          </w:p>
        </w:tc>
      </w:tr>
      <w:tr w:rsidR="006910F3" w:rsidRPr="00882038" w:rsidTr="00C02758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535000,00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  <w:jc w:val="center"/>
            </w:pPr>
            <w:r w:rsidRPr="00B05F62">
              <w:rPr>
                <w:rFonts w:ascii="Times New Roman" w:hAnsi="Times New Roman"/>
                <w:color w:val="000000"/>
                <w:sz w:val="18"/>
                <w:szCs w:val="18"/>
              </w:rPr>
              <w:t>535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  <w:r w:rsidRPr="00B05F62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</w:pPr>
            <w:r w:rsidRPr="00B05F62">
              <w:rPr>
                <w:rFonts w:ascii="Times New Roman" w:hAnsi="Times New Roman"/>
                <w:color w:val="000000"/>
                <w:sz w:val="18"/>
                <w:szCs w:val="18"/>
              </w:rPr>
              <w:t>535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  <w:r w:rsidRPr="00B05F62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2675000,00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6910F3">
            <w:pPr>
              <w:suppressAutoHyphens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2675000,00</w:t>
            </w:r>
          </w:p>
        </w:tc>
      </w:tr>
      <w:tr w:rsidR="006910F3" w:rsidRPr="00882038" w:rsidTr="006910F3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10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6910F3" w:rsidRPr="00882038" w:rsidTr="00C42F87">
        <w:trPr>
          <w:trHeight w:val="414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роприя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тие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Сохранение, использование, популяризация и государственная охрана объектов культурного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наследия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0A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сохранности и использования объектов культурного наследия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ого обеспечения;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2A3D29" w:rsidRDefault="006910F3" w:rsidP="00C42F87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910F3" w:rsidRPr="00882038" w:rsidTr="006910F3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910F3" w:rsidRPr="00882038" w:rsidTr="006910F3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910F3" w:rsidRPr="00882038" w:rsidTr="00C42F87">
        <w:trPr>
          <w:trHeight w:val="87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6910F3" w:rsidRPr="00882038" w:rsidTr="006910F3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910F3" w:rsidRDefault="006910F3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10F3" w:rsidRPr="00807419" w:rsidRDefault="006910F3" w:rsidP="006910F3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2F87" w:rsidRPr="00882038" w:rsidTr="00C42F87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42F8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2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Целевой индикатор и показатель подпрограм</w:t>
            </w:r>
            <w:r w:rsidRPr="00C42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мы, увязанные с основным мероприятием 1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42F8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42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отреставрированных объектов культурного наследия (памятников истории и культуры народов Российской Федерации в общем количестве объектов, нуждающихся в реставрации, %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DC2D81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2D81"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DC2D81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2D81"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DC2D81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2D81"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DC2D81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2D81"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DC2D81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2D81"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</w:tr>
      <w:tr w:rsidR="00C42F87" w:rsidRPr="00882038" w:rsidTr="00C42F87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проектно-изыскательских, противоаварийных, консервационных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восстановительных и ремонтно-реставрационных работ на объектах культурного наследия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2A3D29" w:rsidRDefault="00C42F87" w:rsidP="00C42F87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2F87" w:rsidRPr="00882038" w:rsidTr="00C42F87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2F87" w:rsidRPr="00882038" w:rsidTr="00C42F87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2F87" w:rsidRPr="00882038" w:rsidTr="00C42F87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2F87" w:rsidRPr="00882038" w:rsidTr="00C42F87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Pr="00807419" w:rsidRDefault="00C42F87" w:rsidP="00C42F87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2F87" w:rsidRPr="00882038" w:rsidTr="00C42F87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2F87" w:rsidRDefault="00C42F87" w:rsidP="00C0275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2F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4E1601" w:rsidRPr="00882038" w:rsidTr="00C42F87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65E0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доступности и качества библиотечных услуг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C42F8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A3D29" w:rsidRDefault="004E1601" w:rsidP="004E1601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F5BBE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F5B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61337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F5BBE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F5B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53037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F5BBE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5303</w:t>
            </w:r>
            <w:r w:rsidRPr="002F5BB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F5BBE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26518500,00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2F5BBE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26518500,00</w:t>
            </w:r>
          </w:p>
        </w:tc>
      </w:tr>
      <w:tr w:rsidR="004E1601" w:rsidRPr="00882038" w:rsidTr="00C42F87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E1601" w:rsidRPr="00882038" w:rsidTr="00C42F87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E1601" w:rsidRPr="00882038" w:rsidTr="00C42F87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753EE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3EE9"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753EE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3EE9"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753EE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E47">
              <w:rPr>
                <w:rFonts w:ascii="Times New Roman" w:hAnsi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07785E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785E"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60637</w:t>
            </w: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5233700,00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5233700,00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26168500,00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26168500,00</w:t>
            </w:r>
          </w:p>
        </w:tc>
      </w:tr>
      <w:tr w:rsidR="004E1601" w:rsidRPr="00882038" w:rsidTr="004E1601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4E160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70000,0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70000,0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350000,00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350000,00</w:t>
            </w:r>
          </w:p>
        </w:tc>
      </w:tr>
      <w:tr w:rsidR="004E1601" w:rsidRPr="00882038" w:rsidTr="004E1601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E1601" w:rsidRPr="005D5330" w:rsidRDefault="004E1601" w:rsidP="004E160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5330">
              <w:rPr>
                <w:rFonts w:ascii="Times New Roman" w:hAnsi="Times New Roman"/>
                <w:color w:val="000000"/>
                <w:sz w:val="18"/>
                <w:szCs w:val="18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108,8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109,0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4E1601" w:rsidRPr="00882038" w:rsidTr="004E1601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E1601" w:rsidRPr="00E92099" w:rsidRDefault="004E1601" w:rsidP="004E160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0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169,4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169,4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169,5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170,5</w:t>
            </w:r>
          </w:p>
        </w:tc>
      </w:tr>
      <w:tr w:rsidR="004E1601" w:rsidRPr="00882038" w:rsidTr="004E1601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E1601" w:rsidRPr="00E92099" w:rsidRDefault="004E1601" w:rsidP="004E16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099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11,82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11,83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11,84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11,89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4E1601" w:rsidRDefault="004E1601" w:rsidP="004E160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sz w:val="18"/>
                <w:szCs w:val="18"/>
              </w:rPr>
              <w:t>11,94</w:t>
            </w:r>
          </w:p>
        </w:tc>
      </w:tr>
      <w:tr w:rsidR="004E1601" w:rsidRPr="00882038" w:rsidTr="004E1601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Централизованное комплектование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книжных фондов общедоступных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по делам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2A3D29" w:rsidRDefault="004E1601" w:rsidP="0027573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E1601" w:rsidRPr="00882038" w:rsidTr="004E1601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E1601" w:rsidRPr="00882038" w:rsidTr="004E1601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E1601" w:rsidRPr="00882038" w:rsidTr="004E1601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E1601" w:rsidRPr="00882038" w:rsidTr="004E1601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E1601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E1601" w:rsidRPr="00807419" w:rsidRDefault="004E1601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75734" w:rsidRPr="00882038" w:rsidTr="00275734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мероприятий по информатизации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муниципальных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общедоступных библиотек и обеспечению сохран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ности библиотечных фондов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A3D2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75734" w:rsidRPr="00882038" w:rsidTr="00275734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75734" w:rsidRPr="00882038" w:rsidTr="00275734">
        <w:trPr>
          <w:trHeight w:val="43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75734" w:rsidRPr="00882038" w:rsidTr="00275734">
        <w:trPr>
          <w:trHeight w:val="888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75734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75734" w:rsidRPr="00882038" w:rsidTr="00275734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муниципальных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A3D2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75734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75734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75734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753EE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3EE9"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753EE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3EE9"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753EE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7E47">
              <w:rPr>
                <w:rFonts w:ascii="Times New Roman" w:hAnsi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75734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75734" w:rsidRPr="00882038" w:rsidTr="00275734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75734" w:rsidRPr="00882038" w:rsidTr="00275734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приятие 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Развитие архивного дела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4E9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сохранности, пополнения и использования архивных фондов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A3D2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1 956 000 ,0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1 870 000,0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5734">
              <w:rPr>
                <w:rFonts w:ascii="Times New Roman" w:hAnsi="Times New Roman"/>
                <w:b/>
                <w:sz w:val="18"/>
                <w:szCs w:val="18"/>
              </w:rPr>
              <w:t>1 870 000,0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9 350 000,00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9 350 000,00</w:t>
            </w:r>
          </w:p>
        </w:tc>
      </w:tr>
      <w:tr w:rsidR="00275734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</w:pPr>
            <w:r w:rsidRPr="00DF30AE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75734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275734">
            <w:pPr>
              <w:suppressAutoHyphens/>
              <w:spacing w:after="0" w:line="240" w:lineRule="auto"/>
            </w:pPr>
            <w:r w:rsidRPr="00DF30AE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75734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753EE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3EE9"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753EE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753EE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1 941 000,0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1 855 000,0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1 855 000,0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9 275 000,00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9 275 000,00</w:t>
            </w:r>
          </w:p>
        </w:tc>
      </w:tr>
      <w:tr w:rsidR="00275734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75734" w:rsidRDefault="00275734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807419" w:rsidRDefault="00275734" w:rsidP="0027573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75734">
              <w:rPr>
                <w:sz w:val="18"/>
                <w:szCs w:val="18"/>
              </w:rPr>
              <w:t>75 000,0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75734" w:rsidRPr="00275734" w:rsidRDefault="00275734" w:rsidP="00275734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275734">
              <w:rPr>
                <w:sz w:val="18"/>
                <w:szCs w:val="18"/>
              </w:rPr>
              <w:t>75 000,0</w:t>
            </w:r>
          </w:p>
        </w:tc>
      </w:tr>
      <w:tr w:rsidR="00163C49" w:rsidRPr="00882038" w:rsidTr="00163C49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163C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Целевые индикаторы и показатели подпрограммы, </w:t>
            </w:r>
            <w:r w:rsidRPr="0027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увязанные с основным мероприятием 3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Доля принятых в муниципальные архивы документов организаций – источников комплектования в общем объеме документации, подлежащей приему,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EE231E" w:rsidRDefault="00163C49" w:rsidP="00163C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163C49">
            <w:pPr>
              <w:suppressAutoHyphens/>
              <w:spacing w:after="0" w:line="240" w:lineRule="auto"/>
            </w:pPr>
            <w:r w:rsidRPr="001B282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163C49">
            <w:pPr>
              <w:suppressAutoHyphens/>
              <w:spacing w:after="0" w:line="240" w:lineRule="auto"/>
            </w:pPr>
            <w:r w:rsidRPr="001B282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163C49">
            <w:pPr>
              <w:suppressAutoHyphens/>
              <w:spacing w:after="0" w:line="240" w:lineRule="auto"/>
            </w:pPr>
            <w:r w:rsidRPr="001B282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163C49">
            <w:pPr>
              <w:suppressAutoHyphens/>
              <w:spacing w:after="0" w:line="240" w:lineRule="auto"/>
            </w:pPr>
            <w:r w:rsidRPr="001B282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163C49" w:rsidRPr="00882038" w:rsidTr="00275734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 3.1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хранения, комплектования, учета и использования архивных документов муниципальных образований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163C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2A3D2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63C49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63C49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63C49" w:rsidRPr="00882038" w:rsidTr="00275734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63C49" w:rsidRPr="00882038" w:rsidTr="00163C49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63C49" w:rsidRPr="00882038" w:rsidTr="00163C49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муниципальных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архивов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2A3D2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1 956 000 ,0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1 870 000,0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3C49">
              <w:rPr>
                <w:rFonts w:ascii="Times New Roman" w:hAnsi="Times New Roman"/>
                <w:b/>
                <w:sz w:val="18"/>
                <w:szCs w:val="18"/>
              </w:rPr>
              <w:t>1 870 000,0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9 350 000,00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9 350 000,00</w:t>
            </w:r>
          </w:p>
        </w:tc>
      </w:tr>
      <w:tr w:rsidR="00163C49" w:rsidRPr="00882038" w:rsidTr="00163C49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63C49" w:rsidRPr="00882038" w:rsidTr="00163C49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63C49" w:rsidRPr="00882038" w:rsidTr="00163C49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753EE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3EE9"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753EE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753EE9" w:rsidRDefault="00163C49" w:rsidP="00163C49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1 941 000,0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1 855 000,0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1 855 000,0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9 275 000,00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9 275 000,00</w:t>
            </w:r>
          </w:p>
        </w:tc>
      </w:tr>
      <w:tr w:rsidR="00163C49" w:rsidRPr="00882038" w:rsidTr="00163C49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807419" w:rsidRDefault="00163C49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63C49">
              <w:rPr>
                <w:sz w:val="18"/>
                <w:szCs w:val="18"/>
              </w:rPr>
              <w:t>75 000,0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Pr="00163C49" w:rsidRDefault="00163C49" w:rsidP="00163C49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163C49">
              <w:rPr>
                <w:sz w:val="18"/>
                <w:szCs w:val="18"/>
              </w:rPr>
              <w:t>75 000,0</w:t>
            </w:r>
          </w:p>
        </w:tc>
      </w:tr>
      <w:tr w:rsidR="00163C49" w:rsidRPr="00882038" w:rsidTr="00163C49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63C49" w:rsidRDefault="00163C49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823AAB" w:rsidRPr="00882038" w:rsidTr="00163C49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по делам национальностей, спорта и информационного обеспечения,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2A3D2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2F5BBE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12 344 991,40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2F5BBE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BB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F5BBE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000</w:t>
            </w:r>
            <w:r w:rsidRPr="002F5BBE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2F5BBE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BB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F5BBE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000</w:t>
            </w:r>
            <w:r w:rsidRPr="002F5BBE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2F5BBE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67 855 200,00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2F5BBE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89 747 400,00</w:t>
            </w:r>
          </w:p>
        </w:tc>
      </w:tr>
      <w:tr w:rsidR="00823AAB" w:rsidRPr="00882038" w:rsidTr="00163C49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D17F05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D17F05" w:rsidRDefault="00823AAB" w:rsidP="00823AAB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D17F05" w:rsidRDefault="00823AAB" w:rsidP="00823AAB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D17F05" w:rsidRDefault="00823AAB" w:rsidP="00823AAB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D17F05" w:rsidRDefault="00823AAB" w:rsidP="00823AAB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3AAB" w:rsidRPr="00882038" w:rsidTr="00163C49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D17F05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D17F05" w:rsidRDefault="00823AAB" w:rsidP="00823AAB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D17F05" w:rsidRDefault="00823AAB" w:rsidP="00823AAB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D17F05" w:rsidRDefault="00823AAB" w:rsidP="00823AAB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D17F05" w:rsidRDefault="00823AAB" w:rsidP="00823AAB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3AAB" w:rsidRPr="00882038" w:rsidTr="00163C49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CA7F77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F77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 894 991,40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CA7F77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F77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CA7F77">
              <w:rPr>
                <w:rFonts w:ascii="Times New Roman" w:hAnsi="Times New Roman"/>
                <w:sz w:val="18"/>
                <w:szCs w:val="18"/>
              </w:rPr>
              <w:t>850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CA7F77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CA7F77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F77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CA7F77">
              <w:rPr>
                <w:rFonts w:ascii="Times New Roman" w:hAnsi="Times New Roman"/>
                <w:sz w:val="18"/>
                <w:szCs w:val="18"/>
              </w:rPr>
              <w:t>850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CA7F77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CA7F77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65 605200,00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CA7F77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87 497 400,00</w:t>
            </w:r>
          </w:p>
        </w:tc>
      </w:tr>
      <w:tr w:rsidR="00823AAB" w:rsidRPr="00882038" w:rsidTr="00163C49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Ц41077А390240</w:t>
            </w:r>
          </w:p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Ц410711070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  <w:p w:rsidR="00823AAB" w:rsidRPr="00807419" w:rsidRDefault="00823AAB" w:rsidP="00163C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2F5BBE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BBE">
              <w:rPr>
                <w:rFonts w:ascii="Times New Roman" w:hAnsi="Times New Roman"/>
                <w:sz w:val="18"/>
                <w:szCs w:val="18"/>
              </w:rPr>
              <w:t>450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2F5BB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2F5BBE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BBE">
              <w:rPr>
                <w:rFonts w:ascii="Times New Roman" w:hAnsi="Times New Roman"/>
                <w:sz w:val="18"/>
                <w:szCs w:val="18"/>
              </w:rPr>
              <w:t>450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2F5BB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2F5BBE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BBE">
              <w:rPr>
                <w:rFonts w:ascii="Times New Roman" w:hAnsi="Times New Roman"/>
                <w:sz w:val="18"/>
                <w:szCs w:val="18"/>
              </w:rPr>
              <w:t>450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2F5BB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2F5BBE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2 250 000,00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2F5BBE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2 250 000,00</w:t>
            </w:r>
          </w:p>
        </w:tc>
      </w:tr>
      <w:tr w:rsidR="00823AAB" w:rsidRPr="00882038" w:rsidTr="00823AAB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Средняя численность участников клубных формирований в расчёте на 1 тыс. жителей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128,8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129,1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130,1</w:t>
            </w:r>
          </w:p>
        </w:tc>
      </w:tr>
      <w:tr w:rsidR="00823AAB" w:rsidRPr="00882038" w:rsidTr="00823AAB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Создание условий для развития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народного творчества и культурно-досуговой деятельности населения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по делам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национальностей, спорта и информационного обеспечения </w:t>
            </w:r>
          </w:p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2A3D2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23AAB" w:rsidRPr="00882038" w:rsidTr="00823AAB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23AAB" w:rsidRPr="00882038" w:rsidTr="00823AAB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23AAB" w:rsidRPr="00882038" w:rsidTr="00823AAB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Ц410711070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23AAB" w:rsidRPr="00882038" w:rsidTr="00823AAB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23AAB" w:rsidRDefault="00823AAB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07419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23AAB" w:rsidRPr="00823AAB" w:rsidRDefault="00823AAB" w:rsidP="00823A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A4D4F" w:rsidRPr="00882038" w:rsidTr="00823AAB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муниципальных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учреждений культурно-досугового типа и народного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обеспечения,</w:t>
            </w:r>
          </w:p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12 194 991,40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b/>
                <w:sz w:val="18"/>
                <w:szCs w:val="18"/>
              </w:rPr>
              <w:t>11 300 000,0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b/>
                <w:sz w:val="18"/>
                <w:szCs w:val="18"/>
              </w:rPr>
              <w:t>11 300 000,0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b/>
                <w:sz w:val="18"/>
                <w:szCs w:val="18"/>
              </w:rPr>
              <w:t>67 855 200,00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b/>
                <w:sz w:val="18"/>
                <w:szCs w:val="18"/>
              </w:rPr>
              <w:t>89 747 400,00</w:t>
            </w:r>
          </w:p>
        </w:tc>
      </w:tr>
      <w:tr w:rsidR="002A4D4F" w:rsidRPr="00882038" w:rsidTr="00823AAB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2A4D4F" w:rsidRPr="002A4D4F" w:rsidRDefault="002A4D4F" w:rsidP="002A4D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4D4F" w:rsidRPr="00882038" w:rsidTr="00823AAB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D4F" w:rsidRPr="00882038" w:rsidTr="00823AAB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11 744 991,40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sz w:val="18"/>
                <w:szCs w:val="18"/>
              </w:rPr>
              <w:t>10 850 000,0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sz w:val="18"/>
                <w:szCs w:val="18"/>
              </w:rPr>
              <w:t>10 850 000,0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sz w:val="18"/>
                <w:szCs w:val="18"/>
              </w:rPr>
              <w:t>65 605200,00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sz w:val="18"/>
                <w:szCs w:val="18"/>
              </w:rPr>
              <w:t>87 497 400,00</w:t>
            </w:r>
          </w:p>
        </w:tc>
      </w:tr>
      <w:tr w:rsidR="002A4D4F" w:rsidRPr="00882038" w:rsidTr="00823AAB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sz w:val="18"/>
                <w:szCs w:val="18"/>
              </w:rPr>
              <w:t>450 000,0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sz w:val="18"/>
                <w:szCs w:val="18"/>
              </w:rPr>
              <w:t>450 000,0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sz w:val="18"/>
                <w:szCs w:val="18"/>
              </w:rPr>
              <w:t>2 250 000,00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D4F">
              <w:rPr>
                <w:rFonts w:ascii="Times New Roman" w:hAnsi="Times New Roman" w:cs="Times New Roman"/>
                <w:sz w:val="18"/>
                <w:szCs w:val="18"/>
              </w:rPr>
              <w:t>2 250 000,00</w:t>
            </w:r>
          </w:p>
        </w:tc>
      </w:tr>
      <w:tr w:rsidR="002A4D4F" w:rsidRPr="00882038" w:rsidTr="001E0A1B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893061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4D4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2A4D4F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приятие 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по делам национальностей, спорта и информационного </w:t>
            </w:r>
          </w:p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3D2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A4D4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A4D4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A4D4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A4D4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A4D4F" w:rsidRPr="00882038" w:rsidTr="002A4D4F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Default="002A4D4F" w:rsidP="002A4D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Целевой индикатор и показатель подпрограммы, увязанные с основным мероприя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тием 5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A4D4F" w:rsidRPr="00807419" w:rsidRDefault="002A4D4F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A4D4F" w:rsidRPr="002A4D4F" w:rsidRDefault="002A4D4F" w:rsidP="002A4D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4D4F">
              <w:rPr>
                <w:rFonts w:ascii="Times New Roman" w:hAnsi="Times New Roman"/>
                <w:color w:val="000000"/>
                <w:sz w:val="18"/>
                <w:szCs w:val="18"/>
              </w:rPr>
              <w:t>32,5</w:t>
            </w:r>
          </w:p>
        </w:tc>
      </w:tr>
      <w:tr w:rsidR="001E0A1B" w:rsidRPr="00882038" w:rsidTr="001E0A1B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E0A1B" w:rsidRDefault="001E0A1B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A1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EB2DB7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1E0A1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1E0A1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мероприятий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 сфере культуры и искусства, архивного дела</w:t>
            </w:r>
          </w:p>
          <w:p w:rsidR="00EB2DB7" w:rsidRPr="00807419" w:rsidRDefault="00EB2DB7" w:rsidP="001E0A1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1E0A1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создание условий и возможностей для всестороннего развития, творческой самореализации, </w:t>
            </w: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1E0A1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2A3D2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9235CE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235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9235CE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235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9235CE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235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9235CE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235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9235CE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235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EB2DB7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B2DB7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B2DB7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B2DB7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B2DB7" w:rsidRPr="00882038" w:rsidTr="00EB2DB7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муниципальной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программы, подпрограммы, увязанные с основным мероприятием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2B7D6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D63">
              <w:rPr>
                <w:rFonts w:ascii="Times New Roman" w:hAnsi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2B7D6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D63">
              <w:rPr>
                <w:rFonts w:ascii="Times New Roman" w:hAnsi="Times New Roman"/>
                <w:color w:val="000000"/>
                <w:sz w:val="18"/>
                <w:szCs w:val="18"/>
              </w:rPr>
              <w:t>96,0</w:t>
            </w:r>
          </w:p>
        </w:tc>
      </w:tr>
      <w:tr w:rsidR="00EB2DB7" w:rsidRPr="00882038" w:rsidTr="002868A5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посещений культурных мероприятий, тыс. ед.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110,6</w:t>
            </w:r>
          </w:p>
        </w:tc>
      </w:tr>
      <w:tr w:rsidR="00EB2DB7" w:rsidRPr="00882038" w:rsidTr="002868A5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2A4D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2D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</w:tr>
      <w:tr w:rsidR="00EB2DB7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Развитие муниципальных учреждений культуры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обеспечения, Управление по благоустройству и развитию территорий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4D2A10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569 900,00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103 500,00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F863C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F863C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B2DB7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2990</w:t>
            </w:r>
          </w:p>
          <w:p w:rsidR="00EB2DB7" w:rsidRPr="004D2A10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58 300,00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53 600,00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FC4DFF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DFF">
              <w:rPr>
                <w:rFonts w:ascii="Times New Roman" w:hAnsi="Times New Roman"/>
                <w:color w:val="000000"/>
                <w:sz w:val="18"/>
                <w:szCs w:val="18"/>
              </w:rPr>
              <w:t>52 500,00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F863C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295 800,00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F863C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359 700,00</w:t>
            </w:r>
          </w:p>
        </w:tc>
      </w:tr>
      <w:tr w:rsidR="00EB2DB7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2990</w:t>
            </w:r>
          </w:p>
          <w:p w:rsidR="00EB2DB7" w:rsidRPr="004D2A10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8 600,00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F863C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15 300,00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F863C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18 900,00</w:t>
            </w:r>
          </w:p>
        </w:tc>
      </w:tr>
      <w:tr w:rsidR="00EB2DB7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</w:pPr>
            <w:r w:rsidRPr="006F3FD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F863C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F863C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B2DB7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4D2A10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569 900,00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807419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103 500,00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EB2DB7" w:rsidRDefault="00EB2DB7" w:rsidP="00EB2DB7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EB2DB7" w:rsidRPr="00F863C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EB2DB7" w:rsidRPr="00F863C3" w:rsidRDefault="00EB2DB7" w:rsidP="00EB2D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868A5" w:rsidRPr="00882038" w:rsidTr="002868A5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Целевые индикаторы и показатели подпрограммы, увязанные с основным мероприятием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</w:tr>
      <w:tr w:rsidR="002868A5" w:rsidRPr="00882038" w:rsidTr="002868A5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169,4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169,4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169,5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170,5</w:t>
            </w:r>
          </w:p>
        </w:tc>
      </w:tr>
      <w:tr w:rsidR="002868A5" w:rsidRPr="00882038" w:rsidTr="002868A5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2868A5" w:rsidRPr="00882038" w:rsidTr="002868A5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868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Количество вос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Pr="002868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  <w:r w:rsidRPr="002868A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новленных воинских захоронений, единиц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868A5" w:rsidRPr="00882038" w:rsidTr="002868A5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Количество имен погибших при защите Отечества, нанесенных на мемориальные сооружения воинских захоронений по месту захоронения, единиц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868A5" w:rsidRPr="00882038" w:rsidTr="002868A5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мемориальных знаков, единиц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2868A5" w:rsidRDefault="002868A5" w:rsidP="002868A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8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868A5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2A3D29" w:rsidRDefault="002868A5" w:rsidP="002868A5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868A5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868A5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868A5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2868A5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868A5" w:rsidRDefault="002868A5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868A5" w:rsidRPr="00807419" w:rsidRDefault="002868A5" w:rsidP="002868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Подключение общедоступных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создание условий для </w:t>
            </w: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отдел культуры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2A3D2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A8438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Комплектование книжных фондов библиотек муниципаль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ных образований</w:t>
            </w:r>
          </w:p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рамках поддержки отрасли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 по делам национальностей, спорта и информационного обеспечения,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2A3D2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A84382">
            <w:pPr>
              <w:suppressAutoHyphens/>
              <w:spacing w:after="0" w:line="240" w:lineRule="auto"/>
            </w:pPr>
            <w:r w:rsidRPr="00D97D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A84382">
            <w:pPr>
              <w:suppressAutoHyphens/>
              <w:spacing w:after="0" w:line="240" w:lineRule="auto"/>
            </w:pPr>
            <w:r w:rsidRPr="00D97D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A84382">
            <w:pPr>
              <w:suppressAutoHyphens/>
              <w:spacing w:after="0" w:line="240" w:lineRule="auto"/>
            </w:pPr>
            <w:r w:rsidRPr="00D97D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A84382">
            <w:pPr>
              <w:suppressAutoHyphens/>
              <w:spacing w:after="0" w:line="240" w:lineRule="auto"/>
            </w:pPr>
            <w:r w:rsidRPr="00D97D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A84382">
            <w:pPr>
              <w:suppressAutoHyphens/>
              <w:spacing w:after="0" w:line="240" w:lineRule="auto"/>
            </w:pPr>
            <w:r w:rsidRPr="00D97D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A84382">
            <w:pPr>
              <w:suppressAutoHyphens/>
              <w:spacing w:after="0" w:line="240" w:lineRule="auto"/>
            </w:pPr>
            <w:r w:rsidRPr="00D97D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A84382">
            <w:pPr>
              <w:suppressAutoHyphens/>
              <w:spacing w:after="0" w:line="240" w:lineRule="auto"/>
            </w:pPr>
            <w:r w:rsidRPr="00D97D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A84382">
            <w:pPr>
              <w:suppressAutoHyphens/>
              <w:spacing w:after="0" w:line="240" w:lineRule="auto"/>
            </w:pPr>
            <w:r w:rsidRPr="00D97D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A84382">
            <w:pPr>
              <w:suppressAutoHyphens/>
              <w:spacing w:after="0" w:line="240" w:lineRule="auto"/>
            </w:pPr>
            <w:r w:rsidRPr="00D97D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A84382">
            <w:pPr>
              <w:suppressAutoHyphens/>
              <w:spacing w:after="0" w:line="240" w:lineRule="auto"/>
            </w:pPr>
            <w:r w:rsidRPr="00D97D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line="230" w:lineRule="auto"/>
              <w:ind w:left="-57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Меро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приятие 7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line="230" w:lineRule="auto"/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line="230" w:lineRule="auto"/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</w:t>
            </w:r>
          </w:p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2A3D2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8438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438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A84382" w:rsidRDefault="00A8438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84382" w:rsidRPr="00807419" w:rsidRDefault="00A84382" w:rsidP="00A843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развития и укрепления материально-технической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базы домов культуры в населенных пунктах с числом жителей до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50 тысяч человек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создание условий для повышения качества и разнообразия </w:t>
            </w: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отдел культуры по делам национальностей, спорта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2A3D2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7.6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086E3F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3F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Укрепление материально – технической базы муниципальных архивов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2A3D2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7373C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373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Укрепление материально – технической базы муниципальных учреждений культурно – досугового типа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2A3D2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7CF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Укрепление материально – технической базы муниципальных библиотек.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обеспечения,</w:t>
            </w:r>
          </w:p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2A3D2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FC4DFF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C4D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55 300,00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FC4DFF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C4D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55 300,00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FC4DFF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C4D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55 300,00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FC4DFF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C4D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311 100,00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FC4DFF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C4D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378 600,00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FC20E8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52 500,00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52 500,00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52 500,00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295 800,00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359 700,0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FC20E8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15 300,00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18 900,00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656F1A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6F1A">
              <w:rPr>
                <w:rFonts w:ascii="Times New Roman" w:hAnsi="Times New Roman"/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 по делам национальностей, спорта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2A3D2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744705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581 </w:t>
            </w:r>
            <w:r w:rsidRPr="007447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744705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447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105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  <w:r w:rsidRPr="007447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FA1288" w:rsidRDefault="00C44402" w:rsidP="00C44402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A128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FA1288" w:rsidRDefault="00C44402" w:rsidP="00C44402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A128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Pr="00FA1288" w:rsidRDefault="00C44402" w:rsidP="00C44402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FA128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4D2A10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569 900,00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103 500,00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4D2A10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5 800,00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4D2A10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5 800,00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1 100,00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44402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44402" w:rsidRPr="00807419" w:rsidRDefault="00C44402" w:rsidP="00C444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402" w:rsidRDefault="00C44402" w:rsidP="00C44402">
            <w:pPr>
              <w:suppressAutoHyphens/>
              <w:spacing w:after="0" w:line="240" w:lineRule="auto"/>
              <w:jc w:val="center"/>
            </w:pPr>
            <w:r w:rsidRPr="000A5B4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D3E">
              <w:rPr>
                <w:rFonts w:ascii="Times New Roman" w:hAnsi="Times New Roman"/>
                <w:color w:val="000000"/>
                <w:sz w:val="18"/>
                <w:szCs w:val="18"/>
              </w:rPr>
              <w:t>интенсивная 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2A3D2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CE50F1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33D7">
              <w:rPr>
                <w:rFonts w:ascii="Times New Roman" w:hAnsi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2A4D4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5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CE50F1" w:rsidRDefault="00CE50F1" w:rsidP="00CE50F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50F1">
              <w:rPr>
                <w:rFonts w:ascii="Times New Roman" w:hAnsi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CE50F1" w:rsidRDefault="00CE50F1" w:rsidP="00CE50F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50F1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CE50F1" w:rsidRDefault="00CE50F1" w:rsidP="00CE50F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50F1">
              <w:rPr>
                <w:rFonts w:ascii="Times New Roman" w:hAnsi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CE50F1" w:rsidRDefault="00CE50F1" w:rsidP="00CE50F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50F1">
              <w:rPr>
                <w:rFonts w:ascii="Times New Roman" w:hAnsi="Times New Roman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CE50F1" w:rsidRDefault="00CE50F1" w:rsidP="00CE50F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50F1">
              <w:rPr>
                <w:rFonts w:ascii="Times New Roman" w:hAnsi="Times New Roman"/>
                <w:color w:val="000000"/>
                <w:sz w:val="18"/>
                <w:szCs w:val="18"/>
              </w:rPr>
              <w:t>70,0</w:t>
            </w:r>
          </w:p>
        </w:tc>
      </w:tr>
      <w:tr w:rsidR="00CE50F1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line="235" w:lineRule="auto"/>
              <w:ind w:left="-57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line="235" w:lineRule="auto"/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line="235" w:lineRule="auto"/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2A3D2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line="235" w:lineRule="auto"/>
              <w:ind w:left="-57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line="235" w:lineRule="auto"/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line="235" w:lineRule="auto"/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2A3D2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ое мероприятие 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системы дополнительного образования в сфере искусства и культуры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культуры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2A3D2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E50F1" w:rsidRPr="00882038" w:rsidTr="00CE50F1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Default="00CE50F1" w:rsidP="00CE50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мероприятием 19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CE50F1" w:rsidRPr="00807419" w:rsidRDefault="00CE50F1" w:rsidP="00CE50F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50F1">
              <w:rPr>
                <w:rFonts w:ascii="TimesET" w:eastAsia="Times New Roman" w:hAnsi="TimesET" w:cs="Times New Roman"/>
                <w:color w:val="000000"/>
                <w:sz w:val="18"/>
                <w:szCs w:val="18"/>
                <w:lang w:eastAsia="en-US"/>
              </w:rPr>
              <w:t>Охват детей, проживающих в сельской местности, дополнительным образованием,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24C4B" w:rsidRDefault="00CE50F1" w:rsidP="00CE50F1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C4B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24C4B" w:rsidRDefault="00CE50F1" w:rsidP="00CE50F1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C4B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24C4B" w:rsidRDefault="00CE50F1" w:rsidP="00CE50F1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C4B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CE50F1" w:rsidRPr="00824C4B" w:rsidRDefault="00CE50F1" w:rsidP="00CE50F1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50F1" w:rsidRPr="00824C4B" w:rsidRDefault="00CE50F1" w:rsidP="00CE50F1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</w:tr>
      <w:tr w:rsidR="00304CCD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304CCD" w:rsidRDefault="00304CCD" w:rsidP="00CE50F1">
            <w:pPr>
              <w:suppressAutoHyphens/>
              <w:spacing w:line="235" w:lineRule="auto"/>
              <w:ind w:left="-57" w:right="-28"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9.1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04CCD" w:rsidRPr="00304CCD" w:rsidRDefault="00304CCD" w:rsidP="00CE50F1">
            <w:pPr>
              <w:suppressAutoHyphens/>
              <w:autoSpaceDE w:val="0"/>
              <w:autoSpaceDN w:val="0"/>
              <w:adjustRightInd w:val="0"/>
              <w:spacing w:line="235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Укрепление материально - технической базы муниципальных детских школ искусств и обеспечение безопасности и антитеррористической защищённости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04CCD" w:rsidRPr="00304CCD" w:rsidRDefault="00304CCD" w:rsidP="00CE50F1">
            <w:pPr>
              <w:suppressAutoHyphens/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04CCD" w:rsidRPr="00304CCD" w:rsidRDefault="00304CCD" w:rsidP="00304CCD">
            <w:pPr>
              <w:suppressAutoHyphens/>
              <w:spacing w:line="235" w:lineRule="auto"/>
              <w:ind w:left="-28" w:right="-2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2A3D29" w:rsidRDefault="00304CCD" w:rsidP="00304CC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4CC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4CC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4CC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4CC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4CCD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line="235" w:lineRule="auto"/>
              <w:ind w:left="-57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line="235" w:lineRule="auto"/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условий и возможностей для всестороннего развития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line="235" w:lineRule="auto"/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2A3D29" w:rsidRDefault="00304CCD" w:rsidP="00304CC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4CC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4CC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4CC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4CC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04CCD" w:rsidRDefault="00304CC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04CCD" w:rsidRPr="00807419" w:rsidRDefault="00304CCD" w:rsidP="00304C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641BF" w:rsidRPr="00882038" w:rsidTr="00304CCD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мероприятием 9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посещений культурных мероприятий, тыс. ед.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07419" w:rsidRDefault="009641BF" w:rsidP="009641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07419" w:rsidRDefault="009641BF" w:rsidP="009641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07419" w:rsidRDefault="009641BF" w:rsidP="009641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07419" w:rsidRDefault="009641BF" w:rsidP="009641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807419" w:rsidRDefault="009641BF" w:rsidP="009641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115,2</w:t>
            </w:r>
          </w:p>
        </w:tc>
      </w:tr>
      <w:tr w:rsidR="009641BF" w:rsidRPr="00882038" w:rsidTr="00304CCD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sz w:val="18"/>
                <w:szCs w:val="18"/>
              </w:rPr>
              <w:t>Количество специалистов сферы культуры, прошедших повышение квалификации на базе центров непрерывного образования (нарастающим итогом), единиц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57813" w:rsidRDefault="009641BF" w:rsidP="009641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57813" w:rsidRDefault="009641BF" w:rsidP="009641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57813" w:rsidRDefault="009641BF" w:rsidP="009641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57813" w:rsidRDefault="009641BF" w:rsidP="009641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857813" w:rsidRDefault="009641BF" w:rsidP="009641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9641BF" w:rsidRPr="00882038" w:rsidTr="00304CCD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07419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07419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07419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807419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807419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96,0</w:t>
            </w:r>
          </w:p>
        </w:tc>
      </w:tr>
      <w:tr w:rsidR="009641BF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10.1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sz w:val="18"/>
                <w:szCs w:val="18"/>
              </w:rPr>
              <w:t xml:space="preserve">Гранты любительским творческим </w:t>
            </w:r>
            <w:r w:rsidRPr="009641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коллективам</w:t>
            </w:r>
          </w:p>
          <w:p w:rsidR="009641BF" w:rsidRPr="009641BF" w:rsidRDefault="009641BF" w:rsidP="009641B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культуры по делам </w:t>
            </w: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641B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641B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641B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641B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641BF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10.2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«Профессионалы культуры» (подготовка и переподготовка кадров)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641B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641B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641B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641BF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9641BF" w:rsidRDefault="009641BF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641BF" w:rsidRPr="009641BF" w:rsidRDefault="009641BF" w:rsidP="009641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41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228FD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10.3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sz w:val="18"/>
                <w:szCs w:val="18"/>
              </w:rP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  <w:p w:rsidR="002228FD" w:rsidRPr="002228FD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228F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228F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228F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228F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228FD" w:rsidRPr="00882038" w:rsidTr="002A4D4F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10.4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sz w:val="18"/>
                <w:szCs w:val="18"/>
              </w:rPr>
              <w:t>Субсидии (гранты) некоммерческим организациям на инновационные театральные творческие проекты</w:t>
            </w:r>
          </w:p>
          <w:p w:rsidR="002228FD" w:rsidRPr="002228FD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2228F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228F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228F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Алатырского района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228FD" w:rsidRPr="00882038" w:rsidTr="002A4D4F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228FD" w:rsidRDefault="002228FD" w:rsidP="00C02758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228FD" w:rsidRPr="002228FD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2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228FD" w:rsidRDefault="002228FD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228FD" w:rsidRDefault="002228FD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228FD" w:rsidRDefault="002228FD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228FD" w:rsidRDefault="002228FD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228FD" w:rsidRDefault="002228FD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228FD" w:rsidRDefault="002228FD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2228FD" w:rsidSect="00882038">
          <w:pgSz w:w="16838" w:h="11906" w:orient="landscape"/>
          <w:pgMar w:top="567" w:right="567" w:bottom="1134" w:left="567" w:header="709" w:footer="709" w:gutter="0"/>
          <w:cols w:space="708"/>
          <w:titlePg/>
          <w:docGrid w:linePitch="360"/>
        </w:sectPr>
      </w:pPr>
    </w:p>
    <w:p w:rsidR="002228FD" w:rsidRPr="00E21AE7" w:rsidRDefault="002228FD" w:rsidP="002228FD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val="en-US"/>
        </w:rPr>
        <w:t>4</w:t>
      </w:r>
    </w:p>
    <w:p w:rsidR="002228FD" w:rsidRPr="00E21AE7" w:rsidRDefault="002228FD" w:rsidP="002228FD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к муниципальной программе</w:t>
      </w:r>
    </w:p>
    <w:p w:rsidR="002228FD" w:rsidRDefault="002228FD" w:rsidP="002228FD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2228FD" w:rsidRPr="002228FD" w:rsidRDefault="002228FD" w:rsidP="002228F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2228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Подпрограмма</w:t>
      </w:r>
    </w:p>
    <w:p w:rsidR="002228FD" w:rsidRPr="002228FD" w:rsidRDefault="002228FD" w:rsidP="002228F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228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2228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Укрепление единства российской нации и этнокультурное развитие</w:t>
      </w:r>
    </w:p>
    <w:p w:rsidR="002228FD" w:rsidRPr="002228FD" w:rsidRDefault="002228FD" w:rsidP="002228F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28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народов Алатырского муниципального округа» </w:t>
      </w:r>
      <w:r w:rsidRPr="002228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«Развитие культуры»</w:t>
      </w:r>
    </w:p>
    <w:p w:rsidR="002228FD" w:rsidRPr="002228FD" w:rsidRDefault="002228FD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8FD" w:rsidRPr="002228FD" w:rsidRDefault="002228FD" w:rsidP="002228F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2228FD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Паспорт подпрограммы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2228FD" w:rsidRPr="00E1375B" w:rsidTr="002228FD">
        <w:tc>
          <w:tcPr>
            <w:tcW w:w="1665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96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 (далее – Отдел культуры)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8FD" w:rsidRPr="00E1375B" w:rsidTr="002228FD">
        <w:tc>
          <w:tcPr>
            <w:tcW w:w="1665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96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2228FD" w:rsidRPr="00E1375B" w:rsidRDefault="002228FD" w:rsidP="002228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</w:t>
            </w:r>
            <w:r w:rsidRPr="00E1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8FD" w:rsidRPr="00E1375B" w:rsidTr="002228FD">
        <w:tc>
          <w:tcPr>
            <w:tcW w:w="1665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Цели подпрограммы</w:t>
            </w:r>
          </w:p>
        </w:tc>
        <w:tc>
          <w:tcPr>
            <w:tcW w:w="196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национального согласия, обеспечение политической и социальной стабильности, развитие демократических институтов;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гармонизация национальных и межнациональных (межэтнических) отношений;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общероссийской гражданской идентичности и единства многонационального народа Российской Федерации (российской нации);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2" w:name="sub_4036"/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успешная социальная и культурная адаптация иностранных граждан в Чувашской Республике и их интеграция в российское общество</w:t>
            </w:r>
            <w:bookmarkEnd w:id="22"/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228FD" w:rsidRPr="00E1375B" w:rsidRDefault="002228FD" w:rsidP="002228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создание условий для сохранения, изучения и развития чувашского языка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228FD" w:rsidRPr="00E1375B" w:rsidTr="002228FD">
        <w:tc>
          <w:tcPr>
            <w:tcW w:w="1665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96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равноправия граждан и реализации их конституционных прав;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этнокультурному и духовному развитию народов Российской Федерации;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поддержка русского языка как государственного языка Российской Федерации и языков народов Российской Федерации;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отношений;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сохранение межрелигиозного согласия в Алатырском муниципальном округе Чувашской Республики;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23" w:name="sub_82221263"/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содействие социальной и культурной адаптации иностранных граждан в Алатырском муниципальном округе Чувашской Республики и их интеграции в российское общество</w:t>
            </w:r>
            <w:bookmarkEnd w:id="23"/>
          </w:p>
        </w:tc>
      </w:tr>
      <w:tr w:rsidR="002228FD" w:rsidRPr="00E1375B" w:rsidTr="002228FD">
        <w:tc>
          <w:tcPr>
            <w:tcW w:w="1665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196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численность участников мероприятий, направленных на этнокультурное развитие народов России – 3400 чел, 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Алатырском муниципальном округе – 85,5 %,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 – 2000 человек,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участников мероприятий, направленных на сохранение и развитие русского языка и языков народов России – 2200 человек,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участников мероприятий, проводимых на территории Алатырского муниципального округа, направленных на социальную и культурную адаптацию и интеграцию иностранных граждан- 26 человек</w:t>
            </w:r>
          </w:p>
        </w:tc>
      </w:tr>
      <w:tr w:rsidR="002228FD" w:rsidRPr="00E1375B" w:rsidTr="002228FD">
        <w:tc>
          <w:tcPr>
            <w:tcW w:w="1665" w:type="pct"/>
          </w:tcPr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Сроки реализации подпрограммы 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</w:tcPr>
          <w:p w:rsidR="002228FD" w:rsidRPr="00E1375B" w:rsidRDefault="002228FD" w:rsidP="002228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139" w:type="pct"/>
          </w:tcPr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2023–2035 годы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228FD" w:rsidRPr="00E1375B" w:rsidTr="002228FD">
        <w:tc>
          <w:tcPr>
            <w:tcW w:w="1665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общий объем финансирования подпрограммы составляет 0,0 рублей, в том числе: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2023 </w:t>
            </w:r>
            <w:r w:rsidR="00E1375B"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году 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- 0,0 рублей;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2024 году – 0,0 рублей;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2025 году – 0,0 рублей;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2026 – 2030 годах – 0,0 рублей;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2031</w:t>
            </w:r>
            <w:r w:rsidR="00E1375B"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="00E1375B"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2035 годах – 0,0 рублей, 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 них средства: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федерального бюджета – 0,0 рублей</w:t>
            </w:r>
            <w:r w:rsidR="00E1375B"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республиканского бюджета– 0,0 рублей</w:t>
            </w:r>
            <w:r w:rsidR="00E1375B"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бюджета </w:t>
            </w:r>
            <w:r w:rsidRPr="00E1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Алатырского муниципального округа</w:t>
            </w:r>
            <w:r w:rsidR="00E1375B"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0,0 рублей;</w:t>
            </w:r>
          </w:p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внебюджетных источников – 0,0 рублей</w:t>
            </w:r>
            <w:r w:rsidR="00E1375B"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228FD" w:rsidRPr="00E1375B" w:rsidRDefault="002228FD" w:rsidP="00E137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Объемы финансирования за счет бюджетных ассигнований уточняются при формировании бюджета Алатырского муниципальног</w:t>
            </w:r>
            <w:r w:rsidR="00E1375B"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округа на очередной финансовый год и плановый период</w:t>
            </w:r>
            <w:r w:rsidR="00E1375B"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228FD" w:rsidRPr="00E1375B" w:rsidTr="002228FD">
        <w:tc>
          <w:tcPr>
            <w:tcW w:w="1665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2228FD" w:rsidRPr="00E1375B" w:rsidRDefault="002228FD" w:rsidP="002228F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своевременное выявление конфликтных ситуаций в сфере межнациональных отношений, их предупреждение;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единства российской нации;</w:t>
            </w:r>
          </w:p>
          <w:p w:rsidR="002228FD" w:rsidRPr="00E1375B" w:rsidRDefault="002228FD" w:rsidP="002228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языкового многообразия</w:t>
            </w:r>
          </w:p>
        </w:tc>
      </w:tr>
    </w:tbl>
    <w:p w:rsidR="00E1375B" w:rsidRDefault="00E1375B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228FD" w:rsidRPr="00E1375B" w:rsidRDefault="00E1375B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</w:t>
      </w: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137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Приоритеты политики в сфере реализации подпрограммы, цели, задачи, описание сроков и этапов реализации подпрограммы</w:t>
      </w:r>
    </w:p>
    <w:p w:rsidR="00E1375B" w:rsidRPr="00E1375B" w:rsidRDefault="00E1375B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1375B" w:rsidRPr="00E1375B" w:rsidRDefault="00E1375B" w:rsidP="00E1375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13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Приоритеты, цели и задачи подпрограммы </w:t>
      </w:r>
      <w:r w:rsidRPr="00E1375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137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Укрепление единства российской нации и этнокультурное развитие народов Алатырского муниципального округа» </w:t>
      </w:r>
      <w:r w:rsidRPr="00E1375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«Развитие культуры» (далее – подпрограмма)</w:t>
      </w:r>
      <w:r w:rsidRPr="00E13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определены в соответствии с </w:t>
      </w: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федеральными законами, со </w:t>
      </w:r>
      <w:hyperlink r:id="rId21" w:history="1">
        <w:r w:rsidRPr="00E1375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Стратегией</w:t>
        </w:r>
      </w:hyperlink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государственной национальной политики Российской Федерации на период до 2025 года, утвержденной </w:t>
      </w:r>
      <w:hyperlink r:id="rId22" w:history="1">
        <w:r w:rsidRPr="00E1375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Указом</w:t>
        </w:r>
      </w:hyperlink>
      <w:r w:rsidRPr="00E137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Президента Российской Федерации от 19 декабря 2012. № 1666, </w:t>
      </w:r>
      <w:hyperlink r:id="rId23" w:history="1">
        <w:r w:rsidRPr="00E1375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Стратегией</w:t>
        </w:r>
      </w:hyperlink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национальной безопасности Российской Федерации, утвержденной </w:t>
      </w:r>
      <w:hyperlink r:id="rId24" w:history="1">
        <w:r w:rsidRPr="00E1375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Указом</w:t>
        </w:r>
      </w:hyperlink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Президента Российской Федерации</w:t>
      </w:r>
      <w:proofErr w:type="gramEnd"/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2 июля 2021 № 400 (в части вопросов, касающихся обеспечения гражданского мира и национального согласия, формирования гармоничных межнациональных отношений), </w:t>
      </w:r>
      <w:hyperlink r:id="rId25" w:history="1">
        <w:r w:rsidRPr="00E1375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государственной программой</w:t>
        </w:r>
      </w:hyperlink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Российской Федерации "Реализация государственной национальной политики", утвержденной </w:t>
      </w:r>
      <w:hyperlink r:id="rId26" w:history="1">
        <w:r w:rsidRPr="00E1375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постановлением</w:t>
        </w:r>
      </w:hyperlink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Правительства Российской Федерации от 29 декабря 2016 № 1532, </w:t>
      </w:r>
      <w:r w:rsidRPr="00E137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государственной программой Чувашской Республики «Развитие культуры», утверждённой постановлением Кабинета Министров Чувашской Республики от 26 октября 2018 года </w:t>
      </w:r>
      <w:r w:rsidRPr="00E13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№ 434,</w:t>
      </w: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иными нормативными правовыми актами, регулирующими</w:t>
      </w:r>
      <w:proofErr w:type="gramEnd"/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вопросы государственной национальной политики, социальной политики, этнокультурного развития народов России, реализации и защиты прав национальных меньшинств и коренных малочисленных народов, международными договорами.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Основными приоритетами государственной политики в сфере реализации подпрограммы являются: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гражданского единства, гражданского самосознания и сохранение самобытности многонационального народа Российской Федерации (российской нации);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 этнокультурного и языкового многообразия Российской Федерации;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 русского языка как государственного языка Российской Федерации и языка межнационального общения;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общероссийского патриотизма;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профилактика экстремизма и ксенофобии в обществе.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Цели подпрограммы: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национального согласия, обеспечение политической и социальной стабильности, развитие демократических институтов;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гармонизация национальных и межнациональных (межэтнических) отношений;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общества;</w:t>
      </w:r>
    </w:p>
    <w:p w:rsidR="00E1375B" w:rsidRPr="00E1375B" w:rsidRDefault="00E1375B" w:rsidP="00E1375B">
      <w:pPr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создание условий для сохранения, изучения и развития чувашского языка</w:t>
      </w:r>
      <w:r w:rsidRPr="00E1375B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общероссийской гражданской идентичности и единства многонационального народа Российской Федерации (российской нации);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4" w:name="sub_14114"/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успешная социальная и культурная адаптация иностранных граждан в Алатырском муниципальном округе и их интеграция в российское общество.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5" w:name="sub_14115"/>
      <w:bookmarkEnd w:id="24"/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достижения целей реализуются следующие задачи:</w:t>
      </w:r>
    </w:p>
    <w:bookmarkEnd w:id="25"/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равноправия граждан и реализации их конституционных прав;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содействие этнокультурному и духовному развитию народов Российской Федерации;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 и поддержка русского языка как государственного языка Российской Федерации и языков народов Российской Федерации;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межнационального мира и согласия, гармонизации межнациональных (межэтнических) отношений;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поддержка общественных инициатив и мероприятий, направленных на реализацию в Чувашской Республике государственной национальной политики Российской Федерации, формирование и укрепление патриотизма и общегражданской российской идентичности;</w:t>
      </w:r>
    </w:p>
    <w:p w:rsidR="00E1375B" w:rsidRPr="00E1375B" w:rsidRDefault="00E1375B" w:rsidP="00E137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6" w:name="sub_14127"/>
      <w:r w:rsidRPr="00E1375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содействие социальной и культурной адаптации иностранных граждан в Алатырском муниципальном округе Чувашской Республики и их интеграции в российское общество.</w:t>
      </w:r>
    </w:p>
    <w:bookmarkEnd w:id="26"/>
    <w:p w:rsidR="00E1375B" w:rsidRPr="00E1375B" w:rsidRDefault="00E1375B" w:rsidP="00E1375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375B" w:rsidRPr="00E1375B" w:rsidRDefault="00E1375B" w:rsidP="00E137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37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II. Перечень и сведения о целевых индикаторах и показателях</w:t>
      </w:r>
    </w:p>
    <w:p w:rsidR="00E1375B" w:rsidRPr="00E1375B" w:rsidRDefault="00E1375B" w:rsidP="00E137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37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подпрограммы с расшифровкой плановых значений по годам ее реализации</w:t>
      </w:r>
    </w:p>
    <w:p w:rsidR="00E1375B" w:rsidRPr="00E1375B" w:rsidRDefault="00E1375B" w:rsidP="00E1375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375B" w:rsidRPr="00E1375B" w:rsidRDefault="00E1375B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75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целевых индикаторов и показателей подпрограммы определен исходя из необходимости достижения основных целей и решения задач подпрограммы. Перечень целевых индикаторов и показателей носит открытый характер,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культуры,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E1375B" w:rsidRPr="00E1375B" w:rsidRDefault="00E1375B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75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целевых индикаторах и показателях подпрограммы изложены в табл. 1.</w:t>
      </w:r>
    </w:p>
    <w:p w:rsidR="00E1375B" w:rsidRDefault="00E1375B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375B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11341" w:type="dxa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692"/>
        <w:gridCol w:w="1121"/>
        <w:gridCol w:w="578"/>
        <w:gridCol w:w="718"/>
        <w:gridCol w:w="718"/>
        <w:gridCol w:w="717"/>
        <w:gridCol w:w="717"/>
        <w:gridCol w:w="579"/>
        <w:gridCol w:w="499"/>
        <w:gridCol w:w="522"/>
        <w:gridCol w:w="579"/>
        <w:gridCol w:w="780"/>
        <w:gridCol w:w="708"/>
        <w:gridCol w:w="704"/>
        <w:gridCol w:w="709"/>
      </w:tblGrid>
      <w:tr w:rsidR="00E1375B" w:rsidRPr="00E1375B" w:rsidTr="00DA02E8">
        <w:tc>
          <w:tcPr>
            <w:tcW w:w="1692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Целевой индикатор и показатель </w:t>
            </w:r>
          </w:p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(наименование)</w:t>
            </w:r>
          </w:p>
        </w:tc>
        <w:tc>
          <w:tcPr>
            <w:tcW w:w="1121" w:type="dxa"/>
            <w:vMerge w:val="restart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528" w:type="dxa"/>
            <w:gridSpan w:val="1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Значения целевых индикаторов и показателей</w:t>
            </w:r>
          </w:p>
        </w:tc>
      </w:tr>
      <w:tr w:rsidR="00DA02E8" w:rsidRPr="00E1375B" w:rsidTr="00DA02E8">
        <w:tc>
          <w:tcPr>
            <w:tcW w:w="1692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717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7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2028 год</w:t>
            </w:r>
          </w:p>
        </w:tc>
        <w:tc>
          <w:tcPr>
            <w:tcW w:w="49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2029 год</w:t>
            </w:r>
          </w:p>
        </w:tc>
        <w:tc>
          <w:tcPr>
            <w:tcW w:w="5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2030 год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2031 год</w:t>
            </w:r>
          </w:p>
        </w:tc>
        <w:tc>
          <w:tcPr>
            <w:tcW w:w="78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2032 год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2033 год</w:t>
            </w:r>
          </w:p>
        </w:tc>
        <w:tc>
          <w:tcPr>
            <w:tcW w:w="70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2034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2035 год</w:t>
            </w:r>
          </w:p>
        </w:tc>
      </w:tr>
      <w:tr w:rsidR="00DA02E8" w:rsidRPr="00E1375B" w:rsidTr="00DA02E8">
        <w:tc>
          <w:tcPr>
            <w:tcW w:w="16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21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tabs>
                <w:tab w:val="left" w:pos="375"/>
                <w:tab w:val="center" w:pos="5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7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717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7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49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5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8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70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</w:t>
            </w:r>
          </w:p>
        </w:tc>
      </w:tr>
      <w:tr w:rsidR="00DA02E8" w:rsidRPr="00E1375B" w:rsidTr="00DA02E8">
        <w:tc>
          <w:tcPr>
            <w:tcW w:w="16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Алатырском муниципальном округе </w:t>
            </w:r>
          </w:p>
        </w:tc>
        <w:tc>
          <w:tcPr>
            <w:tcW w:w="1121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7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717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7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81,8</w:t>
            </w:r>
          </w:p>
        </w:tc>
        <w:tc>
          <w:tcPr>
            <w:tcW w:w="49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5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78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70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85,5</w:t>
            </w:r>
          </w:p>
        </w:tc>
      </w:tr>
      <w:tr w:rsidR="00DA02E8" w:rsidRPr="00E1375B" w:rsidTr="00DA02E8">
        <w:tc>
          <w:tcPr>
            <w:tcW w:w="16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21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7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17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49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5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8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70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DA02E8" w:rsidRPr="00E1375B" w:rsidTr="00DA02E8">
        <w:tc>
          <w:tcPr>
            <w:tcW w:w="16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участников мероприятий, направленных на сохранение и развитие русского языка и языков народов России</w:t>
            </w:r>
          </w:p>
        </w:tc>
        <w:tc>
          <w:tcPr>
            <w:tcW w:w="1121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7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17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7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49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5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8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2200</w:t>
            </w:r>
          </w:p>
        </w:tc>
      </w:tr>
      <w:tr w:rsidR="00DA02E8" w:rsidRPr="00E1375B" w:rsidTr="00DA02E8">
        <w:trPr>
          <w:trHeight w:val="925"/>
        </w:trPr>
        <w:tc>
          <w:tcPr>
            <w:tcW w:w="16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suppressAutoHyphens/>
              <w:spacing w:after="0" w:line="240" w:lineRule="auto"/>
              <w:ind w:left="-28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Количество участников мероприятий, проводимых на территории Алатырского муниципального округа, направленных на социальную и </w:t>
            </w: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культурную адаптацию и интеграцию иностранных граждан</w:t>
            </w:r>
          </w:p>
        </w:tc>
        <w:tc>
          <w:tcPr>
            <w:tcW w:w="1121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57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8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7" w:type="dxa"/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9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4" w:type="dxa"/>
            <w:tcBorders>
              <w:right w:val="nil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375B" w:rsidRPr="00E1375B" w:rsidRDefault="00E1375B" w:rsidP="00E1375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75B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</w:tbl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Ожидаемыми результатами реализации подпрограммы являются: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одобрение проводимой Российской Федерацией государственной национальной политики большей частью населения;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единства российской нации;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 и развитие языкового многообразия.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Подпрограмма планируется к реализации в течение 2023-2035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годов.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сфере.</w:t>
      </w:r>
    </w:p>
    <w:p w:rsidR="00DA02E8" w:rsidRPr="00DA02E8" w:rsidRDefault="00DA02E8" w:rsidP="00DA02E8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2E8" w:rsidRPr="00DA02E8" w:rsidRDefault="00DA02E8" w:rsidP="00DA02E8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III. О</w:t>
      </w:r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бобщенная характеристика основных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мероприятий подпрограммы</w:t>
      </w:r>
    </w:p>
    <w:p w:rsidR="00DA02E8" w:rsidRPr="00DA02E8" w:rsidRDefault="00DA02E8" w:rsidP="00DA02E8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2E8" w:rsidRPr="00DA02E8" w:rsidRDefault="00DA02E8" w:rsidP="00DA02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Подпрограмма реализуется в 2023–2035 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:rsidR="00DA02E8" w:rsidRPr="00DA02E8" w:rsidRDefault="00DA02E8" w:rsidP="00DA02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достижения поставленных целей и решения задач подпрограммы необходимо реализовать следующий комплекс основных мероприятий:</w:t>
      </w:r>
    </w:p>
    <w:p w:rsidR="00DA02E8" w:rsidRPr="00DA02E8" w:rsidRDefault="00DA02E8" w:rsidP="00DA02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1. Сопровождение системы мониторинга состояния межнациональных отношений и раннего предупреждения межнациональных конфликтов.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1.1. Проведение социологического исследования "Этнокультурное развитие и межнациональные отношения в Алатырском муниципальном округе".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планируется с целью объективной и системной оценки состояния межнациональных и межконфессиональных отношений посредствам проведения независимого социологического исследования.</w:t>
      </w:r>
    </w:p>
    <w:p w:rsidR="00DA02E8" w:rsidRPr="00DA02E8" w:rsidRDefault="00DA02E8" w:rsidP="00DA02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2. Реализация комплексной информационной кампании, направленной на сохранение и развитие межнационального согласия в Алатырском муниципальном округе, укрепление единства российской нации.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2.1. Информационное сопровождение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Алатырском муниципальном округе.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данного мероприятия планируется освещение в средствах массовой информации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Алатырском муниципальном округе.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3. Профилактика этнополитического и религиозно-политического экстремизма, ксенофобии.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3.1. Формирование и развитие межконфессионального согласия.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направлено на поддержку общественных инициатив и мероприятий по развитию межнационального и межконфессионального диалога, возрождению семейных ценностей.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3.2. 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курсов, предметов, дисциплин и модулей в существующих дисциплинах, направленных на усвоение знаний о традиционной культуре, истории, истоках единства и достижениях народов Чувашии, а также воспитание культуры межнационального общения и гармонизацию межнациональных отношений.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направлено на распространение знаний об истории и культуре народов Чувашии, формирование культуры межнационального (межэтнического) общения в соответствии с нормами морали и традициями народов. Предусматриваются разработка и издание программ, учебных пособий для изучения истории и культуры родного края.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Основное мероприятие 4. Реализация </w:t>
      </w:r>
      <w:hyperlink r:id="rId27" w:history="1">
        <w:r w:rsidRPr="00DA02E8">
          <w:rPr>
            <w:rFonts w:ascii="Times New Roman" w:eastAsia="Times New Roman" w:hAnsi="Times New Roman" w:cs="Times New Roman"/>
            <w:b/>
            <w:sz w:val="24"/>
            <w:szCs w:val="24"/>
            <w:lang w:eastAsia="en-US"/>
          </w:rPr>
          <w:t>Закона</w:t>
        </w:r>
      </w:hyperlink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7" w:name="sub_14352"/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4.1. Организация и проведение мероприятий, направленных на сохранение и развитие русского языка как государственного языка Российской Федерации и языков народов Российской Федерации, проживающих в Алатырском муниципальном округе.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8" w:name="sub_14353"/>
      <w:bookmarkEnd w:id="27"/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направлено на обеспечение оптимальных условий для развития и использования русского языка как государственного языка Российской Федерации, сохранения и развития языков народов Российской Федерации, проживающих в Алатырском муниципальном округе</w:t>
      </w:r>
      <w:bookmarkStart w:id="29" w:name="sub_14354"/>
      <w:bookmarkEnd w:id="28"/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bookmarkEnd w:id="29"/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5. Социально-культурная адаптация и интеграция иностранных граждан в Алатырском муниципальном округе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5.1. Реализация мер, направленных на социально-культурную адаптацию и интеграцию иностранных граждан.</w:t>
      </w:r>
    </w:p>
    <w:p w:rsidR="00DA02E8" w:rsidRPr="00DA02E8" w:rsidRDefault="00DA02E8" w:rsidP="00DA02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направлено на вовлечение иностранных граждан, прибывших в Алатырс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ий муниципальный округ, в мероприятия, направленные на социально-культурную адаптацию и интеграцию в принимающее сообщество.</w:t>
      </w:r>
    </w:p>
    <w:p w:rsidR="00DA02E8" w:rsidRPr="00DA02E8" w:rsidRDefault="00DA02E8" w:rsidP="00DA02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2E8" w:rsidRPr="00DA02E8" w:rsidRDefault="00DA02E8" w:rsidP="00DA02E8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0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DA02E8" w:rsidRPr="00DA02E8" w:rsidRDefault="00DA02E8" w:rsidP="00DA02E8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2E8" w:rsidRPr="00DA02E8" w:rsidRDefault="00DA02E8" w:rsidP="00DA02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>Общий объем финансирования подпрограммы за счет всех источников составит 0,0 тыс. рублей, в том числе за счет средств федерального бюджета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0,0 тыс. рублей, республиканского бюджета – 0,0 рублей, бюджета </w:t>
      </w:r>
      <w:r w:rsidRPr="00DA02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Алатырского муниципального округа</w:t>
      </w:r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0,0 рублей, внебюджетных источников – 0,0 рублей. Показатели по годам и источникам финансирования приведены в табл. 2.</w:t>
      </w:r>
    </w:p>
    <w:p w:rsidR="00E1375B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 (рублей)</w:t>
      </w:r>
    </w:p>
    <w:tbl>
      <w:tblPr>
        <w:tblW w:w="501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1561"/>
        <w:gridCol w:w="1559"/>
        <w:gridCol w:w="2128"/>
        <w:gridCol w:w="2314"/>
        <w:gridCol w:w="1944"/>
      </w:tblGrid>
      <w:tr w:rsidR="00DA02E8" w:rsidRPr="00DA02E8" w:rsidTr="00DA02E8">
        <w:tc>
          <w:tcPr>
            <w:tcW w:w="45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97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</w:tr>
      <w:tr w:rsidR="00DA02E8" w:rsidRPr="00DA02E8" w:rsidTr="00DA02E8">
        <w:tc>
          <w:tcPr>
            <w:tcW w:w="45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017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республиканского бюджета</w:t>
            </w:r>
          </w:p>
        </w:tc>
        <w:tc>
          <w:tcPr>
            <w:tcW w:w="110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бюджета </w:t>
            </w: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Алатырского муниципального округа</w:t>
            </w: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</w:tr>
      <w:tr w:rsidR="00DA02E8" w:rsidRPr="00DA02E8" w:rsidTr="00DA02E8"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A02E8" w:rsidRPr="00DA02E8" w:rsidTr="00DA02E8">
        <w:trPr>
          <w:trHeight w:val="232"/>
        </w:trPr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4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02E8" w:rsidRPr="00DA02E8" w:rsidTr="00DA02E8"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4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02E8" w:rsidRPr="00DA02E8" w:rsidTr="00DA02E8"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4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02E8" w:rsidRPr="00DA02E8" w:rsidTr="00DA02E8"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ind w:left="-24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2026 -2030</w:t>
            </w:r>
          </w:p>
        </w:tc>
        <w:tc>
          <w:tcPr>
            <w:tcW w:w="74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02E8" w:rsidRPr="00DA02E8" w:rsidTr="00DA02E8"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ind w:left="-24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2031–2035</w:t>
            </w:r>
          </w:p>
        </w:tc>
        <w:tc>
          <w:tcPr>
            <w:tcW w:w="74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A02E8" w:rsidRPr="00DA02E8" w:rsidTr="00DA02E8">
        <w:tc>
          <w:tcPr>
            <w:tcW w:w="456" w:type="pct"/>
            <w:tcBorders>
              <w:lef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DA02E8" w:rsidRPr="00DA02E8" w:rsidRDefault="00DA02E8" w:rsidP="00DA02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DA02E8" w:rsidRPr="00DA02E8" w:rsidRDefault="00DA02E8" w:rsidP="00DA02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Объемы бюджетных ассигнований уточняются при формировании бюджета Алатырского муниципального округа на очередной финансовый год и плановый период.</w:t>
      </w:r>
    </w:p>
    <w:p w:rsidR="00DA02E8" w:rsidRPr="00DA02E8" w:rsidRDefault="00DA02E8" w:rsidP="00DA02E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к подпрограмме.</w:t>
      </w: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02E8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A02E8" w:rsidSect="002228FD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4962B8" w:rsidRDefault="004962B8" w:rsidP="004962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4962B8" w:rsidRPr="004962B8" w:rsidRDefault="004962B8" w:rsidP="004962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подпрограмме «</w:t>
      </w:r>
      <w:r w:rsidRPr="004962B8">
        <w:rPr>
          <w:rFonts w:ascii="Times New Roman" w:eastAsia="Times New Roman" w:hAnsi="Times New Roman" w:cs="Times New Roman"/>
        </w:rPr>
        <w:t>Укрепление единства российской нации и этнокультурное развитие</w:t>
      </w:r>
    </w:p>
    <w:p w:rsidR="004962B8" w:rsidRPr="00E21AE7" w:rsidRDefault="004962B8" w:rsidP="004962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</w:rPr>
      </w:pPr>
      <w:r w:rsidRPr="004962B8">
        <w:rPr>
          <w:rFonts w:ascii="Times New Roman" w:eastAsia="Times New Roman" w:hAnsi="Times New Roman" w:cs="Times New Roman"/>
        </w:rPr>
        <w:t xml:space="preserve"> народов Алатырского муниципального округа</w:t>
      </w:r>
      <w:r>
        <w:rPr>
          <w:rFonts w:ascii="Times New Roman" w:eastAsia="Times New Roman" w:hAnsi="Times New Roman" w:cs="Times New Roman"/>
        </w:rPr>
        <w:t xml:space="preserve">» </w:t>
      </w:r>
      <w:r w:rsidRPr="00E21AE7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</w:p>
    <w:p w:rsidR="004962B8" w:rsidRDefault="004962B8" w:rsidP="004962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4962B8" w:rsidRPr="004962B8" w:rsidRDefault="004962B8" w:rsidP="004962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62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4962B8" w:rsidRPr="004962B8" w:rsidRDefault="004962B8" w:rsidP="004962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62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реализации подпрограммы </w:t>
      </w:r>
      <w:r w:rsidRPr="004962B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96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Укрепление единства российской нации и этнокультурное развитие народов </w:t>
      </w:r>
    </w:p>
    <w:p w:rsidR="004962B8" w:rsidRPr="004962B8" w:rsidRDefault="004962B8" w:rsidP="004962B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6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Алатырского муниципального округа»</w:t>
      </w:r>
      <w:r w:rsidRPr="004962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6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</w:t>
      </w:r>
      <w:r w:rsidRPr="004962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«Развитие культуры» за счет всех источников финансирования</w:t>
      </w:r>
    </w:p>
    <w:tbl>
      <w:tblPr>
        <w:tblW w:w="16051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1417"/>
        <w:gridCol w:w="1418"/>
        <w:gridCol w:w="567"/>
        <w:gridCol w:w="567"/>
        <w:gridCol w:w="883"/>
        <w:gridCol w:w="676"/>
        <w:gridCol w:w="1559"/>
        <w:gridCol w:w="1276"/>
        <w:gridCol w:w="1276"/>
        <w:gridCol w:w="1308"/>
        <w:gridCol w:w="1385"/>
        <w:gridCol w:w="1308"/>
      </w:tblGrid>
      <w:tr w:rsidR="003F168C" w:rsidRPr="00882038" w:rsidTr="003F168C"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55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рублей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3F168C" w:rsidRPr="00882038" w:rsidRDefault="003F168C" w:rsidP="003F16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3F168C" w:rsidRPr="00882038" w:rsidRDefault="003F168C" w:rsidP="003F16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3F168C" w:rsidRPr="00882038" w:rsidRDefault="003F168C" w:rsidP="003F16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целевая статья </w:t>
            </w:r>
          </w:p>
          <w:p w:rsidR="003F168C" w:rsidRPr="00882038" w:rsidRDefault="003F168C" w:rsidP="003F16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3F168C" w:rsidRPr="00882038" w:rsidRDefault="003F168C" w:rsidP="003F16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3F168C" w:rsidRPr="00882038" w:rsidRDefault="003F168C" w:rsidP="003F16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8203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2026-</w:t>
            </w:r>
          </w:p>
          <w:p w:rsidR="003F168C" w:rsidRPr="00882038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2031–</w:t>
            </w:r>
          </w:p>
          <w:p w:rsidR="003F168C" w:rsidRPr="00882038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2035</w:t>
            </w:r>
          </w:p>
        </w:tc>
      </w:tr>
      <w:tr w:rsidR="003F168C" w:rsidRPr="00882038" w:rsidTr="003F168C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82038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3F168C" w:rsidRPr="00882038" w:rsidTr="003F168C">
        <w:trPr>
          <w:trHeight w:val="242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«Укрепление единства российской нации и этнокультурное развитие народов Алатырско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 муниципального округа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168C"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A3D2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6910F3" w:rsidRDefault="003F168C" w:rsidP="003F168C">
            <w:pPr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7C557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7C557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7C557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7C557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F168C" w:rsidRPr="00882038" w:rsidTr="003F168C"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F168C" w:rsidRPr="00882038" w:rsidTr="003F168C">
        <w:trPr>
          <w:trHeight w:val="69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83151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CB04C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CB04C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CB04C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CB04C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jc w:val="center"/>
            </w:pPr>
            <w:r w:rsidRPr="00CB04C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F168C" w:rsidRPr="00882038" w:rsidTr="003F168C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6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«Гармонизация национальных и межнациональных (межэтнических) отношений»</w:t>
            </w:r>
          </w:p>
        </w:tc>
      </w:tr>
      <w:tr w:rsidR="003F168C" w:rsidRPr="00882038" w:rsidTr="003F168C">
        <w:trPr>
          <w:trHeight w:val="414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Сопровождение системы мониторинга состояния межнациональных отношений и раннего предупреждения межнациональных конфликтов</w:t>
            </w:r>
            <w:r w:rsidRPr="00405CAB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выявление конфликтных ситуаций в сфере межнациональных и </w:t>
            </w:r>
            <w:proofErr w:type="spellStart"/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этноконфессиональных</w:t>
            </w:r>
            <w:proofErr w:type="spellEnd"/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отношений, их предупрежден</w:t>
            </w: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ие и локализация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168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A3D2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rPr>
          <w:trHeight w:val="87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3F168C" w:rsidRPr="00292A77" w:rsidRDefault="003F168C" w:rsidP="003F168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5CAB">
              <w:rPr>
                <w:rFonts w:ascii="Times New Roman" w:hAnsi="Times New Roman"/>
                <w:sz w:val="20"/>
                <w:szCs w:val="20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Алатырском муниципальном округе,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3F168C" w:rsidRDefault="003F168C" w:rsidP="003F168C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168C">
              <w:rPr>
                <w:rFonts w:ascii="Times New Roman" w:hAnsi="Times New Roman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3F168C" w:rsidRDefault="003F168C" w:rsidP="003F168C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168C">
              <w:rPr>
                <w:rFonts w:ascii="Times New Roman" w:hAnsi="Times New Roman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3F168C" w:rsidRDefault="003F168C" w:rsidP="003F168C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168C">
              <w:rPr>
                <w:rFonts w:ascii="Times New Roman" w:hAnsi="Times New Roman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3F168C" w:rsidRDefault="003F168C" w:rsidP="003F168C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168C">
              <w:rPr>
                <w:rFonts w:ascii="Times New Roman" w:hAnsi="Times New Roman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3F168C" w:rsidRDefault="003F168C" w:rsidP="003F168C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168C">
              <w:rPr>
                <w:rFonts w:ascii="Times New Roman" w:hAnsi="Times New Roman"/>
                <w:color w:val="000000"/>
                <w:sz w:val="18"/>
                <w:szCs w:val="18"/>
              </w:rPr>
              <w:t>85,5</w:t>
            </w:r>
          </w:p>
        </w:tc>
      </w:tr>
      <w:tr w:rsidR="003F168C" w:rsidRPr="00882038" w:rsidTr="003F168C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1.1.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Проведение социологического исследования "Этнокультурное развитие и межнациональные отношения в Алатырском муниципальном округе".</w:t>
            </w:r>
          </w:p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A3D2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168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«Сохранение и развитие этнокультурного многообразия народов Алатырского муниципального округа»</w:t>
            </w:r>
          </w:p>
        </w:tc>
      </w:tr>
      <w:tr w:rsidR="003F168C" w:rsidRPr="00882038" w:rsidTr="003F168C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Реализация комплексной информационной кампании, направленной на сохранение и развитие межнационального согласия в Алатырском муниципальном округе, укрепление единства российской нации.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поддержка общественных инициатив и мероприятий, направленных на реализацию в Алатырском муни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</w:t>
            </w: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ипальном округе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государственной национальной политики Российской Федерации, формирование и укрепление патриотизма и общегражданской российской идентичности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168C"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A3D2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мероприятием 2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20"/>
                <w:szCs w:val="20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Алатырском муниципальном округе,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3F168C" w:rsidRPr="00405C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 xml:space="preserve">Количество участников мероприятий, направленных на укрепление общероссийского </w:t>
            </w:r>
            <w:r w:rsidRPr="00405CAB">
              <w:rPr>
                <w:rFonts w:ascii="Times New Roman" w:hAnsi="Times New Roman"/>
                <w:sz w:val="18"/>
                <w:szCs w:val="18"/>
              </w:rPr>
              <w:lastRenderedPageBreak/>
              <w:t>гражданского единства, человек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4E1601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160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93502" w:rsidRPr="00882038" w:rsidTr="003F168C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Информационное сопровождение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Алатырском муниципальном округе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A3D29" w:rsidRDefault="00593502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«Обеспечение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 w:rsidRPr="005935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венства и свобод человека и гражданина независимо от расы, национальности, языка, прохождения, имущественного и должнос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</w:t>
            </w:r>
            <w:r w:rsidRPr="005935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ного положения, места жительства, отношения к религии, убеждений, принадлежности к общественным объединениям, а 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</w:t>
            </w:r>
            <w:r w:rsidRPr="005935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же других обстоятельств</w:t>
            </w:r>
          </w:p>
        </w:tc>
      </w:tr>
      <w:tr w:rsidR="00593502" w:rsidRPr="00882038" w:rsidTr="003F168C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ind w:hanging="23"/>
              <w:rPr>
                <w:rFonts w:ascii="Times New Roman" w:hAnsi="Times New Roman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Профилактика этнополитического и религиозно-политического экстремизма, ксенофобии</w:t>
            </w:r>
          </w:p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A3D29" w:rsidRDefault="00593502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</w:pPr>
            <w:r w:rsidRPr="00DF30AE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75734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75734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75734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75734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275734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</w:pPr>
            <w:r w:rsidRPr="00DF30AE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75734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75734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75734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275734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275734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93502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593502">
            <w:pPr>
              <w:suppressAutoHyphens/>
              <w:spacing w:after="0" w:line="240" w:lineRule="auto"/>
            </w:pPr>
            <w:r w:rsidRPr="00DF30AE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93502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275734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573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93502" w:rsidRPr="00882038" w:rsidTr="003F168C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Целевые индикаторы (показатели) подпрограммы, увязанные с основным мероприятием 3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20"/>
                <w:szCs w:val="20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Алатырском муниципальном округе,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85,5</w:t>
            </w:r>
          </w:p>
        </w:tc>
      </w:tr>
      <w:tr w:rsidR="00593502" w:rsidRPr="00882038" w:rsidTr="003F168C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Мероприятие 3.1.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ind w:hanging="23"/>
              <w:rPr>
                <w:rFonts w:ascii="Times New Roman" w:hAnsi="Times New Roman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Формирование и развитие межконфессионального согласия</w:t>
            </w:r>
          </w:p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по делам национальностей, спорта и информационного </w:t>
            </w: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A3D29" w:rsidRDefault="00593502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Алатырского </w:t>
            </w: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93502" w:rsidRPr="00882038" w:rsidTr="003F168C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Мероприятие 3.2.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курсов, предметов, дисциплин и модулей в существующих дисциплинах, направленных на усвоение знаний о традиционной культуре, истории, истоках единства и достижениях народов Чувашии, а также воспитание культуры межнационального общения и гармонизацию межнациональных отношений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A3D29" w:rsidRDefault="00593502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163C4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163C4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163C4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163C4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163C4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163C4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163C4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163C4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163C4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163C4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93502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59350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59350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59350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59350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93502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163C4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3C4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«Сохранение и поддержка э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</w:t>
            </w:r>
            <w:r w:rsidRPr="0059350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нокультурного и языкового многообразия Российской Федерации, традиционных российских духовно – нравственных ценностей как основы российского общества»</w:t>
            </w:r>
          </w:p>
        </w:tc>
      </w:tr>
      <w:tr w:rsidR="00593502" w:rsidRPr="00882038" w:rsidTr="003F168C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Основное мероприятие 4.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hyperlink r:id="rId28" w:history="1">
              <w:r w:rsidRPr="00405CAB">
                <w:rPr>
                  <w:rStyle w:val="afa"/>
                  <w:rFonts w:ascii="Times New Roman" w:hAnsi="Times New Roman"/>
                  <w:b w:val="0"/>
                  <w:sz w:val="18"/>
                  <w:szCs w:val="18"/>
                </w:rPr>
                <w:t>Закона</w:t>
              </w:r>
            </w:hyperlink>
            <w:r w:rsidRPr="00405CAB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 "О языках в </w:t>
            </w:r>
            <w:r w:rsidRPr="00405CAB">
              <w:rPr>
                <w:rFonts w:ascii="Times New Roman" w:hAnsi="Times New Roman"/>
                <w:sz w:val="18"/>
                <w:szCs w:val="18"/>
              </w:rPr>
              <w:lastRenderedPageBreak/>
              <w:t>Чувашской Республике". Интенсификация научного изучения чувашского языка, литературы и фольклора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pStyle w:val="affff7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405C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сохранение</w:t>
            </w:r>
          </w:p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и поддержка языкового многообразия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по делам национальностей, спорта и </w:t>
            </w: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2A3D29" w:rsidRDefault="00593502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D17F05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D17F05" w:rsidRDefault="003F168C" w:rsidP="003F168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D17F05" w:rsidRDefault="003F168C" w:rsidP="003F168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D17F05" w:rsidRDefault="003F168C" w:rsidP="003F168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D17F05" w:rsidRDefault="003F168C" w:rsidP="003F168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D17F05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D17F05" w:rsidRDefault="003F168C" w:rsidP="003F168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D17F05" w:rsidRDefault="003F168C" w:rsidP="003F168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D17F05" w:rsidRDefault="003F168C" w:rsidP="003F168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D17F05" w:rsidRDefault="003F168C" w:rsidP="003F168C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93502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93502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807419" w:rsidRDefault="00593502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F05">
              <w:rPr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D17F05" w:rsidRDefault="00593502" w:rsidP="00593502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93502" w:rsidRPr="00882038" w:rsidTr="00593502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Default="00593502" w:rsidP="005935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5CAB">
              <w:rPr>
                <w:rFonts w:ascii="Times New Roman" w:hAnsi="Times New Roman"/>
                <w:sz w:val="20"/>
                <w:szCs w:val="20"/>
              </w:rPr>
              <w:t>Численность участников мероприятий, направленных на этнокультурное развитие народов России, человек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3400</w:t>
            </w:r>
          </w:p>
        </w:tc>
      </w:tr>
      <w:tr w:rsidR="00593502" w:rsidRPr="00882038" w:rsidTr="00593502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pStyle w:val="affff7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05CAB">
              <w:rPr>
                <w:rFonts w:ascii="Times New Roman" w:hAnsi="Times New Roman" w:cs="Times New Roman"/>
                <w:sz w:val="20"/>
                <w:szCs w:val="20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Алатырском муниципальном округе</w:t>
            </w:r>
            <w:proofErr w:type="gramStart"/>
            <w:r w:rsidRPr="00405CA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5CA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85,5</w:t>
            </w:r>
          </w:p>
        </w:tc>
      </w:tr>
      <w:tr w:rsidR="00593502" w:rsidRPr="00882038" w:rsidTr="00593502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pStyle w:val="affff7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05CA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</w:tr>
      <w:tr w:rsidR="00593502" w:rsidRPr="00882038" w:rsidTr="00593502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593502" w:rsidRPr="00405CAB" w:rsidRDefault="00593502" w:rsidP="00593502">
            <w:pPr>
              <w:pStyle w:val="affff7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05CA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сохранение и развитие русского языка и языков народов России, человек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sz w:val="18"/>
                <w:szCs w:val="18"/>
              </w:rPr>
              <w:t>1700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93502" w:rsidRPr="00593502" w:rsidRDefault="00593502" w:rsidP="0059350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</w:tr>
      <w:tr w:rsidR="00D62928" w:rsidRPr="00882038" w:rsidTr="003F168C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Мероприя</w:t>
            </w:r>
            <w:r>
              <w:rPr>
                <w:rFonts w:ascii="Times New Roman" w:hAnsi="Times New Roman"/>
                <w:sz w:val="18"/>
                <w:szCs w:val="18"/>
              </w:rPr>
              <w:t>тие 4.1</w:t>
            </w:r>
            <w:r w:rsidRPr="00405CA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мероприятий, направленных на сохранение и развитие русского языка как государственного языка Российской Федерации и языков народов Российской Федерации, проживающих в Алатырском муниципальном округе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2A3D29" w:rsidRDefault="00D62928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23AAB" w:rsidRDefault="00D62928" w:rsidP="00D629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23AAB" w:rsidRDefault="00D62928" w:rsidP="00D629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23A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23A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62928" w:rsidRPr="00823A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62928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62928" w:rsidRDefault="00D62928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D62928" w:rsidRDefault="00D62928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D62928" w:rsidRDefault="00D62928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D62928" w:rsidRDefault="00D62928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D629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D629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D629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D629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23AAB" w:rsidRDefault="00D62928" w:rsidP="00D629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23AAB" w:rsidRDefault="00D62928" w:rsidP="00D629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23A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23A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62928" w:rsidRPr="00823A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23AAB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3A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160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93061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29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 «Успешная социальная и культурная адаптация иностранных граждан в Алатырском муниципальном округе и их интеграции в российское общество»</w:t>
            </w:r>
          </w:p>
        </w:tc>
      </w:tr>
      <w:tr w:rsidR="00D62928" w:rsidRPr="00882038" w:rsidTr="003F168C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 xml:space="preserve">Социально-культурная адаптация и интеграция иностранных граждан в  Алатырском </w:t>
            </w:r>
            <w:r w:rsidRPr="00405CAB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муниципальном округе</w:t>
            </w:r>
          </w:p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культуры, по делам национальностей, спорта и информационного </w:t>
            </w: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2A3D29" w:rsidRDefault="00D62928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Алатырского </w:t>
            </w: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62928" w:rsidRPr="00882038" w:rsidTr="003F168C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Целевые показатели (индикаторы) подпрограммы, увязанные с основным мероприятием 5</w:t>
            </w:r>
          </w:p>
        </w:tc>
        <w:tc>
          <w:tcPr>
            <w:tcW w:w="7087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Количество участников мероприятий, проводимых на территории Алатырского района, направленных на социальную и культурную адаптацию и интеграцию иностранных граждан, человек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D62928" w:rsidRDefault="00D62928" w:rsidP="00D629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9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D62928" w:rsidRDefault="00D62928" w:rsidP="00D629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92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D62928" w:rsidRDefault="00D62928" w:rsidP="00D629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9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D62928" w:rsidRDefault="00D62928" w:rsidP="00D629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92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62928" w:rsidRPr="00D62928" w:rsidRDefault="00D62928" w:rsidP="00D6292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92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D62928" w:rsidRPr="00882038" w:rsidTr="003F168C"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Мероприятие 5.1.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sz w:val="18"/>
                <w:szCs w:val="18"/>
              </w:rPr>
              <w:t>Реализация мер, направленных на социально-культурную адаптацию и интеграцию иностранных граждан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62928" w:rsidRPr="00405CAB" w:rsidRDefault="00D62928" w:rsidP="00D6292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3502">
              <w:rPr>
                <w:rFonts w:ascii="Times New Roman" w:hAnsi="Times New Roman"/>
                <w:color w:val="000000"/>
                <w:sz w:val="18"/>
                <w:szCs w:val="18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807419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2A3D29" w:rsidRDefault="00D62928" w:rsidP="003F168C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A3D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9235CE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235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9235CE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235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9235CE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235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D62928" w:rsidRPr="009235CE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235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62928" w:rsidRPr="009235CE" w:rsidRDefault="00D62928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235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CAB">
              <w:rPr>
                <w:rFonts w:ascii="Times New Roman" w:hAnsi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F168C" w:rsidRPr="00882038" w:rsidTr="003F168C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3F168C" w:rsidRDefault="003F168C" w:rsidP="003F168C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7419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5" w:type="dxa"/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168C" w:rsidRPr="00807419" w:rsidRDefault="003F168C" w:rsidP="003F1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DA02E8" w:rsidRPr="00E1375B" w:rsidRDefault="00DA02E8" w:rsidP="00E1375B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A02E8" w:rsidRPr="00E1375B" w:rsidSect="00DA02E8">
      <w:pgSz w:w="16838" w:h="11906" w:orient="landscape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EC" w:rsidRDefault="00722BEC" w:rsidP="00FC7127">
      <w:pPr>
        <w:spacing w:after="0" w:line="240" w:lineRule="auto"/>
      </w:pPr>
      <w:r>
        <w:separator/>
      </w:r>
    </w:p>
  </w:endnote>
  <w:endnote w:type="continuationSeparator" w:id="0">
    <w:p w:rsidR="00722BEC" w:rsidRDefault="00722BE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Default="00FB4BB7" w:rsidP="00DF3C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4BB7" w:rsidRDefault="00FB4BB7" w:rsidP="00DF3C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Pr="00781BDF" w:rsidRDefault="00FB4BB7" w:rsidP="00DF3C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EC" w:rsidRDefault="00722BEC" w:rsidP="00FC7127">
      <w:pPr>
        <w:spacing w:after="0" w:line="240" w:lineRule="auto"/>
      </w:pPr>
      <w:r>
        <w:separator/>
      </w:r>
    </w:p>
  </w:footnote>
  <w:footnote w:type="continuationSeparator" w:id="0">
    <w:p w:rsidR="00722BEC" w:rsidRDefault="00722BE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80317"/>
      <w:docPartObj>
        <w:docPartGallery w:val="Page Numbers (Top of Page)"/>
        <w:docPartUnique/>
      </w:docPartObj>
    </w:sdtPr>
    <w:sdtEndPr/>
    <w:sdtContent>
      <w:p w:rsidR="00FB4BB7" w:rsidRDefault="00FB4B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1FC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Default="00FB4BB7" w:rsidP="00DF3C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FB4BB7" w:rsidRDefault="00FB4BB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Pr="00FB4BB7" w:rsidRDefault="00FB4BB7" w:rsidP="00FB4BB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Pr="00FB4BB7" w:rsidRDefault="00FB4BB7" w:rsidP="00FB4B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05F50"/>
    <w:multiLevelType w:val="hybridMultilevel"/>
    <w:tmpl w:val="D30E5E0E"/>
    <w:lvl w:ilvl="0" w:tplc="B2A2752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566DD"/>
    <w:multiLevelType w:val="hybridMultilevel"/>
    <w:tmpl w:val="CA02234A"/>
    <w:lvl w:ilvl="0" w:tplc="401039E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92F42"/>
    <w:multiLevelType w:val="hybridMultilevel"/>
    <w:tmpl w:val="7B781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3FF1391"/>
    <w:multiLevelType w:val="hybridMultilevel"/>
    <w:tmpl w:val="854051D0"/>
    <w:lvl w:ilvl="0" w:tplc="2BD0109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55D87C18"/>
    <w:multiLevelType w:val="hybridMultilevel"/>
    <w:tmpl w:val="DD5E0D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AAC3845"/>
    <w:multiLevelType w:val="hybridMultilevel"/>
    <w:tmpl w:val="BF36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3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3">
    <w:nsid w:val="61107CF7"/>
    <w:multiLevelType w:val="hybridMultilevel"/>
    <w:tmpl w:val="036A77E0"/>
    <w:lvl w:ilvl="0" w:tplc="D9C039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7421DEA"/>
    <w:multiLevelType w:val="hybridMultilevel"/>
    <w:tmpl w:val="0E7E6D1A"/>
    <w:lvl w:ilvl="0" w:tplc="37BEE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DD0EC5"/>
    <w:multiLevelType w:val="multilevel"/>
    <w:tmpl w:val="6E042262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21"/>
  </w:num>
  <w:num w:numId="5">
    <w:abstractNumId w:val="3"/>
  </w:num>
  <w:num w:numId="6">
    <w:abstractNumId w:val="35"/>
  </w:num>
  <w:num w:numId="7">
    <w:abstractNumId w:val="39"/>
  </w:num>
  <w:num w:numId="8">
    <w:abstractNumId w:val="9"/>
  </w:num>
  <w:num w:numId="9">
    <w:abstractNumId w:val="28"/>
  </w:num>
  <w:num w:numId="10">
    <w:abstractNumId w:val="10"/>
  </w:num>
  <w:num w:numId="11">
    <w:abstractNumId w:val="11"/>
  </w:num>
  <w:num w:numId="12">
    <w:abstractNumId w:val="4"/>
  </w:num>
  <w:num w:numId="13">
    <w:abstractNumId w:val="38"/>
  </w:num>
  <w:num w:numId="14">
    <w:abstractNumId w:val="2"/>
  </w:num>
  <w:num w:numId="15">
    <w:abstractNumId w:val="14"/>
  </w:num>
  <w:num w:numId="16">
    <w:abstractNumId w:val="22"/>
  </w:num>
  <w:num w:numId="17">
    <w:abstractNumId w:val="37"/>
  </w:num>
  <w:num w:numId="18">
    <w:abstractNumId w:val="41"/>
  </w:num>
  <w:num w:numId="19">
    <w:abstractNumId w:val="19"/>
  </w:num>
  <w:num w:numId="20">
    <w:abstractNumId w:val="17"/>
  </w:num>
  <w:num w:numId="21">
    <w:abstractNumId w:val="43"/>
  </w:num>
  <w:num w:numId="22">
    <w:abstractNumId w:val="0"/>
  </w:num>
  <w:num w:numId="23">
    <w:abstractNumId w:val="6"/>
  </w:num>
  <w:num w:numId="24">
    <w:abstractNumId w:val="40"/>
  </w:num>
  <w:num w:numId="25">
    <w:abstractNumId w:val="32"/>
  </w:num>
  <w:num w:numId="26">
    <w:abstractNumId w:val="1"/>
  </w:num>
  <w:num w:numId="27">
    <w:abstractNumId w:val="20"/>
  </w:num>
  <w:num w:numId="28">
    <w:abstractNumId w:val="8"/>
  </w:num>
  <w:num w:numId="29">
    <w:abstractNumId w:val="23"/>
  </w:num>
  <w:num w:numId="30">
    <w:abstractNumId w:val="12"/>
  </w:num>
  <w:num w:numId="31">
    <w:abstractNumId w:val="16"/>
  </w:num>
  <w:num w:numId="32">
    <w:abstractNumId w:val="27"/>
  </w:num>
  <w:num w:numId="33">
    <w:abstractNumId w:val="15"/>
  </w:num>
  <w:num w:numId="34">
    <w:abstractNumId w:val="42"/>
  </w:num>
  <w:num w:numId="35">
    <w:abstractNumId w:val="5"/>
  </w:num>
  <w:num w:numId="36">
    <w:abstractNumId w:val="26"/>
  </w:num>
  <w:num w:numId="37">
    <w:abstractNumId w:val="25"/>
  </w:num>
  <w:num w:numId="38">
    <w:abstractNumId w:val="34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8"/>
  </w:num>
  <w:num w:numId="42">
    <w:abstractNumId w:val="36"/>
  </w:num>
  <w:num w:numId="43">
    <w:abstractNumId w:val="3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C3E"/>
    <w:rsid w:val="00004DE1"/>
    <w:rsid w:val="0000620D"/>
    <w:rsid w:val="00010026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36211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777D6"/>
    <w:rsid w:val="00080885"/>
    <w:rsid w:val="000847A2"/>
    <w:rsid w:val="00084F73"/>
    <w:rsid w:val="00087EC8"/>
    <w:rsid w:val="00087FC2"/>
    <w:rsid w:val="000A022B"/>
    <w:rsid w:val="000A313B"/>
    <w:rsid w:val="000A6E7F"/>
    <w:rsid w:val="000A7790"/>
    <w:rsid w:val="000B2A24"/>
    <w:rsid w:val="000D04DC"/>
    <w:rsid w:val="000D4CDB"/>
    <w:rsid w:val="000D4FD4"/>
    <w:rsid w:val="000D779C"/>
    <w:rsid w:val="000F05D2"/>
    <w:rsid w:val="000F06FC"/>
    <w:rsid w:val="000F4091"/>
    <w:rsid w:val="000F7A80"/>
    <w:rsid w:val="0010076D"/>
    <w:rsid w:val="001043E5"/>
    <w:rsid w:val="00107AD7"/>
    <w:rsid w:val="00110F39"/>
    <w:rsid w:val="001205F2"/>
    <w:rsid w:val="00122B63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04D"/>
    <w:rsid w:val="00162B8F"/>
    <w:rsid w:val="00163C49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6CBC"/>
    <w:rsid w:val="001B7A35"/>
    <w:rsid w:val="001C0AAE"/>
    <w:rsid w:val="001C3782"/>
    <w:rsid w:val="001C47F7"/>
    <w:rsid w:val="001C52AF"/>
    <w:rsid w:val="001C662F"/>
    <w:rsid w:val="001D05DD"/>
    <w:rsid w:val="001D077A"/>
    <w:rsid w:val="001E0911"/>
    <w:rsid w:val="001E0A1B"/>
    <w:rsid w:val="001E2403"/>
    <w:rsid w:val="001E256E"/>
    <w:rsid w:val="001E64AB"/>
    <w:rsid w:val="001E7214"/>
    <w:rsid w:val="001F0FD7"/>
    <w:rsid w:val="001F1706"/>
    <w:rsid w:val="001F53BC"/>
    <w:rsid w:val="002053AE"/>
    <w:rsid w:val="00210D71"/>
    <w:rsid w:val="00211BA8"/>
    <w:rsid w:val="002212A6"/>
    <w:rsid w:val="002228FD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5734"/>
    <w:rsid w:val="0027641A"/>
    <w:rsid w:val="00276F76"/>
    <w:rsid w:val="0028019F"/>
    <w:rsid w:val="002814A2"/>
    <w:rsid w:val="002868A5"/>
    <w:rsid w:val="00292B08"/>
    <w:rsid w:val="0029587E"/>
    <w:rsid w:val="00296CBC"/>
    <w:rsid w:val="002A3BDD"/>
    <w:rsid w:val="002A4D4F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E7A0E"/>
    <w:rsid w:val="002F554C"/>
    <w:rsid w:val="003001B5"/>
    <w:rsid w:val="00304CCD"/>
    <w:rsid w:val="003063F4"/>
    <w:rsid w:val="00310804"/>
    <w:rsid w:val="00312865"/>
    <w:rsid w:val="003145A0"/>
    <w:rsid w:val="0033029F"/>
    <w:rsid w:val="00332888"/>
    <w:rsid w:val="0033294E"/>
    <w:rsid w:val="003329D3"/>
    <w:rsid w:val="0033474F"/>
    <w:rsid w:val="003364D4"/>
    <w:rsid w:val="00337299"/>
    <w:rsid w:val="0034055D"/>
    <w:rsid w:val="003451FC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3980"/>
    <w:rsid w:val="003A53CF"/>
    <w:rsid w:val="003B5220"/>
    <w:rsid w:val="003C358F"/>
    <w:rsid w:val="003D6EB9"/>
    <w:rsid w:val="003D7401"/>
    <w:rsid w:val="003E4CC2"/>
    <w:rsid w:val="003F168C"/>
    <w:rsid w:val="003F33A4"/>
    <w:rsid w:val="003F405C"/>
    <w:rsid w:val="003F4F26"/>
    <w:rsid w:val="004019C5"/>
    <w:rsid w:val="00402813"/>
    <w:rsid w:val="00403C60"/>
    <w:rsid w:val="0041314C"/>
    <w:rsid w:val="0042709E"/>
    <w:rsid w:val="004319FE"/>
    <w:rsid w:val="00434AA6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2B8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1601"/>
    <w:rsid w:val="004F0AE4"/>
    <w:rsid w:val="004F3CE7"/>
    <w:rsid w:val="004F7323"/>
    <w:rsid w:val="00501115"/>
    <w:rsid w:val="00511E36"/>
    <w:rsid w:val="005150DB"/>
    <w:rsid w:val="005224EF"/>
    <w:rsid w:val="0052475D"/>
    <w:rsid w:val="00530DF0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6000"/>
    <w:rsid w:val="005773DF"/>
    <w:rsid w:val="00577FAF"/>
    <w:rsid w:val="005809F1"/>
    <w:rsid w:val="00585469"/>
    <w:rsid w:val="00585EE0"/>
    <w:rsid w:val="00585EF6"/>
    <w:rsid w:val="005900F0"/>
    <w:rsid w:val="00593502"/>
    <w:rsid w:val="005A0EE5"/>
    <w:rsid w:val="005A114B"/>
    <w:rsid w:val="005A4A34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E5214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77030"/>
    <w:rsid w:val="006819EA"/>
    <w:rsid w:val="006829C9"/>
    <w:rsid w:val="006910F3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3176"/>
    <w:rsid w:val="006F2C01"/>
    <w:rsid w:val="006F506E"/>
    <w:rsid w:val="006F74A3"/>
    <w:rsid w:val="0070737B"/>
    <w:rsid w:val="007073EF"/>
    <w:rsid w:val="007173BC"/>
    <w:rsid w:val="00717E08"/>
    <w:rsid w:val="00722BEC"/>
    <w:rsid w:val="0073581A"/>
    <w:rsid w:val="00736E3F"/>
    <w:rsid w:val="007432A4"/>
    <w:rsid w:val="00746717"/>
    <w:rsid w:val="00757AAB"/>
    <w:rsid w:val="00765339"/>
    <w:rsid w:val="00766B08"/>
    <w:rsid w:val="0076785A"/>
    <w:rsid w:val="00771822"/>
    <w:rsid w:val="007767CC"/>
    <w:rsid w:val="00787CA2"/>
    <w:rsid w:val="0079467D"/>
    <w:rsid w:val="00796F3D"/>
    <w:rsid w:val="007A1ECD"/>
    <w:rsid w:val="007A54DD"/>
    <w:rsid w:val="007A5F77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17D0"/>
    <w:rsid w:val="00816E37"/>
    <w:rsid w:val="008170A1"/>
    <w:rsid w:val="0081733B"/>
    <w:rsid w:val="00820F35"/>
    <w:rsid w:val="00823AAB"/>
    <w:rsid w:val="008240AA"/>
    <w:rsid w:val="008243C1"/>
    <w:rsid w:val="00824FDE"/>
    <w:rsid w:val="00832C4F"/>
    <w:rsid w:val="008361AC"/>
    <w:rsid w:val="00842818"/>
    <w:rsid w:val="008431E0"/>
    <w:rsid w:val="00845D03"/>
    <w:rsid w:val="00860817"/>
    <w:rsid w:val="00864F16"/>
    <w:rsid w:val="00866646"/>
    <w:rsid w:val="00870062"/>
    <w:rsid w:val="008726BF"/>
    <w:rsid w:val="008770A0"/>
    <w:rsid w:val="00881CEE"/>
    <w:rsid w:val="00882038"/>
    <w:rsid w:val="008865B8"/>
    <w:rsid w:val="00890FF2"/>
    <w:rsid w:val="00891C19"/>
    <w:rsid w:val="00895551"/>
    <w:rsid w:val="00896D8A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DB6"/>
    <w:rsid w:val="008E7777"/>
    <w:rsid w:val="009002F2"/>
    <w:rsid w:val="00900852"/>
    <w:rsid w:val="00903DEA"/>
    <w:rsid w:val="00904865"/>
    <w:rsid w:val="0091095F"/>
    <w:rsid w:val="00910CB7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41BF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3A91"/>
    <w:rsid w:val="009D5FD8"/>
    <w:rsid w:val="009E1696"/>
    <w:rsid w:val="009E3F58"/>
    <w:rsid w:val="009F2C4B"/>
    <w:rsid w:val="009F79AE"/>
    <w:rsid w:val="00A01C6E"/>
    <w:rsid w:val="00A111DD"/>
    <w:rsid w:val="00A13B4B"/>
    <w:rsid w:val="00A23041"/>
    <w:rsid w:val="00A2490B"/>
    <w:rsid w:val="00A319C2"/>
    <w:rsid w:val="00A36049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0150"/>
    <w:rsid w:val="00A72391"/>
    <w:rsid w:val="00A74907"/>
    <w:rsid w:val="00A74E8F"/>
    <w:rsid w:val="00A75E3E"/>
    <w:rsid w:val="00A76CD4"/>
    <w:rsid w:val="00A84382"/>
    <w:rsid w:val="00A92EA8"/>
    <w:rsid w:val="00A93854"/>
    <w:rsid w:val="00A93E47"/>
    <w:rsid w:val="00AA462A"/>
    <w:rsid w:val="00AA71F2"/>
    <w:rsid w:val="00AB164B"/>
    <w:rsid w:val="00AB4085"/>
    <w:rsid w:val="00AB4EB2"/>
    <w:rsid w:val="00AC53F0"/>
    <w:rsid w:val="00AC5843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29A6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47E36"/>
    <w:rsid w:val="00B60738"/>
    <w:rsid w:val="00B61811"/>
    <w:rsid w:val="00B61A68"/>
    <w:rsid w:val="00B65A17"/>
    <w:rsid w:val="00B6702D"/>
    <w:rsid w:val="00B7251C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9F1"/>
    <w:rsid w:val="00BE4A4C"/>
    <w:rsid w:val="00BE70AD"/>
    <w:rsid w:val="00BE757B"/>
    <w:rsid w:val="00BE7A5A"/>
    <w:rsid w:val="00BF4392"/>
    <w:rsid w:val="00C00EB8"/>
    <w:rsid w:val="00C0275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E38"/>
    <w:rsid w:val="00C2609B"/>
    <w:rsid w:val="00C26A37"/>
    <w:rsid w:val="00C274D3"/>
    <w:rsid w:val="00C31A48"/>
    <w:rsid w:val="00C33ED4"/>
    <w:rsid w:val="00C40A1F"/>
    <w:rsid w:val="00C41C07"/>
    <w:rsid w:val="00C42F87"/>
    <w:rsid w:val="00C44402"/>
    <w:rsid w:val="00C50641"/>
    <w:rsid w:val="00C56D2B"/>
    <w:rsid w:val="00C57664"/>
    <w:rsid w:val="00C60CB7"/>
    <w:rsid w:val="00C64B47"/>
    <w:rsid w:val="00C67625"/>
    <w:rsid w:val="00C720C0"/>
    <w:rsid w:val="00C77098"/>
    <w:rsid w:val="00C777C1"/>
    <w:rsid w:val="00C815CC"/>
    <w:rsid w:val="00C9188D"/>
    <w:rsid w:val="00C95024"/>
    <w:rsid w:val="00CA5DDE"/>
    <w:rsid w:val="00CB15D7"/>
    <w:rsid w:val="00CB2EEC"/>
    <w:rsid w:val="00CC218D"/>
    <w:rsid w:val="00CC4408"/>
    <w:rsid w:val="00CC7730"/>
    <w:rsid w:val="00CD23FB"/>
    <w:rsid w:val="00CD4331"/>
    <w:rsid w:val="00CE50F1"/>
    <w:rsid w:val="00CE5E87"/>
    <w:rsid w:val="00CF2D2A"/>
    <w:rsid w:val="00D049EF"/>
    <w:rsid w:val="00D07631"/>
    <w:rsid w:val="00D13581"/>
    <w:rsid w:val="00D14B43"/>
    <w:rsid w:val="00D24F82"/>
    <w:rsid w:val="00D26277"/>
    <w:rsid w:val="00D26372"/>
    <w:rsid w:val="00D34C0A"/>
    <w:rsid w:val="00D35B22"/>
    <w:rsid w:val="00D41390"/>
    <w:rsid w:val="00D44C11"/>
    <w:rsid w:val="00D44CDB"/>
    <w:rsid w:val="00D44DBB"/>
    <w:rsid w:val="00D5704B"/>
    <w:rsid w:val="00D61A71"/>
    <w:rsid w:val="00D62389"/>
    <w:rsid w:val="00D62928"/>
    <w:rsid w:val="00D73D27"/>
    <w:rsid w:val="00D754F4"/>
    <w:rsid w:val="00D84EEF"/>
    <w:rsid w:val="00D93AD1"/>
    <w:rsid w:val="00DA02E8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3C16"/>
    <w:rsid w:val="00DF4523"/>
    <w:rsid w:val="00DF541A"/>
    <w:rsid w:val="00E009C9"/>
    <w:rsid w:val="00E10884"/>
    <w:rsid w:val="00E10BDA"/>
    <w:rsid w:val="00E12158"/>
    <w:rsid w:val="00E12578"/>
    <w:rsid w:val="00E12586"/>
    <w:rsid w:val="00E1375B"/>
    <w:rsid w:val="00E20DE7"/>
    <w:rsid w:val="00E21AE7"/>
    <w:rsid w:val="00E23E23"/>
    <w:rsid w:val="00E24834"/>
    <w:rsid w:val="00E259DD"/>
    <w:rsid w:val="00E31A1A"/>
    <w:rsid w:val="00E32C95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2DB7"/>
    <w:rsid w:val="00EB2F36"/>
    <w:rsid w:val="00EB5037"/>
    <w:rsid w:val="00EC4352"/>
    <w:rsid w:val="00ED018D"/>
    <w:rsid w:val="00ED4641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1CC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1E2B"/>
    <w:rsid w:val="00F83904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4BB7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3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39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40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semiHidden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73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39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40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semiHidden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26" Type="http://schemas.openxmlformats.org/officeDocument/2006/relationships/hyperlink" Target="http://internet.garant.ru/document/redirect/7158089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284810/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600436/0" TargetMode="External"/><Relationship Id="rId17" Type="http://schemas.openxmlformats.org/officeDocument/2006/relationships/header" Target="header3.xml"/><Relationship Id="rId25" Type="http://schemas.openxmlformats.org/officeDocument/2006/relationships/hyperlink" Target="http://internet.garant.ru/document/redirect/71580894/1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49CB6594C0E281109E218509643C4D349310A781B042A3529914411C9E0821989EC2AEC84E67EB84DF5EECE02D713B05AEF01C22FD25FE5983B6F5QCK" TargetMode="External"/><Relationship Id="rId24" Type="http://schemas.openxmlformats.org/officeDocument/2006/relationships/hyperlink" Target="http://internet.garant.ru/document/redirect/40142579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594406/1000" TargetMode="External"/><Relationship Id="rId23" Type="http://schemas.openxmlformats.org/officeDocument/2006/relationships/hyperlink" Target="http://internet.garant.ru/document/redirect/401425792/1000" TargetMode="External"/><Relationship Id="rId28" Type="http://schemas.openxmlformats.org/officeDocument/2006/relationships/hyperlink" Target="http://internet.garant.ru/document/redirect/17600436/0" TargetMode="External"/><Relationship Id="rId10" Type="http://schemas.openxmlformats.org/officeDocument/2006/relationships/hyperlink" Target="http://internet.garant.ru/document/redirect/74960528/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5411830C918633D48871BE528DDFB7388EC10E32D796754198092C0070558348CBA85487D86E33F98E2365B5103D7307K2G" TargetMode="External"/><Relationship Id="rId14" Type="http://schemas.openxmlformats.org/officeDocument/2006/relationships/hyperlink" Target="http://internet.garant.ru/document/redirect/17600436/0" TargetMode="External"/><Relationship Id="rId22" Type="http://schemas.openxmlformats.org/officeDocument/2006/relationships/hyperlink" Target="http://internet.garant.ru/document/redirect/70284810/0" TargetMode="External"/><Relationship Id="rId27" Type="http://schemas.openxmlformats.org/officeDocument/2006/relationships/hyperlink" Target="http://internet.garant.ru/document/redirect/17600436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DD693-105D-44A0-BA24-ED041AF6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16841</Words>
  <Characters>95998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2023-02-16T17:53:00Z</cp:lastPrinted>
  <dcterms:created xsi:type="dcterms:W3CDTF">2023-03-17T12:23:00Z</dcterms:created>
  <dcterms:modified xsi:type="dcterms:W3CDTF">2023-03-17T12:23:00Z</dcterms:modified>
</cp:coreProperties>
</file>