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476" w:rsidRDefault="009F647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ПОЯСНИТЕЛЬНАЯ ЗАПИСКА</w:t>
      </w:r>
    </w:p>
    <w:p w:rsidR="009F6476" w:rsidRDefault="009F647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проекту закона Чувашской Республики </w:t>
      </w:r>
    </w:p>
    <w:p w:rsidR="009F6476" w:rsidRDefault="009F647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«О внесении изменения в статью 4 Закона Чувашской Республики </w:t>
      </w:r>
    </w:p>
    <w:p w:rsidR="009F6476" w:rsidRDefault="009F6476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«О прожиточном минимуме в Чувашской Республике»</w:t>
      </w:r>
    </w:p>
    <w:p w:rsidR="009F6476" w:rsidRDefault="009F6476">
      <w:pPr>
        <w:widowControl w:val="0"/>
        <w:jc w:val="center"/>
        <w:rPr>
          <w:b/>
          <w:bCs/>
          <w:sz w:val="22"/>
          <w:szCs w:val="22"/>
        </w:rPr>
      </w:pPr>
    </w:p>
    <w:p w:rsidR="009F6476" w:rsidRDefault="009F6476">
      <w:pPr>
        <w:widowControl w:val="0"/>
        <w:ind w:firstLine="720"/>
        <w:jc w:val="both"/>
        <w:rPr>
          <w:sz w:val="26"/>
          <w:szCs w:val="26"/>
          <w:highlight w:val="white"/>
        </w:rPr>
      </w:pPr>
      <w:proofErr w:type="gramStart"/>
      <w:r>
        <w:rPr>
          <w:sz w:val="26"/>
          <w:szCs w:val="26"/>
          <w:highlight w:val="white"/>
        </w:rPr>
        <w:t>Проект закона Чувашской Республики «О внесении изменения в статью 4 Закона Чувашской Республики «О прожиточном минимуме в Чувашской Респу</w:t>
      </w:r>
      <w:r>
        <w:rPr>
          <w:sz w:val="26"/>
          <w:szCs w:val="26"/>
          <w:highlight w:val="white"/>
        </w:rPr>
        <w:t>б</w:t>
      </w:r>
      <w:r>
        <w:rPr>
          <w:sz w:val="26"/>
          <w:szCs w:val="26"/>
          <w:highlight w:val="white"/>
        </w:rPr>
        <w:t xml:space="preserve">лике» (далее – проект закона) подготовлен в целях приведения законодательства Чувашской Республики </w:t>
      </w:r>
      <w:r>
        <w:rPr>
          <w:bCs/>
          <w:sz w:val="26"/>
          <w:szCs w:val="26"/>
          <w:highlight w:val="white"/>
        </w:rPr>
        <w:t xml:space="preserve">в соответствие с </w:t>
      </w:r>
      <w:r>
        <w:rPr>
          <w:bCs/>
          <w:sz w:val="26"/>
          <w:szCs w:val="26"/>
        </w:rPr>
        <w:t xml:space="preserve">Федеральным законом от 29 октября </w:t>
      </w:r>
      <w:r w:rsidR="0042522E">
        <w:rPr>
          <w:bCs/>
          <w:sz w:val="26"/>
          <w:szCs w:val="26"/>
        </w:rPr>
        <w:br/>
      </w:r>
      <w:r>
        <w:rPr>
          <w:bCs/>
          <w:sz w:val="26"/>
          <w:szCs w:val="26"/>
        </w:rPr>
        <w:t>2024 г. № 367-Ф</w:t>
      </w:r>
      <w:r>
        <w:rPr>
          <w:sz w:val="26"/>
          <w:szCs w:val="26"/>
          <w:highlight w:val="white"/>
        </w:rPr>
        <w:t xml:space="preserve">З «О внесении </w:t>
      </w:r>
      <w:r>
        <w:rPr>
          <w:sz w:val="26"/>
          <w:szCs w:val="26"/>
        </w:rPr>
        <w:t>изменений в отдельные законодательные акты Ро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сийской Федерации, приостановлении действия отдельных положений законод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тельных актов Российской Федерации, признании утратившими силу</w:t>
      </w:r>
      <w:proofErr w:type="gramEnd"/>
      <w:r>
        <w:rPr>
          <w:sz w:val="26"/>
          <w:szCs w:val="26"/>
        </w:rPr>
        <w:t xml:space="preserve"> отдельных положений законодательных актов Российской Федерации и об установлении </w:t>
      </w:r>
      <w:proofErr w:type="gramStart"/>
      <w:r>
        <w:rPr>
          <w:sz w:val="26"/>
          <w:szCs w:val="26"/>
        </w:rPr>
        <w:t>ос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бенностей исполнения бюджетов бюджетной системы Российской Федерации</w:t>
      </w:r>
      <w:proofErr w:type="gramEnd"/>
      <w:r>
        <w:rPr>
          <w:sz w:val="26"/>
          <w:szCs w:val="26"/>
        </w:rPr>
        <w:t xml:space="preserve"> в 2025 году».</w:t>
      </w:r>
    </w:p>
    <w:p w:rsidR="009F6476" w:rsidRDefault="009F6476">
      <w:pPr>
        <w:widowControl w:val="0"/>
        <w:ind w:firstLine="720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Проектом закона предусматривается определение срока установления Каб</w:t>
      </w:r>
      <w:r>
        <w:rPr>
          <w:sz w:val="26"/>
          <w:szCs w:val="26"/>
          <w:highlight w:val="white"/>
        </w:rPr>
        <w:t>и</w:t>
      </w:r>
      <w:r>
        <w:rPr>
          <w:sz w:val="26"/>
          <w:szCs w:val="26"/>
          <w:highlight w:val="white"/>
        </w:rPr>
        <w:t>нетом Министров Чувашской Республики величины прожиточного минимума на душу населения и по основным социально-демографическим группам населения в Чувашской Республике на очередной год до 15 ноября текущего года.</w:t>
      </w:r>
    </w:p>
    <w:p w:rsidR="009F6476" w:rsidRDefault="009F6476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</w:tabs>
        <w:jc w:val="both"/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proofErr w:type="gramStart"/>
      <w:r>
        <w:rPr>
          <w:highlight w:val="white"/>
        </w:rPr>
        <w:t>Проект закона не устанавливает новые и не изменяет ранее предусмотренные нормативными правовыми актами Чувашской Республики обязанности для субъе</w:t>
      </w:r>
      <w:r>
        <w:rPr>
          <w:highlight w:val="white"/>
        </w:rPr>
        <w:t>к</w:t>
      </w:r>
      <w:r>
        <w:rPr>
          <w:highlight w:val="white"/>
        </w:rPr>
        <w:t>тов предпринимательской и инвестиционной деятельности, а также не устанавл</w:t>
      </w:r>
      <w:r>
        <w:rPr>
          <w:highlight w:val="white"/>
        </w:rPr>
        <w:t>и</w:t>
      </w:r>
      <w:r>
        <w:rPr>
          <w:highlight w:val="white"/>
        </w:rPr>
        <w:t>вает, не изменяет и не отменяет ранее установленную ответственность за наруш</w:t>
      </w:r>
      <w:r>
        <w:rPr>
          <w:highlight w:val="white"/>
        </w:rPr>
        <w:t>е</w:t>
      </w:r>
      <w:r>
        <w:rPr>
          <w:highlight w:val="white"/>
        </w:rPr>
        <w:t>ние нормативных правовых актов Чувашской Республики, затрагивающих вопросы осуществления предприним</w:t>
      </w:r>
      <w:bookmarkStart w:id="0" w:name="_GoBack"/>
      <w:bookmarkEnd w:id="0"/>
      <w:r>
        <w:rPr>
          <w:highlight w:val="white"/>
        </w:rPr>
        <w:t>ательской и инвестиционной деятельности, в связи с этим оценка регулирующего воздействия проекта закона не проводится.</w:t>
      </w:r>
      <w:proofErr w:type="gramEnd"/>
    </w:p>
    <w:p w:rsidR="009F6476" w:rsidRDefault="009F6476">
      <w:pPr>
        <w:spacing w:line="228" w:lineRule="auto"/>
        <w:ind w:firstLine="709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Принятие Закона Чувашской Республики «О внесении изменения в стать</w:t>
      </w:r>
      <w:r w:rsidR="0042522E">
        <w:rPr>
          <w:sz w:val="26"/>
          <w:szCs w:val="26"/>
          <w:highlight w:val="white"/>
        </w:rPr>
        <w:t>ю</w:t>
      </w:r>
      <w:r>
        <w:rPr>
          <w:sz w:val="26"/>
          <w:szCs w:val="26"/>
          <w:highlight w:val="white"/>
        </w:rPr>
        <w:t xml:space="preserve"> 4 Закона Чувашской Республики «О прожиточном минимуме в Чувашской Респу</w:t>
      </w:r>
      <w:r>
        <w:rPr>
          <w:sz w:val="26"/>
          <w:szCs w:val="26"/>
          <w:highlight w:val="white"/>
        </w:rPr>
        <w:t>б</w:t>
      </w:r>
      <w:r>
        <w:rPr>
          <w:sz w:val="26"/>
          <w:szCs w:val="26"/>
          <w:highlight w:val="white"/>
        </w:rPr>
        <w:t>лике» не потребует выделения дополнительных средств из республиканского бю</w:t>
      </w:r>
      <w:r>
        <w:rPr>
          <w:sz w:val="26"/>
          <w:szCs w:val="26"/>
          <w:highlight w:val="white"/>
        </w:rPr>
        <w:t>д</w:t>
      </w:r>
      <w:r>
        <w:rPr>
          <w:sz w:val="26"/>
          <w:szCs w:val="26"/>
          <w:highlight w:val="white"/>
        </w:rPr>
        <w:t>жета Чувашской Республики.</w:t>
      </w: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42522E">
      <w:pPr>
        <w:spacing w:line="228" w:lineRule="auto"/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180pt;margin-top:10.65pt;width:198pt;height:85.35pt;z-index:251658240;visibility:visible">
            <v:imagedata r:id="rId7" o:title=""/>
          </v:shape>
        </w:pict>
      </w: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Министр труда и </w:t>
      </w:r>
      <w:proofErr w:type="gramStart"/>
      <w:r>
        <w:rPr>
          <w:sz w:val="26"/>
          <w:szCs w:val="26"/>
        </w:rPr>
        <w:t>социальной</w:t>
      </w:r>
      <w:proofErr w:type="gramEnd"/>
      <w:r>
        <w:rPr>
          <w:sz w:val="26"/>
          <w:szCs w:val="26"/>
        </w:rPr>
        <w:t xml:space="preserve"> </w:t>
      </w:r>
    </w:p>
    <w:p w:rsidR="009F6476" w:rsidRDefault="009F6476">
      <w:pPr>
        <w:spacing w:line="22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защиты Чувашской Республики                                                               </w:t>
      </w:r>
      <w:proofErr w:type="spellStart"/>
      <w:r>
        <w:rPr>
          <w:sz w:val="26"/>
          <w:szCs w:val="26"/>
        </w:rPr>
        <w:t>А.Г</w:t>
      </w:r>
      <w:proofErr w:type="spellEnd"/>
      <w:r>
        <w:rPr>
          <w:sz w:val="26"/>
          <w:szCs w:val="26"/>
        </w:rPr>
        <w:t>. Елизарова</w:t>
      </w: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p w:rsidR="009F6476" w:rsidRDefault="009F6476">
      <w:pPr>
        <w:spacing w:line="228" w:lineRule="auto"/>
        <w:jc w:val="both"/>
        <w:rPr>
          <w:sz w:val="26"/>
          <w:szCs w:val="26"/>
        </w:rPr>
      </w:pPr>
    </w:p>
    <w:sectPr w:rsidR="009F6476" w:rsidSect="009A3723">
      <w:pgSz w:w="11907" w:h="16840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76" w:rsidRDefault="009F6476">
      <w:r>
        <w:separator/>
      </w:r>
    </w:p>
  </w:endnote>
  <w:endnote w:type="continuationSeparator" w:id="0">
    <w:p w:rsidR="009F6476" w:rsidRDefault="009F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76" w:rsidRDefault="009F6476">
      <w:r>
        <w:separator/>
      </w:r>
    </w:p>
  </w:footnote>
  <w:footnote w:type="continuationSeparator" w:id="0">
    <w:p w:rsidR="009F6476" w:rsidRDefault="009F6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5055"/>
    <w:rsid w:val="0042522E"/>
    <w:rsid w:val="00554703"/>
    <w:rsid w:val="009A3723"/>
    <w:rsid w:val="009F6476"/>
    <w:rsid w:val="00A80E80"/>
    <w:rsid w:val="00B55055"/>
    <w:rsid w:val="00D0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f0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2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left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left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left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left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left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pPr>
      <w:spacing w:after="40"/>
    </w:pPr>
    <w:rPr>
      <w:sz w:val="18"/>
    </w:rPr>
  </w:style>
  <w:style w:type="character" w:customStyle="1" w:styleId="af3">
    <w:name w:val="Текст сноски Знак"/>
    <w:basedOn w:val="a0"/>
    <w:link w:val="af2"/>
    <w:uiPriority w:val="99"/>
    <w:locked/>
    <w:rPr>
      <w:sz w:val="18"/>
    </w:rPr>
  </w:style>
  <w:style w:type="character" w:styleId="af4">
    <w:name w:val="footnote reference"/>
    <w:basedOn w:val="a0"/>
    <w:uiPriority w:val="99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locked/>
    <w:rPr>
      <w:sz w:val="20"/>
    </w:rPr>
  </w:style>
  <w:style w:type="character" w:styleId="af7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8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"/>
    <w:next w:val="a"/>
    <w:uiPriority w:val="99"/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5E3FA6"/>
    <w:rPr>
      <w:sz w:val="18"/>
      <w:szCs w:val="18"/>
    </w:rPr>
  </w:style>
  <w:style w:type="paragraph" w:customStyle="1" w:styleId="ConsPlusNormal">
    <w:name w:val="ConsPlusNorma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1727</Characters>
  <Application>Microsoft Office Word</Application>
  <DocSecurity>0</DocSecurity>
  <Lines>14</Lines>
  <Paragraphs>4</Paragraphs>
  <ScaleCrop>false</ScaleCrop>
  <Company>SamForum.ws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24</cp:revision>
  <cp:lastPrinted>2025-04-30T08:15:00Z</cp:lastPrinted>
  <dcterms:created xsi:type="dcterms:W3CDTF">2020-10-20T18:14:00Z</dcterms:created>
  <dcterms:modified xsi:type="dcterms:W3CDTF">2025-04-30T12:19:00Z</dcterms:modified>
</cp:coreProperties>
</file>