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97E" w:rsidRDefault="00AC797E" w:rsidP="00E74CFA">
      <w:pPr>
        <w:pStyle w:val="1"/>
        <w:jc w:val="center"/>
        <w:rPr>
          <w:sz w:val="26"/>
          <w:szCs w:val="26"/>
        </w:rPr>
      </w:pPr>
      <w:bookmarkStart w:id="0" w:name="_GoBack"/>
      <w:bookmarkEnd w:id="0"/>
    </w:p>
    <w:p w:rsidR="00AC797E" w:rsidRDefault="00AC797E" w:rsidP="00E74CFA">
      <w:pPr>
        <w:pStyle w:val="1"/>
        <w:jc w:val="center"/>
        <w:rPr>
          <w:sz w:val="26"/>
          <w:szCs w:val="26"/>
        </w:rPr>
      </w:pPr>
    </w:p>
    <w:p w:rsidR="00E74CFA" w:rsidRDefault="00E74CFA" w:rsidP="00E74CFA">
      <w:pPr>
        <w:pStyle w:val="1"/>
        <w:jc w:val="center"/>
        <w:rPr>
          <w:sz w:val="26"/>
          <w:szCs w:val="26"/>
        </w:rPr>
      </w:pPr>
      <w:r>
        <w:rPr>
          <w:sz w:val="26"/>
          <w:szCs w:val="26"/>
        </w:rPr>
        <w:t>Финансовый о</w:t>
      </w:r>
      <w:r w:rsidRPr="00950166">
        <w:rPr>
          <w:sz w:val="26"/>
          <w:szCs w:val="26"/>
        </w:rPr>
        <w:t xml:space="preserve">тдел администрации </w:t>
      </w:r>
      <w:proofErr w:type="spellStart"/>
      <w:r>
        <w:rPr>
          <w:sz w:val="26"/>
          <w:szCs w:val="26"/>
        </w:rPr>
        <w:t>Мариинско-Посадского</w:t>
      </w:r>
      <w:proofErr w:type="spellEnd"/>
    </w:p>
    <w:p w:rsidR="00E74CFA" w:rsidRPr="00950166" w:rsidRDefault="00E74CFA" w:rsidP="00E74CFA">
      <w:pPr>
        <w:pStyle w:val="1"/>
        <w:jc w:val="center"/>
      </w:pPr>
      <w:r w:rsidRPr="00950166">
        <w:rPr>
          <w:sz w:val="26"/>
          <w:szCs w:val="26"/>
        </w:rPr>
        <w:t xml:space="preserve"> муниципального округа</w:t>
      </w:r>
      <w:r>
        <w:rPr>
          <w:sz w:val="26"/>
          <w:szCs w:val="26"/>
        </w:rPr>
        <w:t xml:space="preserve"> </w:t>
      </w:r>
      <w:r w:rsidRPr="00950166">
        <w:rPr>
          <w:sz w:val="26"/>
          <w:szCs w:val="26"/>
        </w:rPr>
        <w:t>Чувашской Республики</w:t>
      </w:r>
    </w:p>
    <w:p w:rsidR="00E74CFA" w:rsidRDefault="00E74CFA" w:rsidP="00E74CFA">
      <w:pPr>
        <w:pStyle w:val="a5"/>
        <w:tabs>
          <w:tab w:val="left" w:pos="426"/>
          <w:tab w:val="left" w:pos="709"/>
          <w:tab w:val="left" w:pos="851"/>
        </w:tabs>
        <w:ind w:left="0" w:firstLine="709"/>
        <w:jc w:val="both"/>
        <w:rPr>
          <w:b/>
          <w:sz w:val="26"/>
          <w:szCs w:val="26"/>
        </w:rPr>
      </w:pPr>
    </w:p>
    <w:p w:rsidR="00E74CFA" w:rsidRDefault="00E74CFA" w:rsidP="00E74CFA">
      <w:pPr>
        <w:pStyle w:val="a5"/>
        <w:tabs>
          <w:tab w:val="left" w:pos="426"/>
          <w:tab w:val="left" w:pos="709"/>
          <w:tab w:val="left" w:pos="851"/>
        </w:tabs>
        <w:ind w:left="0" w:firstLine="709"/>
        <w:jc w:val="both"/>
        <w:rPr>
          <w:b/>
          <w:sz w:val="26"/>
          <w:szCs w:val="26"/>
        </w:rPr>
      </w:pPr>
    </w:p>
    <w:p w:rsidR="00E74CFA" w:rsidRDefault="00E74CFA" w:rsidP="00E74CFA">
      <w:pPr>
        <w:pStyle w:val="a5"/>
        <w:tabs>
          <w:tab w:val="left" w:pos="426"/>
          <w:tab w:val="left" w:pos="709"/>
          <w:tab w:val="left" w:pos="851"/>
        </w:tabs>
        <w:ind w:left="0" w:firstLine="709"/>
        <w:jc w:val="both"/>
        <w:rPr>
          <w:b/>
          <w:sz w:val="26"/>
          <w:szCs w:val="26"/>
        </w:rPr>
      </w:pPr>
    </w:p>
    <w:p w:rsidR="00E74CFA" w:rsidRDefault="00E74CFA" w:rsidP="00E74CFA">
      <w:pPr>
        <w:pStyle w:val="a5"/>
        <w:tabs>
          <w:tab w:val="left" w:pos="426"/>
          <w:tab w:val="left" w:pos="709"/>
          <w:tab w:val="left" w:pos="851"/>
        </w:tabs>
        <w:ind w:left="0" w:firstLine="709"/>
        <w:jc w:val="both"/>
        <w:rPr>
          <w:b/>
          <w:sz w:val="26"/>
          <w:szCs w:val="26"/>
        </w:rPr>
      </w:pPr>
    </w:p>
    <w:p w:rsidR="00E74CFA" w:rsidRDefault="00E74CFA" w:rsidP="00E74CFA">
      <w:pPr>
        <w:pStyle w:val="a5"/>
        <w:tabs>
          <w:tab w:val="left" w:pos="426"/>
          <w:tab w:val="left" w:pos="709"/>
          <w:tab w:val="left" w:pos="851"/>
        </w:tabs>
        <w:ind w:left="0" w:firstLine="709"/>
        <w:jc w:val="both"/>
        <w:rPr>
          <w:b/>
          <w:sz w:val="26"/>
          <w:szCs w:val="26"/>
        </w:rPr>
      </w:pPr>
    </w:p>
    <w:p w:rsidR="00E74CFA" w:rsidRDefault="00E74CFA" w:rsidP="00E74CFA">
      <w:pPr>
        <w:pStyle w:val="a5"/>
        <w:tabs>
          <w:tab w:val="left" w:pos="426"/>
          <w:tab w:val="left" w:pos="709"/>
          <w:tab w:val="left" w:pos="851"/>
        </w:tabs>
        <w:ind w:left="0" w:firstLine="709"/>
        <w:jc w:val="both"/>
        <w:rPr>
          <w:b/>
          <w:sz w:val="26"/>
          <w:szCs w:val="26"/>
        </w:rPr>
      </w:pPr>
    </w:p>
    <w:p w:rsidR="00E74CFA" w:rsidRDefault="00E74CFA" w:rsidP="00E74CFA">
      <w:pPr>
        <w:pStyle w:val="a5"/>
        <w:tabs>
          <w:tab w:val="left" w:pos="426"/>
          <w:tab w:val="left" w:pos="709"/>
          <w:tab w:val="left" w:pos="851"/>
        </w:tabs>
        <w:ind w:left="0" w:firstLine="709"/>
        <w:jc w:val="both"/>
        <w:rPr>
          <w:b/>
          <w:sz w:val="26"/>
          <w:szCs w:val="26"/>
        </w:rPr>
      </w:pPr>
    </w:p>
    <w:p w:rsidR="00E74CFA" w:rsidRDefault="00E74CFA" w:rsidP="00E74CFA">
      <w:pPr>
        <w:pStyle w:val="a5"/>
        <w:tabs>
          <w:tab w:val="left" w:pos="426"/>
          <w:tab w:val="left" w:pos="709"/>
          <w:tab w:val="left" w:pos="851"/>
        </w:tabs>
        <w:ind w:left="0" w:firstLine="709"/>
        <w:jc w:val="both"/>
        <w:rPr>
          <w:b/>
          <w:sz w:val="26"/>
          <w:szCs w:val="26"/>
        </w:rPr>
      </w:pPr>
    </w:p>
    <w:p w:rsidR="00E74CFA" w:rsidRDefault="00E74CFA" w:rsidP="00E74CFA">
      <w:pPr>
        <w:pStyle w:val="a5"/>
        <w:tabs>
          <w:tab w:val="left" w:pos="426"/>
          <w:tab w:val="left" w:pos="709"/>
          <w:tab w:val="left" w:pos="851"/>
        </w:tabs>
        <w:ind w:left="0" w:firstLine="709"/>
        <w:jc w:val="both"/>
        <w:rPr>
          <w:b/>
          <w:sz w:val="26"/>
          <w:szCs w:val="26"/>
        </w:rPr>
      </w:pPr>
    </w:p>
    <w:p w:rsidR="00E74CFA" w:rsidRDefault="00E74CFA" w:rsidP="00E74CFA">
      <w:pPr>
        <w:pStyle w:val="a5"/>
        <w:tabs>
          <w:tab w:val="left" w:pos="426"/>
          <w:tab w:val="left" w:pos="709"/>
          <w:tab w:val="left" w:pos="851"/>
        </w:tabs>
        <w:ind w:left="0" w:firstLine="709"/>
        <w:jc w:val="both"/>
        <w:rPr>
          <w:b/>
          <w:sz w:val="26"/>
          <w:szCs w:val="26"/>
        </w:rPr>
      </w:pPr>
    </w:p>
    <w:p w:rsidR="00E74CFA" w:rsidRPr="00C422A8" w:rsidRDefault="00E74CFA" w:rsidP="00E74CFA">
      <w:pPr>
        <w:tabs>
          <w:tab w:val="left" w:pos="426"/>
          <w:tab w:val="left" w:pos="709"/>
          <w:tab w:val="left" w:pos="851"/>
        </w:tabs>
        <w:jc w:val="center"/>
        <w:rPr>
          <w:rFonts w:ascii="Times New Roman" w:hAnsi="Times New Roman" w:cs="Times New Roman"/>
          <w:b/>
          <w:sz w:val="26"/>
          <w:szCs w:val="26"/>
        </w:rPr>
      </w:pPr>
      <w:r w:rsidRPr="00C422A8">
        <w:rPr>
          <w:rFonts w:ascii="Times New Roman" w:hAnsi="Times New Roman" w:cs="Times New Roman"/>
          <w:b/>
          <w:sz w:val="26"/>
          <w:szCs w:val="26"/>
        </w:rPr>
        <w:t>ГОДОВОЙ ОТЧЕТ</w:t>
      </w:r>
    </w:p>
    <w:p w:rsidR="00E74CFA" w:rsidRPr="00C422A8" w:rsidRDefault="00E74CFA" w:rsidP="00E74CFA">
      <w:pPr>
        <w:pStyle w:val="a5"/>
        <w:tabs>
          <w:tab w:val="left" w:pos="426"/>
          <w:tab w:val="left" w:pos="709"/>
          <w:tab w:val="left" w:pos="851"/>
        </w:tabs>
        <w:ind w:left="0" w:firstLine="709"/>
        <w:jc w:val="center"/>
        <w:rPr>
          <w:rFonts w:eastAsiaTheme="minorHAnsi"/>
          <w:b/>
          <w:sz w:val="26"/>
          <w:szCs w:val="26"/>
          <w:lang w:eastAsia="en-US"/>
        </w:rPr>
      </w:pPr>
    </w:p>
    <w:p w:rsidR="00E74CFA" w:rsidRPr="00C422A8" w:rsidRDefault="00E74CFA" w:rsidP="00E74CFA">
      <w:pPr>
        <w:tabs>
          <w:tab w:val="left" w:pos="180"/>
          <w:tab w:val="left" w:pos="720"/>
        </w:tabs>
        <w:jc w:val="center"/>
        <w:rPr>
          <w:rFonts w:ascii="Times New Roman" w:hAnsi="Times New Roman" w:cs="Times New Roman"/>
          <w:b/>
          <w:sz w:val="26"/>
          <w:szCs w:val="26"/>
        </w:rPr>
      </w:pPr>
      <w:r w:rsidRPr="00C422A8">
        <w:rPr>
          <w:rFonts w:ascii="Times New Roman" w:hAnsi="Times New Roman" w:cs="Times New Roman"/>
          <w:b/>
          <w:sz w:val="26"/>
          <w:szCs w:val="26"/>
        </w:rPr>
        <w:t>о ходе реализации муниципальной программы</w:t>
      </w:r>
    </w:p>
    <w:p w:rsidR="00E74CFA" w:rsidRPr="00C422A8" w:rsidRDefault="00E74CFA" w:rsidP="00E74CFA">
      <w:pPr>
        <w:tabs>
          <w:tab w:val="left" w:pos="180"/>
          <w:tab w:val="left" w:pos="720"/>
        </w:tabs>
        <w:jc w:val="center"/>
        <w:rPr>
          <w:rFonts w:ascii="Times New Roman" w:hAnsi="Times New Roman" w:cs="Times New Roman"/>
          <w:b/>
          <w:sz w:val="26"/>
          <w:szCs w:val="26"/>
        </w:rPr>
      </w:pPr>
      <w:proofErr w:type="spellStart"/>
      <w:r>
        <w:rPr>
          <w:rFonts w:ascii="Times New Roman" w:hAnsi="Times New Roman" w:cs="Times New Roman"/>
          <w:b/>
          <w:sz w:val="26"/>
          <w:szCs w:val="26"/>
        </w:rPr>
        <w:t>Мариинско-Посадского</w:t>
      </w:r>
      <w:proofErr w:type="spellEnd"/>
      <w:r w:rsidRPr="00C422A8">
        <w:rPr>
          <w:rFonts w:ascii="Times New Roman" w:hAnsi="Times New Roman" w:cs="Times New Roman"/>
          <w:b/>
          <w:sz w:val="26"/>
          <w:szCs w:val="26"/>
        </w:rPr>
        <w:t xml:space="preserve"> муниципального</w:t>
      </w:r>
      <w:r>
        <w:rPr>
          <w:rFonts w:ascii="Times New Roman" w:hAnsi="Times New Roman" w:cs="Times New Roman"/>
          <w:b/>
          <w:sz w:val="26"/>
          <w:szCs w:val="26"/>
        </w:rPr>
        <w:t xml:space="preserve"> округа</w:t>
      </w:r>
      <w:r w:rsidRPr="00C422A8">
        <w:rPr>
          <w:rFonts w:ascii="Times New Roman" w:hAnsi="Times New Roman" w:cs="Times New Roman"/>
          <w:b/>
          <w:sz w:val="26"/>
          <w:szCs w:val="26"/>
        </w:rPr>
        <w:t xml:space="preserve"> Чувашской Республики</w:t>
      </w:r>
    </w:p>
    <w:p w:rsidR="00E74CFA" w:rsidRDefault="00E74CFA" w:rsidP="00E74CFA">
      <w:pPr>
        <w:jc w:val="center"/>
        <w:rPr>
          <w:rFonts w:ascii="Times New Roman" w:hAnsi="Times New Roman" w:cs="Times New Roman"/>
          <w:b/>
          <w:sz w:val="26"/>
          <w:szCs w:val="26"/>
        </w:rPr>
      </w:pPr>
      <w:r w:rsidRPr="00C422A8">
        <w:rPr>
          <w:rFonts w:ascii="Times New Roman" w:hAnsi="Times New Roman" w:cs="Times New Roman"/>
          <w:b/>
          <w:sz w:val="26"/>
          <w:szCs w:val="26"/>
        </w:rPr>
        <w:t>«</w:t>
      </w:r>
      <w:r>
        <w:rPr>
          <w:rFonts w:ascii="Times New Roman" w:hAnsi="Times New Roman" w:cs="Times New Roman"/>
          <w:b/>
          <w:sz w:val="26"/>
          <w:szCs w:val="26"/>
        </w:rPr>
        <w:t xml:space="preserve">Управление </w:t>
      </w:r>
      <w:r w:rsidR="00FC0145">
        <w:rPr>
          <w:rFonts w:ascii="Times New Roman" w:hAnsi="Times New Roman" w:cs="Times New Roman"/>
          <w:b/>
          <w:sz w:val="26"/>
          <w:szCs w:val="26"/>
        </w:rPr>
        <w:t>муниципальными</w:t>
      </w:r>
      <w:r>
        <w:rPr>
          <w:rFonts w:ascii="Times New Roman" w:hAnsi="Times New Roman" w:cs="Times New Roman"/>
          <w:b/>
          <w:sz w:val="26"/>
          <w:szCs w:val="26"/>
        </w:rPr>
        <w:t xml:space="preserve"> финансами и муниципальным долгом</w:t>
      </w:r>
      <w:r w:rsidRPr="00C422A8">
        <w:rPr>
          <w:rFonts w:ascii="Times New Roman" w:hAnsi="Times New Roman" w:cs="Times New Roman"/>
          <w:b/>
          <w:sz w:val="26"/>
          <w:szCs w:val="26"/>
        </w:rPr>
        <w:t>»</w:t>
      </w:r>
    </w:p>
    <w:p w:rsidR="00E74CFA" w:rsidRPr="00C422A8" w:rsidRDefault="00E74CFA" w:rsidP="00E74CFA">
      <w:pPr>
        <w:jc w:val="center"/>
        <w:rPr>
          <w:rFonts w:ascii="Times New Roman" w:hAnsi="Times New Roman" w:cs="Times New Roman"/>
          <w:b/>
          <w:sz w:val="26"/>
          <w:szCs w:val="26"/>
        </w:rPr>
      </w:pPr>
      <w:r w:rsidRPr="00C422A8">
        <w:rPr>
          <w:rFonts w:ascii="Times New Roman" w:hAnsi="Times New Roman" w:cs="Times New Roman"/>
          <w:b/>
          <w:sz w:val="26"/>
          <w:szCs w:val="26"/>
        </w:rPr>
        <w:t xml:space="preserve"> за 20</w:t>
      </w:r>
      <w:r>
        <w:rPr>
          <w:rFonts w:ascii="Times New Roman" w:hAnsi="Times New Roman" w:cs="Times New Roman"/>
          <w:b/>
          <w:sz w:val="26"/>
          <w:szCs w:val="26"/>
        </w:rPr>
        <w:t>25</w:t>
      </w:r>
      <w:r w:rsidRPr="00C422A8">
        <w:rPr>
          <w:rFonts w:ascii="Times New Roman" w:hAnsi="Times New Roman" w:cs="Times New Roman"/>
          <w:b/>
          <w:sz w:val="26"/>
          <w:szCs w:val="26"/>
        </w:rPr>
        <w:t xml:space="preserve"> год</w:t>
      </w:r>
    </w:p>
    <w:p w:rsidR="00E74CFA" w:rsidRPr="00C422A8" w:rsidRDefault="00E74CFA" w:rsidP="00E74CFA">
      <w:pPr>
        <w:jc w:val="both"/>
        <w:rPr>
          <w:rFonts w:ascii="Times New Roman" w:hAnsi="Times New Roman"/>
          <w:b/>
          <w:sz w:val="26"/>
          <w:szCs w:val="26"/>
        </w:rPr>
      </w:pPr>
    </w:p>
    <w:p w:rsidR="00E74CFA" w:rsidRPr="00C422A8" w:rsidRDefault="00E74CFA" w:rsidP="00E74CFA">
      <w:pPr>
        <w:jc w:val="both"/>
        <w:rPr>
          <w:rFonts w:ascii="Times New Roman" w:hAnsi="Times New Roman"/>
          <w:b/>
          <w:sz w:val="26"/>
          <w:szCs w:val="26"/>
        </w:rPr>
      </w:pPr>
    </w:p>
    <w:p w:rsidR="00E74CFA" w:rsidRPr="00C422A8" w:rsidRDefault="00E74CFA" w:rsidP="00E74CFA">
      <w:pPr>
        <w:jc w:val="both"/>
        <w:rPr>
          <w:rFonts w:ascii="Times New Roman" w:hAnsi="Times New Roman"/>
          <w:b/>
          <w:sz w:val="26"/>
          <w:szCs w:val="26"/>
        </w:rPr>
      </w:pPr>
    </w:p>
    <w:p w:rsidR="00E74CFA" w:rsidRPr="00C422A8" w:rsidRDefault="00E74CFA" w:rsidP="00E74CFA">
      <w:pPr>
        <w:jc w:val="both"/>
        <w:rPr>
          <w:rFonts w:ascii="Times New Roman" w:hAnsi="Times New Roman"/>
          <w:b/>
          <w:sz w:val="26"/>
          <w:szCs w:val="26"/>
        </w:rPr>
      </w:pPr>
    </w:p>
    <w:p w:rsidR="00E74CFA" w:rsidRPr="00C422A8" w:rsidRDefault="00E74CFA" w:rsidP="00E74CFA">
      <w:pPr>
        <w:jc w:val="both"/>
        <w:rPr>
          <w:rFonts w:ascii="Times New Roman" w:hAnsi="Times New Roman"/>
          <w:b/>
          <w:sz w:val="26"/>
          <w:szCs w:val="26"/>
        </w:rPr>
      </w:pPr>
    </w:p>
    <w:p w:rsidR="00E74CFA" w:rsidRPr="00E74CFA" w:rsidRDefault="00E74CFA" w:rsidP="00E74CFA">
      <w:pPr>
        <w:ind w:left="3686"/>
        <w:jc w:val="both"/>
        <w:rPr>
          <w:rFonts w:ascii="Times New Roman" w:hAnsi="Times New Roman"/>
          <w:b/>
          <w:sz w:val="26"/>
          <w:szCs w:val="26"/>
        </w:rPr>
      </w:pPr>
    </w:p>
    <w:p w:rsidR="00E74CFA" w:rsidRPr="00C422A8" w:rsidRDefault="00E74CFA" w:rsidP="00E74CFA">
      <w:pPr>
        <w:ind w:left="3686"/>
        <w:jc w:val="both"/>
        <w:rPr>
          <w:rFonts w:ascii="Times New Roman" w:hAnsi="Times New Roman"/>
          <w:b/>
          <w:sz w:val="26"/>
          <w:szCs w:val="26"/>
        </w:rPr>
      </w:pPr>
      <w:r w:rsidRPr="00C422A8">
        <w:rPr>
          <w:rFonts w:ascii="Times New Roman" w:hAnsi="Times New Roman"/>
          <w:b/>
          <w:sz w:val="26"/>
          <w:szCs w:val="26"/>
        </w:rPr>
        <w:t>Ответственный исполнитель:</w:t>
      </w:r>
    </w:p>
    <w:p w:rsidR="00E74CFA" w:rsidRPr="00C422A8" w:rsidRDefault="00E74CFA" w:rsidP="00E74CFA">
      <w:pPr>
        <w:ind w:left="3686"/>
        <w:jc w:val="both"/>
        <w:rPr>
          <w:rFonts w:ascii="Times New Roman" w:hAnsi="Times New Roman"/>
          <w:b/>
          <w:sz w:val="26"/>
          <w:szCs w:val="26"/>
        </w:rPr>
      </w:pPr>
      <w:r>
        <w:rPr>
          <w:rFonts w:ascii="Times New Roman" w:hAnsi="Times New Roman"/>
          <w:b/>
          <w:sz w:val="26"/>
          <w:szCs w:val="26"/>
        </w:rPr>
        <w:t>Начальник финансового отдела</w:t>
      </w:r>
      <w:r w:rsidRPr="00300958">
        <w:rPr>
          <w:rFonts w:ascii="Times New Roman" w:hAnsi="Times New Roman"/>
          <w:b/>
          <w:sz w:val="26"/>
          <w:szCs w:val="26"/>
        </w:rPr>
        <w:t xml:space="preserve"> </w:t>
      </w:r>
      <w:r>
        <w:rPr>
          <w:rFonts w:ascii="Times New Roman" w:hAnsi="Times New Roman"/>
          <w:b/>
          <w:sz w:val="26"/>
          <w:szCs w:val="26"/>
        </w:rPr>
        <w:t xml:space="preserve">администрации </w:t>
      </w:r>
      <w:proofErr w:type="spellStart"/>
      <w:r>
        <w:rPr>
          <w:rFonts w:ascii="Times New Roman" w:hAnsi="Times New Roman"/>
          <w:b/>
          <w:sz w:val="26"/>
          <w:szCs w:val="26"/>
        </w:rPr>
        <w:t>Мариинско-Посадского</w:t>
      </w:r>
      <w:proofErr w:type="spellEnd"/>
      <w:r>
        <w:rPr>
          <w:rFonts w:ascii="Times New Roman" w:hAnsi="Times New Roman"/>
          <w:b/>
          <w:sz w:val="26"/>
          <w:szCs w:val="26"/>
        </w:rPr>
        <w:t xml:space="preserve"> муниципального округа  Сергеева Е.М.</w:t>
      </w:r>
    </w:p>
    <w:p w:rsidR="00E74CFA" w:rsidRPr="0037134B" w:rsidRDefault="00E74CFA" w:rsidP="00E74CFA">
      <w:pPr>
        <w:ind w:left="3686"/>
        <w:jc w:val="both"/>
        <w:rPr>
          <w:rFonts w:ascii="Times New Roman" w:hAnsi="Times New Roman"/>
          <w:b/>
          <w:sz w:val="26"/>
          <w:szCs w:val="26"/>
        </w:rPr>
      </w:pPr>
      <w:r>
        <w:rPr>
          <w:rFonts w:ascii="Times New Roman" w:hAnsi="Times New Roman"/>
          <w:b/>
          <w:sz w:val="26"/>
          <w:szCs w:val="26"/>
        </w:rPr>
        <w:t>Тел.: 8(835)-42-2-18-72</w:t>
      </w:r>
    </w:p>
    <w:p w:rsidR="00E74CFA" w:rsidRPr="00D92831" w:rsidRDefault="00E74CFA" w:rsidP="00E74CFA">
      <w:pPr>
        <w:ind w:left="3686"/>
        <w:jc w:val="both"/>
        <w:rPr>
          <w:rFonts w:ascii="Times New Roman" w:hAnsi="Times New Roman"/>
          <w:b/>
          <w:sz w:val="26"/>
          <w:szCs w:val="26"/>
        </w:rPr>
      </w:pPr>
      <w:r>
        <w:rPr>
          <w:rFonts w:ascii="Times New Roman" w:hAnsi="Times New Roman"/>
          <w:b/>
          <w:sz w:val="26"/>
          <w:szCs w:val="26"/>
        </w:rPr>
        <w:t>Электронная почта</w:t>
      </w:r>
      <w:r w:rsidRPr="00B7662E">
        <w:rPr>
          <w:rFonts w:ascii="Times New Roman" w:hAnsi="Times New Roman"/>
          <w:b/>
          <w:sz w:val="26"/>
          <w:szCs w:val="26"/>
          <w:highlight w:val="yellow"/>
        </w:rPr>
        <w:t xml:space="preserve">: </w:t>
      </w:r>
      <w:proofErr w:type="spellStart"/>
      <w:r>
        <w:rPr>
          <w:rFonts w:ascii="Times New Roman" w:hAnsi="Times New Roman"/>
          <w:b/>
          <w:sz w:val="26"/>
          <w:szCs w:val="26"/>
          <w:highlight w:val="yellow"/>
          <w:lang w:val="en-US"/>
        </w:rPr>
        <w:t>marpos</w:t>
      </w:r>
      <w:proofErr w:type="spellEnd"/>
      <w:r w:rsidRPr="009D7943">
        <w:rPr>
          <w:rFonts w:ascii="Times New Roman" w:hAnsi="Times New Roman"/>
          <w:b/>
          <w:sz w:val="26"/>
          <w:szCs w:val="26"/>
          <w:highlight w:val="yellow"/>
        </w:rPr>
        <w:t>_</w:t>
      </w:r>
      <w:r w:rsidRPr="00B7662E">
        <w:rPr>
          <w:rFonts w:ascii="Times New Roman" w:hAnsi="Times New Roman"/>
          <w:b/>
          <w:sz w:val="26"/>
          <w:szCs w:val="26"/>
          <w:highlight w:val="yellow"/>
          <w:lang w:val="en-US"/>
        </w:rPr>
        <w:t>finance</w:t>
      </w:r>
      <w:r w:rsidRPr="00B7662E">
        <w:rPr>
          <w:rFonts w:ascii="Times New Roman" w:hAnsi="Times New Roman"/>
          <w:b/>
          <w:sz w:val="26"/>
          <w:szCs w:val="26"/>
          <w:highlight w:val="yellow"/>
        </w:rPr>
        <w:t>@</w:t>
      </w:r>
      <w:r w:rsidRPr="00B7662E">
        <w:rPr>
          <w:rFonts w:ascii="Times New Roman" w:hAnsi="Times New Roman"/>
          <w:b/>
          <w:sz w:val="26"/>
          <w:szCs w:val="26"/>
          <w:highlight w:val="yellow"/>
          <w:lang w:val="en-US"/>
        </w:rPr>
        <w:t>cap</w:t>
      </w:r>
      <w:r w:rsidRPr="00B7662E">
        <w:rPr>
          <w:rFonts w:ascii="Times New Roman" w:hAnsi="Times New Roman"/>
          <w:b/>
          <w:sz w:val="26"/>
          <w:szCs w:val="26"/>
          <w:highlight w:val="yellow"/>
        </w:rPr>
        <w:t>.</w:t>
      </w:r>
      <w:proofErr w:type="spellStart"/>
      <w:r w:rsidRPr="00B7662E">
        <w:rPr>
          <w:rFonts w:ascii="Times New Roman" w:hAnsi="Times New Roman"/>
          <w:b/>
          <w:sz w:val="26"/>
          <w:szCs w:val="26"/>
          <w:highlight w:val="yellow"/>
          <w:lang w:val="en-US"/>
        </w:rPr>
        <w:t>ru</w:t>
      </w:r>
      <w:proofErr w:type="spellEnd"/>
    </w:p>
    <w:p w:rsidR="00E74CFA" w:rsidRPr="00C422A8" w:rsidRDefault="00E74CFA" w:rsidP="00E74CFA">
      <w:pPr>
        <w:ind w:left="3686"/>
        <w:jc w:val="both"/>
        <w:rPr>
          <w:rFonts w:ascii="Times New Roman" w:hAnsi="Times New Roman"/>
          <w:b/>
          <w:sz w:val="26"/>
          <w:szCs w:val="26"/>
        </w:rPr>
      </w:pPr>
    </w:p>
    <w:p w:rsidR="00E74CFA" w:rsidRPr="0037134B" w:rsidRDefault="00E74CFA" w:rsidP="00E74CFA">
      <w:pPr>
        <w:jc w:val="both"/>
        <w:rPr>
          <w:rFonts w:ascii="Times New Roman" w:hAnsi="Times New Roman"/>
          <w:b/>
          <w:sz w:val="26"/>
          <w:szCs w:val="26"/>
        </w:rPr>
      </w:pPr>
    </w:p>
    <w:p w:rsidR="00E74CFA" w:rsidRPr="00C422A8" w:rsidRDefault="00E74CFA" w:rsidP="00E74CFA">
      <w:pPr>
        <w:jc w:val="both"/>
        <w:rPr>
          <w:rFonts w:ascii="Times New Roman" w:hAnsi="Times New Roman"/>
          <w:b/>
          <w:sz w:val="26"/>
          <w:szCs w:val="26"/>
        </w:rPr>
      </w:pPr>
    </w:p>
    <w:p w:rsidR="00CA0B5B" w:rsidRDefault="00CA0B5B">
      <w:pPr>
        <w:rPr>
          <w:rFonts w:ascii="Times New Roman" w:hAnsi="Times New Roman"/>
          <w:b/>
          <w:sz w:val="24"/>
          <w:szCs w:val="24"/>
        </w:rPr>
      </w:pPr>
      <w:r>
        <w:rPr>
          <w:rFonts w:ascii="Times New Roman" w:hAnsi="Times New Roman"/>
          <w:b/>
          <w:sz w:val="24"/>
          <w:szCs w:val="24"/>
        </w:rPr>
        <w:br w:type="page"/>
      </w:r>
    </w:p>
    <w:p w:rsidR="00E74CFA" w:rsidRPr="00445C06" w:rsidRDefault="00E74CFA" w:rsidP="00E74CFA">
      <w:pPr>
        <w:autoSpaceDE w:val="0"/>
        <w:autoSpaceDN w:val="0"/>
        <w:adjustRightInd w:val="0"/>
        <w:spacing w:after="0" w:line="240" w:lineRule="auto"/>
        <w:jc w:val="center"/>
        <w:outlineLvl w:val="0"/>
        <w:rPr>
          <w:rFonts w:ascii="Times New Roman" w:hAnsi="Times New Roman"/>
          <w:b/>
          <w:sz w:val="24"/>
          <w:szCs w:val="24"/>
        </w:rPr>
      </w:pPr>
      <w:r w:rsidRPr="00445C06">
        <w:rPr>
          <w:rFonts w:ascii="Times New Roman" w:hAnsi="Times New Roman"/>
          <w:b/>
          <w:sz w:val="24"/>
          <w:szCs w:val="24"/>
        </w:rPr>
        <w:lastRenderedPageBreak/>
        <w:t>Отчет</w:t>
      </w:r>
    </w:p>
    <w:p w:rsidR="00E74CFA" w:rsidRDefault="00E74CFA" w:rsidP="00E74CFA">
      <w:pPr>
        <w:autoSpaceDE w:val="0"/>
        <w:autoSpaceDN w:val="0"/>
        <w:adjustRightInd w:val="0"/>
        <w:spacing w:after="0" w:line="240" w:lineRule="auto"/>
        <w:jc w:val="center"/>
        <w:outlineLvl w:val="0"/>
        <w:rPr>
          <w:rFonts w:ascii="Times New Roman" w:hAnsi="Times New Roman"/>
          <w:b/>
          <w:sz w:val="24"/>
          <w:szCs w:val="24"/>
        </w:rPr>
      </w:pPr>
      <w:r w:rsidRPr="00445C06">
        <w:rPr>
          <w:rFonts w:ascii="Times New Roman" w:hAnsi="Times New Roman"/>
          <w:b/>
          <w:sz w:val="24"/>
          <w:szCs w:val="24"/>
        </w:rPr>
        <w:t xml:space="preserve">о ходе реализации муниципальной программы </w:t>
      </w:r>
      <w:proofErr w:type="spellStart"/>
      <w:r>
        <w:rPr>
          <w:rFonts w:ascii="Times New Roman" w:hAnsi="Times New Roman"/>
          <w:b/>
          <w:sz w:val="24"/>
          <w:szCs w:val="24"/>
        </w:rPr>
        <w:t>Мариинско-Посадского</w:t>
      </w:r>
      <w:proofErr w:type="spellEnd"/>
      <w:r w:rsidRPr="00445C06">
        <w:rPr>
          <w:rFonts w:ascii="Times New Roman" w:hAnsi="Times New Roman"/>
          <w:b/>
          <w:sz w:val="24"/>
          <w:szCs w:val="24"/>
        </w:rPr>
        <w:t xml:space="preserve"> муниципального округа Чувашской Республики «Управление </w:t>
      </w:r>
      <w:r w:rsidR="00FC0145">
        <w:rPr>
          <w:rFonts w:ascii="Times New Roman" w:hAnsi="Times New Roman"/>
          <w:b/>
          <w:sz w:val="24"/>
          <w:szCs w:val="24"/>
        </w:rPr>
        <w:t>муниципальными</w:t>
      </w:r>
      <w:r w:rsidRPr="00445C06">
        <w:rPr>
          <w:rFonts w:ascii="Times New Roman" w:hAnsi="Times New Roman"/>
          <w:b/>
          <w:sz w:val="24"/>
          <w:szCs w:val="24"/>
        </w:rPr>
        <w:t xml:space="preserve"> финансами и муниципальным долгом» за 202</w:t>
      </w:r>
      <w:r>
        <w:rPr>
          <w:rFonts w:ascii="Times New Roman" w:hAnsi="Times New Roman"/>
          <w:b/>
          <w:sz w:val="24"/>
          <w:szCs w:val="24"/>
        </w:rPr>
        <w:t>5</w:t>
      </w:r>
      <w:r w:rsidRPr="00445C06">
        <w:rPr>
          <w:rFonts w:ascii="Times New Roman" w:hAnsi="Times New Roman"/>
          <w:b/>
          <w:sz w:val="24"/>
          <w:szCs w:val="24"/>
        </w:rPr>
        <w:t xml:space="preserve"> год</w:t>
      </w:r>
    </w:p>
    <w:p w:rsidR="00E74CFA" w:rsidRPr="00445C06" w:rsidRDefault="00E74CFA" w:rsidP="00E74CFA">
      <w:pPr>
        <w:autoSpaceDE w:val="0"/>
        <w:autoSpaceDN w:val="0"/>
        <w:adjustRightInd w:val="0"/>
        <w:spacing w:after="0" w:line="240" w:lineRule="auto"/>
        <w:jc w:val="center"/>
        <w:outlineLvl w:val="0"/>
        <w:rPr>
          <w:rFonts w:ascii="Times New Roman" w:hAnsi="Times New Roman"/>
          <w:b/>
          <w:sz w:val="24"/>
          <w:szCs w:val="24"/>
        </w:rPr>
      </w:pPr>
    </w:p>
    <w:p w:rsidR="00E74CFA" w:rsidRPr="00CA3452" w:rsidRDefault="00E74CFA" w:rsidP="00E74CFA">
      <w:pPr>
        <w:autoSpaceDE w:val="0"/>
        <w:autoSpaceDN w:val="0"/>
        <w:adjustRightInd w:val="0"/>
        <w:spacing w:after="0" w:line="360" w:lineRule="auto"/>
        <w:jc w:val="both"/>
        <w:outlineLvl w:val="0"/>
        <w:rPr>
          <w:rFonts w:ascii="Times New Roman" w:hAnsi="Times New Roman"/>
          <w:sz w:val="24"/>
          <w:szCs w:val="24"/>
        </w:rPr>
      </w:pPr>
      <w:r w:rsidRPr="00445C06">
        <w:rPr>
          <w:rFonts w:ascii="Times New Roman" w:hAnsi="Times New Roman"/>
          <w:b/>
          <w:sz w:val="24"/>
          <w:szCs w:val="24"/>
        </w:rPr>
        <w:t xml:space="preserve">  </w:t>
      </w:r>
      <w:r>
        <w:rPr>
          <w:rFonts w:ascii="Times New Roman" w:hAnsi="Times New Roman"/>
          <w:b/>
          <w:sz w:val="24"/>
          <w:szCs w:val="24"/>
        </w:rPr>
        <w:tab/>
      </w:r>
      <w:r w:rsidRPr="00CA3452">
        <w:rPr>
          <w:rFonts w:ascii="Times New Roman" w:hAnsi="Times New Roman"/>
          <w:sz w:val="24"/>
          <w:szCs w:val="24"/>
        </w:rPr>
        <w:t xml:space="preserve">В целях совершенствования бюджетного процесса, обеспечения долгосрочной сбалансированности бюджета </w:t>
      </w:r>
      <w:proofErr w:type="spellStart"/>
      <w:r>
        <w:rPr>
          <w:rFonts w:ascii="Times New Roman" w:hAnsi="Times New Roman"/>
          <w:sz w:val="24"/>
          <w:szCs w:val="24"/>
        </w:rPr>
        <w:t>Мариинско-Посадского</w:t>
      </w:r>
      <w:proofErr w:type="spellEnd"/>
      <w:r w:rsidRPr="00CA3452">
        <w:rPr>
          <w:rFonts w:ascii="Times New Roman" w:hAnsi="Times New Roman"/>
          <w:sz w:val="24"/>
          <w:szCs w:val="24"/>
        </w:rPr>
        <w:t xml:space="preserve"> муниципального округа и повышения качества управления финансами постановлением администрации </w:t>
      </w:r>
      <w:proofErr w:type="spellStart"/>
      <w:r>
        <w:rPr>
          <w:rFonts w:ascii="Times New Roman" w:hAnsi="Times New Roman"/>
          <w:sz w:val="24"/>
          <w:szCs w:val="24"/>
        </w:rPr>
        <w:t>Мариинско-Посадского</w:t>
      </w:r>
      <w:proofErr w:type="spellEnd"/>
      <w:r w:rsidRPr="00CA3452">
        <w:rPr>
          <w:rFonts w:ascii="Times New Roman" w:hAnsi="Times New Roman"/>
          <w:sz w:val="24"/>
          <w:szCs w:val="24"/>
        </w:rPr>
        <w:t xml:space="preserve"> муниципального округа Чувашской Республики от </w:t>
      </w:r>
      <w:r>
        <w:rPr>
          <w:rFonts w:ascii="Times New Roman" w:hAnsi="Times New Roman"/>
          <w:sz w:val="24"/>
          <w:szCs w:val="24"/>
        </w:rPr>
        <w:t>2</w:t>
      </w:r>
      <w:r w:rsidRPr="00CA3452">
        <w:rPr>
          <w:rFonts w:ascii="Times New Roman" w:hAnsi="Times New Roman"/>
          <w:sz w:val="24"/>
          <w:szCs w:val="24"/>
        </w:rPr>
        <w:t>1.0</w:t>
      </w:r>
      <w:r>
        <w:rPr>
          <w:rFonts w:ascii="Times New Roman" w:hAnsi="Times New Roman"/>
          <w:sz w:val="24"/>
          <w:szCs w:val="24"/>
        </w:rPr>
        <w:t>1</w:t>
      </w:r>
      <w:r w:rsidRPr="00CA3452">
        <w:rPr>
          <w:rFonts w:ascii="Times New Roman" w:hAnsi="Times New Roman"/>
          <w:sz w:val="24"/>
          <w:szCs w:val="24"/>
        </w:rPr>
        <w:t>.202</w:t>
      </w:r>
      <w:r>
        <w:rPr>
          <w:rFonts w:ascii="Times New Roman" w:hAnsi="Times New Roman"/>
          <w:sz w:val="24"/>
          <w:szCs w:val="24"/>
        </w:rPr>
        <w:t>5</w:t>
      </w:r>
      <w:r w:rsidRPr="00CA3452">
        <w:rPr>
          <w:rFonts w:ascii="Times New Roman" w:hAnsi="Times New Roman"/>
          <w:sz w:val="24"/>
          <w:szCs w:val="24"/>
        </w:rPr>
        <w:t xml:space="preserve"> г. № </w:t>
      </w:r>
      <w:r>
        <w:rPr>
          <w:rFonts w:ascii="Times New Roman" w:hAnsi="Times New Roman"/>
          <w:sz w:val="24"/>
          <w:szCs w:val="24"/>
        </w:rPr>
        <w:t>99</w:t>
      </w:r>
      <w:r w:rsidRPr="00CA3452">
        <w:rPr>
          <w:rFonts w:ascii="Times New Roman" w:hAnsi="Times New Roman"/>
          <w:sz w:val="24"/>
          <w:szCs w:val="24"/>
        </w:rPr>
        <w:t xml:space="preserve"> утверждена муниципальная программа </w:t>
      </w:r>
      <w:proofErr w:type="spellStart"/>
      <w:r>
        <w:rPr>
          <w:rFonts w:ascii="Times New Roman" w:hAnsi="Times New Roman"/>
          <w:sz w:val="24"/>
          <w:szCs w:val="24"/>
        </w:rPr>
        <w:t>Мариинско-Посадского</w:t>
      </w:r>
      <w:proofErr w:type="spellEnd"/>
      <w:r w:rsidRPr="00CA3452">
        <w:rPr>
          <w:rFonts w:ascii="Times New Roman" w:hAnsi="Times New Roman"/>
          <w:sz w:val="24"/>
          <w:szCs w:val="24"/>
        </w:rPr>
        <w:t xml:space="preserve"> муниципального округа «Управление муниципальными финансами и муниципальным долгом» (с изменениями от 2</w:t>
      </w:r>
      <w:r>
        <w:rPr>
          <w:rFonts w:ascii="Times New Roman" w:hAnsi="Times New Roman"/>
          <w:sz w:val="24"/>
          <w:szCs w:val="24"/>
        </w:rPr>
        <w:t>2</w:t>
      </w:r>
      <w:r w:rsidRPr="00CA3452">
        <w:rPr>
          <w:rFonts w:ascii="Times New Roman" w:hAnsi="Times New Roman"/>
          <w:sz w:val="24"/>
          <w:szCs w:val="24"/>
        </w:rPr>
        <w:t>.</w:t>
      </w:r>
      <w:r>
        <w:rPr>
          <w:rFonts w:ascii="Times New Roman" w:hAnsi="Times New Roman"/>
          <w:sz w:val="24"/>
          <w:szCs w:val="24"/>
        </w:rPr>
        <w:t>07</w:t>
      </w:r>
      <w:r w:rsidRPr="00CA3452">
        <w:rPr>
          <w:rFonts w:ascii="Times New Roman" w:hAnsi="Times New Roman"/>
          <w:sz w:val="24"/>
          <w:szCs w:val="24"/>
        </w:rPr>
        <w:t>.2025 № 1</w:t>
      </w:r>
      <w:r>
        <w:rPr>
          <w:rFonts w:ascii="Times New Roman" w:hAnsi="Times New Roman"/>
          <w:sz w:val="24"/>
          <w:szCs w:val="24"/>
        </w:rPr>
        <w:t>391</w:t>
      </w:r>
      <w:r w:rsidRPr="00CA3452">
        <w:rPr>
          <w:rFonts w:ascii="Times New Roman" w:hAnsi="Times New Roman"/>
          <w:sz w:val="24"/>
          <w:szCs w:val="24"/>
        </w:rPr>
        <w:t>).</w:t>
      </w:r>
    </w:p>
    <w:p w:rsidR="00E74CFA" w:rsidRPr="00CA3452" w:rsidRDefault="00E74CFA" w:rsidP="00E74CFA">
      <w:pPr>
        <w:autoSpaceDE w:val="0"/>
        <w:autoSpaceDN w:val="0"/>
        <w:adjustRightInd w:val="0"/>
        <w:spacing w:after="0" w:line="360" w:lineRule="auto"/>
        <w:ind w:firstLine="708"/>
        <w:jc w:val="both"/>
        <w:outlineLvl w:val="0"/>
        <w:rPr>
          <w:rFonts w:ascii="Times New Roman" w:hAnsi="Times New Roman"/>
          <w:sz w:val="24"/>
          <w:szCs w:val="24"/>
        </w:rPr>
      </w:pPr>
      <w:r w:rsidRPr="00CA3452">
        <w:rPr>
          <w:rFonts w:ascii="Times New Roman" w:hAnsi="Times New Roman"/>
          <w:sz w:val="24"/>
          <w:szCs w:val="24"/>
        </w:rPr>
        <w:t xml:space="preserve">Финансовый отдел администрации </w:t>
      </w:r>
      <w:proofErr w:type="spellStart"/>
      <w:r>
        <w:rPr>
          <w:rFonts w:ascii="Times New Roman" w:hAnsi="Times New Roman"/>
          <w:sz w:val="24"/>
          <w:szCs w:val="24"/>
        </w:rPr>
        <w:t>Мариинско-Посадского</w:t>
      </w:r>
      <w:proofErr w:type="spellEnd"/>
      <w:r w:rsidRPr="00CA3452">
        <w:rPr>
          <w:rFonts w:ascii="Times New Roman" w:hAnsi="Times New Roman"/>
          <w:sz w:val="24"/>
          <w:szCs w:val="24"/>
        </w:rPr>
        <w:t xml:space="preserve"> муниципального округа является ответственным исполнителем муниципальной программы.  </w:t>
      </w:r>
      <w:r w:rsidRPr="00CA3452">
        <w:rPr>
          <w:rFonts w:ascii="Times New Roman" w:hAnsi="Times New Roman"/>
          <w:sz w:val="24"/>
          <w:szCs w:val="24"/>
        </w:rPr>
        <w:tab/>
      </w:r>
    </w:p>
    <w:p w:rsidR="00E74CFA" w:rsidRPr="00CA3452" w:rsidRDefault="00E74CFA" w:rsidP="00E74CFA">
      <w:pPr>
        <w:autoSpaceDE w:val="0"/>
        <w:autoSpaceDN w:val="0"/>
        <w:adjustRightInd w:val="0"/>
        <w:spacing w:after="0" w:line="360" w:lineRule="auto"/>
        <w:ind w:firstLine="708"/>
        <w:jc w:val="both"/>
        <w:outlineLvl w:val="0"/>
        <w:rPr>
          <w:rFonts w:ascii="Times New Roman" w:hAnsi="Times New Roman"/>
          <w:sz w:val="24"/>
          <w:szCs w:val="24"/>
        </w:rPr>
      </w:pPr>
      <w:r w:rsidRPr="00CA3452">
        <w:rPr>
          <w:rFonts w:ascii="Times New Roman" w:hAnsi="Times New Roman"/>
          <w:sz w:val="24"/>
          <w:szCs w:val="24"/>
        </w:rPr>
        <w:t xml:space="preserve">Реализация муниципальной программы </w:t>
      </w:r>
      <w:proofErr w:type="spellStart"/>
      <w:r>
        <w:rPr>
          <w:rFonts w:ascii="Times New Roman" w:hAnsi="Times New Roman"/>
          <w:sz w:val="24"/>
          <w:szCs w:val="24"/>
        </w:rPr>
        <w:t>Мариинско-Посадского</w:t>
      </w:r>
      <w:proofErr w:type="spellEnd"/>
      <w:r w:rsidRPr="00CA3452">
        <w:rPr>
          <w:rFonts w:ascii="Times New Roman" w:hAnsi="Times New Roman"/>
          <w:sz w:val="24"/>
          <w:szCs w:val="24"/>
        </w:rPr>
        <w:t xml:space="preserve"> муниципального округа Чувашской Республики «Управление </w:t>
      </w:r>
      <w:r w:rsidR="00FC0145">
        <w:rPr>
          <w:rFonts w:ascii="Times New Roman" w:hAnsi="Times New Roman"/>
          <w:sz w:val="24"/>
          <w:szCs w:val="24"/>
        </w:rPr>
        <w:t>муниципальными</w:t>
      </w:r>
      <w:r w:rsidRPr="00CA3452">
        <w:rPr>
          <w:rFonts w:ascii="Times New Roman" w:hAnsi="Times New Roman"/>
          <w:sz w:val="24"/>
          <w:szCs w:val="24"/>
        </w:rPr>
        <w:t xml:space="preserve"> финансами и </w:t>
      </w:r>
      <w:r>
        <w:rPr>
          <w:rFonts w:ascii="Times New Roman" w:hAnsi="Times New Roman"/>
          <w:sz w:val="24"/>
          <w:szCs w:val="24"/>
        </w:rPr>
        <w:t>муниципальным</w:t>
      </w:r>
      <w:r w:rsidRPr="00CA3452">
        <w:rPr>
          <w:rFonts w:ascii="Times New Roman" w:hAnsi="Times New Roman"/>
          <w:sz w:val="24"/>
          <w:szCs w:val="24"/>
        </w:rPr>
        <w:t xml:space="preserve"> долгом  (далее –</w:t>
      </w:r>
      <w:r>
        <w:rPr>
          <w:rFonts w:ascii="Times New Roman" w:hAnsi="Times New Roman"/>
          <w:sz w:val="24"/>
          <w:szCs w:val="24"/>
        </w:rPr>
        <w:t xml:space="preserve"> Муниципальная программа)</w:t>
      </w:r>
      <w:r w:rsidRPr="00CA3452">
        <w:rPr>
          <w:rFonts w:ascii="Times New Roman" w:hAnsi="Times New Roman"/>
          <w:sz w:val="24"/>
          <w:szCs w:val="24"/>
        </w:rPr>
        <w:t xml:space="preserve"> в 202</w:t>
      </w:r>
      <w:r>
        <w:rPr>
          <w:rFonts w:ascii="Times New Roman" w:hAnsi="Times New Roman"/>
          <w:sz w:val="24"/>
          <w:szCs w:val="24"/>
        </w:rPr>
        <w:t>5</w:t>
      </w:r>
      <w:r w:rsidRPr="00CA3452">
        <w:rPr>
          <w:rFonts w:ascii="Times New Roman" w:hAnsi="Times New Roman"/>
          <w:sz w:val="24"/>
          <w:szCs w:val="24"/>
        </w:rPr>
        <w:t xml:space="preserve"> году была направлена на достижение приоритетных направлений в сфере управления </w:t>
      </w:r>
      <w:r w:rsidR="00FC0145">
        <w:rPr>
          <w:rFonts w:ascii="Times New Roman" w:hAnsi="Times New Roman"/>
          <w:sz w:val="24"/>
          <w:szCs w:val="24"/>
        </w:rPr>
        <w:t>муниципальными</w:t>
      </w:r>
      <w:r w:rsidRPr="00CA3452">
        <w:rPr>
          <w:rFonts w:ascii="Times New Roman" w:hAnsi="Times New Roman"/>
          <w:sz w:val="24"/>
          <w:szCs w:val="24"/>
        </w:rPr>
        <w:t xml:space="preserve"> финансами и </w:t>
      </w:r>
      <w:r>
        <w:rPr>
          <w:rFonts w:ascii="Times New Roman" w:hAnsi="Times New Roman"/>
          <w:sz w:val="24"/>
          <w:szCs w:val="24"/>
        </w:rPr>
        <w:t xml:space="preserve">муниципальным </w:t>
      </w:r>
      <w:r w:rsidRPr="00CA3452">
        <w:rPr>
          <w:rFonts w:ascii="Times New Roman" w:hAnsi="Times New Roman"/>
          <w:sz w:val="24"/>
          <w:szCs w:val="24"/>
        </w:rPr>
        <w:t xml:space="preserve">долгом </w:t>
      </w:r>
      <w:proofErr w:type="spellStart"/>
      <w:r>
        <w:rPr>
          <w:rFonts w:ascii="Times New Roman" w:hAnsi="Times New Roman"/>
          <w:sz w:val="24"/>
          <w:szCs w:val="24"/>
        </w:rPr>
        <w:t>Мариинско-Посадского</w:t>
      </w:r>
      <w:proofErr w:type="spellEnd"/>
      <w:r w:rsidRPr="00CA3452">
        <w:rPr>
          <w:rFonts w:ascii="Times New Roman" w:hAnsi="Times New Roman"/>
          <w:sz w:val="24"/>
          <w:szCs w:val="24"/>
        </w:rPr>
        <w:t xml:space="preserve"> муниципального округа Чувашской Республики,  в том числе </w:t>
      </w:r>
      <w:proofErr w:type="gramStart"/>
      <w:r w:rsidRPr="00CA3452">
        <w:rPr>
          <w:rFonts w:ascii="Times New Roman" w:hAnsi="Times New Roman"/>
          <w:sz w:val="24"/>
          <w:szCs w:val="24"/>
        </w:rPr>
        <w:t>на</w:t>
      </w:r>
      <w:proofErr w:type="gramEnd"/>
      <w:r w:rsidRPr="00CA3452">
        <w:rPr>
          <w:rFonts w:ascii="Times New Roman" w:hAnsi="Times New Roman"/>
          <w:sz w:val="24"/>
          <w:szCs w:val="24"/>
        </w:rPr>
        <w:t>:</w:t>
      </w:r>
    </w:p>
    <w:p w:rsidR="00E74CFA" w:rsidRPr="00DC383E" w:rsidRDefault="00E74CFA" w:rsidP="00E74CFA">
      <w:pPr>
        <w:autoSpaceDE w:val="0"/>
        <w:autoSpaceDN w:val="0"/>
        <w:adjustRightInd w:val="0"/>
        <w:spacing w:after="0" w:line="360" w:lineRule="auto"/>
        <w:jc w:val="both"/>
        <w:outlineLvl w:val="0"/>
        <w:rPr>
          <w:rFonts w:ascii="Times New Roman" w:hAnsi="Times New Roman"/>
          <w:sz w:val="24"/>
          <w:szCs w:val="24"/>
        </w:rPr>
      </w:pPr>
      <w:r w:rsidRPr="00DC383E">
        <w:rPr>
          <w:rFonts w:ascii="Times New Roman" w:hAnsi="Times New Roman"/>
          <w:sz w:val="24"/>
          <w:szCs w:val="24"/>
        </w:rPr>
        <w:t xml:space="preserve">- обеспечение долгосрочной сбалансированности и устойчивости бюджета </w:t>
      </w:r>
      <w:proofErr w:type="spellStart"/>
      <w:r>
        <w:rPr>
          <w:rFonts w:ascii="Times New Roman" w:hAnsi="Times New Roman"/>
          <w:sz w:val="24"/>
          <w:szCs w:val="24"/>
        </w:rPr>
        <w:t>Мариинско-Посадского</w:t>
      </w:r>
      <w:proofErr w:type="spellEnd"/>
      <w:r w:rsidRPr="00DC383E">
        <w:rPr>
          <w:rFonts w:ascii="Times New Roman" w:hAnsi="Times New Roman"/>
          <w:sz w:val="24"/>
          <w:szCs w:val="24"/>
        </w:rPr>
        <w:t xml:space="preserve"> муниципального округа, формирование условий для ускорения темпов экономического роста, укрепления финансовой стабильности в муниципальном округе;</w:t>
      </w:r>
    </w:p>
    <w:p w:rsidR="00E74CFA" w:rsidRPr="00DC383E" w:rsidRDefault="00E74CFA" w:rsidP="00E74CFA">
      <w:pPr>
        <w:autoSpaceDE w:val="0"/>
        <w:autoSpaceDN w:val="0"/>
        <w:adjustRightInd w:val="0"/>
        <w:spacing w:after="0" w:line="360" w:lineRule="auto"/>
        <w:jc w:val="both"/>
        <w:outlineLvl w:val="0"/>
        <w:rPr>
          <w:rFonts w:ascii="Times New Roman" w:hAnsi="Times New Roman"/>
          <w:sz w:val="24"/>
          <w:szCs w:val="24"/>
        </w:rPr>
      </w:pPr>
      <w:r w:rsidRPr="00DC383E">
        <w:rPr>
          <w:rFonts w:ascii="Times New Roman" w:hAnsi="Times New Roman"/>
          <w:sz w:val="24"/>
          <w:szCs w:val="24"/>
        </w:rPr>
        <w:t xml:space="preserve">- обеспечение роста собственных доходов бюджета </w:t>
      </w:r>
      <w:proofErr w:type="spellStart"/>
      <w:r>
        <w:rPr>
          <w:rFonts w:ascii="Times New Roman" w:hAnsi="Times New Roman"/>
          <w:sz w:val="24"/>
          <w:szCs w:val="24"/>
        </w:rPr>
        <w:t>Мариинско-Посадского</w:t>
      </w:r>
      <w:proofErr w:type="spellEnd"/>
      <w:r w:rsidRPr="00DC383E">
        <w:rPr>
          <w:rFonts w:ascii="Times New Roman" w:hAnsi="Times New Roman"/>
          <w:sz w:val="24"/>
          <w:szCs w:val="24"/>
        </w:rPr>
        <w:t xml:space="preserve"> муниципального округа Чувашской Республики;</w:t>
      </w:r>
      <w:r w:rsidRPr="00DC383E">
        <w:t xml:space="preserve"> </w:t>
      </w:r>
    </w:p>
    <w:p w:rsidR="00E74CFA" w:rsidRPr="00DC383E" w:rsidRDefault="00E74CFA" w:rsidP="00E74CFA">
      <w:pPr>
        <w:autoSpaceDE w:val="0"/>
        <w:autoSpaceDN w:val="0"/>
        <w:adjustRightInd w:val="0"/>
        <w:spacing w:after="0" w:line="360" w:lineRule="auto"/>
        <w:jc w:val="both"/>
        <w:outlineLvl w:val="0"/>
        <w:rPr>
          <w:rFonts w:ascii="Times New Roman" w:hAnsi="Times New Roman"/>
          <w:sz w:val="24"/>
          <w:szCs w:val="24"/>
        </w:rPr>
      </w:pPr>
      <w:r w:rsidRPr="00DC383E">
        <w:rPr>
          <w:rFonts w:ascii="Times New Roman" w:hAnsi="Times New Roman"/>
          <w:sz w:val="24"/>
          <w:szCs w:val="24"/>
        </w:rPr>
        <w:t>-  эффективное использование бюджетных ресурсов;</w:t>
      </w:r>
    </w:p>
    <w:p w:rsidR="00E74CFA" w:rsidRPr="00DC383E" w:rsidRDefault="00E74CFA" w:rsidP="00E74CFA">
      <w:pPr>
        <w:autoSpaceDE w:val="0"/>
        <w:autoSpaceDN w:val="0"/>
        <w:adjustRightInd w:val="0"/>
        <w:spacing w:after="0" w:line="360" w:lineRule="auto"/>
        <w:jc w:val="both"/>
        <w:outlineLvl w:val="0"/>
        <w:rPr>
          <w:rFonts w:ascii="Times New Roman" w:hAnsi="Times New Roman"/>
          <w:sz w:val="24"/>
          <w:szCs w:val="24"/>
        </w:rPr>
      </w:pPr>
      <w:r w:rsidRPr="00DC383E">
        <w:rPr>
          <w:rFonts w:ascii="Times New Roman" w:hAnsi="Times New Roman"/>
          <w:sz w:val="24"/>
          <w:szCs w:val="24"/>
        </w:rPr>
        <w:t>- осуществление взвешенной долговой политики, поддержание объема долговой нагрузки на экономически безопасном уровне, совершенствование системы управления долговыми обязательствами;</w:t>
      </w:r>
    </w:p>
    <w:p w:rsidR="00E74CFA" w:rsidRPr="00DC383E" w:rsidRDefault="00E74CFA" w:rsidP="00E74CFA">
      <w:pPr>
        <w:autoSpaceDE w:val="0"/>
        <w:autoSpaceDN w:val="0"/>
        <w:adjustRightInd w:val="0"/>
        <w:spacing w:after="0" w:line="360" w:lineRule="auto"/>
        <w:jc w:val="both"/>
        <w:outlineLvl w:val="0"/>
        <w:rPr>
          <w:rFonts w:ascii="Times New Roman" w:hAnsi="Times New Roman"/>
          <w:sz w:val="24"/>
          <w:szCs w:val="24"/>
        </w:rPr>
      </w:pPr>
      <w:r w:rsidRPr="00DC383E">
        <w:rPr>
          <w:rFonts w:ascii="Times New Roman" w:hAnsi="Times New Roman"/>
          <w:sz w:val="24"/>
          <w:szCs w:val="24"/>
        </w:rPr>
        <w:t>-  содействие формированию финансово грамотного поведения граждан и обеспечение защищенности интересов потребителей финансовых услуг.</w:t>
      </w:r>
    </w:p>
    <w:p w:rsidR="00E74CFA" w:rsidRPr="00CA3452" w:rsidRDefault="00E74CFA" w:rsidP="00E74CFA">
      <w:pPr>
        <w:autoSpaceDE w:val="0"/>
        <w:autoSpaceDN w:val="0"/>
        <w:adjustRightInd w:val="0"/>
        <w:spacing w:after="0" w:line="360" w:lineRule="auto"/>
        <w:jc w:val="both"/>
        <w:outlineLvl w:val="0"/>
        <w:rPr>
          <w:rFonts w:ascii="Times New Roman" w:hAnsi="Times New Roman"/>
          <w:sz w:val="24"/>
          <w:szCs w:val="24"/>
        </w:rPr>
      </w:pPr>
      <w:r w:rsidRPr="00DC383E">
        <w:rPr>
          <w:rFonts w:ascii="Times New Roman" w:hAnsi="Times New Roman"/>
          <w:sz w:val="24"/>
          <w:szCs w:val="24"/>
        </w:rPr>
        <w:t>Государственная программа включает в себя 2 комплекса процессных мероприятий. По итогам 2025 года все мероприятия структурных элементов</w:t>
      </w:r>
      <w:r w:rsidRPr="00CA3452">
        <w:rPr>
          <w:rFonts w:ascii="Times New Roman" w:hAnsi="Times New Roman"/>
          <w:sz w:val="24"/>
          <w:szCs w:val="24"/>
        </w:rPr>
        <w:t xml:space="preserve"> </w:t>
      </w:r>
      <w:r>
        <w:rPr>
          <w:rFonts w:ascii="Times New Roman" w:hAnsi="Times New Roman"/>
          <w:sz w:val="24"/>
          <w:szCs w:val="24"/>
        </w:rPr>
        <w:t>муниципальной</w:t>
      </w:r>
      <w:r w:rsidRPr="00CA3452">
        <w:rPr>
          <w:rFonts w:ascii="Times New Roman" w:hAnsi="Times New Roman"/>
          <w:sz w:val="24"/>
          <w:szCs w:val="24"/>
        </w:rPr>
        <w:t xml:space="preserve"> программы выполнены.</w:t>
      </w:r>
    </w:p>
    <w:p w:rsidR="00E74CFA" w:rsidRDefault="00E74CFA" w:rsidP="00E74CFA">
      <w:pPr>
        <w:autoSpaceDE w:val="0"/>
        <w:autoSpaceDN w:val="0"/>
        <w:adjustRightInd w:val="0"/>
        <w:spacing w:after="0" w:line="360" w:lineRule="auto"/>
        <w:jc w:val="both"/>
        <w:outlineLvl w:val="0"/>
        <w:rPr>
          <w:rFonts w:ascii="Times New Roman" w:hAnsi="Times New Roman"/>
          <w:b/>
          <w:sz w:val="24"/>
          <w:szCs w:val="24"/>
        </w:rPr>
      </w:pPr>
    </w:p>
    <w:p w:rsidR="00E74CFA" w:rsidRDefault="00E74CFA" w:rsidP="00E74CFA">
      <w:pPr>
        <w:autoSpaceDE w:val="0"/>
        <w:autoSpaceDN w:val="0"/>
        <w:adjustRightInd w:val="0"/>
        <w:spacing w:after="0" w:line="360" w:lineRule="auto"/>
        <w:jc w:val="both"/>
        <w:outlineLvl w:val="0"/>
        <w:rPr>
          <w:rFonts w:ascii="Times New Roman" w:hAnsi="Times New Roman"/>
          <w:b/>
          <w:sz w:val="24"/>
          <w:szCs w:val="24"/>
        </w:rPr>
      </w:pPr>
    </w:p>
    <w:p w:rsidR="00E74CFA" w:rsidRDefault="00E74CFA" w:rsidP="00E74CFA">
      <w:pPr>
        <w:autoSpaceDE w:val="0"/>
        <w:autoSpaceDN w:val="0"/>
        <w:adjustRightInd w:val="0"/>
        <w:spacing w:after="0" w:line="360" w:lineRule="auto"/>
        <w:jc w:val="both"/>
        <w:outlineLvl w:val="0"/>
        <w:rPr>
          <w:rFonts w:ascii="Times New Roman" w:hAnsi="Times New Roman"/>
          <w:b/>
          <w:sz w:val="24"/>
          <w:szCs w:val="24"/>
        </w:rPr>
      </w:pP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lastRenderedPageBreak/>
        <w:t xml:space="preserve">Эффективное, ответственное и прозрачное управление муниципальными финансами является базовым условием для повышения уровня и качества жизни населения, устойчивого экономического роста, модернизации экономики и социальной сферы и достижения других стратегических целей социально-экономического развития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 Чувашской Республики.</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Бюджетная политика округа направлена на достижение национальных целей развития Российской Федерации, реализацию региональных проектов, обеспечение инфраструктурного развития Чувашской Республики, безусловное выполнение всех публичных нормативных обязательств, реализацию указов Президента Российской Федерации, повышение благосостояния населения, качества и комфортности жизни людей, поддержку малого и среднего предпринимательства, промышленности, сельского хозяйства.</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За период реализации муниципальной программы в 2019 - 202</w:t>
      </w:r>
      <w:r>
        <w:rPr>
          <w:rFonts w:ascii="Times New Roman" w:hAnsi="Times New Roman" w:cs="Times New Roman"/>
          <w:bCs/>
          <w:sz w:val="24"/>
          <w:szCs w:val="24"/>
        </w:rPr>
        <w:t>5</w:t>
      </w:r>
      <w:r w:rsidRPr="00C5706F">
        <w:rPr>
          <w:rFonts w:ascii="Times New Roman" w:hAnsi="Times New Roman" w:cs="Times New Roman"/>
          <w:bCs/>
          <w:sz w:val="24"/>
          <w:szCs w:val="24"/>
        </w:rPr>
        <w:t xml:space="preserve"> годах осуществлялось обеспечение долгосрочной сбалансированности бюджета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 повышение качества управления </w:t>
      </w:r>
      <w:r w:rsidR="00FC0145">
        <w:rPr>
          <w:rFonts w:ascii="Times New Roman" w:hAnsi="Times New Roman" w:cs="Times New Roman"/>
          <w:bCs/>
          <w:sz w:val="24"/>
          <w:szCs w:val="24"/>
        </w:rPr>
        <w:t>муниципальными</w:t>
      </w:r>
      <w:r w:rsidRPr="00C5706F">
        <w:rPr>
          <w:rFonts w:ascii="Times New Roman" w:hAnsi="Times New Roman" w:cs="Times New Roman"/>
          <w:bCs/>
          <w:sz w:val="24"/>
          <w:szCs w:val="24"/>
        </w:rPr>
        <w:t xml:space="preserve"> финансами при безусловном исполнении принятых расходных обязательств:</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сформирована необходимая нормативная база для осуществления долгосрочного бюджетного планирования в форме бюджетного прогноза, определяющего основные приоритеты бюджетной и налоговой политики и содержащего показатели финансового обеспечения муниципальной программ;</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 xml:space="preserve">утверждены правила составления проекта бюджета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 на очередной финансовый год и плановый период в целях повышения качества нормативного регулирования в сфере бюджетного планирования на местном уровне;</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 xml:space="preserve">Бюджет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 с 2013 года формируется в структуре муниципальных программ. </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 xml:space="preserve">обеспечено внедрение государственных заданий в качестве основного инструмента управления результатами деятельности муниципальных учреждений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функционирует система нормативного финансового обеспечения госуд</w:t>
      </w:r>
      <w:r>
        <w:rPr>
          <w:rFonts w:ascii="Times New Roman" w:hAnsi="Times New Roman" w:cs="Times New Roman"/>
          <w:bCs/>
          <w:sz w:val="24"/>
          <w:szCs w:val="24"/>
        </w:rPr>
        <w:t>арственных услуг, работ.</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 xml:space="preserve">Существенным элементом повышения эффективности использования финансовых ресурсов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 является политика в области развития доходного потенциала округа.</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 xml:space="preserve"> Своевременно принятые на федеральном и региональном уровнях в целях обеспечения социально-экономической стабильности меры способствовали не только </w:t>
      </w:r>
      <w:r w:rsidRPr="00C5706F">
        <w:rPr>
          <w:rFonts w:ascii="Times New Roman" w:hAnsi="Times New Roman" w:cs="Times New Roman"/>
          <w:bCs/>
          <w:sz w:val="24"/>
          <w:szCs w:val="24"/>
        </w:rPr>
        <w:lastRenderedPageBreak/>
        <w:t xml:space="preserve">сохранению динамики поступления собственных (налоговых и неналоговых) доходов в бюджет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 но и ее росту. Темп роста собственных доходов бюджета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 в 202</w:t>
      </w:r>
      <w:r>
        <w:rPr>
          <w:rFonts w:ascii="Times New Roman" w:hAnsi="Times New Roman" w:cs="Times New Roman"/>
          <w:bCs/>
          <w:sz w:val="24"/>
          <w:szCs w:val="24"/>
        </w:rPr>
        <w:t>5</w:t>
      </w:r>
      <w:r w:rsidRPr="00C5706F">
        <w:rPr>
          <w:rFonts w:ascii="Times New Roman" w:hAnsi="Times New Roman" w:cs="Times New Roman"/>
          <w:bCs/>
          <w:sz w:val="24"/>
          <w:szCs w:val="24"/>
        </w:rPr>
        <w:t xml:space="preserve"> году составил </w:t>
      </w:r>
      <w:r>
        <w:rPr>
          <w:rFonts w:ascii="Times New Roman" w:hAnsi="Times New Roman" w:cs="Times New Roman"/>
          <w:bCs/>
          <w:sz w:val="24"/>
          <w:szCs w:val="24"/>
        </w:rPr>
        <w:t>188,8</w:t>
      </w:r>
      <w:r w:rsidRPr="00C5706F">
        <w:rPr>
          <w:rFonts w:ascii="Times New Roman" w:hAnsi="Times New Roman" w:cs="Times New Roman"/>
          <w:bCs/>
          <w:sz w:val="24"/>
          <w:szCs w:val="24"/>
        </w:rPr>
        <w:t>% к уровню 202</w:t>
      </w:r>
      <w:r>
        <w:rPr>
          <w:rFonts w:ascii="Times New Roman" w:hAnsi="Times New Roman" w:cs="Times New Roman"/>
          <w:bCs/>
          <w:sz w:val="24"/>
          <w:szCs w:val="24"/>
        </w:rPr>
        <w:t>4</w:t>
      </w:r>
      <w:r w:rsidRPr="00C5706F">
        <w:rPr>
          <w:rFonts w:ascii="Times New Roman" w:hAnsi="Times New Roman" w:cs="Times New Roman"/>
          <w:bCs/>
          <w:sz w:val="24"/>
          <w:szCs w:val="24"/>
        </w:rPr>
        <w:t xml:space="preserve"> года. Общий объем доходов бюджета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 составил </w:t>
      </w:r>
      <w:r>
        <w:rPr>
          <w:rFonts w:ascii="Times New Roman" w:hAnsi="Times New Roman" w:cs="Times New Roman"/>
          <w:bCs/>
          <w:sz w:val="24"/>
          <w:szCs w:val="24"/>
        </w:rPr>
        <w:t>1 044,6 тыс</w:t>
      </w:r>
      <w:r w:rsidRPr="00C5706F">
        <w:rPr>
          <w:rFonts w:ascii="Times New Roman" w:hAnsi="Times New Roman" w:cs="Times New Roman"/>
          <w:bCs/>
          <w:sz w:val="24"/>
          <w:szCs w:val="24"/>
        </w:rPr>
        <w:t>. рублей, или 1</w:t>
      </w:r>
      <w:r>
        <w:rPr>
          <w:rFonts w:ascii="Times New Roman" w:hAnsi="Times New Roman" w:cs="Times New Roman"/>
          <w:bCs/>
          <w:sz w:val="24"/>
          <w:szCs w:val="24"/>
        </w:rPr>
        <w:t>09,2</w:t>
      </w:r>
      <w:r w:rsidRPr="00C5706F">
        <w:rPr>
          <w:rFonts w:ascii="Times New Roman" w:hAnsi="Times New Roman" w:cs="Times New Roman"/>
          <w:bCs/>
          <w:sz w:val="24"/>
          <w:szCs w:val="24"/>
        </w:rPr>
        <w:t>% к 202</w:t>
      </w:r>
      <w:r>
        <w:rPr>
          <w:rFonts w:ascii="Times New Roman" w:hAnsi="Times New Roman" w:cs="Times New Roman"/>
          <w:bCs/>
          <w:sz w:val="24"/>
          <w:szCs w:val="24"/>
        </w:rPr>
        <w:t>4</w:t>
      </w:r>
      <w:r w:rsidRPr="00C5706F">
        <w:rPr>
          <w:rFonts w:ascii="Times New Roman" w:hAnsi="Times New Roman" w:cs="Times New Roman"/>
          <w:bCs/>
          <w:sz w:val="24"/>
          <w:szCs w:val="24"/>
        </w:rPr>
        <w:t xml:space="preserve"> году. Темп роста налоговых поступлений в 202</w:t>
      </w:r>
      <w:r>
        <w:rPr>
          <w:rFonts w:ascii="Times New Roman" w:hAnsi="Times New Roman" w:cs="Times New Roman"/>
          <w:bCs/>
          <w:sz w:val="24"/>
          <w:szCs w:val="24"/>
        </w:rPr>
        <w:t>5</w:t>
      </w:r>
      <w:r w:rsidRPr="00C5706F">
        <w:rPr>
          <w:rFonts w:ascii="Times New Roman" w:hAnsi="Times New Roman" w:cs="Times New Roman"/>
          <w:bCs/>
          <w:sz w:val="24"/>
          <w:szCs w:val="24"/>
        </w:rPr>
        <w:t xml:space="preserve"> году к уровню 202</w:t>
      </w:r>
      <w:r>
        <w:rPr>
          <w:rFonts w:ascii="Times New Roman" w:hAnsi="Times New Roman" w:cs="Times New Roman"/>
          <w:bCs/>
          <w:sz w:val="24"/>
          <w:szCs w:val="24"/>
        </w:rPr>
        <w:t>4</w:t>
      </w:r>
      <w:r w:rsidRPr="00C5706F">
        <w:rPr>
          <w:rFonts w:ascii="Times New Roman" w:hAnsi="Times New Roman" w:cs="Times New Roman"/>
          <w:bCs/>
          <w:sz w:val="24"/>
          <w:szCs w:val="24"/>
        </w:rPr>
        <w:t xml:space="preserve"> года вырос на 12</w:t>
      </w:r>
      <w:r>
        <w:rPr>
          <w:rFonts w:ascii="Times New Roman" w:hAnsi="Times New Roman" w:cs="Times New Roman"/>
          <w:bCs/>
          <w:sz w:val="24"/>
          <w:szCs w:val="24"/>
        </w:rPr>
        <w:t>2,1</w:t>
      </w:r>
      <w:r w:rsidRPr="00C5706F">
        <w:rPr>
          <w:rFonts w:ascii="Times New Roman" w:hAnsi="Times New Roman" w:cs="Times New Roman"/>
          <w:bCs/>
          <w:sz w:val="24"/>
          <w:szCs w:val="24"/>
        </w:rPr>
        <w:t>%.</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В целях повышения эффективности налогового администрирования реализуются мероприятия, направленные на изыскание дополнительных налоговых и неналоговых доходов, за счет:</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обеспечения полноты уплаты платежей;</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 xml:space="preserve">повышения заработной платы не ниже минимального </w:t>
      </w:r>
      <w:proofErr w:type="gramStart"/>
      <w:r w:rsidRPr="00C5706F">
        <w:rPr>
          <w:rFonts w:ascii="Times New Roman" w:hAnsi="Times New Roman" w:cs="Times New Roman"/>
          <w:bCs/>
          <w:sz w:val="24"/>
          <w:szCs w:val="24"/>
        </w:rPr>
        <w:t>размера оплаты труда</w:t>
      </w:r>
      <w:proofErr w:type="gramEnd"/>
      <w:r w:rsidRPr="00C5706F">
        <w:rPr>
          <w:rFonts w:ascii="Times New Roman" w:hAnsi="Times New Roman" w:cs="Times New Roman"/>
          <w:bCs/>
          <w:sz w:val="24"/>
          <w:szCs w:val="24"/>
        </w:rPr>
        <w:t>, легализации "теневой" заработной платы;</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 xml:space="preserve">Работа по укреплению доходного потенциала позволила исполнить все публичные и гражданско-правовые обязательства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 в полном объеме.</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proofErr w:type="spellStart"/>
      <w:proofErr w:type="gramStart"/>
      <w:r>
        <w:rPr>
          <w:rFonts w:ascii="Times New Roman" w:hAnsi="Times New Roman" w:cs="Times New Roman"/>
          <w:bCs/>
          <w:sz w:val="24"/>
          <w:szCs w:val="24"/>
        </w:rPr>
        <w:t>Мариинско-Посадским</w:t>
      </w:r>
      <w:proofErr w:type="spellEnd"/>
      <w:r>
        <w:rPr>
          <w:rFonts w:ascii="Times New Roman" w:hAnsi="Times New Roman" w:cs="Times New Roman"/>
          <w:bCs/>
          <w:sz w:val="24"/>
          <w:szCs w:val="24"/>
        </w:rPr>
        <w:t xml:space="preserve"> муниципальным округом</w:t>
      </w:r>
      <w:r w:rsidRPr="00C5706F">
        <w:rPr>
          <w:rFonts w:ascii="Times New Roman" w:hAnsi="Times New Roman" w:cs="Times New Roman"/>
          <w:bCs/>
          <w:sz w:val="24"/>
          <w:szCs w:val="24"/>
        </w:rPr>
        <w:t xml:space="preserve"> ежегодно выполняются целевые показатели по повышению оплаты труда отдельных категорий работников бюджетной сферы, установленные указами Президента Российской Федерации от 7 мая 2012 г. N 597 "О мероприятиях по реализации государственной социальной политики" и от 1 июня 2012 г. N 761 "О Национальной стратегии действий в интересах детей на 2012 - 2017 годы".</w:t>
      </w:r>
      <w:proofErr w:type="gramEnd"/>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На реализацию муниципальной программы на 202</w:t>
      </w:r>
      <w:r>
        <w:rPr>
          <w:rFonts w:ascii="Times New Roman" w:hAnsi="Times New Roman" w:cs="Times New Roman"/>
          <w:bCs/>
          <w:sz w:val="24"/>
          <w:szCs w:val="24"/>
        </w:rPr>
        <w:t>5</w:t>
      </w:r>
      <w:r w:rsidRPr="00C5706F">
        <w:rPr>
          <w:rFonts w:ascii="Times New Roman" w:hAnsi="Times New Roman" w:cs="Times New Roman"/>
          <w:bCs/>
          <w:sz w:val="24"/>
          <w:szCs w:val="24"/>
        </w:rPr>
        <w:t xml:space="preserve"> год финансирование предусмотрено в сумме </w:t>
      </w:r>
      <w:r>
        <w:rPr>
          <w:rFonts w:ascii="Times New Roman" w:hAnsi="Times New Roman" w:cs="Times New Roman"/>
          <w:bCs/>
          <w:sz w:val="24"/>
          <w:szCs w:val="24"/>
        </w:rPr>
        <w:t>53 072,5</w:t>
      </w:r>
      <w:r w:rsidRPr="00C5706F">
        <w:rPr>
          <w:rFonts w:ascii="Times New Roman" w:hAnsi="Times New Roman" w:cs="Times New Roman"/>
          <w:bCs/>
          <w:sz w:val="24"/>
          <w:szCs w:val="24"/>
        </w:rPr>
        <w:t xml:space="preserve"> тыс. рублей, фактическое исполнение составило </w:t>
      </w:r>
      <w:r>
        <w:rPr>
          <w:rFonts w:ascii="Times New Roman" w:hAnsi="Times New Roman" w:cs="Times New Roman"/>
          <w:bCs/>
          <w:sz w:val="24"/>
          <w:szCs w:val="24"/>
        </w:rPr>
        <w:t>50 239,9</w:t>
      </w:r>
      <w:r w:rsidRPr="00C5706F">
        <w:rPr>
          <w:rFonts w:ascii="Times New Roman" w:hAnsi="Times New Roman" w:cs="Times New Roman"/>
          <w:bCs/>
          <w:sz w:val="24"/>
          <w:szCs w:val="24"/>
        </w:rPr>
        <w:t xml:space="preserve"> тыс. рублей или 9</w:t>
      </w:r>
      <w:r>
        <w:rPr>
          <w:rFonts w:ascii="Times New Roman" w:hAnsi="Times New Roman" w:cs="Times New Roman"/>
          <w:bCs/>
          <w:sz w:val="24"/>
          <w:szCs w:val="24"/>
        </w:rPr>
        <w:t>4,7</w:t>
      </w:r>
      <w:r w:rsidRPr="00C5706F">
        <w:rPr>
          <w:rFonts w:ascii="Times New Roman" w:hAnsi="Times New Roman" w:cs="Times New Roman"/>
          <w:bCs/>
          <w:sz w:val="24"/>
          <w:szCs w:val="24"/>
        </w:rPr>
        <w:t>%.</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В целях проведения ответственной бюджетной и налоговой политики большое внимание уделяется:</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 xml:space="preserve">поддержанию устойчивости и сбалансированности бюджета, повышению финансовой дисциплины органов местного самоуправления;                </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 xml:space="preserve">обеспечению открытости и доступности информации об исполнении бюджета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Долгосрочные приоритеты государственной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Указ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lastRenderedPageBreak/>
        <w:t>Указ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Закон Чувашской Республики от 26 ноября 2020 г. N 102 "О Стратегии социально-экономического развития Чувашской Республики до 2035 года" (далее также - Стратегия до 2035 года);</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постановление Кабинета Министров Чувашской Республики от 22 января 2020 г. N 24 "Об утверждении Бюджетного прогноза Чувашской Республики на период до 2035 года";</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постановление Кабинета Министров Чувашской Республики от 27 сентября 2018 г. N 388 "О государственной программе Чувашской Республики "Управление общественными финансами и государственным долгом Чувашской Республики" (с изменениями и дополнениями).</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 xml:space="preserve">С учетом перечисленных документов определены цели муниципальной программы. Целевые значения показателей определены исходя из необходимости решения проблемных вопросов в сфере управления муниципальными финансами, обеспечения устойчивости бюджета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 в среднесрочной и долгосрочной перспективе.</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 xml:space="preserve">Приоритетными направлениями государственной политики в сфере управления </w:t>
      </w:r>
      <w:r w:rsidR="00FC0145">
        <w:rPr>
          <w:rFonts w:ascii="Times New Roman" w:hAnsi="Times New Roman" w:cs="Times New Roman"/>
          <w:bCs/>
          <w:sz w:val="24"/>
          <w:szCs w:val="24"/>
        </w:rPr>
        <w:t>муниципальными</w:t>
      </w:r>
      <w:r w:rsidRPr="00C5706F">
        <w:rPr>
          <w:rFonts w:ascii="Times New Roman" w:hAnsi="Times New Roman" w:cs="Times New Roman"/>
          <w:bCs/>
          <w:sz w:val="24"/>
          <w:szCs w:val="24"/>
        </w:rPr>
        <w:t xml:space="preserve"> финансами и государственным долгом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 являются:</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 xml:space="preserve">1) обеспечение долгосрочной сбалансированности и устойчивости бюджета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 формирование условий для ускорения темпов экономического роста, укрепления финансовой стабильности;</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 xml:space="preserve">2) обеспечение роста собственных доходов </w:t>
      </w:r>
      <w:proofErr w:type="spellStart"/>
      <w:r>
        <w:rPr>
          <w:rFonts w:ascii="Times New Roman" w:hAnsi="Times New Roman" w:cs="Times New Roman"/>
          <w:bCs/>
          <w:sz w:val="24"/>
          <w:szCs w:val="24"/>
        </w:rPr>
        <w:t>Мариинско-Посадского</w:t>
      </w:r>
      <w:proofErr w:type="spellEnd"/>
      <w:r w:rsidRPr="00C5706F">
        <w:rPr>
          <w:rFonts w:ascii="Times New Roman" w:hAnsi="Times New Roman" w:cs="Times New Roman"/>
          <w:bCs/>
          <w:sz w:val="24"/>
          <w:szCs w:val="24"/>
        </w:rPr>
        <w:t xml:space="preserve"> муниципального округа;</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3) эффективное использование бюджетных ресурсов;</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4) осуществление взвешенной долговой политики, поддержание объема долговой нагрузки на экономически безопасном уровне, совершенствование системы управления долговыми обязательствами;</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5) содействие формированию финансово грамотного поведения граждан и обеспечение защищенности интересов потребителей финансовых услуг.</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DC383E">
        <w:rPr>
          <w:rFonts w:ascii="Times New Roman" w:hAnsi="Times New Roman" w:cs="Times New Roman"/>
          <w:bCs/>
          <w:sz w:val="24"/>
          <w:szCs w:val="24"/>
        </w:rPr>
        <w:t>Муниципальная программа направлена на достижение следующих стратегических приоритетов и целей</w:t>
      </w:r>
      <w:proofErr w:type="gramStart"/>
      <w:r w:rsidRPr="00DC383E">
        <w:rPr>
          <w:rFonts w:ascii="Times New Roman" w:hAnsi="Times New Roman" w:cs="Times New Roman"/>
          <w:bCs/>
          <w:sz w:val="24"/>
          <w:szCs w:val="24"/>
        </w:rPr>
        <w:t xml:space="preserve"> </w:t>
      </w:r>
      <w:r w:rsidRPr="00C5706F">
        <w:rPr>
          <w:rFonts w:ascii="Times New Roman" w:hAnsi="Times New Roman" w:cs="Times New Roman"/>
          <w:bCs/>
          <w:sz w:val="24"/>
          <w:szCs w:val="24"/>
        </w:rPr>
        <w:t>:</w:t>
      </w:r>
      <w:proofErr w:type="gramEnd"/>
    </w:p>
    <w:p w:rsidR="00E74CFA"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t xml:space="preserve">цель 1 </w:t>
      </w:r>
      <w:r>
        <w:rPr>
          <w:rFonts w:ascii="Times New Roman" w:hAnsi="Times New Roman" w:cs="Times New Roman"/>
          <w:bCs/>
          <w:sz w:val="24"/>
          <w:szCs w:val="24"/>
        </w:rPr>
        <w:t>–</w:t>
      </w:r>
      <w:r w:rsidRPr="00C5706F">
        <w:rPr>
          <w:rFonts w:ascii="Times New Roman" w:hAnsi="Times New Roman" w:cs="Times New Roman"/>
          <w:bCs/>
          <w:sz w:val="24"/>
          <w:szCs w:val="24"/>
        </w:rPr>
        <w:t xml:space="preserve"> обеспечение</w:t>
      </w:r>
      <w:r>
        <w:rPr>
          <w:rFonts w:ascii="Times New Roman" w:hAnsi="Times New Roman" w:cs="Times New Roman"/>
          <w:bCs/>
          <w:sz w:val="24"/>
          <w:szCs w:val="24"/>
        </w:rPr>
        <w:t xml:space="preserve"> долгосрочной сбалансированности и устойчивости бюджета </w:t>
      </w:r>
      <w:proofErr w:type="spellStart"/>
      <w:r>
        <w:rPr>
          <w:rFonts w:ascii="Times New Roman" w:hAnsi="Times New Roman" w:cs="Times New Roman"/>
          <w:bCs/>
          <w:sz w:val="24"/>
          <w:szCs w:val="24"/>
        </w:rPr>
        <w:t>Мариинско-Посадского</w:t>
      </w:r>
      <w:proofErr w:type="spellEnd"/>
      <w:r>
        <w:rPr>
          <w:rFonts w:ascii="Times New Roman" w:hAnsi="Times New Roman" w:cs="Times New Roman"/>
          <w:bCs/>
          <w:sz w:val="24"/>
          <w:szCs w:val="24"/>
        </w:rPr>
        <w:t xml:space="preserve"> муниципального округа;</w:t>
      </w:r>
    </w:p>
    <w:p w:rsidR="00E74CFA" w:rsidRPr="00C5706F" w:rsidRDefault="00E74CFA" w:rsidP="00E74CFA">
      <w:pPr>
        <w:autoSpaceDE w:val="0"/>
        <w:autoSpaceDN w:val="0"/>
        <w:adjustRightInd w:val="0"/>
        <w:spacing w:after="0" w:line="360" w:lineRule="auto"/>
        <w:ind w:firstLine="708"/>
        <w:jc w:val="both"/>
        <w:outlineLvl w:val="0"/>
        <w:rPr>
          <w:rFonts w:ascii="Times New Roman" w:hAnsi="Times New Roman" w:cs="Times New Roman"/>
          <w:bCs/>
          <w:sz w:val="24"/>
          <w:szCs w:val="24"/>
        </w:rPr>
      </w:pPr>
      <w:r w:rsidRPr="00C5706F">
        <w:rPr>
          <w:rFonts w:ascii="Times New Roman" w:hAnsi="Times New Roman" w:cs="Times New Roman"/>
          <w:bCs/>
          <w:sz w:val="24"/>
          <w:szCs w:val="24"/>
        </w:rPr>
        <w:lastRenderedPageBreak/>
        <w:t xml:space="preserve">цель </w:t>
      </w:r>
      <w:r>
        <w:rPr>
          <w:rFonts w:ascii="Times New Roman" w:hAnsi="Times New Roman" w:cs="Times New Roman"/>
          <w:bCs/>
          <w:sz w:val="24"/>
          <w:szCs w:val="24"/>
        </w:rPr>
        <w:t>2</w:t>
      </w:r>
      <w:r w:rsidRPr="00C5706F">
        <w:rPr>
          <w:rFonts w:ascii="Times New Roman" w:hAnsi="Times New Roman" w:cs="Times New Roman"/>
          <w:bCs/>
          <w:sz w:val="24"/>
          <w:szCs w:val="24"/>
        </w:rPr>
        <w:t xml:space="preserve"> </w:t>
      </w:r>
      <w:r>
        <w:rPr>
          <w:rFonts w:ascii="Times New Roman" w:hAnsi="Times New Roman" w:cs="Times New Roman"/>
          <w:bCs/>
          <w:sz w:val="24"/>
          <w:szCs w:val="24"/>
        </w:rPr>
        <w:t xml:space="preserve">– повышение качества управления муниципальными финансами </w:t>
      </w:r>
      <w:proofErr w:type="spellStart"/>
      <w:r>
        <w:rPr>
          <w:rFonts w:ascii="Times New Roman" w:hAnsi="Times New Roman" w:cs="Times New Roman"/>
          <w:bCs/>
          <w:sz w:val="24"/>
          <w:szCs w:val="24"/>
        </w:rPr>
        <w:t>Мариинско-Посадского</w:t>
      </w:r>
      <w:proofErr w:type="spellEnd"/>
      <w:r>
        <w:rPr>
          <w:rFonts w:ascii="Times New Roman" w:hAnsi="Times New Roman" w:cs="Times New Roman"/>
          <w:bCs/>
          <w:sz w:val="24"/>
          <w:szCs w:val="24"/>
        </w:rPr>
        <w:t xml:space="preserve"> муниципального округа.</w:t>
      </w:r>
    </w:p>
    <w:p w:rsidR="00E74CFA" w:rsidRDefault="00E74CFA" w:rsidP="00E74CFA">
      <w:pPr>
        <w:autoSpaceDE w:val="0"/>
        <w:autoSpaceDN w:val="0"/>
        <w:adjustRightInd w:val="0"/>
        <w:spacing w:after="0" w:line="360" w:lineRule="auto"/>
        <w:ind w:firstLine="708"/>
        <w:jc w:val="both"/>
        <w:outlineLvl w:val="0"/>
        <w:rPr>
          <w:rFonts w:ascii="Arial,Bold" w:eastAsia="Times New Roman" w:hAnsi="Arial,Bold" w:cs="Arial,Bold"/>
          <w:bCs/>
          <w:color w:val="000000"/>
          <w:sz w:val="24"/>
          <w:szCs w:val="24"/>
          <w:lang w:eastAsia="ru-RU"/>
        </w:rPr>
      </w:pPr>
      <w:r w:rsidRPr="006247F7">
        <w:rPr>
          <w:rFonts w:ascii="Times New Roman" w:hAnsi="Times New Roman" w:cs="Times New Roman"/>
          <w:bCs/>
          <w:sz w:val="24"/>
          <w:szCs w:val="24"/>
        </w:rPr>
        <w:t xml:space="preserve">Муниципальная программа </w:t>
      </w:r>
      <w:r>
        <w:rPr>
          <w:rFonts w:ascii="Times New Roman" w:hAnsi="Times New Roman" w:cs="Times New Roman"/>
          <w:bCs/>
          <w:sz w:val="24"/>
          <w:szCs w:val="24"/>
        </w:rPr>
        <w:t xml:space="preserve">также </w:t>
      </w:r>
      <w:r w:rsidRPr="006247F7">
        <w:rPr>
          <w:rFonts w:ascii="Times New Roman" w:hAnsi="Times New Roman" w:cs="Times New Roman"/>
          <w:bCs/>
          <w:sz w:val="24"/>
          <w:szCs w:val="24"/>
        </w:rPr>
        <w:t xml:space="preserve">направлена на достижение стратегических приоритетов и целей </w:t>
      </w:r>
      <w:r>
        <w:rPr>
          <w:rFonts w:ascii="Times New Roman" w:hAnsi="Times New Roman" w:cs="Times New Roman"/>
          <w:bCs/>
          <w:sz w:val="24"/>
          <w:szCs w:val="24"/>
        </w:rPr>
        <w:t>Государственной</w:t>
      </w:r>
      <w:r w:rsidRPr="00C5706F">
        <w:rPr>
          <w:rFonts w:ascii="Times New Roman" w:hAnsi="Times New Roman" w:cs="Times New Roman"/>
          <w:bCs/>
          <w:sz w:val="24"/>
          <w:szCs w:val="24"/>
        </w:rPr>
        <w:t xml:space="preserve"> программы Чувашской Республики "Управление </w:t>
      </w:r>
      <w:r w:rsidR="00FC0145">
        <w:rPr>
          <w:rFonts w:ascii="Times New Roman" w:hAnsi="Times New Roman" w:cs="Times New Roman"/>
          <w:bCs/>
          <w:sz w:val="24"/>
          <w:szCs w:val="24"/>
        </w:rPr>
        <w:t>общественными</w:t>
      </w:r>
      <w:r w:rsidRPr="00C5706F">
        <w:rPr>
          <w:rFonts w:ascii="Times New Roman" w:hAnsi="Times New Roman" w:cs="Times New Roman"/>
          <w:bCs/>
          <w:sz w:val="24"/>
          <w:szCs w:val="24"/>
        </w:rPr>
        <w:t xml:space="preserve"> финансами и </w:t>
      </w:r>
      <w:r w:rsidR="00FC0145">
        <w:rPr>
          <w:rFonts w:ascii="Times New Roman" w:hAnsi="Times New Roman" w:cs="Times New Roman"/>
          <w:bCs/>
          <w:sz w:val="24"/>
          <w:szCs w:val="24"/>
        </w:rPr>
        <w:t>государственным</w:t>
      </w:r>
      <w:r w:rsidRPr="00C5706F">
        <w:rPr>
          <w:rFonts w:ascii="Times New Roman" w:hAnsi="Times New Roman" w:cs="Times New Roman"/>
          <w:bCs/>
          <w:sz w:val="24"/>
          <w:szCs w:val="24"/>
        </w:rPr>
        <w:t xml:space="preserve"> долгом Чувашской Республики"</w:t>
      </w:r>
      <w:r>
        <w:rPr>
          <w:rFonts w:ascii="Times New Roman" w:hAnsi="Times New Roman" w:cs="Times New Roman"/>
          <w:bCs/>
          <w:sz w:val="24"/>
          <w:szCs w:val="24"/>
        </w:rPr>
        <w:t>.</w:t>
      </w:r>
      <w:r w:rsidRPr="0064434B">
        <w:rPr>
          <w:rFonts w:ascii="Arial,Bold" w:eastAsia="Times New Roman" w:hAnsi="Arial,Bold" w:cs="Arial,Bold"/>
          <w:bCs/>
          <w:color w:val="000000"/>
          <w:sz w:val="24"/>
          <w:szCs w:val="24"/>
          <w:lang w:eastAsia="ru-RU"/>
        </w:rPr>
        <w:t xml:space="preserve">                                                          </w:t>
      </w:r>
    </w:p>
    <w:p w:rsidR="00E74CFA" w:rsidRPr="0064434B" w:rsidRDefault="00E74CFA" w:rsidP="00E74CFA">
      <w:pPr>
        <w:autoSpaceDE w:val="0"/>
        <w:autoSpaceDN w:val="0"/>
        <w:adjustRightInd w:val="0"/>
        <w:spacing w:after="0" w:line="360" w:lineRule="auto"/>
        <w:ind w:firstLine="708"/>
        <w:jc w:val="center"/>
        <w:outlineLvl w:val="0"/>
        <w:rPr>
          <w:rFonts w:ascii="Times New Roman" w:eastAsia="Times New Roman" w:hAnsi="Times New Roman" w:cs="Times New Roman"/>
          <w:b/>
          <w:bCs/>
          <w:color w:val="000000"/>
          <w:sz w:val="24"/>
          <w:szCs w:val="24"/>
          <w:lang w:eastAsia="ru-RU"/>
        </w:rPr>
      </w:pPr>
      <w:r w:rsidRPr="0064434B">
        <w:rPr>
          <w:rFonts w:ascii="Arial,Bold" w:eastAsia="Times New Roman" w:hAnsi="Arial,Bold" w:cs="Arial,Bold"/>
          <w:bCs/>
          <w:color w:val="000000"/>
          <w:sz w:val="24"/>
          <w:szCs w:val="24"/>
          <w:lang w:eastAsia="ru-RU"/>
        </w:rPr>
        <w:t>«</w:t>
      </w:r>
      <w:r w:rsidRPr="0064434B">
        <w:rPr>
          <w:rFonts w:ascii="Times New Roman" w:eastAsia="Times New Roman" w:hAnsi="Times New Roman" w:cs="Times New Roman"/>
          <w:b/>
          <w:bCs/>
          <w:color w:val="000000"/>
          <w:sz w:val="24"/>
          <w:szCs w:val="24"/>
          <w:lang w:eastAsia="ru-RU"/>
        </w:rPr>
        <w:t>Отчет</w:t>
      </w:r>
    </w:p>
    <w:p w:rsidR="00E74CFA" w:rsidRPr="0064434B" w:rsidRDefault="00E74CFA" w:rsidP="00E74CFA">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64434B">
        <w:rPr>
          <w:rFonts w:ascii="Times New Roman" w:eastAsia="Times New Roman" w:hAnsi="Times New Roman" w:cs="Times New Roman"/>
          <w:b/>
          <w:bCs/>
          <w:color w:val="000000"/>
          <w:sz w:val="24"/>
          <w:szCs w:val="24"/>
          <w:lang w:eastAsia="ru-RU"/>
        </w:rPr>
        <w:t>о ходе реализации муниципальной программы</w:t>
      </w:r>
    </w:p>
    <w:p w:rsidR="00E74CFA" w:rsidRPr="0064434B" w:rsidRDefault="00E74CFA" w:rsidP="00E74CFA">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p>
    <w:p w:rsidR="00E74CFA" w:rsidRPr="0064434B" w:rsidRDefault="00E74CFA" w:rsidP="00E74CFA">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64434B">
        <w:rPr>
          <w:rFonts w:ascii="Times New Roman" w:eastAsia="Times New Roman" w:hAnsi="Times New Roman" w:cs="Times New Roman"/>
          <w:color w:val="000000"/>
          <w:sz w:val="24"/>
          <w:szCs w:val="24"/>
          <w:lang w:eastAsia="ru-RU"/>
        </w:rPr>
        <w:t>Наименование муниципальной программы:</w:t>
      </w:r>
      <w:r>
        <w:rPr>
          <w:rFonts w:ascii="Times New Roman" w:eastAsia="Times New Roman" w:hAnsi="Times New Roman" w:cs="Times New Roman"/>
          <w:color w:val="000000"/>
          <w:sz w:val="24"/>
          <w:szCs w:val="24"/>
          <w:lang w:eastAsia="ru-RU"/>
        </w:rPr>
        <w:t xml:space="preserve"> </w:t>
      </w:r>
      <w:r w:rsidRPr="0064434B">
        <w:rPr>
          <w:rFonts w:ascii="Times New Roman" w:eastAsia="Times New Roman" w:hAnsi="Times New Roman" w:cs="Times New Roman"/>
          <w:color w:val="000000"/>
          <w:sz w:val="24"/>
          <w:szCs w:val="24"/>
          <w:lang w:eastAsia="ru-RU"/>
        </w:rPr>
        <w:t>«</w:t>
      </w:r>
      <w:r w:rsidRPr="005F7A9F">
        <w:rPr>
          <w:rFonts w:ascii="Times New Roman" w:eastAsia="Times New Roman" w:hAnsi="Times New Roman" w:cs="Times New Roman"/>
          <w:b/>
          <w:color w:val="000000"/>
          <w:sz w:val="24"/>
          <w:szCs w:val="24"/>
          <w:lang w:eastAsia="ru-RU"/>
        </w:rPr>
        <w:t xml:space="preserve">Управление </w:t>
      </w:r>
      <w:r w:rsidR="00FC0145">
        <w:rPr>
          <w:rFonts w:ascii="Times New Roman" w:eastAsia="Times New Roman" w:hAnsi="Times New Roman" w:cs="Times New Roman"/>
          <w:b/>
          <w:color w:val="000000"/>
          <w:sz w:val="24"/>
          <w:szCs w:val="24"/>
          <w:lang w:eastAsia="ru-RU"/>
        </w:rPr>
        <w:t>муниципальными</w:t>
      </w:r>
      <w:r w:rsidRPr="005F7A9F">
        <w:rPr>
          <w:rFonts w:ascii="Times New Roman" w:eastAsia="Times New Roman" w:hAnsi="Times New Roman" w:cs="Times New Roman"/>
          <w:b/>
          <w:color w:val="000000"/>
          <w:sz w:val="24"/>
          <w:szCs w:val="24"/>
          <w:lang w:eastAsia="ru-RU"/>
        </w:rPr>
        <w:t xml:space="preserve"> финансами и муниципальным долгом»</w:t>
      </w:r>
    </w:p>
    <w:p w:rsidR="00E74CFA" w:rsidRPr="0064434B" w:rsidRDefault="00E74CFA" w:rsidP="00E74CFA">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64434B">
        <w:rPr>
          <w:rFonts w:ascii="Times New Roman" w:eastAsia="Times New Roman" w:hAnsi="Times New Roman" w:cs="Times New Roman"/>
          <w:color w:val="000000"/>
          <w:sz w:val="24"/>
          <w:szCs w:val="24"/>
          <w:lang w:eastAsia="ru-RU"/>
        </w:rPr>
        <w:t>Отчетный период:</w:t>
      </w:r>
      <w:r>
        <w:rPr>
          <w:rFonts w:ascii="Times New Roman" w:eastAsia="Times New Roman" w:hAnsi="Times New Roman" w:cs="Times New Roman"/>
          <w:color w:val="000000"/>
          <w:sz w:val="24"/>
          <w:szCs w:val="24"/>
          <w:lang w:eastAsia="ru-RU"/>
        </w:rPr>
        <w:t xml:space="preserve"> </w:t>
      </w:r>
      <w:proofErr w:type="gramStart"/>
      <w:r w:rsidRPr="005F7A9F">
        <w:rPr>
          <w:rFonts w:ascii="Times New Roman" w:eastAsia="Times New Roman" w:hAnsi="Times New Roman" w:cs="Times New Roman"/>
          <w:b/>
          <w:color w:val="000000"/>
          <w:sz w:val="24"/>
          <w:szCs w:val="24"/>
          <w:lang w:eastAsia="ru-RU"/>
        </w:rPr>
        <w:t>годовая</w:t>
      </w:r>
      <w:proofErr w:type="gramEnd"/>
    </w:p>
    <w:p w:rsidR="00E74CFA" w:rsidRPr="0064434B" w:rsidRDefault="00E74CFA" w:rsidP="00E74CFA">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64434B">
        <w:rPr>
          <w:rFonts w:ascii="Times New Roman" w:eastAsia="Times New Roman" w:hAnsi="Times New Roman" w:cs="Times New Roman"/>
          <w:color w:val="000000"/>
          <w:sz w:val="24"/>
          <w:szCs w:val="24"/>
          <w:lang w:eastAsia="ru-RU"/>
        </w:rPr>
        <w:t>Ответственный исполнитель муниципальной программы:</w:t>
      </w:r>
      <w:r>
        <w:rPr>
          <w:rFonts w:ascii="Times New Roman" w:eastAsia="Times New Roman" w:hAnsi="Times New Roman" w:cs="Times New Roman"/>
          <w:color w:val="000000"/>
          <w:sz w:val="24"/>
          <w:szCs w:val="24"/>
          <w:lang w:eastAsia="ru-RU"/>
        </w:rPr>
        <w:t xml:space="preserve"> Финансовый отдел администрации </w:t>
      </w:r>
      <w:proofErr w:type="spellStart"/>
      <w:r>
        <w:rPr>
          <w:rFonts w:ascii="Times New Roman" w:eastAsia="Times New Roman" w:hAnsi="Times New Roman" w:cs="Times New Roman"/>
          <w:color w:val="000000"/>
          <w:sz w:val="24"/>
          <w:szCs w:val="24"/>
          <w:lang w:eastAsia="ru-RU"/>
        </w:rPr>
        <w:t>Мариинско-Посадского</w:t>
      </w:r>
      <w:proofErr w:type="spellEnd"/>
      <w:r>
        <w:rPr>
          <w:rFonts w:ascii="Times New Roman" w:eastAsia="Times New Roman" w:hAnsi="Times New Roman" w:cs="Times New Roman"/>
          <w:color w:val="000000"/>
          <w:sz w:val="24"/>
          <w:szCs w:val="24"/>
          <w:lang w:eastAsia="ru-RU"/>
        </w:rPr>
        <w:t xml:space="preserve"> муниципального округа Чувашской Республики</w:t>
      </w:r>
    </w:p>
    <w:p w:rsidR="00E74CFA" w:rsidRPr="0064434B" w:rsidRDefault="00E74CFA" w:rsidP="00E74CFA">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64434B">
        <w:rPr>
          <w:rFonts w:ascii="Times New Roman" w:eastAsia="Times New Roman" w:hAnsi="Times New Roman" w:cs="Times New Roman"/>
          <w:b/>
          <w:bCs/>
          <w:color w:val="26292E"/>
          <w:sz w:val="24"/>
          <w:szCs w:val="24"/>
          <w:lang w:eastAsia="ru-RU"/>
        </w:rPr>
        <w:t xml:space="preserve">                                                                                                                                                                                                                                                       Таблица 1                                                                                                                       </w:t>
      </w:r>
    </w:p>
    <w:p w:rsidR="00E74CFA" w:rsidRPr="0064434B" w:rsidRDefault="00E74CFA" w:rsidP="00E74CFA">
      <w:pPr>
        <w:autoSpaceDE w:val="0"/>
        <w:autoSpaceDN w:val="0"/>
        <w:adjustRightInd w:val="0"/>
        <w:spacing w:after="0" w:line="240" w:lineRule="auto"/>
        <w:jc w:val="center"/>
        <w:rPr>
          <w:rFonts w:ascii="Times New Roman" w:eastAsia="Times New Roman" w:hAnsi="Times New Roman" w:cs="Times New Roman"/>
          <w:b/>
          <w:bCs/>
          <w:color w:val="26292E"/>
          <w:sz w:val="24"/>
          <w:szCs w:val="24"/>
          <w:lang w:eastAsia="ru-RU"/>
        </w:rPr>
      </w:pPr>
      <w:r w:rsidRPr="0064434B">
        <w:rPr>
          <w:rFonts w:ascii="Times New Roman" w:eastAsia="Times New Roman" w:hAnsi="Times New Roman" w:cs="Times New Roman"/>
          <w:b/>
          <w:bCs/>
          <w:color w:val="26292E"/>
          <w:sz w:val="24"/>
          <w:szCs w:val="24"/>
          <w:lang w:eastAsia="ru-RU"/>
        </w:rPr>
        <w:t>Сведения о достижении значений показателей муниципальной программы</w:t>
      </w:r>
    </w:p>
    <w:p w:rsidR="00E74CFA" w:rsidRPr="0064434B" w:rsidRDefault="00E74CFA" w:rsidP="00E74CFA">
      <w:pPr>
        <w:autoSpaceDE w:val="0"/>
        <w:autoSpaceDN w:val="0"/>
        <w:adjustRightInd w:val="0"/>
        <w:spacing w:after="0" w:line="240" w:lineRule="auto"/>
        <w:jc w:val="center"/>
        <w:rPr>
          <w:rFonts w:ascii="Times New Roman" w:eastAsia="Times New Roman" w:hAnsi="Times New Roman" w:cs="Times New Roman"/>
          <w:b/>
          <w:bCs/>
          <w:color w:val="26292E"/>
          <w:sz w:val="24"/>
          <w:szCs w:val="24"/>
          <w:lang w:eastAsia="ru-RU"/>
        </w:rPr>
      </w:pPr>
      <w:r w:rsidRPr="0064434B">
        <w:rPr>
          <w:rFonts w:ascii="Times New Roman" w:eastAsia="Times New Roman" w:hAnsi="Times New Roman" w:cs="Times New Roman"/>
          <w:b/>
          <w:bCs/>
          <w:color w:val="26292E"/>
          <w:sz w:val="24"/>
          <w:szCs w:val="24"/>
          <w:lang w:eastAsia="ru-RU"/>
        </w:rPr>
        <w:t>"</w:t>
      </w:r>
      <w:r w:rsidRPr="005F7A9F">
        <w:rPr>
          <w:rFonts w:ascii="Times New Roman" w:eastAsia="Times New Roman" w:hAnsi="Times New Roman" w:cs="Times New Roman"/>
          <w:b/>
          <w:bCs/>
          <w:color w:val="26292E"/>
          <w:sz w:val="24"/>
          <w:szCs w:val="24"/>
          <w:lang w:eastAsia="ru-RU"/>
        </w:rPr>
        <w:t xml:space="preserve">Управление </w:t>
      </w:r>
      <w:r w:rsidR="00FC0145">
        <w:rPr>
          <w:rFonts w:ascii="Times New Roman" w:eastAsia="Times New Roman" w:hAnsi="Times New Roman" w:cs="Times New Roman"/>
          <w:b/>
          <w:bCs/>
          <w:color w:val="26292E"/>
          <w:sz w:val="24"/>
          <w:szCs w:val="24"/>
          <w:lang w:eastAsia="ru-RU"/>
        </w:rPr>
        <w:t>муниципальными</w:t>
      </w:r>
      <w:r w:rsidRPr="005F7A9F">
        <w:rPr>
          <w:rFonts w:ascii="Times New Roman" w:eastAsia="Times New Roman" w:hAnsi="Times New Roman" w:cs="Times New Roman"/>
          <w:b/>
          <w:bCs/>
          <w:color w:val="26292E"/>
          <w:sz w:val="24"/>
          <w:szCs w:val="24"/>
          <w:lang w:eastAsia="ru-RU"/>
        </w:rPr>
        <w:t xml:space="preserve"> финансами и муниципальным долгом</w:t>
      </w:r>
      <w:r w:rsidRPr="0064434B">
        <w:rPr>
          <w:rFonts w:ascii="Times New Roman" w:eastAsia="Times New Roman" w:hAnsi="Times New Roman" w:cs="Times New Roman"/>
          <w:b/>
          <w:bCs/>
          <w:color w:val="26292E"/>
          <w:sz w:val="24"/>
          <w:szCs w:val="24"/>
          <w:lang w:eastAsia="ru-RU"/>
        </w:rPr>
        <w:t xml:space="preserve">" </w:t>
      </w:r>
    </w:p>
    <w:p w:rsidR="00E74CFA" w:rsidRPr="0064434B" w:rsidRDefault="00E74CFA" w:rsidP="00E74CFA">
      <w:pPr>
        <w:autoSpaceDE w:val="0"/>
        <w:autoSpaceDN w:val="0"/>
        <w:adjustRightInd w:val="0"/>
        <w:spacing w:after="0" w:line="240" w:lineRule="auto"/>
        <w:jc w:val="center"/>
        <w:rPr>
          <w:rFonts w:ascii="Times New Roman" w:eastAsia="Times New Roman" w:hAnsi="Times New Roman" w:cs="Times New Roman"/>
          <w:bCs/>
          <w:color w:val="000000"/>
          <w:sz w:val="24"/>
          <w:szCs w:val="24"/>
          <w:lang w:eastAsia="ru-RU"/>
        </w:rPr>
      </w:pPr>
    </w:p>
    <w:tbl>
      <w:tblPr>
        <w:tblW w:w="98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2016"/>
        <w:gridCol w:w="156"/>
        <w:gridCol w:w="1082"/>
        <w:gridCol w:w="54"/>
        <w:gridCol w:w="1297"/>
        <w:gridCol w:w="34"/>
        <w:gridCol w:w="1539"/>
        <w:gridCol w:w="1475"/>
        <w:gridCol w:w="1630"/>
      </w:tblGrid>
      <w:tr w:rsidR="00E74CFA" w:rsidRPr="00663818" w:rsidTr="0015550E">
        <w:trPr>
          <w:trHeight w:val="1544"/>
        </w:trPr>
        <w:tc>
          <w:tcPr>
            <w:tcW w:w="540"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N</w:t>
            </w:r>
          </w:p>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proofErr w:type="gramStart"/>
            <w:r w:rsidRPr="00663818">
              <w:rPr>
                <w:rFonts w:ascii="Times New Roman" w:eastAsia="Times New Roman" w:hAnsi="Times New Roman" w:cs="Times New Roman"/>
                <w:sz w:val="24"/>
                <w:szCs w:val="24"/>
                <w:lang w:eastAsia="ru-RU"/>
              </w:rPr>
              <w:t>п</w:t>
            </w:r>
            <w:proofErr w:type="spellEnd"/>
            <w:proofErr w:type="gramEnd"/>
            <w:r w:rsidRPr="00663818">
              <w:rPr>
                <w:rFonts w:ascii="Times New Roman" w:eastAsia="Times New Roman" w:hAnsi="Times New Roman" w:cs="Times New Roman"/>
                <w:sz w:val="24"/>
                <w:szCs w:val="24"/>
                <w:lang w:eastAsia="ru-RU"/>
              </w:rPr>
              <w:t>/</w:t>
            </w:r>
            <w:proofErr w:type="spellStart"/>
            <w:r w:rsidRPr="00663818">
              <w:rPr>
                <w:rFonts w:ascii="Times New Roman" w:eastAsia="Times New Roman" w:hAnsi="Times New Roman" w:cs="Times New Roman"/>
                <w:sz w:val="24"/>
                <w:szCs w:val="24"/>
                <w:lang w:eastAsia="ru-RU"/>
              </w:rPr>
              <w:t>п</w:t>
            </w:r>
            <w:proofErr w:type="spellEnd"/>
          </w:p>
        </w:tc>
        <w:tc>
          <w:tcPr>
            <w:tcW w:w="2016" w:type="dxa"/>
            <w:shd w:val="clear" w:color="auto" w:fill="auto"/>
          </w:tcPr>
          <w:p w:rsidR="00E74CFA" w:rsidRPr="00663818" w:rsidRDefault="00E74CFA" w:rsidP="0051030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Наименование</w:t>
            </w:r>
          </w:p>
          <w:p w:rsidR="00E74CFA" w:rsidRPr="00663818" w:rsidRDefault="00E74CFA" w:rsidP="0051030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показателя</w:t>
            </w:r>
          </w:p>
          <w:p w:rsidR="00E74CFA" w:rsidRPr="00663818" w:rsidRDefault="00E74CFA" w:rsidP="0051030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муниципальной</w:t>
            </w:r>
          </w:p>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программы</w:t>
            </w:r>
          </w:p>
        </w:tc>
        <w:tc>
          <w:tcPr>
            <w:tcW w:w="1292" w:type="dxa"/>
            <w:gridSpan w:val="3"/>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Единица</w:t>
            </w:r>
          </w:p>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измерения</w:t>
            </w:r>
          </w:p>
        </w:tc>
        <w:tc>
          <w:tcPr>
            <w:tcW w:w="1331" w:type="dxa"/>
            <w:gridSpan w:val="2"/>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Плановое значение</w:t>
            </w:r>
          </w:p>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 xml:space="preserve">показателя за </w:t>
            </w:r>
            <w:proofErr w:type="gramStart"/>
            <w:r w:rsidRPr="00663818">
              <w:rPr>
                <w:rFonts w:ascii="Times New Roman" w:eastAsia="Times New Roman" w:hAnsi="Times New Roman" w:cs="Times New Roman"/>
                <w:sz w:val="24"/>
                <w:szCs w:val="24"/>
                <w:lang w:eastAsia="ru-RU"/>
              </w:rPr>
              <w:t>отчетный</w:t>
            </w:r>
            <w:proofErr w:type="gramEnd"/>
          </w:p>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 xml:space="preserve">год </w:t>
            </w:r>
            <w:r w:rsidRPr="00663818">
              <w:rPr>
                <w:rFonts w:ascii="Times New Roman" w:eastAsia="Times New Roman" w:hAnsi="Times New Roman" w:cs="Times New Roman"/>
                <w:sz w:val="20"/>
                <w:szCs w:val="20"/>
                <w:lang w:eastAsia="ru-RU"/>
              </w:rPr>
              <w:t>&lt;1&gt;</w:t>
            </w:r>
          </w:p>
        </w:tc>
        <w:tc>
          <w:tcPr>
            <w:tcW w:w="1539"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Фактическое</w:t>
            </w:r>
          </w:p>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значение показателя</w:t>
            </w:r>
          </w:p>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 xml:space="preserve">за отчетный период </w:t>
            </w:r>
            <w:r w:rsidRPr="00663818">
              <w:rPr>
                <w:rFonts w:ascii="Times New Roman" w:eastAsia="Times New Roman" w:hAnsi="Times New Roman" w:cs="Times New Roman"/>
                <w:sz w:val="20"/>
                <w:szCs w:val="20"/>
                <w:lang w:eastAsia="ru-RU"/>
              </w:rPr>
              <w:t>&lt;2&gt;</w:t>
            </w:r>
          </w:p>
        </w:tc>
        <w:tc>
          <w:tcPr>
            <w:tcW w:w="1475" w:type="dxa"/>
            <w:shd w:val="clear" w:color="auto" w:fill="auto"/>
          </w:tcPr>
          <w:p w:rsidR="00E74CFA" w:rsidRPr="00663818" w:rsidRDefault="00E74CFA" w:rsidP="005103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Процент</w:t>
            </w:r>
          </w:p>
          <w:p w:rsidR="00E74CFA" w:rsidRPr="00663818" w:rsidRDefault="00E74CFA" w:rsidP="0051030C">
            <w:pPr>
              <w:widowControl w:val="0"/>
              <w:tabs>
                <w:tab w:val="left" w:pos="1411"/>
              </w:tabs>
              <w:autoSpaceDE w:val="0"/>
              <w:autoSpaceDN w:val="0"/>
              <w:adjustRightInd w:val="0"/>
              <w:spacing w:after="0" w:line="240" w:lineRule="auto"/>
              <w:ind w:right="615"/>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достижения</w:t>
            </w:r>
          </w:p>
        </w:tc>
        <w:tc>
          <w:tcPr>
            <w:tcW w:w="1630" w:type="dxa"/>
            <w:shd w:val="clear" w:color="auto" w:fill="auto"/>
          </w:tcPr>
          <w:p w:rsidR="00E74CFA" w:rsidRPr="00663818" w:rsidRDefault="00E74CFA" w:rsidP="0051030C">
            <w:pPr>
              <w:widowControl w:val="0"/>
              <w:autoSpaceDE w:val="0"/>
              <w:autoSpaceDN w:val="0"/>
              <w:adjustRightInd w:val="0"/>
              <w:spacing w:after="0" w:line="240" w:lineRule="auto"/>
              <w:ind w:left="-82" w:firstLine="142"/>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Обоснование отклонений значений показателей и комментарий (описание рисков и проблем, оказывающих существенное влияние на достижение плановых значений показателей)</w:t>
            </w:r>
          </w:p>
        </w:tc>
      </w:tr>
      <w:tr w:rsidR="00E74CFA" w:rsidRPr="00663818" w:rsidTr="0015550E">
        <w:tc>
          <w:tcPr>
            <w:tcW w:w="9823" w:type="dxa"/>
            <w:gridSpan w:val="10"/>
            <w:shd w:val="clear" w:color="auto" w:fill="auto"/>
          </w:tcPr>
          <w:p w:rsidR="00E74CFA" w:rsidRPr="00663818" w:rsidRDefault="00E74CFA" w:rsidP="00AC797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 xml:space="preserve">Муниципальная программа «Управление </w:t>
            </w:r>
            <w:r w:rsidR="00AC797E">
              <w:rPr>
                <w:rFonts w:ascii="Times New Roman" w:eastAsia="Times New Roman" w:hAnsi="Times New Roman" w:cs="Times New Roman"/>
                <w:sz w:val="24"/>
                <w:szCs w:val="24"/>
                <w:lang w:eastAsia="ru-RU"/>
              </w:rPr>
              <w:t>муниципальными</w:t>
            </w:r>
            <w:r w:rsidRPr="00663818">
              <w:rPr>
                <w:rFonts w:ascii="Times New Roman" w:eastAsia="Times New Roman" w:hAnsi="Times New Roman" w:cs="Times New Roman"/>
                <w:sz w:val="24"/>
                <w:szCs w:val="24"/>
                <w:lang w:eastAsia="ru-RU"/>
              </w:rPr>
              <w:t xml:space="preserve"> финансами и муниципальным долгом»</w:t>
            </w:r>
          </w:p>
        </w:tc>
      </w:tr>
      <w:tr w:rsidR="00E74CFA" w:rsidRPr="00663818" w:rsidTr="0015550E">
        <w:tc>
          <w:tcPr>
            <w:tcW w:w="540"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663818">
              <w:rPr>
                <w:rFonts w:ascii="Times New Roman" w:eastAsia="Times New Roman" w:hAnsi="Times New Roman" w:cs="Times New Roman"/>
                <w:sz w:val="24"/>
                <w:szCs w:val="24"/>
                <w:lang w:eastAsia="ru-RU"/>
              </w:rPr>
              <w:t>1.</w:t>
            </w:r>
          </w:p>
        </w:tc>
        <w:tc>
          <w:tcPr>
            <w:tcW w:w="2172" w:type="dxa"/>
            <w:gridSpan w:val="2"/>
            <w:shd w:val="clear" w:color="auto" w:fill="auto"/>
          </w:tcPr>
          <w:p w:rsidR="00E74CFA" w:rsidRPr="00663818" w:rsidRDefault="00E74CFA" w:rsidP="005103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 xml:space="preserve">Отношение дефицита  бюджета </w:t>
            </w:r>
            <w:proofErr w:type="spellStart"/>
            <w:r>
              <w:rPr>
                <w:rFonts w:ascii="Times New Roman" w:eastAsia="Times New Roman" w:hAnsi="Times New Roman" w:cs="Times New Roman"/>
                <w:sz w:val="24"/>
                <w:szCs w:val="24"/>
                <w:lang w:eastAsia="ru-RU"/>
              </w:rPr>
              <w:t>Мариинско-Посадского</w:t>
            </w:r>
            <w:proofErr w:type="spellEnd"/>
            <w:r w:rsidRPr="00663818">
              <w:rPr>
                <w:rFonts w:ascii="Times New Roman" w:eastAsia="Times New Roman" w:hAnsi="Times New Roman" w:cs="Times New Roman"/>
                <w:sz w:val="24"/>
                <w:szCs w:val="24"/>
                <w:lang w:eastAsia="ru-RU"/>
              </w:rPr>
              <w:t xml:space="preserve"> муниципального округа к доходам бюджета округа (без учета безвозмездных поступлений)</w:t>
            </w:r>
          </w:p>
        </w:tc>
        <w:tc>
          <w:tcPr>
            <w:tcW w:w="1082" w:type="dxa"/>
            <w:shd w:val="clear" w:color="auto" w:fill="auto"/>
          </w:tcPr>
          <w:p w:rsidR="00E74CFA"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351" w:type="dxa"/>
            <w:gridSpan w:val="2"/>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1573" w:type="dxa"/>
            <w:gridSpan w:val="2"/>
            <w:shd w:val="clear" w:color="auto" w:fill="auto"/>
          </w:tcPr>
          <w:p w:rsidR="00E74CFA" w:rsidRPr="00663818" w:rsidRDefault="00E74CFA" w:rsidP="0051030C">
            <w:pPr>
              <w:widowControl w:val="0"/>
              <w:tabs>
                <w:tab w:val="left" w:pos="1411"/>
              </w:tabs>
              <w:autoSpaceDE w:val="0"/>
              <w:autoSpaceDN w:val="0"/>
              <w:adjustRightInd w:val="0"/>
              <w:spacing w:after="0" w:line="240" w:lineRule="auto"/>
              <w:ind w:right="51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475"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w:t>
            </w:r>
          </w:p>
        </w:tc>
        <w:tc>
          <w:tcPr>
            <w:tcW w:w="1630"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 достигнут</w:t>
            </w:r>
          </w:p>
        </w:tc>
      </w:tr>
      <w:tr w:rsidR="00E74CFA" w:rsidRPr="00663818" w:rsidTr="0015550E">
        <w:tc>
          <w:tcPr>
            <w:tcW w:w="540"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63818">
              <w:rPr>
                <w:rFonts w:ascii="Times New Roman" w:eastAsia="Times New Roman" w:hAnsi="Times New Roman" w:cs="Times New Roman"/>
                <w:sz w:val="24"/>
                <w:szCs w:val="24"/>
                <w:lang w:eastAsia="ru-RU"/>
              </w:rPr>
              <w:t>.</w:t>
            </w:r>
          </w:p>
        </w:tc>
        <w:tc>
          <w:tcPr>
            <w:tcW w:w="2172" w:type="dxa"/>
            <w:gridSpan w:val="2"/>
            <w:shd w:val="clear" w:color="auto" w:fill="auto"/>
          </w:tcPr>
          <w:p w:rsidR="00E74CFA" w:rsidRPr="00663818" w:rsidRDefault="00E74CFA" w:rsidP="005103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Доля просроченной кредиторской задолженности</w:t>
            </w:r>
          </w:p>
        </w:tc>
        <w:tc>
          <w:tcPr>
            <w:tcW w:w="1082"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351" w:type="dxa"/>
            <w:gridSpan w:val="2"/>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573" w:type="dxa"/>
            <w:gridSpan w:val="2"/>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475"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630"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F6CFC">
              <w:rPr>
                <w:rFonts w:ascii="Times New Roman" w:eastAsia="Times New Roman" w:hAnsi="Times New Roman" w:cs="Times New Roman"/>
                <w:sz w:val="24"/>
                <w:szCs w:val="24"/>
                <w:lang w:eastAsia="ru-RU"/>
              </w:rPr>
              <w:t>Результат достигнут</w:t>
            </w:r>
          </w:p>
        </w:tc>
      </w:tr>
    </w:tbl>
    <w:p w:rsidR="00E74CFA" w:rsidRPr="00663818" w:rsidRDefault="00E74CFA" w:rsidP="00E74CF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w:t>
      </w:r>
    </w:p>
    <w:p w:rsidR="00E74CFA" w:rsidRPr="00663818" w:rsidRDefault="00E74CFA" w:rsidP="00E74CF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63818">
        <w:rPr>
          <w:rFonts w:ascii="Times New Roman" w:eastAsia="Times New Roman" w:hAnsi="Times New Roman" w:cs="Times New Roman"/>
          <w:sz w:val="20"/>
          <w:szCs w:val="20"/>
          <w:lang w:eastAsia="ru-RU"/>
        </w:rPr>
        <w:lastRenderedPageBreak/>
        <w:t xml:space="preserve">&lt;1&gt; </w:t>
      </w:r>
      <w:proofErr w:type="gramStart"/>
      <w:r w:rsidRPr="00663818">
        <w:rPr>
          <w:rFonts w:ascii="Times New Roman" w:eastAsia="Times New Roman" w:hAnsi="Times New Roman" w:cs="Times New Roman"/>
          <w:sz w:val="20"/>
          <w:szCs w:val="20"/>
          <w:lang w:eastAsia="ru-RU"/>
        </w:rPr>
        <w:t>Утвержденное</w:t>
      </w:r>
      <w:proofErr w:type="gramEnd"/>
      <w:r w:rsidRPr="00663818">
        <w:rPr>
          <w:rFonts w:ascii="Times New Roman" w:eastAsia="Times New Roman" w:hAnsi="Times New Roman" w:cs="Times New Roman"/>
          <w:sz w:val="20"/>
          <w:szCs w:val="20"/>
          <w:lang w:eastAsia="ru-RU"/>
        </w:rPr>
        <w:t xml:space="preserve"> в паспорте структурного элемента.</w:t>
      </w:r>
    </w:p>
    <w:p w:rsidR="00E74CFA" w:rsidRPr="00663818" w:rsidRDefault="00E74CFA" w:rsidP="00E74CF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63818">
        <w:rPr>
          <w:rFonts w:ascii="Times New Roman" w:eastAsia="Times New Roman" w:hAnsi="Times New Roman" w:cs="Times New Roman"/>
          <w:sz w:val="20"/>
          <w:szCs w:val="20"/>
          <w:lang w:eastAsia="ru-RU"/>
        </w:rPr>
        <w:t>&lt;2&gt; Фактическое значение показателя муниципальной программы (при наличии) указывается исходя из статистических данных либо иных</w:t>
      </w:r>
    </w:p>
    <w:p w:rsidR="00E74CFA" w:rsidRPr="00663818" w:rsidRDefault="00E74CFA" w:rsidP="00E74CF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63818">
        <w:rPr>
          <w:rFonts w:ascii="Times New Roman" w:eastAsia="Times New Roman" w:hAnsi="Times New Roman" w:cs="Times New Roman"/>
          <w:sz w:val="20"/>
          <w:szCs w:val="20"/>
          <w:lang w:eastAsia="ru-RU"/>
        </w:rPr>
        <w:t>сведений за соответствующий отчетный период</w:t>
      </w:r>
    </w:p>
    <w:p w:rsidR="00E74CFA" w:rsidRPr="00663818" w:rsidRDefault="00E74CFA" w:rsidP="00E74CFA">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663818">
        <w:rPr>
          <w:rFonts w:ascii="Times New Roman" w:eastAsia="Times New Roman" w:hAnsi="Times New Roman" w:cs="Times New Roman"/>
          <w:b/>
          <w:sz w:val="24"/>
          <w:szCs w:val="24"/>
          <w:lang w:eastAsia="ru-RU"/>
        </w:rPr>
        <w:t xml:space="preserve">                                                                                                                                                                                                                                                    Таблица 2</w:t>
      </w:r>
    </w:p>
    <w:p w:rsidR="00E74CFA" w:rsidRPr="00663818" w:rsidRDefault="00E74CFA" w:rsidP="00E74CFA">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E74CFA" w:rsidRPr="00663818" w:rsidRDefault="00E74CFA" w:rsidP="00E74CF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63818">
        <w:rPr>
          <w:rFonts w:ascii="Times New Roman" w:eastAsia="Times New Roman" w:hAnsi="Times New Roman" w:cs="Times New Roman"/>
          <w:b/>
          <w:sz w:val="24"/>
          <w:szCs w:val="24"/>
          <w:lang w:eastAsia="ru-RU"/>
        </w:rPr>
        <w:t xml:space="preserve">   Сведения</w:t>
      </w:r>
    </w:p>
    <w:p w:rsidR="00E74CFA" w:rsidRPr="00663818" w:rsidRDefault="00E74CFA" w:rsidP="00E74CF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63818">
        <w:rPr>
          <w:rFonts w:ascii="Times New Roman" w:eastAsia="Times New Roman" w:hAnsi="Times New Roman" w:cs="Times New Roman"/>
          <w:b/>
          <w:sz w:val="24"/>
          <w:szCs w:val="24"/>
          <w:lang w:eastAsia="ru-RU"/>
        </w:rPr>
        <w:t>об использовании бюджетных ассигнований на реализацию муниципальной программы</w:t>
      </w:r>
    </w:p>
    <w:p w:rsidR="00E74CFA" w:rsidRPr="00663818" w:rsidRDefault="00E74CFA" w:rsidP="00E74CFA">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33"/>
        <w:gridCol w:w="1617"/>
        <w:gridCol w:w="2034"/>
        <w:gridCol w:w="1418"/>
        <w:gridCol w:w="1417"/>
        <w:gridCol w:w="1275"/>
      </w:tblGrid>
      <w:tr w:rsidR="00E74CFA" w:rsidRPr="00652D0C" w:rsidTr="0051030C">
        <w:tc>
          <w:tcPr>
            <w:tcW w:w="2133" w:type="dxa"/>
            <w:shd w:val="clear" w:color="auto" w:fill="auto"/>
          </w:tcPr>
          <w:p w:rsidR="00E74CFA" w:rsidRPr="00652D0C"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Наименование </w:t>
            </w:r>
            <w:proofErr w:type="gramStart"/>
            <w:r w:rsidRPr="00652D0C">
              <w:rPr>
                <w:rFonts w:ascii="Times New Roman" w:eastAsia="Times New Roman" w:hAnsi="Times New Roman" w:cs="Times New Roman"/>
                <w:sz w:val="20"/>
                <w:szCs w:val="20"/>
                <w:lang w:eastAsia="ru-RU"/>
              </w:rPr>
              <w:t>муниципальной</w:t>
            </w:r>
            <w:proofErr w:type="gramEnd"/>
          </w:p>
          <w:p w:rsidR="00E74CFA" w:rsidRPr="00652D0C"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программы, </w:t>
            </w:r>
            <w:proofErr w:type="gramStart"/>
            <w:r w:rsidRPr="00652D0C">
              <w:rPr>
                <w:rFonts w:ascii="Times New Roman" w:eastAsia="Times New Roman" w:hAnsi="Times New Roman" w:cs="Times New Roman"/>
                <w:sz w:val="20"/>
                <w:szCs w:val="20"/>
                <w:lang w:eastAsia="ru-RU"/>
              </w:rPr>
              <w:t>структурного</w:t>
            </w:r>
            <w:proofErr w:type="gramEnd"/>
          </w:p>
          <w:p w:rsidR="00E74CFA" w:rsidRPr="00652D0C"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элемента</w:t>
            </w:r>
          </w:p>
        </w:tc>
        <w:tc>
          <w:tcPr>
            <w:tcW w:w="1617" w:type="dxa"/>
            <w:shd w:val="clear" w:color="auto" w:fill="auto"/>
          </w:tcPr>
          <w:p w:rsidR="00E74CFA" w:rsidRPr="00652D0C"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Ответственный</w:t>
            </w:r>
          </w:p>
          <w:p w:rsidR="00E74CFA" w:rsidRPr="00652D0C"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исполнитель,</w:t>
            </w:r>
          </w:p>
          <w:p w:rsidR="00E74CFA" w:rsidRPr="00652D0C"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соисполнители</w:t>
            </w:r>
          </w:p>
        </w:tc>
        <w:tc>
          <w:tcPr>
            <w:tcW w:w="2034" w:type="dxa"/>
            <w:shd w:val="clear" w:color="auto" w:fill="auto"/>
          </w:tcPr>
          <w:p w:rsidR="00E74CFA" w:rsidRPr="00652D0C"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Источник</w:t>
            </w:r>
          </w:p>
          <w:p w:rsidR="00E74CFA" w:rsidRPr="00652D0C"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финансирования</w:t>
            </w:r>
          </w:p>
        </w:tc>
        <w:tc>
          <w:tcPr>
            <w:tcW w:w="1418" w:type="dxa"/>
            <w:shd w:val="clear" w:color="auto" w:fill="auto"/>
          </w:tcPr>
          <w:p w:rsidR="00E74CFA" w:rsidRPr="00652D0C"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Предусмотрено на год,                      тысяч рублей</w:t>
            </w:r>
          </w:p>
        </w:tc>
        <w:tc>
          <w:tcPr>
            <w:tcW w:w="1417" w:type="dxa"/>
            <w:shd w:val="clear" w:color="auto" w:fill="auto"/>
          </w:tcPr>
          <w:p w:rsidR="00E74CFA" w:rsidRPr="00652D0C"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Освоено в отчетном</w:t>
            </w:r>
          </w:p>
          <w:p w:rsidR="00E74CFA" w:rsidRPr="00652D0C"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gramStart"/>
            <w:r w:rsidRPr="00652D0C">
              <w:rPr>
                <w:rFonts w:ascii="Times New Roman" w:eastAsia="Times New Roman" w:hAnsi="Times New Roman" w:cs="Times New Roman"/>
                <w:sz w:val="20"/>
                <w:szCs w:val="20"/>
                <w:lang w:eastAsia="ru-RU"/>
              </w:rPr>
              <w:t>периоде</w:t>
            </w:r>
            <w:proofErr w:type="gramEnd"/>
            <w:r w:rsidRPr="00652D0C">
              <w:rPr>
                <w:rFonts w:ascii="Times New Roman" w:eastAsia="Times New Roman" w:hAnsi="Times New Roman" w:cs="Times New Roman"/>
                <w:sz w:val="20"/>
                <w:szCs w:val="20"/>
                <w:lang w:eastAsia="ru-RU"/>
              </w:rPr>
              <w:t>,                 тыс</w:t>
            </w:r>
            <w:r>
              <w:rPr>
                <w:rFonts w:ascii="Times New Roman" w:eastAsia="Times New Roman" w:hAnsi="Times New Roman" w:cs="Times New Roman"/>
                <w:sz w:val="20"/>
                <w:szCs w:val="20"/>
                <w:lang w:eastAsia="ru-RU"/>
              </w:rPr>
              <w:t>.</w:t>
            </w:r>
            <w:r w:rsidRPr="00652D0C">
              <w:rPr>
                <w:rFonts w:ascii="Times New Roman" w:eastAsia="Times New Roman" w:hAnsi="Times New Roman" w:cs="Times New Roman"/>
                <w:sz w:val="20"/>
                <w:szCs w:val="20"/>
                <w:lang w:eastAsia="ru-RU"/>
              </w:rPr>
              <w:t xml:space="preserve"> рублей</w:t>
            </w:r>
          </w:p>
        </w:tc>
        <w:tc>
          <w:tcPr>
            <w:tcW w:w="1275" w:type="dxa"/>
            <w:shd w:val="clear" w:color="auto" w:fill="auto"/>
          </w:tcPr>
          <w:p w:rsidR="00E74CFA" w:rsidRPr="00652D0C"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Причины не</w:t>
            </w:r>
          </w:p>
          <w:p w:rsidR="00E74CFA" w:rsidRPr="00652D0C"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освоения средств</w:t>
            </w:r>
          </w:p>
        </w:tc>
      </w:tr>
      <w:tr w:rsidR="00E74CFA" w:rsidRPr="00663818" w:rsidTr="0051030C">
        <w:tc>
          <w:tcPr>
            <w:tcW w:w="2133"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1</w:t>
            </w:r>
          </w:p>
        </w:tc>
        <w:tc>
          <w:tcPr>
            <w:tcW w:w="1617"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2</w:t>
            </w:r>
          </w:p>
        </w:tc>
        <w:tc>
          <w:tcPr>
            <w:tcW w:w="2034"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3</w:t>
            </w:r>
          </w:p>
        </w:tc>
        <w:tc>
          <w:tcPr>
            <w:tcW w:w="1418"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4</w:t>
            </w:r>
          </w:p>
        </w:tc>
        <w:tc>
          <w:tcPr>
            <w:tcW w:w="1417"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6</w:t>
            </w:r>
          </w:p>
        </w:tc>
        <w:tc>
          <w:tcPr>
            <w:tcW w:w="1275" w:type="dxa"/>
            <w:shd w:val="clear" w:color="auto" w:fill="auto"/>
          </w:tcPr>
          <w:p w:rsidR="00E74CFA" w:rsidRPr="00663818" w:rsidRDefault="00E74CFA" w:rsidP="005103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63818">
              <w:rPr>
                <w:rFonts w:ascii="Times New Roman" w:eastAsia="Times New Roman" w:hAnsi="Times New Roman" w:cs="Times New Roman"/>
                <w:sz w:val="24"/>
                <w:szCs w:val="24"/>
                <w:lang w:eastAsia="ru-RU"/>
              </w:rPr>
              <w:t>7</w:t>
            </w:r>
          </w:p>
        </w:tc>
      </w:tr>
      <w:tr w:rsidR="00E74CFA" w:rsidRPr="00663818" w:rsidTr="0051030C">
        <w:trPr>
          <w:trHeight w:val="419"/>
        </w:trPr>
        <w:tc>
          <w:tcPr>
            <w:tcW w:w="2133" w:type="dxa"/>
            <w:vMerge w:val="restart"/>
            <w:shd w:val="clear" w:color="auto" w:fill="auto"/>
          </w:tcPr>
          <w:p w:rsidR="00E74CFA" w:rsidRPr="00C41D5A"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C41D5A">
              <w:rPr>
                <w:rFonts w:ascii="Times New Roman" w:eastAsia="Times New Roman" w:hAnsi="Times New Roman" w:cs="Times New Roman"/>
                <w:b/>
                <w:lang w:eastAsia="ru-RU"/>
              </w:rPr>
              <w:t>Муниципальная программа</w:t>
            </w:r>
          </w:p>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"Управление общественными финансами и муниципальным долгом"</w:t>
            </w:r>
          </w:p>
        </w:tc>
        <w:tc>
          <w:tcPr>
            <w:tcW w:w="1617"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исполнитель</w:t>
            </w: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652D0C">
              <w:rPr>
                <w:rFonts w:ascii="Times New Roman" w:eastAsia="Times New Roman" w:hAnsi="Times New Roman" w:cs="Times New Roman"/>
                <w:b/>
                <w:sz w:val="20"/>
                <w:szCs w:val="20"/>
                <w:lang w:eastAsia="ru-RU"/>
              </w:rPr>
              <w:t>всего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53 072,5</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50 239,9</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2 832,6</w:t>
            </w:r>
          </w:p>
        </w:tc>
      </w:tr>
      <w:tr w:rsidR="00E74CFA" w:rsidRPr="00663818" w:rsidTr="0051030C">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652D0C">
              <w:rPr>
                <w:rFonts w:ascii="Times New Roman" w:eastAsia="Times New Roman" w:hAnsi="Times New Roman" w:cs="Times New Roman"/>
                <w:b/>
                <w:sz w:val="20"/>
                <w:szCs w:val="20"/>
                <w:lang w:eastAsia="ru-RU"/>
              </w:rPr>
              <w:t>федеральный бюджет</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4 892,1</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4 892,1</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63818" w:rsidTr="0051030C">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652D0C">
              <w:rPr>
                <w:rFonts w:ascii="Times New Roman" w:eastAsia="Times New Roman" w:hAnsi="Times New Roman" w:cs="Times New Roman"/>
                <w:b/>
                <w:sz w:val="20"/>
                <w:szCs w:val="20"/>
                <w:lang w:eastAsia="ru-RU"/>
              </w:rPr>
              <w:t xml:space="preserve">республиканский бюджет </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35 </w:t>
            </w:r>
            <w:r>
              <w:rPr>
                <w:rFonts w:ascii="Times New Roman" w:eastAsia="Times New Roman" w:hAnsi="Times New Roman" w:cs="Times New Roman"/>
                <w:b/>
                <w:lang w:eastAsia="ru-RU"/>
              </w:rPr>
              <w:t>2</w:t>
            </w:r>
            <w:r w:rsidRPr="00FA62DF">
              <w:rPr>
                <w:rFonts w:ascii="Times New Roman" w:eastAsia="Times New Roman" w:hAnsi="Times New Roman" w:cs="Times New Roman"/>
                <w:b/>
                <w:lang w:eastAsia="ru-RU"/>
              </w:rPr>
              <w:t>63,7</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35 </w:t>
            </w:r>
            <w:r>
              <w:rPr>
                <w:rFonts w:ascii="Times New Roman" w:eastAsia="Times New Roman" w:hAnsi="Times New Roman" w:cs="Times New Roman"/>
                <w:b/>
                <w:lang w:eastAsia="ru-RU"/>
              </w:rPr>
              <w:t>2</w:t>
            </w:r>
            <w:r w:rsidRPr="00FA62DF">
              <w:rPr>
                <w:rFonts w:ascii="Times New Roman" w:eastAsia="Times New Roman" w:hAnsi="Times New Roman" w:cs="Times New Roman"/>
                <w:b/>
                <w:lang w:eastAsia="ru-RU"/>
              </w:rPr>
              <w:t>63,7</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63818" w:rsidTr="0051030C">
        <w:trPr>
          <w:trHeight w:val="690"/>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2034" w:type="dxa"/>
            <w:tcBorders>
              <w:top w:val="single" w:sz="4" w:space="0" w:color="auto"/>
              <w:left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652D0C">
              <w:rPr>
                <w:rFonts w:ascii="Times New Roman" w:eastAsia="Times New Roman" w:hAnsi="Times New Roman" w:cs="Times New Roman"/>
                <w:b/>
                <w:sz w:val="20"/>
                <w:szCs w:val="20"/>
                <w:lang w:eastAsia="ru-RU"/>
              </w:rPr>
              <w:t xml:space="preserve">бюджет </w:t>
            </w:r>
            <w:proofErr w:type="spellStart"/>
            <w:r>
              <w:rPr>
                <w:rFonts w:ascii="Times New Roman" w:eastAsia="Times New Roman" w:hAnsi="Times New Roman" w:cs="Times New Roman"/>
                <w:b/>
                <w:sz w:val="20"/>
                <w:szCs w:val="20"/>
                <w:lang w:eastAsia="ru-RU"/>
              </w:rPr>
              <w:t>Мариинско-Посадского</w:t>
            </w:r>
            <w:proofErr w:type="spellEnd"/>
            <w:r w:rsidRPr="00652D0C">
              <w:rPr>
                <w:rFonts w:ascii="Times New Roman" w:eastAsia="Times New Roman" w:hAnsi="Times New Roman" w:cs="Times New Roman"/>
                <w:b/>
                <w:sz w:val="20"/>
                <w:szCs w:val="20"/>
                <w:lang w:eastAsia="ru-RU"/>
              </w:rPr>
              <w:t xml:space="preserve"> МО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12 </w:t>
            </w:r>
            <w:r>
              <w:rPr>
                <w:rFonts w:ascii="Times New Roman" w:eastAsia="Times New Roman" w:hAnsi="Times New Roman" w:cs="Times New Roman"/>
                <w:b/>
                <w:lang w:eastAsia="ru-RU"/>
              </w:rPr>
              <w:t>9</w:t>
            </w:r>
            <w:r w:rsidRPr="00FA62DF">
              <w:rPr>
                <w:rFonts w:ascii="Times New Roman" w:eastAsia="Times New Roman" w:hAnsi="Times New Roman" w:cs="Times New Roman"/>
                <w:b/>
                <w:lang w:eastAsia="ru-RU"/>
              </w:rPr>
              <w:t>16,7</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Pr="00FA62DF">
              <w:rPr>
                <w:rFonts w:ascii="Times New Roman" w:eastAsia="Times New Roman" w:hAnsi="Times New Roman" w:cs="Times New Roman"/>
                <w:b/>
                <w:lang w:eastAsia="ru-RU"/>
              </w:rPr>
              <w:t> </w:t>
            </w:r>
            <w:r>
              <w:rPr>
                <w:rFonts w:ascii="Times New Roman" w:eastAsia="Times New Roman" w:hAnsi="Times New Roman" w:cs="Times New Roman"/>
                <w:b/>
                <w:lang w:eastAsia="ru-RU"/>
              </w:rPr>
              <w:t>0</w:t>
            </w:r>
            <w:r w:rsidRPr="00FA62DF">
              <w:rPr>
                <w:rFonts w:ascii="Times New Roman" w:eastAsia="Times New Roman" w:hAnsi="Times New Roman" w:cs="Times New Roman"/>
                <w:b/>
                <w:lang w:eastAsia="ru-RU"/>
              </w:rPr>
              <w:t>84,1</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2 832,6</w:t>
            </w:r>
          </w:p>
        </w:tc>
      </w:tr>
      <w:tr w:rsidR="00E74CFA" w:rsidRPr="00663818" w:rsidTr="0051030C">
        <w:tc>
          <w:tcPr>
            <w:tcW w:w="2133"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b/>
                <w:lang w:eastAsia="ru-RU"/>
              </w:rPr>
              <w:t>Комплекс процессных мероприятий "Организация и управление бюджетным процессом и повышение его открытости"</w:t>
            </w:r>
          </w:p>
        </w:tc>
        <w:tc>
          <w:tcPr>
            <w:tcW w:w="1617"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исполнитель</w:t>
            </w: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652D0C">
              <w:rPr>
                <w:rFonts w:ascii="Times New Roman" w:eastAsia="Times New Roman" w:hAnsi="Times New Roman" w:cs="Times New Roman"/>
                <w:b/>
                <w:sz w:val="20"/>
                <w:szCs w:val="20"/>
                <w:lang w:eastAsia="ru-RU"/>
              </w:rPr>
              <w:t>всего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43 188,3</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40 355,7</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2 832,6</w:t>
            </w:r>
          </w:p>
        </w:tc>
      </w:tr>
      <w:tr w:rsidR="00E74CFA" w:rsidRPr="00663818" w:rsidTr="0051030C">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федеральный бюджет</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2 107,5</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2 107,5</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E74CFA" w:rsidRPr="00663818" w:rsidTr="0051030C">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республиканский бюджет </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35 </w:t>
            </w:r>
            <w:r>
              <w:rPr>
                <w:rFonts w:ascii="Times New Roman" w:eastAsia="Times New Roman" w:hAnsi="Times New Roman" w:cs="Times New Roman"/>
                <w:lang w:eastAsia="ru-RU"/>
              </w:rPr>
              <w:t>2</w:t>
            </w:r>
            <w:r w:rsidRPr="00FA62DF">
              <w:rPr>
                <w:rFonts w:ascii="Times New Roman" w:eastAsia="Times New Roman" w:hAnsi="Times New Roman" w:cs="Times New Roman"/>
                <w:lang w:eastAsia="ru-RU"/>
              </w:rPr>
              <w:t>63,7</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35 </w:t>
            </w:r>
            <w:r>
              <w:rPr>
                <w:rFonts w:ascii="Times New Roman" w:eastAsia="Times New Roman" w:hAnsi="Times New Roman" w:cs="Times New Roman"/>
                <w:lang w:eastAsia="ru-RU"/>
              </w:rPr>
              <w:t>2</w:t>
            </w:r>
            <w:r w:rsidRPr="00FA62DF">
              <w:rPr>
                <w:rFonts w:ascii="Times New Roman" w:eastAsia="Times New Roman" w:hAnsi="Times New Roman" w:cs="Times New Roman"/>
                <w:lang w:eastAsia="ru-RU"/>
              </w:rPr>
              <w:t>63,7</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E74CFA" w:rsidRPr="0064434B" w:rsidTr="0051030C">
        <w:trPr>
          <w:trHeight w:val="1134"/>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right w:val="single" w:sz="4" w:space="0" w:color="auto"/>
            </w:tcBorders>
            <w:shd w:val="clear" w:color="auto" w:fill="auto"/>
          </w:tcPr>
          <w:p w:rsidR="00E74CFA" w:rsidRPr="008C5345"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C5345">
              <w:rPr>
                <w:rFonts w:ascii="Times New Roman" w:eastAsia="Times New Roman" w:hAnsi="Times New Roman" w:cs="Times New Roman"/>
                <w:sz w:val="20"/>
                <w:szCs w:val="20"/>
                <w:lang w:eastAsia="ru-RU"/>
              </w:rPr>
              <w:t xml:space="preserve">бюджет </w:t>
            </w:r>
            <w:proofErr w:type="spellStart"/>
            <w:r w:rsidRPr="008C5345">
              <w:rPr>
                <w:rFonts w:ascii="Times New Roman" w:eastAsia="Times New Roman" w:hAnsi="Times New Roman" w:cs="Times New Roman"/>
                <w:sz w:val="20"/>
                <w:szCs w:val="20"/>
                <w:lang w:eastAsia="ru-RU"/>
              </w:rPr>
              <w:t>Мариинско-Посадского</w:t>
            </w:r>
            <w:proofErr w:type="spellEnd"/>
            <w:r w:rsidRPr="008C5345">
              <w:rPr>
                <w:rFonts w:ascii="Times New Roman" w:eastAsia="Times New Roman" w:hAnsi="Times New Roman" w:cs="Times New Roman"/>
                <w:sz w:val="20"/>
                <w:szCs w:val="20"/>
                <w:lang w:eastAsia="ru-RU"/>
              </w:rPr>
              <w:t xml:space="preserve"> МО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5 </w:t>
            </w:r>
            <w:r>
              <w:rPr>
                <w:rFonts w:ascii="Times New Roman" w:eastAsia="Times New Roman" w:hAnsi="Times New Roman" w:cs="Times New Roman"/>
                <w:lang w:eastAsia="ru-RU"/>
              </w:rPr>
              <w:t>8</w:t>
            </w:r>
            <w:r w:rsidRPr="00FA62DF">
              <w:rPr>
                <w:rFonts w:ascii="Times New Roman" w:eastAsia="Times New Roman" w:hAnsi="Times New Roman" w:cs="Times New Roman"/>
                <w:lang w:eastAsia="ru-RU"/>
              </w:rPr>
              <w:t>17,1</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2 </w:t>
            </w:r>
            <w:r>
              <w:rPr>
                <w:rFonts w:ascii="Times New Roman" w:eastAsia="Times New Roman" w:hAnsi="Times New Roman" w:cs="Times New Roman"/>
                <w:lang w:eastAsia="ru-RU"/>
              </w:rPr>
              <w:t>9</w:t>
            </w:r>
            <w:r w:rsidRPr="00FA62DF">
              <w:rPr>
                <w:rFonts w:ascii="Times New Roman" w:eastAsia="Times New Roman" w:hAnsi="Times New Roman" w:cs="Times New Roman"/>
                <w:lang w:eastAsia="ru-RU"/>
              </w:rPr>
              <w:t>84,5</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2 832,6</w:t>
            </w:r>
          </w:p>
        </w:tc>
      </w:tr>
      <w:tr w:rsidR="00E74CFA" w:rsidRPr="0064434B" w:rsidTr="0051030C">
        <w:tc>
          <w:tcPr>
            <w:tcW w:w="2133"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 xml:space="preserve">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FA62DF">
              <w:rPr>
                <w:rFonts w:ascii="Times New Roman" w:eastAsia="Times New Roman" w:hAnsi="Times New Roman" w:cs="Times New Roman"/>
                <w:lang w:eastAsia="ru-RU"/>
              </w:rPr>
              <w:t>размера оплаты труда</w:t>
            </w:r>
            <w:proofErr w:type="gramEnd"/>
            <w:r w:rsidRPr="00FA62DF">
              <w:rPr>
                <w:rFonts w:ascii="Times New Roman" w:eastAsia="Times New Roman" w:hAnsi="Times New Roman" w:cs="Times New Roman"/>
                <w:lang w:eastAsia="ru-RU"/>
              </w:rPr>
              <w:t>, всего</w:t>
            </w:r>
          </w:p>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в том числе</w:t>
            </w:r>
            <w:r>
              <w:rPr>
                <w:rFonts w:ascii="Times New Roman" w:eastAsia="Times New Roman" w:hAnsi="Times New Roman" w:cs="Times New Roman"/>
                <w:lang w:eastAsia="ru-RU"/>
              </w:rPr>
              <w:t>:</w:t>
            </w:r>
          </w:p>
        </w:tc>
        <w:tc>
          <w:tcPr>
            <w:tcW w:w="1617"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исполнитель</w:t>
            </w: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в</w:t>
            </w:r>
            <w:r w:rsidRPr="00652D0C">
              <w:rPr>
                <w:rFonts w:ascii="Times New Roman" w:eastAsia="Times New Roman" w:hAnsi="Times New Roman" w:cs="Times New Roman"/>
                <w:b/>
                <w:sz w:val="20"/>
                <w:szCs w:val="20"/>
                <w:lang w:eastAsia="ru-RU"/>
              </w:rPr>
              <w:t>сего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3 081,2</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3 081,2</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479"/>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rPr>
                <w:rFonts w:ascii="Times New Roman" w:hAnsi="Times New Roman" w:cs="Times New Roman"/>
                <w:sz w:val="20"/>
                <w:szCs w:val="20"/>
              </w:rPr>
            </w:pPr>
            <w:r w:rsidRPr="00652D0C">
              <w:rPr>
                <w:rFonts w:ascii="Times New Roman" w:hAnsi="Times New Roman" w:cs="Times New Roman"/>
                <w:sz w:val="20"/>
                <w:szCs w:val="20"/>
              </w:rPr>
              <w:t>федеральный бюджет</w:t>
            </w:r>
          </w:p>
        </w:tc>
        <w:tc>
          <w:tcPr>
            <w:tcW w:w="1418" w:type="dxa"/>
            <w:shd w:val="clear" w:color="auto" w:fill="auto"/>
          </w:tcPr>
          <w:p w:rsidR="00E74CFA" w:rsidRPr="00FA62DF" w:rsidRDefault="00E74CFA" w:rsidP="0051030C">
            <w:pPr>
              <w:rPr>
                <w:rFonts w:ascii="Times New Roman" w:hAnsi="Times New Roman" w:cs="Times New Roman"/>
              </w:rPr>
            </w:pPr>
          </w:p>
        </w:tc>
        <w:tc>
          <w:tcPr>
            <w:tcW w:w="1417" w:type="dxa"/>
            <w:shd w:val="clear" w:color="auto" w:fill="auto"/>
          </w:tcPr>
          <w:p w:rsidR="00E74CFA" w:rsidRPr="00FA62DF" w:rsidRDefault="00E74CFA" w:rsidP="0051030C">
            <w:pPr>
              <w:rPr>
                <w:rFonts w:ascii="Times New Roman" w:hAnsi="Times New Roman" w:cs="Times New Roman"/>
              </w:rPr>
            </w:pP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республиканский бюджет </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3 081,2</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3 081,2</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690"/>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бюджет </w:t>
            </w:r>
            <w:proofErr w:type="spellStart"/>
            <w:r w:rsidRPr="008C5345">
              <w:rPr>
                <w:rFonts w:ascii="Times New Roman" w:eastAsia="Times New Roman" w:hAnsi="Times New Roman" w:cs="Times New Roman"/>
                <w:sz w:val="20"/>
                <w:szCs w:val="20"/>
                <w:lang w:eastAsia="ru-RU"/>
              </w:rPr>
              <w:t>Мариинско-Посадского</w:t>
            </w:r>
            <w:proofErr w:type="spellEnd"/>
            <w:r w:rsidRPr="008C5345">
              <w:rPr>
                <w:rFonts w:ascii="Times New Roman" w:eastAsia="Times New Roman" w:hAnsi="Times New Roman" w:cs="Times New Roman"/>
                <w:sz w:val="20"/>
                <w:szCs w:val="20"/>
                <w:lang w:eastAsia="ru-RU"/>
              </w:rPr>
              <w:t xml:space="preserve"> МО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Осуществление первичного воинского учёта органами местного самоуправления муниципальных округов</w:t>
            </w:r>
            <w:r w:rsidRPr="00FA62DF">
              <w:rPr>
                <w:rFonts w:ascii="Times New Roman" w:eastAsia="Times New Roman" w:hAnsi="Times New Roman" w:cs="Times New Roman"/>
                <w:lang w:eastAsia="ru-RU"/>
              </w:rPr>
              <w:t>, всего</w:t>
            </w:r>
          </w:p>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в том числе</w:t>
            </w:r>
            <w:r>
              <w:rPr>
                <w:rFonts w:ascii="Times New Roman" w:eastAsia="Times New Roman" w:hAnsi="Times New Roman" w:cs="Times New Roman"/>
                <w:lang w:eastAsia="ru-RU"/>
              </w:rPr>
              <w:t>:</w:t>
            </w:r>
          </w:p>
        </w:tc>
        <w:tc>
          <w:tcPr>
            <w:tcW w:w="1617"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исполнитель</w:t>
            </w: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FA62DF"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FA62DF">
              <w:rPr>
                <w:rFonts w:ascii="Times New Roman" w:eastAsia="Times New Roman" w:hAnsi="Times New Roman" w:cs="Times New Roman"/>
                <w:b/>
                <w:sz w:val="20"/>
                <w:szCs w:val="20"/>
                <w:lang w:eastAsia="ru-RU"/>
              </w:rPr>
              <w:t>всего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2 107,5</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2 107,5</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федеральный бюджет</w:t>
            </w:r>
          </w:p>
        </w:tc>
        <w:tc>
          <w:tcPr>
            <w:tcW w:w="1418" w:type="dxa"/>
            <w:shd w:val="clear" w:color="auto" w:fill="auto"/>
          </w:tcPr>
          <w:p w:rsidR="00E74CFA" w:rsidRPr="00017DC2"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17DC2">
              <w:rPr>
                <w:rFonts w:ascii="Times New Roman" w:eastAsia="Times New Roman" w:hAnsi="Times New Roman" w:cs="Times New Roman"/>
                <w:lang w:eastAsia="ru-RU"/>
              </w:rPr>
              <w:t>2 107,5</w:t>
            </w:r>
          </w:p>
        </w:tc>
        <w:tc>
          <w:tcPr>
            <w:tcW w:w="1417" w:type="dxa"/>
            <w:shd w:val="clear" w:color="auto" w:fill="auto"/>
          </w:tcPr>
          <w:p w:rsidR="00E74CFA" w:rsidRPr="00017DC2"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17DC2">
              <w:rPr>
                <w:rFonts w:ascii="Times New Roman" w:eastAsia="Times New Roman" w:hAnsi="Times New Roman" w:cs="Times New Roman"/>
                <w:lang w:eastAsia="ru-RU"/>
              </w:rPr>
              <w:t>2 107,5</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республиканский бюджет </w:t>
            </w:r>
          </w:p>
        </w:tc>
        <w:tc>
          <w:tcPr>
            <w:tcW w:w="1418" w:type="dxa"/>
            <w:shd w:val="clear" w:color="auto" w:fill="auto"/>
          </w:tcPr>
          <w:p w:rsidR="00E74CFA" w:rsidRPr="00017DC2"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shd w:val="clear" w:color="auto" w:fill="auto"/>
          </w:tcPr>
          <w:p w:rsidR="00E74CFA" w:rsidRPr="00017DC2"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562"/>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бюджет </w:t>
            </w:r>
            <w:proofErr w:type="spellStart"/>
            <w:r w:rsidRPr="008C5345">
              <w:rPr>
                <w:rFonts w:ascii="Times New Roman" w:eastAsia="Times New Roman" w:hAnsi="Times New Roman" w:cs="Times New Roman"/>
                <w:sz w:val="20"/>
                <w:szCs w:val="20"/>
                <w:lang w:eastAsia="ru-RU"/>
              </w:rPr>
              <w:t>Мариинско-Посадского</w:t>
            </w:r>
            <w:proofErr w:type="spellEnd"/>
            <w:r w:rsidRPr="008C5345">
              <w:rPr>
                <w:rFonts w:ascii="Times New Roman" w:eastAsia="Times New Roman" w:hAnsi="Times New Roman" w:cs="Times New Roman"/>
                <w:sz w:val="20"/>
                <w:szCs w:val="20"/>
                <w:lang w:eastAsia="ru-RU"/>
              </w:rPr>
              <w:t xml:space="preserve"> МО</w:t>
            </w:r>
          </w:p>
        </w:tc>
        <w:tc>
          <w:tcPr>
            <w:tcW w:w="1418" w:type="dxa"/>
            <w:shd w:val="clear" w:color="auto" w:fill="auto"/>
          </w:tcPr>
          <w:p w:rsidR="00E74CFA" w:rsidRPr="00017DC2"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shd w:val="clear" w:color="auto" w:fill="auto"/>
          </w:tcPr>
          <w:p w:rsidR="00E74CFA" w:rsidRPr="00017DC2"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E74CFA" w:rsidRPr="0064434B" w:rsidTr="0051030C">
        <w:trPr>
          <w:trHeight w:val="71"/>
        </w:trPr>
        <w:tc>
          <w:tcPr>
            <w:tcW w:w="2133"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 xml:space="preserve">Резервный фонд администрации муниципального </w:t>
            </w:r>
            <w:r w:rsidRPr="00FA62DF">
              <w:rPr>
                <w:rFonts w:ascii="Times New Roman" w:eastAsia="Times New Roman" w:hAnsi="Times New Roman" w:cs="Times New Roman"/>
                <w:lang w:eastAsia="ru-RU"/>
              </w:rPr>
              <w:lastRenderedPageBreak/>
              <w:t>образования Чувашской Республики, всего</w:t>
            </w:r>
          </w:p>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в том числе</w:t>
            </w:r>
            <w:r>
              <w:rPr>
                <w:rFonts w:ascii="Times New Roman" w:eastAsia="Times New Roman" w:hAnsi="Times New Roman" w:cs="Times New Roman"/>
                <w:lang w:eastAsia="ru-RU"/>
              </w:rPr>
              <w:t>:</w:t>
            </w:r>
          </w:p>
        </w:tc>
        <w:tc>
          <w:tcPr>
            <w:tcW w:w="1617"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lastRenderedPageBreak/>
              <w:t>исполнитель</w:t>
            </w: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FA62DF"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FA62DF">
              <w:rPr>
                <w:rFonts w:ascii="Times New Roman" w:eastAsia="Times New Roman" w:hAnsi="Times New Roman" w:cs="Times New Roman"/>
                <w:b/>
                <w:sz w:val="20"/>
                <w:szCs w:val="20"/>
                <w:lang w:eastAsia="ru-RU"/>
              </w:rPr>
              <w:t>всего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t>2</w:t>
            </w:r>
            <w:r>
              <w:rPr>
                <w:rFonts w:ascii="Times New Roman" w:eastAsia="Times New Roman" w:hAnsi="Times New Roman" w:cs="Times New Roman"/>
                <w:b/>
                <w:lang w:eastAsia="ru-RU"/>
              </w:rPr>
              <w:t> 847,6</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15</w:t>
            </w:r>
            <w:r w:rsidRPr="00FA62DF">
              <w:rPr>
                <w:rFonts w:ascii="Times New Roman" w:eastAsia="Times New Roman" w:hAnsi="Times New Roman" w:cs="Times New Roman"/>
                <w:b/>
                <w:lang w:eastAsia="ru-RU"/>
              </w:rPr>
              <w:t>,0</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2 832,6</w:t>
            </w: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федеральный бюджет</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республиканский </w:t>
            </w:r>
            <w:r w:rsidRPr="00652D0C">
              <w:rPr>
                <w:rFonts w:ascii="Times New Roman" w:eastAsia="Times New Roman" w:hAnsi="Times New Roman" w:cs="Times New Roman"/>
                <w:sz w:val="20"/>
                <w:szCs w:val="20"/>
                <w:lang w:eastAsia="ru-RU"/>
              </w:rPr>
              <w:lastRenderedPageBreak/>
              <w:t xml:space="preserve">бюджет </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562"/>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бюджет </w:t>
            </w:r>
            <w:proofErr w:type="spellStart"/>
            <w:r w:rsidRPr="008C5345">
              <w:rPr>
                <w:rFonts w:ascii="Times New Roman" w:eastAsia="Times New Roman" w:hAnsi="Times New Roman" w:cs="Times New Roman"/>
                <w:sz w:val="20"/>
                <w:szCs w:val="20"/>
                <w:lang w:eastAsia="ru-RU"/>
              </w:rPr>
              <w:t>Мариинско-Посадского</w:t>
            </w:r>
            <w:proofErr w:type="spellEnd"/>
            <w:r w:rsidRPr="008C5345">
              <w:rPr>
                <w:rFonts w:ascii="Times New Roman" w:eastAsia="Times New Roman" w:hAnsi="Times New Roman" w:cs="Times New Roman"/>
                <w:sz w:val="20"/>
                <w:szCs w:val="20"/>
                <w:lang w:eastAsia="ru-RU"/>
              </w:rPr>
              <w:t xml:space="preserve"> МО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2 8</w:t>
            </w:r>
            <w:r>
              <w:rPr>
                <w:rFonts w:ascii="Times New Roman" w:eastAsia="Times New Roman" w:hAnsi="Times New Roman" w:cs="Times New Roman"/>
                <w:lang w:eastAsia="ru-RU"/>
              </w:rPr>
              <w:t>47</w:t>
            </w:r>
            <w:r w:rsidRPr="00FA62DF">
              <w:rPr>
                <w:rFonts w:ascii="Times New Roman" w:eastAsia="Times New Roman" w:hAnsi="Times New Roman" w:cs="Times New Roman"/>
                <w:lang w:eastAsia="ru-RU"/>
              </w:rPr>
              <w:t>,6</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15</w:t>
            </w:r>
            <w:r w:rsidRPr="00FA62DF">
              <w:rPr>
                <w:rFonts w:ascii="Times New Roman" w:eastAsia="Times New Roman" w:hAnsi="Times New Roman" w:cs="Times New Roman"/>
                <w:lang w:eastAsia="ru-RU"/>
              </w:rPr>
              <w:t>,0</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2 832,6</w:t>
            </w: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Реализация вопросов местного значения в сфере образования, культуры и физической культуры и спорта</w:t>
            </w:r>
            <w:r w:rsidRPr="00FA62DF">
              <w:rPr>
                <w:rFonts w:ascii="Times New Roman" w:eastAsia="Times New Roman" w:hAnsi="Times New Roman" w:cs="Times New Roman"/>
                <w:lang w:eastAsia="ru-RU"/>
              </w:rPr>
              <w:t>, всего</w:t>
            </w:r>
          </w:p>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в том числе</w:t>
            </w:r>
            <w:r>
              <w:rPr>
                <w:rFonts w:ascii="Times New Roman" w:eastAsia="Times New Roman" w:hAnsi="Times New Roman" w:cs="Times New Roman"/>
                <w:lang w:eastAsia="ru-RU"/>
              </w:rPr>
              <w:t>:</w:t>
            </w:r>
          </w:p>
        </w:tc>
        <w:tc>
          <w:tcPr>
            <w:tcW w:w="1617"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исполнитель</w:t>
            </w: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FA62DF"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FA62DF">
              <w:rPr>
                <w:rFonts w:ascii="Times New Roman" w:eastAsia="Times New Roman" w:hAnsi="Times New Roman" w:cs="Times New Roman"/>
                <w:b/>
                <w:sz w:val="20"/>
                <w:szCs w:val="20"/>
                <w:lang w:eastAsia="ru-RU"/>
              </w:rPr>
              <w:t>всего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10 003,0</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10 003,0</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федеральный бюджет</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республиканский бюджет </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9 903,0</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9 903,0</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562"/>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бюджет </w:t>
            </w:r>
            <w:proofErr w:type="spellStart"/>
            <w:r w:rsidRPr="008C5345">
              <w:rPr>
                <w:rFonts w:ascii="Times New Roman" w:eastAsia="Times New Roman" w:hAnsi="Times New Roman" w:cs="Times New Roman"/>
                <w:sz w:val="20"/>
                <w:szCs w:val="20"/>
                <w:lang w:eastAsia="ru-RU"/>
              </w:rPr>
              <w:t>Мариинско-Посадского</w:t>
            </w:r>
            <w:proofErr w:type="spellEnd"/>
            <w:r w:rsidRPr="008C5345">
              <w:rPr>
                <w:rFonts w:ascii="Times New Roman" w:eastAsia="Times New Roman" w:hAnsi="Times New Roman" w:cs="Times New Roman"/>
                <w:sz w:val="20"/>
                <w:szCs w:val="20"/>
                <w:lang w:eastAsia="ru-RU"/>
              </w:rPr>
              <w:t xml:space="preserve"> МО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E74CFA" w:rsidRPr="0064434B" w:rsidTr="0051030C">
        <w:trPr>
          <w:trHeight w:val="71"/>
        </w:trPr>
        <w:tc>
          <w:tcPr>
            <w:tcW w:w="2133"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Реализация мероприятий, направленных на развитие инфраструктуры в населённых пунктах Чувашской Республики</w:t>
            </w:r>
            <w:r w:rsidRPr="00FA62DF">
              <w:rPr>
                <w:rFonts w:ascii="Times New Roman" w:eastAsia="Times New Roman" w:hAnsi="Times New Roman" w:cs="Times New Roman"/>
                <w:lang w:eastAsia="ru-RU"/>
              </w:rPr>
              <w:t>, всего</w:t>
            </w:r>
          </w:p>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в том числе</w:t>
            </w:r>
            <w:r>
              <w:rPr>
                <w:rFonts w:ascii="Times New Roman" w:eastAsia="Times New Roman" w:hAnsi="Times New Roman" w:cs="Times New Roman"/>
                <w:lang w:eastAsia="ru-RU"/>
              </w:rPr>
              <w:t>:</w:t>
            </w:r>
          </w:p>
        </w:tc>
        <w:tc>
          <w:tcPr>
            <w:tcW w:w="1617"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исполнитель</w:t>
            </w: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FA62DF"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FA62DF">
              <w:rPr>
                <w:rFonts w:ascii="Times New Roman" w:eastAsia="Times New Roman" w:hAnsi="Times New Roman" w:cs="Times New Roman"/>
                <w:b/>
                <w:sz w:val="20"/>
                <w:szCs w:val="20"/>
                <w:lang w:eastAsia="ru-RU"/>
              </w:rPr>
              <w:t>всего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25 149,0</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25 149,0</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федеральный бюджет</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республиканский бюджет </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22 279,5</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22 279,5</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562"/>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бюджет </w:t>
            </w:r>
            <w:proofErr w:type="spellStart"/>
            <w:r w:rsidRPr="008C5345">
              <w:rPr>
                <w:rFonts w:ascii="Times New Roman" w:eastAsia="Times New Roman" w:hAnsi="Times New Roman" w:cs="Times New Roman"/>
                <w:sz w:val="20"/>
                <w:szCs w:val="20"/>
                <w:lang w:eastAsia="ru-RU"/>
              </w:rPr>
              <w:t>Мариинско-Посадского</w:t>
            </w:r>
            <w:proofErr w:type="spellEnd"/>
            <w:r w:rsidRPr="008C5345">
              <w:rPr>
                <w:rFonts w:ascii="Times New Roman" w:eastAsia="Times New Roman" w:hAnsi="Times New Roman" w:cs="Times New Roman"/>
                <w:sz w:val="20"/>
                <w:szCs w:val="20"/>
                <w:lang w:eastAsia="ru-RU"/>
              </w:rPr>
              <w:t xml:space="preserve"> МО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2 869,5</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2 869,5</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E74CFA" w:rsidRPr="0064434B" w:rsidTr="0051030C">
        <w:trPr>
          <w:trHeight w:val="71"/>
        </w:trPr>
        <w:tc>
          <w:tcPr>
            <w:tcW w:w="2133" w:type="dxa"/>
            <w:vMerge w:val="restart"/>
            <w:shd w:val="clear" w:color="auto" w:fill="auto"/>
          </w:tcPr>
          <w:p w:rsidR="00E74CFA" w:rsidRPr="00FA62DF" w:rsidRDefault="00E74CFA" w:rsidP="0051030C">
            <w:pPr>
              <w:rPr>
                <w:rFonts w:ascii="Times New Roman" w:hAnsi="Times New Roman" w:cs="Times New Roman"/>
                <w:b/>
              </w:rPr>
            </w:pPr>
            <w:r w:rsidRPr="00FA62DF">
              <w:rPr>
                <w:rFonts w:ascii="Times New Roman" w:hAnsi="Times New Roman" w:cs="Times New Roman"/>
                <w:b/>
              </w:rPr>
              <w:t>Комплекс процессных мероприятий «Обеспечение реализации муниципальной программы «Управление муниципальными финансами и муниципальным долгом</w:t>
            </w:r>
            <w:r>
              <w:rPr>
                <w:rFonts w:ascii="Times New Roman" w:hAnsi="Times New Roman" w:cs="Times New Roman"/>
                <w:b/>
              </w:rPr>
              <w:t>»»</w:t>
            </w:r>
          </w:p>
        </w:tc>
        <w:tc>
          <w:tcPr>
            <w:tcW w:w="1617" w:type="dxa"/>
            <w:vMerge w:val="restart"/>
            <w:shd w:val="clear" w:color="auto" w:fill="auto"/>
          </w:tcPr>
          <w:p w:rsidR="00E74CFA" w:rsidRPr="00FA62DF" w:rsidRDefault="00E74CFA" w:rsidP="0051030C">
            <w:pPr>
              <w:rPr>
                <w:rFonts w:ascii="Times New Roman" w:hAnsi="Times New Roman" w:cs="Times New Roman"/>
              </w:rPr>
            </w:pPr>
            <w:r w:rsidRPr="00FA62DF">
              <w:rPr>
                <w:rFonts w:ascii="Times New Roman" w:hAnsi="Times New Roman" w:cs="Times New Roman"/>
              </w:rPr>
              <w:t>исполнитель</w:t>
            </w: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652D0C">
              <w:rPr>
                <w:rFonts w:ascii="Times New Roman" w:eastAsia="Times New Roman" w:hAnsi="Times New Roman" w:cs="Times New Roman"/>
                <w:b/>
                <w:sz w:val="20"/>
                <w:szCs w:val="20"/>
                <w:lang w:eastAsia="ru-RU"/>
              </w:rPr>
              <w:t>всего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9 884,2</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9 884,2</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федеральный бюджет</w:t>
            </w:r>
          </w:p>
        </w:tc>
        <w:tc>
          <w:tcPr>
            <w:tcW w:w="1418" w:type="dxa"/>
            <w:shd w:val="clear" w:color="auto" w:fill="auto"/>
          </w:tcPr>
          <w:p w:rsidR="00E74CFA" w:rsidRPr="007D7CBC"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2 784,6</w:t>
            </w:r>
          </w:p>
        </w:tc>
        <w:tc>
          <w:tcPr>
            <w:tcW w:w="1417" w:type="dxa"/>
            <w:shd w:val="clear" w:color="auto" w:fill="auto"/>
          </w:tcPr>
          <w:p w:rsidR="00E74CFA" w:rsidRPr="007D7CBC"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2 784,6</w:t>
            </w:r>
          </w:p>
        </w:tc>
        <w:tc>
          <w:tcPr>
            <w:tcW w:w="1275" w:type="dxa"/>
            <w:shd w:val="clear" w:color="auto" w:fill="auto"/>
          </w:tcPr>
          <w:p w:rsidR="00E74CFA" w:rsidRPr="007D7CBC"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республиканский бюджет </w:t>
            </w:r>
          </w:p>
        </w:tc>
        <w:tc>
          <w:tcPr>
            <w:tcW w:w="1418" w:type="dxa"/>
            <w:shd w:val="clear" w:color="auto" w:fill="auto"/>
          </w:tcPr>
          <w:p w:rsidR="00E74CFA" w:rsidRPr="007D7CBC"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1417" w:type="dxa"/>
            <w:shd w:val="clear" w:color="auto" w:fill="auto"/>
          </w:tcPr>
          <w:p w:rsidR="00E74CFA" w:rsidRPr="007D7CBC"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1275" w:type="dxa"/>
            <w:shd w:val="clear" w:color="auto" w:fill="auto"/>
          </w:tcPr>
          <w:p w:rsidR="00E74CFA" w:rsidRPr="007D7CBC"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516"/>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бюджет </w:t>
            </w:r>
            <w:proofErr w:type="spellStart"/>
            <w:r w:rsidRPr="008C5345">
              <w:rPr>
                <w:rFonts w:ascii="Times New Roman" w:eastAsia="Times New Roman" w:hAnsi="Times New Roman" w:cs="Times New Roman"/>
                <w:sz w:val="20"/>
                <w:szCs w:val="20"/>
                <w:lang w:eastAsia="ru-RU"/>
              </w:rPr>
              <w:t>Мариинско-Посадского</w:t>
            </w:r>
            <w:proofErr w:type="spellEnd"/>
            <w:r w:rsidRPr="008C5345">
              <w:rPr>
                <w:rFonts w:ascii="Times New Roman" w:eastAsia="Times New Roman" w:hAnsi="Times New Roman" w:cs="Times New Roman"/>
                <w:sz w:val="20"/>
                <w:szCs w:val="20"/>
                <w:lang w:eastAsia="ru-RU"/>
              </w:rPr>
              <w:t xml:space="preserve"> МО</w:t>
            </w:r>
          </w:p>
        </w:tc>
        <w:tc>
          <w:tcPr>
            <w:tcW w:w="1418" w:type="dxa"/>
            <w:shd w:val="clear" w:color="auto" w:fill="auto"/>
          </w:tcPr>
          <w:p w:rsidR="00E74CFA" w:rsidRPr="007D7CBC"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7 099,6</w:t>
            </w:r>
          </w:p>
        </w:tc>
        <w:tc>
          <w:tcPr>
            <w:tcW w:w="1417" w:type="dxa"/>
            <w:shd w:val="clear" w:color="auto" w:fill="auto"/>
          </w:tcPr>
          <w:p w:rsidR="00E74CFA" w:rsidRPr="007D7CBC"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7 099,6</w:t>
            </w:r>
          </w:p>
        </w:tc>
        <w:tc>
          <w:tcPr>
            <w:tcW w:w="1275" w:type="dxa"/>
            <w:shd w:val="clear" w:color="auto" w:fill="auto"/>
          </w:tcPr>
          <w:p w:rsidR="00E74CFA" w:rsidRPr="007D7CBC"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Обеспечение функций муниципальных органов</w:t>
            </w:r>
            <w:r w:rsidRPr="00FA62DF">
              <w:rPr>
                <w:rFonts w:ascii="Times New Roman" w:eastAsia="Times New Roman" w:hAnsi="Times New Roman" w:cs="Times New Roman"/>
                <w:lang w:eastAsia="ru-RU"/>
              </w:rPr>
              <w:t>, всего</w:t>
            </w:r>
          </w:p>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в том числе</w:t>
            </w:r>
            <w:r>
              <w:rPr>
                <w:rFonts w:ascii="Times New Roman" w:eastAsia="Times New Roman" w:hAnsi="Times New Roman" w:cs="Times New Roman"/>
                <w:lang w:eastAsia="ru-RU"/>
              </w:rPr>
              <w:t>:</w:t>
            </w:r>
          </w:p>
        </w:tc>
        <w:tc>
          <w:tcPr>
            <w:tcW w:w="1617"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исполнитель</w:t>
            </w: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7D7CBC"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7D7CBC">
              <w:rPr>
                <w:rFonts w:ascii="Times New Roman" w:eastAsia="Times New Roman" w:hAnsi="Times New Roman" w:cs="Times New Roman"/>
                <w:b/>
                <w:sz w:val="20"/>
                <w:szCs w:val="20"/>
                <w:lang w:eastAsia="ru-RU"/>
              </w:rPr>
              <w:t>всего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7 099,6</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7 099,6</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федеральный бюджет</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республиканский бюджет </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516"/>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бюджет </w:t>
            </w:r>
            <w:proofErr w:type="spellStart"/>
            <w:r w:rsidRPr="008C5345">
              <w:rPr>
                <w:rFonts w:ascii="Times New Roman" w:eastAsia="Times New Roman" w:hAnsi="Times New Roman" w:cs="Times New Roman"/>
                <w:sz w:val="20"/>
                <w:szCs w:val="20"/>
                <w:lang w:eastAsia="ru-RU"/>
              </w:rPr>
              <w:t>Мариинско-Посадского</w:t>
            </w:r>
            <w:proofErr w:type="spellEnd"/>
            <w:r w:rsidRPr="008C5345">
              <w:rPr>
                <w:rFonts w:ascii="Times New Roman" w:eastAsia="Times New Roman" w:hAnsi="Times New Roman" w:cs="Times New Roman"/>
                <w:sz w:val="20"/>
                <w:szCs w:val="20"/>
                <w:lang w:eastAsia="ru-RU"/>
              </w:rPr>
              <w:t xml:space="preserve"> МО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7 099,6</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7 099,6</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340E4">
              <w:rPr>
                <w:rFonts w:ascii="Times New Roman" w:eastAsia="Times New Roman" w:hAnsi="Times New Roman" w:cs="Times New Roman"/>
                <w:lang w:eastAsia="ru-RU"/>
              </w:rPr>
              <w:t xml:space="preserve">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w:t>
            </w:r>
            <w:proofErr w:type="gramStart"/>
            <w:r w:rsidRPr="008340E4">
              <w:rPr>
                <w:rFonts w:ascii="Times New Roman" w:eastAsia="Times New Roman" w:hAnsi="Times New Roman" w:cs="Times New Roman"/>
                <w:lang w:eastAsia="ru-RU"/>
              </w:rPr>
              <w:t xml:space="preserve">эффективности деятельности высших </w:t>
            </w:r>
            <w:r w:rsidRPr="008340E4">
              <w:rPr>
                <w:rFonts w:ascii="Times New Roman" w:eastAsia="Times New Roman" w:hAnsi="Times New Roman" w:cs="Times New Roman"/>
                <w:lang w:eastAsia="ru-RU"/>
              </w:rPr>
              <w:lastRenderedPageBreak/>
              <w:t>должностных лиц субъектов Российской Федерации</w:t>
            </w:r>
            <w:proofErr w:type="gramEnd"/>
            <w:r w:rsidRPr="008340E4">
              <w:rPr>
                <w:rFonts w:ascii="Times New Roman" w:eastAsia="Times New Roman" w:hAnsi="Times New Roman" w:cs="Times New Roman"/>
                <w:lang w:eastAsia="ru-RU"/>
              </w:rPr>
              <w:t xml:space="preserve"> и деятельности исполнительных органов субъектов Российской Федерации</w:t>
            </w:r>
            <w:r w:rsidRPr="00FA62DF">
              <w:rPr>
                <w:rFonts w:ascii="Times New Roman" w:eastAsia="Times New Roman" w:hAnsi="Times New Roman" w:cs="Times New Roman"/>
                <w:lang w:eastAsia="ru-RU"/>
              </w:rPr>
              <w:t>", всего</w:t>
            </w:r>
          </w:p>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t>в том числе</w:t>
            </w:r>
            <w:r>
              <w:rPr>
                <w:rFonts w:ascii="Times New Roman" w:eastAsia="Times New Roman" w:hAnsi="Times New Roman" w:cs="Times New Roman"/>
                <w:lang w:eastAsia="ru-RU"/>
              </w:rPr>
              <w:t>:</w:t>
            </w:r>
          </w:p>
        </w:tc>
        <w:tc>
          <w:tcPr>
            <w:tcW w:w="1617" w:type="dxa"/>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A62DF">
              <w:rPr>
                <w:rFonts w:ascii="Times New Roman" w:eastAsia="Times New Roman" w:hAnsi="Times New Roman" w:cs="Times New Roman"/>
                <w:lang w:eastAsia="ru-RU"/>
              </w:rPr>
              <w:lastRenderedPageBreak/>
              <w:t>исполнитель</w:t>
            </w: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8340E4"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8340E4">
              <w:rPr>
                <w:rFonts w:ascii="Times New Roman" w:eastAsia="Times New Roman" w:hAnsi="Times New Roman" w:cs="Times New Roman"/>
                <w:b/>
                <w:sz w:val="20"/>
                <w:szCs w:val="20"/>
                <w:lang w:eastAsia="ru-RU"/>
              </w:rPr>
              <w:t>всего</w:t>
            </w:r>
          </w:p>
        </w:tc>
        <w:tc>
          <w:tcPr>
            <w:tcW w:w="1418" w:type="dxa"/>
            <w:shd w:val="clear" w:color="auto" w:fill="auto"/>
          </w:tcPr>
          <w:p w:rsidR="00E74CFA" w:rsidRPr="008340E4"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2 784,6</w:t>
            </w:r>
          </w:p>
        </w:tc>
        <w:tc>
          <w:tcPr>
            <w:tcW w:w="1417" w:type="dxa"/>
            <w:shd w:val="clear" w:color="auto" w:fill="auto"/>
          </w:tcPr>
          <w:p w:rsidR="00E74CFA" w:rsidRPr="008340E4"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2 784,6</w:t>
            </w:r>
          </w:p>
        </w:tc>
        <w:tc>
          <w:tcPr>
            <w:tcW w:w="1275" w:type="dxa"/>
            <w:shd w:val="clear" w:color="auto" w:fill="auto"/>
          </w:tcPr>
          <w:p w:rsidR="00E74CFA" w:rsidRPr="008340E4"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федеральный бюджет</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2 784,6</w:t>
            </w: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2 784,6</w:t>
            </w: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E74CFA" w:rsidRPr="0064434B" w:rsidTr="0051030C">
        <w:trPr>
          <w:trHeight w:val="71"/>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республиканский бюджет </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E74CFA" w:rsidRPr="0064434B" w:rsidTr="0051030C">
        <w:trPr>
          <w:trHeight w:val="516"/>
        </w:trPr>
        <w:tc>
          <w:tcPr>
            <w:tcW w:w="2133"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617" w:type="dxa"/>
            <w:vMerge/>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2034" w:type="dxa"/>
            <w:tcBorders>
              <w:top w:val="single" w:sz="4" w:space="0" w:color="auto"/>
              <w:left w:val="single" w:sz="4" w:space="0" w:color="auto"/>
              <w:right w:val="single" w:sz="4" w:space="0" w:color="auto"/>
            </w:tcBorders>
            <w:shd w:val="clear" w:color="auto" w:fill="auto"/>
          </w:tcPr>
          <w:p w:rsidR="00E74CFA" w:rsidRPr="00652D0C" w:rsidRDefault="00E74CFA" w:rsidP="0051030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52D0C">
              <w:rPr>
                <w:rFonts w:ascii="Times New Roman" w:eastAsia="Times New Roman" w:hAnsi="Times New Roman" w:cs="Times New Roman"/>
                <w:sz w:val="20"/>
                <w:szCs w:val="20"/>
                <w:lang w:eastAsia="ru-RU"/>
              </w:rPr>
              <w:t xml:space="preserve">бюджет </w:t>
            </w:r>
            <w:proofErr w:type="spellStart"/>
            <w:r w:rsidRPr="008C5345">
              <w:rPr>
                <w:rFonts w:ascii="Times New Roman" w:eastAsia="Times New Roman" w:hAnsi="Times New Roman" w:cs="Times New Roman"/>
                <w:sz w:val="20"/>
                <w:szCs w:val="20"/>
                <w:lang w:eastAsia="ru-RU"/>
              </w:rPr>
              <w:t>Мариинско-Посадского</w:t>
            </w:r>
            <w:proofErr w:type="spellEnd"/>
            <w:r w:rsidRPr="008C5345">
              <w:rPr>
                <w:rFonts w:ascii="Times New Roman" w:eastAsia="Times New Roman" w:hAnsi="Times New Roman" w:cs="Times New Roman"/>
                <w:sz w:val="20"/>
                <w:szCs w:val="20"/>
                <w:lang w:eastAsia="ru-RU"/>
              </w:rPr>
              <w:t xml:space="preserve"> МО</w:t>
            </w:r>
          </w:p>
        </w:tc>
        <w:tc>
          <w:tcPr>
            <w:tcW w:w="1418"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417"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1275" w:type="dxa"/>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E74CFA" w:rsidRPr="0064434B" w:rsidTr="0051030C">
        <w:tc>
          <w:tcPr>
            <w:tcW w:w="3750" w:type="dxa"/>
            <w:gridSpan w:val="2"/>
            <w:vMerge w:val="restart"/>
            <w:shd w:val="clear" w:color="auto" w:fill="auto"/>
          </w:tcPr>
          <w:p w:rsidR="00E74CFA" w:rsidRPr="00FA62DF"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FA62DF">
              <w:rPr>
                <w:rFonts w:ascii="Times New Roman" w:eastAsia="Times New Roman" w:hAnsi="Times New Roman" w:cs="Times New Roman"/>
                <w:b/>
                <w:lang w:eastAsia="ru-RU"/>
              </w:rPr>
              <w:lastRenderedPageBreak/>
              <w:t>Итого</w:t>
            </w:r>
            <w:r w:rsidRPr="00FA62DF">
              <w:rPr>
                <w:rFonts w:ascii="Times New Roman" w:eastAsia="Times New Roman" w:hAnsi="Times New Roman" w:cs="Times New Roman"/>
                <w:lang w:eastAsia="ru-RU"/>
              </w:rPr>
              <w:t xml:space="preserve"> </w:t>
            </w:r>
            <w:r w:rsidRPr="00C266A0">
              <w:rPr>
                <w:rFonts w:ascii="Times New Roman" w:eastAsia="Times New Roman" w:hAnsi="Times New Roman" w:cs="Times New Roman"/>
                <w:b/>
                <w:lang w:eastAsia="ru-RU"/>
              </w:rPr>
              <w:t>по муниципальной программе</w:t>
            </w: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C266A0"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C266A0">
              <w:rPr>
                <w:rFonts w:ascii="Times New Roman" w:eastAsia="Times New Roman" w:hAnsi="Times New Roman" w:cs="Times New Roman"/>
                <w:b/>
                <w:sz w:val="20"/>
                <w:szCs w:val="20"/>
                <w:lang w:eastAsia="ru-RU"/>
              </w:rPr>
              <w:t>всего</w:t>
            </w:r>
          </w:p>
        </w:tc>
        <w:tc>
          <w:tcPr>
            <w:tcW w:w="1418" w:type="dxa"/>
            <w:shd w:val="clear" w:color="auto" w:fill="auto"/>
          </w:tcPr>
          <w:p w:rsidR="00E74CFA" w:rsidRPr="00C266A0"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53 072,5</w:t>
            </w:r>
          </w:p>
        </w:tc>
        <w:tc>
          <w:tcPr>
            <w:tcW w:w="1417" w:type="dxa"/>
            <w:shd w:val="clear" w:color="auto" w:fill="auto"/>
          </w:tcPr>
          <w:p w:rsidR="00E74CFA" w:rsidRPr="00C266A0"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50 239,9</w:t>
            </w:r>
          </w:p>
        </w:tc>
        <w:tc>
          <w:tcPr>
            <w:tcW w:w="1275" w:type="dxa"/>
            <w:shd w:val="clear" w:color="auto" w:fill="auto"/>
          </w:tcPr>
          <w:p w:rsidR="00E74CFA" w:rsidRPr="00C266A0"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2 832,6</w:t>
            </w:r>
          </w:p>
        </w:tc>
      </w:tr>
      <w:tr w:rsidR="00E74CFA" w:rsidRPr="0064434B" w:rsidTr="0051030C">
        <w:tc>
          <w:tcPr>
            <w:tcW w:w="3750" w:type="dxa"/>
            <w:gridSpan w:val="2"/>
            <w:vMerge/>
            <w:shd w:val="clear" w:color="auto" w:fill="auto"/>
          </w:tcPr>
          <w:p w:rsidR="00E74CFA" w:rsidRPr="0064434B"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C266A0"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C266A0">
              <w:rPr>
                <w:rFonts w:ascii="Times New Roman" w:eastAsia="Times New Roman" w:hAnsi="Times New Roman" w:cs="Times New Roman"/>
                <w:b/>
                <w:sz w:val="20"/>
                <w:szCs w:val="20"/>
                <w:lang w:eastAsia="ru-RU"/>
              </w:rPr>
              <w:t>федеральный бюджет</w:t>
            </w:r>
          </w:p>
        </w:tc>
        <w:tc>
          <w:tcPr>
            <w:tcW w:w="1418" w:type="dxa"/>
            <w:shd w:val="clear" w:color="auto" w:fill="auto"/>
          </w:tcPr>
          <w:p w:rsidR="00E74CFA" w:rsidRPr="00C266A0"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4 892,1</w:t>
            </w:r>
          </w:p>
        </w:tc>
        <w:tc>
          <w:tcPr>
            <w:tcW w:w="1417" w:type="dxa"/>
            <w:shd w:val="clear" w:color="auto" w:fill="auto"/>
          </w:tcPr>
          <w:p w:rsidR="00E74CFA" w:rsidRPr="00C266A0"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4 892,1</w:t>
            </w:r>
          </w:p>
        </w:tc>
        <w:tc>
          <w:tcPr>
            <w:tcW w:w="1275" w:type="dxa"/>
            <w:shd w:val="clear" w:color="auto" w:fill="auto"/>
          </w:tcPr>
          <w:p w:rsidR="00E74CFA" w:rsidRPr="00C266A0"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c>
          <w:tcPr>
            <w:tcW w:w="3750" w:type="dxa"/>
            <w:gridSpan w:val="2"/>
            <w:vMerge/>
            <w:shd w:val="clear" w:color="auto" w:fill="auto"/>
          </w:tcPr>
          <w:p w:rsidR="00E74CFA" w:rsidRPr="0064434B"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2034" w:type="dxa"/>
            <w:tcBorders>
              <w:top w:val="single" w:sz="4" w:space="0" w:color="auto"/>
              <w:left w:val="single" w:sz="4" w:space="0" w:color="auto"/>
              <w:bottom w:val="single" w:sz="4" w:space="0" w:color="auto"/>
              <w:right w:val="single" w:sz="4" w:space="0" w:color="auto"/>
            </w:tcBorders>
            <w:shd w:val="clear" w:color="auto" w:fill="auto"/>
          </w:tcPr>
          <w:p w:rsidR="00E74CFA" w:rsidRPr="00C266A0"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C266A0">
              <w:rPr>
                <w:rFonts w:ascii="Times New Roman" w:eastAsia="Times New Roman" w:hAnsi="Times New Roman" w:cs="Times New Roman"/>
                <w:b/>
                <w:sz w:val="20"/>
                <w:szCs w:val="20"/>
                <w:lang w:eastAsia="ru-RU"/>
              </w:rPr>
              <w:t xml:space="preserve">республиканский бюджет </w:t>
            </w:r>
          </w:p>
        </w:tc>
        <w:tc>
          <w:tcPr>
            <w:tcW w:w="1418" w:type="dxa"/>
            <w:shd w:val="clear" w:color="auto" w:fill="auto"/>
          </w:tcPr>
          <w:p w:rsidR="00E74CFA" w:rsidRPr="00C266A0"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35 263,7</w:t>
            </w:r>
          </w:p>
        </w:tc>
        <w:tc>
          <w:tcPr>
            <w:tcW w:w="1417" w:type="dxa"/>
            <w:shd w:val="clear" w:color="auto" w:fill="auto"/>
          </w:tcPr>
          <w:p w:rsidR="00E74CFA" w:rsidRPr="00C266A0"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35 263,7</w:t>
            </w:r>
          </w:p>
        </w:tc>
        <w:tc>
          <w:tcPr>
            <w:tcW w:w="1275" w:type="dxa"/>
            <w:shd w:val="clear" w:color="auto" w:fill="auto"/>
          </w:tcPr>
          <w:p w:rsidR="00E74CFA" w:rsidRPr="00C266A0"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E74CFA" w:rsidRPr="0064434B" w:rsidTr="0051030C">
        <w:trPr>
          <w:trHeight w:val="690"/>
        </w:trPr>
        <w:tc>
          <w:tcPr>
            <w:tcW w:w="3750" w:type="dxa"/>
            <w:gridSpan w:val="2"/>
            <w:vMerge/>
            <w:shd w:val="clear" w:color="auto" w:fill="auto"/>
          </w:tcPr>
          <w:p w:rsidR="00E74CFA" w:rsidRPr="0064434B"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2034" w:type="dxa"/>
            <w:tcBorders>
              <w:top w:val="single" w:sz="4" w:space="0" w:color="auto"/>
              <w:left w:val="single" w:sz="4" w:space="0" w:color="auto"/>
              <w:right w:val="single" w:sz="4" w:space="0" w:color="auto"/>
            </w:tcBorders>
            <w:shd w:val="clear" w:color="auto" w:fill="auto"/>
          </w:tcPr>
          <w:p w:rsidR="00E74CFA" w:rsidRPr="00C266A0" w:rsidRDefault="00E74CFA" w:rsidP="0051030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C266A0">
              <w:rPr>
                <w:rFonts w:ascii="Times New Roman" w:eastAsia="Times New Roman" w:hAnsi="Times New Roman" w:cs="Times New Roman"/>
                <w:b/>
                <w:sz w:val="20"/>
                <w:szCs w:val="20"/>
                <w:lang w:eastAsia="ru-RU"/>
              </w:rPr>
              <w:t xml:space="preserve">бюджет </w:t>
            </w:r>
            <w:proofErr w:type="spellStart"/>
            <w:r w:rsidRPr="00C266A0">
              <w:rPr>
                <w:rFonts w:ascii="Times New Roman" w:eastAsia="Times New Roman" w:hAnsi="Times New Roman" w:cs="Times New Roman"/>
                <w:b/>
                <w:sz w:val="20"/>
                <w:szCs w:val="20"/>
                <w:lang w:eastAsia="ru-RU"/>
              </w:rPr>
              <w:t>Мариинско-Посадского</w:t>
            </w:r>
            <w:proofErr w:type="spellEnd"/>
            <w:r w:rsidRPr="00C266A0">
              <w:rPr>
                <w:rFonts w:ascii="Times New Roman" w:eastAsia="Times New Roman" w:hAnsi="Times New Roman" w:cs="Times New Roman"/>
                <w:b/>
                <w:sz w:val="20"/>
                <w:szCs w:val="20"/>
                <w:lang w:eastAsia="ru-RU"/>
              </w:rPr>
              <w:t xml:space="preserve"> МО</w:t>
            </w:r>
          </w:p>
        </w:tc>
        <w:tc>
          <w:tcPr>
            <w:tcW w:w="1418" w:type="dxa"/>
            <w:shd w:val="clear" w:color="auto" w:fill="auto"/>
          </w:tcPr>
          <w:p w:rsidR="00E74CFA" w:rsidRPr="00C266A0"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12 916,7</w:t>
            </w:r>
          </w:p>
        </w:tc>
        <w:tc>
          <w:tcPr>
            <w:tcW w:w="1417" w:type="dxa"/>
            <w:shd w:val="clear" w:color="auto" w:fill="auto"/>
          </w:tcPr>
          <w:p w:rsidR="00E74CFA" w:rsidRPr="00C266A0"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10 084,1</w:t>
            </w:r>
          </w:p>
        </w:tc>
        <w:tc>
          <w:tcPr>
            <w:tcW w:w="1275" w:type="dxa"/>
            <w:shd w:val="clear" w:color="auto" w:fill="auto"/>
          </w:tcPr>
          <w:p w:rsidR="00E74CFA" w:rsidRPr="00C266A0" w:rsidRDefault="00E74CFA" w:rsidP="0051030C">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2 832,6</w:t>
            </w:r>
          </w:p>
        </w:tc>
      </w:tr>
    </w:tbl>
    <w:p w:rsidR="00E74CFA" w:rsidRDefault="00E74CFA" w:rsidP="00E74CFA">
      <w:pPr>
        <w:widowControl w:val="0"/>
        <w:autoSpaceDE w:val="0"/>
        <w:autoSpaceDN w:val="0"/>
        <w:adjustRightInd w:val="0"/>
        <w:spacing w:after="0" w:line="240" w:lineRule="auto"/>
        <w:jc w:val="both"/>
        <w:rPr>
          <w:rFonts w:ascii="Times New Roman" w:hAnsi="Times New Roman" w:cs="Times New Roman"/>
          <w:b/>
        </w:rPr>
      </w:pPr>
      <w:r w:rsidRPr="0064434B">
        <w:rPr>
          <w:rFonts w:ascii="Times New Roman" w:eastAsia="Times New Roman" w:hAnsi="Times New Roman" w:cs="Times New Roman"/>
          <w:sz w:val="24"/>
          <w:szCs w:val="24"/>
          <w:lang w:eastAsia="ru-RU"/>
        </w:rPr>
        <w:t>».</w:t>
      </w:r>
    </w:p>
    <w:p w:rsidR="00E74CFA" w:rsidRPr="00D046AA" w:rsidRDefault="00E74CFA" w:rsidP="00E74CFA">
      <w:pPr>
        <w:autoSpaceDE w:val="0"/>
        <w:autoSpaceDN w:val="0"/>
        <w:adjustRightInd w:val="0"/>
        <w:spacing w:after="0"/>
        <w:ind w:firstLine="720"/>
        <w:jc w:val="both"/>
        <w:rPr>
          <w:rFonts w:ascii="Times New Roman" w:hAnsi="Times New Roman" w:cs="Times New Roman"/>
          <w:bCs/>
          <w:color w:val="26282F"/>
          <w:sz w:val="24"/>
          <w:szCs w:val="24"/>
        </w:rPr>
      </w:pPr>
      <w:r w:rsidRPr="00D046AA">
        <w:rPr>
          <w:rFonts w:ascii="Times New Roman" w:hAnsi="Times New Roman" w:cs="Times New Roman"/>
          <w:bCs/>
          <w:color w:val="26282F"/>
          <w:sz w:val="24"/>
          <w:szCs w:val="24"/>
        </w:rPr>
        <w:t>На реализацию мероприятий Муниципальной программы на 202</w:t>
      </w:r>
      <w:r w:rsidR="00634FA3">
        <w:rPr>
          <w:rFonts w:ascii="Times New Roman" w:hAnsi="Times New Roman" w:cs="Times New Roman"/>
          <w:bCs/>
          <w:color w:val="26282F"/>
          <w:sz w:val="24"/>
          <w:szCs w:val="24"/>
        </w:rPr>
        <w:t>5</w:t>
      </w:r>
      <w:r w:rsidRPr="00D046AA">
        <w:rPr>
          <w:rFonts w:ascii="Times New Roman" w:hAnsi="Times New Roman" w:cs="Times New Roman"/>
          <w:bCs/>
          <w:color w:val="26282F"/>
          <w:sz w:val="24"/>
          <w:szCs w:val="24"/>
        </w:rPr>
        <w:t xml:space="preserve"> год финансирование предусмотрено в сумме </w:t>
      </w:r>
      <w:r w:rsidR="00634FA3">
        <w:rPr>
          <w:rFonts w:ascii="Times New Roman" w:hAnsi="Times New Roman" w:cs="Times New Roman"/>
          <w:bCs/>
          <w:color w:val="26282F"/>
          <w:sz w:val="24"/>
          <w:szCs w:val="24"/>
        </w:rPr>
        <w:t>53 072,5</w:t>
      </w:r>
      <w:r w:rsidRPr="00D046AA">
        <w:rPr>
          <w:rFonts w:ascii="Times New Roman" w:hAnsi="Times New Roman" w:cs="Times New Roman"/>
          <w:bCs/>
          <w:color w:val="26282F"/>
          <w:sz w:val="24"/>
          <w:szCs w:val="24"/>
        </w:rPr>
        <w:t xml:space="preserve"> тыс. рублей, фактическое исполнение составило </w:t>
      </w:r>
      <w:r w:rsidR="00634FA3">
        <w:rPr>
          <w:rFonts w:ascii="Times New Roman" w:hAnsi="Times New Roman" w:cs="Times New Roman"/>
          <w:bCs/>
          <w:color w:val="26282F"/>
          <w:sz w:val="24"/>
          <w:szCs w:val="24"/>
        </w:rPr>
        <w:t>50 239,9</w:t>
      </w:r>
      <w:r w:rsidRPr="00D046AA">
        <w:rPr>
          <w:rFonts w:ascii="Times New Roman" w:hAnsi="Times New Roman" w:cs="Times New Roman"/>
          <w:bCs/>
          <w:color w:val="26282F"/>
          <w:sz w:val="24"/>
          <w:szCs w:val="24"/>
        </w:rPr>
        <w:t xml:space="preserve"> тыс. рублей или </w:t>
      </w:r>
      <w:r w:rsidR="00634FA3">
        <w:rPr>
          <w:rFonts w:ascii="Times New Roman" w:hAnsi="Times New Roman" w:cs="Times New Roman"/>
          <w:bCs/>
          <w:color w:val="26282F"/>
          <w:sz w:val="24"/>
          <w:szCs w:val="24"/>
        </w:rPr>
        <w:t>94,7</w:t>
      </w:r>
      <w:r w:rsidRPr="00D046AA">
        <w:rPr>
          <w:rFonts w:ascii="Times New Roman" w:hAnsi="Times New Roman" w:cs="Times New Roman"/>
          <w:bCs/>
          <w:color w:val="26282F"/>
          <w:sz w:val="24"/>
          <w:szCs w:val="24"/>
        </w:rPr>
        <w:t xml:space="preserve"> %.</w:t>
      </w:r>
    </w:p>
    <w:p w:rsidR="00E74CFA" w:rsidRPr="00D046AA" w:rsidRDefault="00E74CFA" w:rsidP="00E74CFA">
      <w:pPr>
        <w:autoSpaceDE w:val="0"/>
        <w:autoSpaceDN w:val="0"/>
        <w:adjustRightInd w:val="0"/>
        <w:spacing w:after="0"/>
        <w:ind w:firstLine="720"/>
        <w:jc w:val="both"/>
        <w:rPr>
          <w:rFonts w:ascii="Times New Roman" w:hAnsi="Times New Roman" w:cs="Times New Roman"/>
          <w:bCs/>
          <w:color w:val="26282F"/>
          <w:sz w:val="24"/>
          <w:szCs w:val="24"/>
        </w:rPr>
      </w:pPr>
      <w:r w:rsidRPr="00D046AA">
        <w:rPr>
          <w:rFonts w:ascii="Times New Roman" w:hAnsi="Times New Roman" w:cs="Times New Roman"/>
          <w:bCs/>
          <w:color w:val="26282F"/>
          <w:sz w:val="24"/>
          <w:szCs w:val="24"/>
        </w:rPr>
        <w:t xml:space="preserve">По </w:t>
      </w:r>
      <w:r w:rsidR="00634FA3">
        <w:rPr>
          <w:rFonts w:ascii="Times New Roman" w:hAnsi="Times New Roman" w:cs="Times New Roman"/>
          <w:bCs/>
          <w:color w:val="26282F"/>
          <w:sz w:val="24"/>
          <w:szCs w:val="24"/>
        </w:rPr>
        <w:t>комплексу процессных мероприятий</w:t>
      </w:r>
      <w:r w:rsidRPr="00D046AA">
        <w:rPr>
          <w:rFonts w:ascii="Times New Roman" w:hAnsi="Times New Roman" w:cs="Times New Roman"/>
          <w:bCs/>
          <w:color w:val="26282F"/>
          <w:sz w:val="24"/>
          <w:szCs w:val="24"/>
        </w:rPr>
        <w:t xml:space="preserve"> «</w:t>
      </w:r>
      <w:r w:rsidR="00A61E8A">
        <w:rPr>
          <w:rFonts w:ascii="Times New Roman" w:hAnsi="Times New Roman" w:cs="Times New Roman"/>
          <w:bCs/>
          <w:color w:val="26282F"/>
          <w:sz w:val="24"/>
          <w:szCs w:val="24"/>
        </w:rPr>
        <w:t>Организация и управление бюджетным процессом и повышение его открытости»</w:t>
      </w:r>
      <w:r w:rsidRPr="00D046AA">
        <w:rPr>
          <w:rFonts w:ascii="Times New Roman" w:hAnsi="Times New Roman" w:cs="Times New Roman"/>
          <w:bCs/>
          <w:color w:val="26282F"/>
          <w:sz w:val="24"/>
          <w:szCs w:val="24"/>
        </w:rPr>
        <w:t xml:space="preserve"> предусмотрено </w:t>
      </w:r>
      <w:r w:rsidR="00A61E8A">
        <w:rPr>
          <w:rFonts w:ascii="Times New Roman" w:hAnsi="Times New Roman" w:cs="Times New Roman"/>
          <w:bCs/>
          <w:color w:val="26282F"/>
          <w:sz w:val="24"/>
          <w:szCs w:val="24"/>
        </w:rPr>
        <w:t>43 188,3</w:t>
      </w:r>
      <w:r w:rsidRPr="00D046AA">
        <w:rPr>
          <w:rFonts w:ascii="Times New Roman" w:hAnsi="Times New Roman" w:cs="Times New Roman"/>
          <w:bCs/>
          <w:color w:val="26282F"/>
          <w:sz w:val="24"/>
          <w:szCs w:val="24"/>
        </w:rPr>
        <w:t xml:space="preserve"> тыс. руб., освоено на </w:t>
      </w:r>
      <w:r w:rsidR="00A61E8A">
        <w:rPr>
          <w:rFonts w:ascii="Times New Roman" w:hAnsi="Times New Roman" w:cs="Times New Roman"/>
          <w:bCs/>
          <w:color w:val="26282F"/>
          <w:sz w:val="24"/>
          <w:szCs w:val="24"/>
        </w:rPr>
        <w:t>40 355,7</w:t>
      </w:r>
      <w:r w:rsidRPr="00D046AA">
        <w:rPr>
          <w:rFonts w:ascii="Times New Roman" w:hAnsi="Times New Roman" w:cs="Times New Roman"/>
          <w:bCs/>
          <w:color w:val="26282F"/>
          <w:sz w:val="24"/>
          <w:szCs w:val="24"/>
        </w:rPr>
        <w:t xml:space="preserve"> тыс. руб. или </w:t>
      </w:r>
      <w:r w:rsidR="00A61E8A">
        <w:rPr>
          <w:rFonts w:ascii="Times New Roman" w:hAnsi="Times New Roman" w:cs="Times New Roman"/>
          <w:bCs/>
          <w:color w:val="26282F"/>
          <w:sz w:val="24"/>
          <w:szCs w:val="24"/>
        </w:rPr>
        <w:t>93,4%.</w:t>
      </w:r>
    </w:p>
    <w:p w:rsidR="00E74CFA" w:rsidRPr="00D046AA" w:rsidRDefault="00E74CFA" w:rsidP="00E74CFA">
      <w:pPr>
        <w:autoSpaceDE w:val="0"/>
        <w:autoSpaceDN w:val="0"/>
        <w:adjustRightInd w:val="0"/>
        <w:spacing w:after="0"/>
        <w:ind w:firstLine="720"/>
        <w:jc w:val="both"/>
        <w:rPr>
          <w:rFonts w:ascii="Times New Roman" w:hAnsi="Times New Roman" w:cs="Times New Roman"/>
          <w:bCs/>
          <w:color w:val="26282F"/>
          <w:sz w:val="24"/>
          <w:szCs w:val="24"/>
        </w:rPr>
      </w:pPr>
      <w:r w:rsidRPr="00D046AA">
        <w:rPr>
          <w:rFonts w:ascii="Times New Roman" w:hAnsi="Times New Roman" w:cs="Times New Roman"/>
          <w:bCs/>
          <w:color w:val="26282F"/>
          <w:sz w:val="24"/>
          <w:szCs w:val="24"/>
        </w:rPr>
        <w:t xml:space="preserve">По </w:t>
      </w:r>
      <w:r w:rsidR="00A61E8A">
        <w:rPr>
          <w:rFonts w:ascii="Times New Roman" w:hAnsi="Times New Roman" w:cs="Times New Roman"/>
          <w:bCs/>
          <w:color w:val="26282F"/>
          <w:sz w:val="24"/>
          <w:szCs w:val="24"/>
        </w:rPr>
        <w:t xml:space="preserve">комплексу процессных мероприятий </w:t>
      </w:r>
      <w:r w:rsidRPr="00D046AA">
        <w:rPr>
          <w:rFonts w:ascii="Times New Roman" w:hAnsi="Times New Roman" w:cs="Times New Roman"/>
          <w:bCs/>
          <w:color w:val="26282F"/>
          <w:sz w:val="24"/>
          <w:szCs w:val="24"/>
        </w:rPr>
        <w:t xml:space="preserve"> «Обеспечение реализации муниципальной программы «Управление </w:t>
      </w:r>
      <w:r w:rsidR="0072384D">
        <w:rPr>
          <w:rFonts w:ascii="Times New Roman" w:hAnsi="Times New Roman" w:cs="Times New Roman"/>
          <w:bCs/>
          <w:color w:val="26282F"/>
          <w:sz w:val="24"/>
          <w:szCs w:val="24"/>
        </w:rPr>
        <w:t>муниципальными</w:t>
      </w:r>
      <w:r w:rsidRPr="00D046AA">
        <w:rPr>
          <w:rFonts w:ascii="Times New Roman" w:hAnsi="Times New Roman" w:cs="Times New Roman"/>
          <w:bCs/>
          <w:color w:val="26282F"/>
          <w:sz w:val="24"/>
          <w:szCs w:val="24"/>
        </w:rPr>
        <w:t xml:space="preserve"> финансами и муниципальным долгом»</w:t>
      </w:r>
      <w:r w:rsidR="00A61E8A">
        <w:rPr>
          <w:rFonts w:ascii="Times New Roman" w:hAnsi="Times New Roman" w:cs="Times New Roman"/>
          <w:bCs/>
          <w:color w:val="26282F"/>
          <w:sz w:val="24"/>
          <w:szCs w:val="24"/>
        </w:rPr>
        <w:t>»</w:t>
      </w:r>
      <w:r w:rsidRPr="00D046AA">
        <w:rPr>
          <w:rFonts w:ascii="Times New Roman" w:hAnsi="Times New Roman" w:cs="Times New Roman"/>
          <w:bCs/>
          <w:color w:val="26282F"/>
          <w:sz w:val="24"/>
          <w:szCs w:val="24"/>
        </w:rPr>
        <w:t xml:space="preserve"> предусмотрено </w:t>
      </w:r>
      <w:r w:rsidR="00A61E8A">
        <w:rPr>
          <w:rFonts w:ascii="Times New Roman" w:hAnsi="Times New Roman" w:cs="Times New Roman"/>
          <w:bCs/>
          <w:color w:val="26282F"/>
          <w:sz w:val="24"/>
          <w:szCs w:val="24"/>
        </w:rPr>
        <w:t>9 884,2</w:t>
      </w:r>
      <w:r w:rsidRPr="00D046AA">
        <w:rPr>
          <w:rFonts w:ascii="Times New Roman" w:hAnsi="Times New Roman" w:cs="Times New Roman"/>
          <w:bCs/>
          <w:color w:val="26282F"/>
          <w:sz w:val="24"/>
          <w:szCs w:val="24"/>
        </w:rPr>
        <w:t xml:space="preserve"> тыс. руб., освоено на </w:t>
      </w:r>
      <w:r w:rsidR="00A61E8A">
        <w:rPr>
          <w:rFonts w:ascii="Times New Roman" w:hAnsi="Times New Roman" w:cs="Times New Roman"/>
          <w:bCs/>
          <w:color w:val="26282F"/>
          <w:sz w:val="24"/>
          <w:szCs w:val="24"/>
        </w:rPr>
        <w:t xml:space="preserve">9 884,2 </w:t>
      </w:r>
      <w:r w:rsidRPr="00D046AA">
        <w:rPr>
          <w:rFonts w:ascii="Times New Roman" w:hAnsi="Times New Roman" w:cs="Times New Roman"/>
          <w:bCs/>
          <w:color w:val="26282F"/>
          <w:sz w:val="24"/>
          <w:szCs w:val="24"/>
        </w:rPr>
        <w:t xml:space="preserve">тыс. руб. или </w:t>
      </w:r>
      <w:r w:rsidR="00A61E8A">
        <w:rPr>
          <w:rFonts w:ascii="Times New Roman" w:hAnsi="Times New Roman" w:cs="Times New Roman"/>
          <w:bCs/>
          <w:color w:val="26282F"/>
          <w:sz w:val="24"/>
          <w:szCs w:val="24"/>
        </w:rPr>
        <w:t>100,0</w:t>
      </w:r>
      <w:r w:rsidRPr="00D046AA">
        <w:rPr>
          <w:rFonts w:ascii="Times New Roman" w:hAnsi="Times New Roman" w:cs="Times New Roman"/>
          <w:bCs/>
          <w:color w:val="26282F"/>
          <w:sz w:val="24"/>
          <w:szCs w:val="24"/>
        </w:rPr>
        <w:t>%,</w:t>
      </w:r>
    </w:p>
    <w:p w:rsidR="00E74CFA" w:rsidRPr="00D046AA" w:rsidRDefault="00E74CFA" w:rsidP="00E74CFA">
      <w:pPr>
        <w:autoSpaceDE w:val="0"/>
        <w:autoSpaceDN w:val="0"/>
        <w:adjustRightInd w:val="0"/>
        <w:ind w:firstLine="720"/>
        <w:jc w:val="right"/>
        <w:rPr>
          <w:rFonts w:ascii="Times New Roman" w:hAnsi="Times New Roman" w:cs="Times New Roman"/>
          <w:bCs/>
          <w:color w:val="26282F"/>
          <w:sz w:val="24"/>
          <w:szCs w:val="24"/>
        </w:rPr>
      </w:pPr>
    </w:p>
    <w:p w:rsidR="00E74CFA" w:rsidRPr="00D046AA" w:rsidRDefault="00E74CFA" w:rsidP="00E74CFA">
      <w:pPr>
        <w:autoSpaceDE w:val="0"/>
        <w:autoSpaceDN w:val="0"/>
        <w:adjustRightInd w:val="0"/>
        <w:ind w:firstLine="720"/>
        <w:jc w:val="right"/>
        <w:rPr>
          <w:rFonts w:ascii="Times New Roman" w:hAnsi="Times New Roman" w:cs="Times New Roman"/>
          <w:bCs/>
          <w:color w:val="26282F"/>
          <w:sz w:val="24"/>
          <w:szCs w:val="24"/>
        </w:rPr>
      </w:pPr>
    </w:p>
    <w:p w:rsidR="00E74CFA" w:rsidRPr="00D046AA" w:rsidRDefault="00E74CFA" w:rsidP="00E74CFA">
      <w:pPr>
        <w:autoSpaceDE w:val="0"/>
        <w:autoSpaceDN w:val="0"/>
        <w:adjustRightInd w:val="0"/>
        <w:ind w:firstLine="720"/>
        <w:jc w:val="right"/>
        <w:rPr>
          <w:rFonts w:ascii="Times New Roman" w:hAnsi="Times New Roman" w:cs="Times New Roman"/>
          <w:bCs/>
          <w:color w:val="26282F"/>
          <w:sz w:val="24"/>
          <w:szCs w:val="24"/>
        </w:rPr>
        <w:sectPr w:rsidR="00E74CFA" w:rsidRPr="00D046AA" w:rsidSect="0051030C">
          <w:headerReference w:type="even" r:id="rId7"/>
          <w:headerReference w:type="default" r:id="rId8"/>
          <w:footerReference w:type="even" r:id="rId9"/>
          <w:footerReference w:type="default" r:id="rId10"/>
          <w:pgSz w:w="11907" w:h="16840"/>
          <w:pgMar w:top="0" w:right="850" w:bottom="284" w:left="1559" w:header="720" w:footer="403" w:gutter="0"/>
          <w:pgNumType w:start="1"/>
          <w:cols w:space="720"/>
          <w:titlePg/>
        </w:sectPr>
      </w:pPr>
    </w:p>
    <w:p w:rsidR="00E74CFA" w:rsidRPr="00765DEE" w:rsidRDefault="00E74CFA" w:rsidP="00E74CFA">
      <w:pPr>
        <w:autoSpaceDE w:val="0"/>
        <w:autoSpaceDN w:val="0"/>
        <w:adjustRightInd w:val="0"/>
        <w:jc w:val="center"/>
        <w:outlineLvl w:val="0"/>
        <w:rPr>
          <w:rFonts w:ascii="Times New Roman" w:hAnsi="Times New Roman" w:cs="Times New Roman"/>
          <w:b/>
        </w:rPr>
      </w:pPr>
      <w:r w:rsidRPr="00765DEE">
        <w:rPr>
          <w:rFonts w:ascii="Times New Roman" w:hAnsi="Times New Roman" w:cs="Times New Roman"/>
          <w:b/>
        </w:rPr>
        <w:lastRenderedPageBreak/>
        <w:t>Отчет</w:t>
      </w:r>
      <w:r w:rsidRPr="00765DEE">
        <w:rPr>
          <w:rFonts w:ascii="Times New Roman" w:hAnsi="Times New Roman" w:cs="Times New Roman"/>
          <w:b/>
        </w:rPr>
        <w:br/>
        <w:t>о реализации муниципальной программы «</w:t>
      </w:r>
      <w:r>
        <w:rPr>
          <w:rFonts w:ascii="Times New Roman" w:hAnsi="Times New Roman" w:cs="Times New Roman"/>
          <w:b/>
        </w:rPr>
        <w:t xml:space="preserve">Управление </w:t>
      </w:r>
      <w:r w:rsidR="004A2582">
        <w:rPr>
          <w:rFonts w:ascii="Times New Roman" w:hAnsi="Times New Roman" w:cs="Times New Roman"/>
          <w:b/>
        </w:rPr>
        <w:t>муниципальными</w:t>
      </w:r>
      <w:r>
        <w:rPr>
          <w:rFonts w:ascii="Times New Roman" w:hAnsi="Times New Roman" w:cs="Times New Roman"/>
          <w:b/>
        </w:rPr>
        <w:t xml:space="preserve"> финансами</w:t>
      </w:r>
      <w:r w:rsidR="004A2582">
        <w:rPr>
          <w:rFonts w:ascii="Times New Roman" w:hAnsi="Times New Roman" w:cs="Times New Roman"/>
          <w:b/>
        </w:rPr>
        <w:t xml:space="preserve"> и муниципальным долгом</w:t>
      </w:r>
      <w:r w:rsidRPr="00765DEE">
        <w:rPr>
          <w:rFonts w:ascii="Times New Roman" w:hAnsi="Times New Roman" w:cs="Times New Roman"/>
          <w:b/>
        </w:rPr>
        <w:t>» за счет всех источников финансирования за 202</w:t>
      </w:r>
      <w:r w:rsidR="004A2582">
        <w:rPr>
          <w:rFonts w:ascii="Times New Roman" w:hAnsi="Times New Roman" w:cs="Times New Roman"/>
          <w:b/>
        </w:rPr>
        <w:t>5</w:t>
      </w:r>
      <w:r w:rsidRPr="00765DEE">
        <w:rPr>
          <w:rFonts w:ascii="Times New Roman" w:hAnsi="Times New Roman" w:cs="Times New Roman"/>
          <w:b/>
        </w:rPr>
        <w:t xml:space="preserve"> год</w:t>
      </w:r>
    </w:p>
    <w:tbl>
      <w:tblPr>
        <w:tblW w:w="1488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2835"/>
        <w:gridCol w:w="2693"/>
        <w:gridCol w:w="1276"/>
        <w:gridCol w:w="1559"/>
        <w:gridCol w:w="879"/>
        <w:gridCol w:w="1248"/>
        <w:gridCol w:w="2410"/>
      </w:tblGrid>
      <w:tr w:rsidR="00E74CFA" w:rsidRPr="00765DEE" w:rsidTr="00D74F6F">
        <w:tc>
          <w:tcPr>
            <w:tcW w:w="1985" w:type="dxa"/>
            <w:tcBorders>
              <w:top w:val="single" w:sz="4" w:space="0" w:color="auto"/>
              <w:bottom w:val="single" w:sz="4" w:space="0" w:color="auto"/>
              <w:right w:val="single" w:sz="4" w:space="0" w:color="auto"/>
            </w:tcBorders>
          </w:tcPr>
          <w:p w:rsidR="00E74CFA" w:rsidRPr="00765DEE" w:rsidRDefault="00E74CFA" w:rsidP="0051030C">
            <w:pPr>
              <w:autoSpaceDE w:val="0"/>
              <w:autoSpaceDN w:val="0"/>
              <w:adjustRightInd w:val="0"/>
              <w:jc w:val="center"/>
              <w:rPr>
                <w:rFonts w:ascii="Times New Roman" w:hAnsi="Times New Roman" w:cs="Times New Roman"/>
              </w:rPr>
            </w:pPr>
            <w:r w:rsidRPr="00765DEE">
              <w:rPr>
                <w:rFonts w:ascii="Times New Roman" w:hAnsi="Times New Roman" w:cs="Times New Roman"/>
              </w:rPr>
              <w:t>Статус</w:t>
            </w:r>
          </w:p>
        </w:tc>
        <w:tc>
          <w:tcPr>
            <w:tcW w:w="2835" w:type="dxa"/>
            <w:tcBorders>
              <w:top w:val="single" w:sz="4" w:space="0" w:color="auto"/>
              <w:left w:val="single" w:sz="4" w:space="0" w:color="auto"/>
              <w:bottom w:val="single" w:sz="4" w:space="0" w:color="auto"/>
              <w:right w:val="single" w:sz="4" w:space="0" w:color="auto"/>
            </w:tcBorders>
          </w:tcPr>
          <w:p w:rsidR="00E74CFA" w:rsidRPr="00765DEE" w:rsidRDefault="00E74CFA" w:rsidP="004A2582">
            <w:pPr>
              <w:pStyle w:val="ConsPlusNormal"/>
              <w:ind w:firstLine="34"/>
              <w:jc w:val="center"/>
              <w:rPr>
                <w:rFonts w:ascii="Times New Roman" w:eastAsiaTheme="minorHAnsi" w:hAnsi="Times New Roman" w:cs="Times New Roman"/>
                <w:sz w:val="22"/>
                <w:szCs w:val="22"/>
                <w:lang w:eastAsia="en-US"/>
              </w:rPr>
            </w:pPr>
            <w:r w:rsidRPr="00765DEE">
              <w:rPr>
                <w:rFonts w:ascii="Times New Roman" w:eastAsiaTheme="minorHAnsi" w:hAnsi="Times New Roman" w:cs="Times New Roman"/>
                <w:sz w:val="22"/>
                <w:szCs w:val="22"/>
                <w:lang w:eastAsia="en-US"/>
              </w:rPr>
              <w:t xml:space="preserve">Наименование муниципальной программы </w:t>
            </w:r>
            <w:proofErr w:type="spellStart"/>
            <w:r w:rsidR="004A2582">
              <w:rPr>
                <w:rFonts w:ascii="Times New Roman" w:eastAsiaTheme="minorHAnsi" w:hAnsi="Times New Roman" w:cs="Times New Roman"/>
                <w:sz w:val="22"/>
                <w:szCs w:val="22"/>
                <w:lang w:eastAsia="en-US"/>
              </w:rPr>
              <w:t>Мариинско-Посадского</w:t>
            </w:r>
            <w:proofErr w:type="spellEnd"/>
            <w:r w:rsidR="004A2582">
              <w:rPr>
                <w:rFonts w:ascii="Times New Roman" w:eastAsiaTheme="minorHAnsi" w:hAnsi="Times New Roman" w:cs="Times New Roman"/>
                <w:sz w:val="22"/>
                <w:szCs w:val="22"/>
                <w:lang w:eastAsia="en-US"/>
              </w:rPr>
              <w:t xml:space="preserve"> муниципального округа</w:t>
            </w:r>
            <w:r w:rsidRPr="00765DEE">
              <w:rPr>
                <w:rFonts w:ascii="Times New Roman" w:eastAsiaTheme="minorHAnsi" w:hAnsi="Times New Roman" w:cs="Times New Roman"/>
                <w:sz w:val="22"/>
                <w:szCs w:val="22"/>
                <w:lang w:eastAsia="en-US"/>
              </w:rPr>
              <w:t xml:space="preserve"> (</w:t>
            </w:r>
            <w:r w:rsidR="004A2582">
              <w:rPr>
                <w:rFonts w:ascii="Times New Roman" w:eastAsiaTheme="minorHAnsi" w:hAnsi="Times New Roman" w:cs="Times New Roman"/>
                <w:sz w:val="22"/>
                <w:szCs w:val="22"/>
                <w:lang w:eastAsia="en-US"/>
              </w:rPr>
              <w:t>комплекс процессных мероприятий</w:t>
            </w:r>
            <w:r w:rsidRPr="00765DEE">
              <w:rPr>
                <w:rFonts w:ascii="Times New Roman" w:eastAsiaTheme="minorHAnsi" w:hAnsi="Times New Roman" w:cs="Times New Roman"/>
                <w:sz w:val="22"/>
                <w:szCs w:val="22"/>
                <w:lang w:eastAsia="en-US"/>
              </w:rPr>
              <w:t xml:space="preserve"> муниципальной программы </w:t>
            </w:r>
            <w:proofErr w:type="spellStart"/>
            <w:r w:rsidR="004A2582">
              <w:rPr>
                <w:rFonts w:ascii="Times New Roman" w:eastAsiaTheme="minorHAnsi" w:hAnsi="Times New Roman" w:cs="Times New Roman"/>
                <w:sz w:val="22"/>
                <w:szCs w:val="22"/>
                <w:lang w:eastAsia="en-US"/>
              </w:rPr>
              <w:t>Мариинск</w:t>
            </w:r>
            <w:proofErr w:type="gramStart"/>
            <w:r w:rsidR="004A2582">
              <w:rPr>
                <w:rFonts w:ascii="Times New Roman" w:eastAsiaTheme="minorHAnsi" w:hAnsi="Times New Roman" w:cs="Times New Roman"/>
                <w:sz w:val="22"/>
                <w:szCs w:val="22"/>
                <w:lang w:eastAsia="en-US"/>
              </w:rPr>
              <w:t>о</w:t>
            </w:r>
            <w:proofErr w:type="spellEnd"/>
            <w:r w:rsidR="004A2582">
              <w:rPr>
                <w:rFonts w:ascii="Times New Roman" w:eastAsiaTheme="minorHAnsi" w:hAnsi="Times New Roman" w:cs="Times New Roman"/>
                <w:sz w:val="22"/>
                <w:szCs w:val="22"/>
                <w:lang w:eastAsia="en-US"/>
              </w:rPr>
              <w:t>-</w:t>
            </w:r>
            <w:proofErr w:type="gramEnd"/>
            <w:r w:rsidRPr="00765DEE">
              <w:rPr>
                <w:rFonts w:ascii="Times New Roman" w:eastAsiaTheme="minorHAnsi" w:hAnsi="Times New Roman" w:cs="Times New Roman"/>
                <w:sz w:val="22"/>
                <w:szCs w:val="22"/>
                <w:lang w:eastAsia="en-US"/>
              </w:rPr>
              <w:t xml:space="preserve"> </w:t>
            </w:r>
            <w:r w:rsidR="004A2582">
              <w:rPr>
                <w:rFonts w:ascii="Times New Roman" w:eastAsiaTheme="minorHAnsi" w:hAnsi="Times New Roman" w:cs="Times New Roman"/>
                <w:sz w:val="22"/>
                <w:szCs w:val="22"/>
                <w:lang w:eastAsia="en-US"/>
              </w:rPr>
              <w:t xml:space="preserve">Посадского </w:t>
            </w:r>
            <w:r>
              <w:rPr>
                <w:rFonts w:ascii="Times New Roman" w:eastAsiaTheme="minorHAnsi" w:hAnsi="Times New Roman" w:cs="Times New Roman"/>
                <w:sz w:val="22"/>
                <w:szCs w:val="22"/>
                <w:lang w:eastAsia="en-US"/>
              </w:rPr>
              <w:t>муниципального округа</w:t>
            </w:r>
            <w:r w:rsidRPr="00765DEE">
              <w:rPr>
                <w:rFonts w:ascii="Times New Roman" w:eastAsiaTheme="minorHAnsi" w:hAnsi="Times New Roman" w:cs="Times New Roman"/>
                <w:sz w:val="22"/>
                <w:szCs w:val="22"/>
                <w:lang w:eastAsia="en-US"/>
              </w:rPr>
              <w:t>), программы</w:t>
            </w:r>
          </w:p>
        </w:tc>
        <w:tc>
          <w:tcPr>
            <w:tcW w:w="2693" w:type="dxa"/>
            <w:tcBorders>
              <w:top w:val="single" w:sz="4" w:space="0" w:color="auto"/>
              <w:left w:val="single" w:sz="4" w:space="0" w:color="auto"/>
              <w:bottom w:val="single" w:sz="4" w:space="0" w:color="auto"/>
              <w:right w:val="single" w:sz="4" w:space="0" w:color="auto"/>
            </w:tcBorders>
          </w:tcPr>
          <w:p w:rsidR="00E74CFA" w:rsidRPr="00765DEE" w:rsidRDefault="00E74CFA" w:rsidP="004A2582">
            <w:pPr>
              <w:pStyle w:val="ConsPlusNormal"/>
              <w:rPr>
                <w:rFonts w:ascii="Times New Roman" w:eastAsiaTheme="minorHAnsi" w:hAnsi="Times New Roman" w:cs="Times New Roman"/>
                <w:sz w:val="22"/>
                <w:szCs w:val="22"/>
                <w:lang w:eastAsia="en-US"/>
              </w:rPr>
            </w:pPr>
            <w:r w:rsidRPr="00765DEE">
              <w:rPr>
                <w:rFonts w:ascii="Times New Roman" w:eastAsiaTheme="minorHAnsi" w:hAnsi="Times New Roman" w:cs="Times New Roman"/>
                <w:sz w:val="22"/>
                <w:szCs w:val="22"/>
                <w:lang w:eastAsia="en-US"/>
              </w:rPr>
              <w:t>Источники</w:t>
            </w:r>
            <w:r w:rsidR="004A2582">
              <w:rPr>
                <w:rFonts w:ascii="Times New Roman" w:eastAsiaTheme="minorHAnsi" w:hAnsi="Times New Roman" w:cs="Times New Roman"/>
                <w:sz w:val="22"/>
                <w:szCs w:val="22"/>
                <w:lang w:eastAsia="en-US"/>
              </w:rPr>
              <w:t xml:space="preserve"> фи</w:t>
            </w:r>
            <w:r w:rsidRPr="00765DEE">
              <w:rPr>
                <w:rFonts w:ascii="Times New Roman" w:eastAsiaTheme="minorHAnsi" w:hAnsi="Times New Roman" w:cs="Times New Roman"/>
                <w:sz w:val="22"/>
                <w:szCs w:val="22"/>
                <w:lang w:eastAsia="en-US"/>
              </w:rPr>
              <w:t>нансирования</w:t>
            </w:r>
          </w:p>
        </w:tc>
        <w:tc>
          <w:tcPr>
            <w:tcW w:w="1276" w:type="dxa"/>
            <w:tcBorders>
              <w:top w:val="single" w:sz="4" w:space="0" w:color="auto"/>
              <w:left w:val="single" w:sz="4" w:space="0" w:color="auto"/>
              <w:bottom w:val="single" w:sz="4" w:space="0" w:color="auto"/>
              <w:right w:val="single" w:sz="4" w:space="0" w:color="auto"/>
            </w:tcBorders>
          </w:tcPr>
          <w:p w:rsidR="00E74CFA" w:rsidRPr="00765DEE" w:rsidRDefault="00E74CFA" w:rsidP="004A2582">
            <w:pPr>
              <w:autoSpaceDE w:val="0"/>
              <w:autoSpaceDN w:val="0"/>
              <w:adjustRightInd w:val="0"/>
              <w:spacing w:after="0" w:line="240" w:lineRule="auto"/>
              <w:jc w:val="center"/>
              <w:rPr>
                <w:rFonts w:ascii="Times New Roman" w:hAnsi="Times New Roman" w:cs="Times New Roman"/>
              </w:rPr>
            </w:pPr>
            <w:r w:rsidRPr="00765DEE">
              <w:rPr>
                <w:rFonts w:ascii="Times New Roman" w:hAnsi="Times New Roman" w:cs="Times New Roman"/>
              </w:rPr>
              <w:t>План, тыс.</w:t>
            </w:r>
          </w:p>
          <w:p w:rsidR="00E74CFA" w:rsidRPr="00765DEE" w:rsidRDefault="00E74CFA" w:rsidP="004A2582">
            <w:pPr>
              <w:autoSpaceDE w:val="0"/>
              <w:autoSpaceDN w:val="0"/>
              <w:adjustRightInd w:val="0"/>
              <w:spacing w:after="0" w:line="240" w:lineRule="auto"/>
              <w:jc w:val="center"/>
              <w:rPr>
                <w:rFonts w:ascii="Times New Roman" w:hAnsi="Times New Roman" w:cs="Times New Roman"/>
              </w:rPr>
            </w:pPr>
            <w:r w:rsidRPr="00765DEE">
              <w:rPr>
                <w:rFonts w:ascii="Times New Roman" w:hAnsi="Times New Roman" w:cs="Times New Roman"/>
              </w:rPr>
              <w:t>руб.*</w:t>
            </w:r>
          </w:p>
        </w:tc>
        <w:tc>
          <w:tcPr>
            <w:tcW w:w="1559" w:type="dxa"/>
            <w:tcBorders>
              <w:top w:val="single" w:sz="4" w:space="0" w:color="auto"/>
              <w:left w:val="single" w:sz="4" w:space="0" w:color="auto"/>
              <w:bottom w:val="single" w:sz="4" w:space="0" w:color="auto"/>
            </w:tcBorders>
          </w:tcPr>
          <w:p w:rsidR="00D74F6F" w:rsidRDefault="00E74CFA" w:rsidP="004A2582">
            <w:pPr>
              <w:autoSpaceDE w:val="0"/>
              <w:autoSpaceDN w:val="0"/>
              <w:adjustRightInd w:val="0"/>
              <w:spacing w:after="0" w:line="240" w:lineRule="auto"/>
              <w:jc w:val="center"/>
              <w:rPr>
                <w:rFonts w:ascii="Times New Roman" w:hAnsi="Times New Roman" w:cs="Times New Roman"/>
              </w:rPr>
            </w:pPr>
            <w:r w:rsidRPr="00765DEE">
              <w:rPr>
                <w:rFonts w:ascii="Times New Roman" w:hAnsi="Times New Roman" w:cs="Times New Roman"/>
              </w:rPr>
              <w:t xml:space="preserve">Фактические расходы, </w:t>
            </w:r>
          </w:p>
          <w:p w:rsidR="00E74CFA" w:rsidRPr="00765DEE" w:rsidRDefault="00E74CFA" w:rsidP="00D74F6F">
            <w:pPr>
              <w:autoSpaceDE w:val="0"/>
              <w:autoSpaceDN w:val="0"/>
              <w:adjustRightInd w:val="0"/>
              <w:spacing w:after="0" w:line="240" w:lineRule="auto"/>
              <w:jc w:val="center"/>
              <w:rPr>
                <w:rFonts w:ascii="Times New Roman" w:hAnsi="Times New Roman" w:cs="Times New Roman"/>
              </w:rPr>
            </w:pPr>
            <w:r w:rsidRPr="00765DEE">
              <w:rPr>
                <w:rFonts w:ascii="Times New Roman" w:hAnsi="Times New Roman" w:cs="Times New Roman"/>
              </w:rPr>
              <w:t>тыс</w:t>
            </w:r>
            <w:proofErr w:type="gramStart"/>
            <w:r w:rsidRPr="00765DEE">
              <w:rPr>
                <w:rFonts w:ascii="Times New Roman" w:hAnsi="Times New Roman" w:cs="Times New Roman"/>
              </w:rPr>
              <w:t>.р</w:t>
            </w:r>
            <w:proofErr w:type="gramEnd"/>
            <w:r w:rsidRPr="00765DEE">
              <w:rPr>
                <w:rFonts w:ascii="Times New Roman" w:hAnsi="Times New Roman" w:cs="Times New Roman"/>
              </w:rPr>
              <w:t>уб. **</w:t>
            </w:r>
          </w:p>
        </w:tc>
        <w:tc>
          <w:tcPr>
            <w:tcW w:w="879" w:type="dxa"/>
            <w:tcBorders>
              <w:top w:val="single" w:sz="4" w:space="0" w:color="auto"/>
              <w:left w:val="single" w:sz="4" w:space="0" w:color="auto"/>
              <w:bottom w:val="single" w:sz="4" w:space="0" w:color="auto"/>
            </w:tcBorders>
          </w:tcPr>
          <w:p w:rsidR="00E74CFA" w:rsidRPr="00765DEE" w:rsidRDefault="00E74CFA" w:rsidP="004A2582">
            <w:pPr>
              <w:autoSpaceDE w:val="0"/>
              <w:autoSpaceDN w:val="0"/>
              <w:adjustRightInd w:val="0"/>
              <w:spacing w:after="0" w:line="240" w:lineRule="auto"/>
              <w:jc w:val="center"/>
              <w:rPr>
                <w:rFonts w:ascii="Times New Roman" w:hAnsi="Times New Roman" w:cs="Times New Roman"/>
              </w:rPr>
            </w:pPr>
            <w:r w:rsidRPr="00765DEE">
              <w:rPr>
                <w:rFonts w:ascii="Times New Roman" w:hAnsi="Times New Roman" w:cs="Times New Roman"/>
              </w:rPr>
              <w:t>% исполнения</w:t>
            </w:r>
          </w:p>
        </w:tc>
        <w:tc>
          <w:tcPr>
            <w:tcW w:w="1248" w:type="dxa"/>
            <w:tcBorders>
              <w:top w:val="single" w:sz="4" w:space="0" w:color="auto"/>
              <w:left w:val="single" w:sz="4" w:space="0" w:color="auto"/>
              <w:bottom w:val="single" w:sz="4" w:space="0" w:color="auto"/>
            </w:tcBorders>
          </w:tcPr>
          <w:p w:rsidR="00E74CFA" w:rsidRPr="00765DEE" w:rsidRDefault="00E74CFA" w:rsidP="004A2582">
            <w:pPr>
              <w:autoSpaceDE w:val="0"/>
              <w:autoSpaceDN w:val="0"/>
              <w:adjustRightInd w:val="0"/>
              <w:spacing w:after="0" w:line="240" w:lineRule="auto"/>
              <w:jc w:val="center"/>
              <w:rPr>
                <w:rFonts w:ascii="Times New Roman" w:hAnsi="Times New Roman" w:cs="Times New Roman"/>
              </w:rPr>
            </w:pPr>
            <w:r w:rsidRPr="00765DEE">
              <w:rPr>
                <w:rFonts w:ascii="Times New Roman" w:hAnsi="Times New Roman" w:cs="Times New Roman"/>
              </w:rPr>
              <w:t>Сведения о выполнении соответствующего мероприятия***</w:t>
            </w:r>
          </w:p>
        </w:tc>
        <w:tc>
          <w:tcPr>
            <w:tcW w:w="2410" w:type="dxa"/>
            <w:tcBorders>
              <w:top w:val="single" w:sz="4" w:space="0" w:color="auto"/>
              <w:left w:val="single" w:sz="4" w:space="0" w:color="auto"/>
              <w:bottom w:val="single" w:sz="4" w:space="0" w:color="auto"/>
            </w:tcBorders>
          </w:tcPr>
          <w:p w:rsidR="00E74CFA" w:rsidRPr="00765DEE" w:rsidRDefault="00E74CFA" w:rsidP="004A2582">
            <w:pPr>
              <w:autoSpaceDE w:val="0"/>
              <w:autoSpaceDN w:val="0"/>
              <w:adjustRightInd w:val="0"/>
              <w:spacing w:after="0" w:line="240" w:lineRule="auto"/>
              <w:ind w:left="-150" w:firstLine="150"/>
              <w:jc w:val="center"/>
              <w:rPr>
                <w:rFonts w:ascii="Times New Roman" w:hAnsi="Times New Roman" w:cs="Times New Roman"/>
              </w:rPr>
            </w:pPr>
            <w:r w:rsidRPr="00765DEE">
              <w:rPr>
                <w:rFonts w:ascii="Times New Roman" w:hAnsi="Times New Roman" w:cs="Times New Roman"/>
              </w:rPr>
              <w:t>Примечание****</w:t>
            </w:r>
          </w:p>
        </w:tc>
      </w:tr>
      <w:tr w:rsidR="00E74CFA" w:rsidRPr="00765DEE" w:rsidTr="00D74F6F">
        <w:tc>
          <w:tcPr>
            <w:tcW w:w="1985" w:type="dxa"/>
            <w:tcBorders>
              <w:top w:val="single" w:sz="4" w:space="0" w:color="auto"/>
              <w:bottom w:val="single" w:sz="4" w:space="0" w:color="auto"/>
              <w:right w:val="single" w:sz="4" w:space="0" w:color="auto"/>
            </w:tcBorders>
          </w:tcPr>
          <w:p w:rsidR="00E74CFA" w:rsidRPr="00765DEE" w:rsidRDefault="00E74CFA" w:rsidP="0051030C">
            <w:pPr>
              <w:autoSpaceDE w:val="0"/>
              <w:autoSpaceDN w:val="0"/>
              <w:adjustRightInd w:val="0"/>
              <w:spacing w:after="0" w:line="240" w:lineRule="auto"/>
              <w:jc w:val="center"/>
              <w:rPr>
                <w:rFonts w:ascii="Times New Roman" w:hAnsi="Times New Roman" w:cs="Times New Roman"/>
              </w:rPr>
            </w:pPr>
            <w:r w:rsidRPr="00765DEE">
              <w:rPr>
                <w:rFonts w:ascii="Times New Roman" w:hAnsi="Times New Roman" w:cs="Times New Roman"/>
              </w:rPr>
              <w:t>1</w:t>
            </w:r>
          </w:p>
        </w:tc>
        <w:tc>
          <w:tcPr>
            <w:tcW w:w="2835" w:type="dxa"/>
            <w:tcBorders>
              <w:top w:val="single" w:sz="4" w:space="0" w:color="auto"/>
              <w:left w:val="single" w:sz="4" w:space="0" w:color="auto"/>
              <w:bottom w:val="single" w:sz="4" w:space="0" w:color="auto"/>
              <w:right w:val="single" w:sz="4" w:space="0" w:color="auto"/>
            </w:tcBorders>
          </w:tcPr>
          <w:p w:rsidR="00E74CFA" w:rsidRPr="00765DEE" w:rsidRDefault="00E74CFA" w:rsidP="0051030C">
            <w:pPr>
              <w:autoSpaceDE w:val="0"/>
              <w:autoSpaceDN w:val="0"/>
              <w:adjustRightInd w:val="0"/>
              <w:spacing w:after="0" w:line="240" w:lineRule="auto"/>
              <w:jc w:val="center"/>
              <w:rPr>
                <w:rFonts w:ascii="Times New Roman" w:hAnsi="Times New Roman" w:cs="Times New Roman"/>
              </w:rPr>
            </w:pPr>
            <w:r w:rsidRPr="00765DEE">
              <w:rPr>
                <w:rFonts w:ascii="Times New Roman" w:hAnsi="Times New Roman" w:cs="Times New Roman"/>
              </w:rPr>
              <w:t>2</w:t>
            </w:r>
          </w:p>
        </w:tc>
        <w:tc>
          <w:tcPr>
            <w:tcW w:w="2693" w:type="dxa"/>
            <w:tcBorders>
              <w:top w:val="single" w:sz="4" w:space="0" w:color="auto"/>
              <w:left w:val="single" w:sz="4" w:space="0" w:color="auto"/>
              <w:bottom w:val="single" w:sz="4" w:space="0" w:color="auto"/>
              <w:right w:val="single" w:sz="4" w:space="0" w:color="auto"/>
            </w:tcBorders>
          </w:tcPr>
          <w:p w:rsidR="00E74CFA" w:rsidRPr="00765DEE" w:rsidRDefault="00E74CFA" w:rsidP="0051030C">
            <w:pPr>
              <w:autoSpaceDE w:val="0"/>
              <w:autoSpaceDN w:val="0"/>
              <w:adjustRightInd w:val="0"/>
              <w:spacing w:after="0" w:line="240" w:lineRule="auto"/>
              <w:jc w:val="center"/>
              <w:rPr>
                <w:rFonts w:ascii="Times New Roman" w:hAnsi="Times New Roman" w:cs="Times New Roman"/>
              </w:rPr>
            </w:pPr>
            <w:r w:rsidRPr="00765DEE">
              <w:rPr>
                <w:rFonts w:ascii="Times New Roman" w:hAnsi="Times New Roman" w:cs="Times New Roman"/>
              </w:rPr>
              <w:t>3</w:t>
            </w:r>
          </w:p>
        </w:tc>
        <w:tc>
          <w:tcPr>
            <w:tcW w:w="1276" w:type="dxa"/>
            <w:tcBorders>
              <w:top w:val="single" w:sz="4" w:space="0" w:color="auto"/>
              <w:left w:val="single" w:sz="4" w:space="0" w:color="auto"/>
              <w:bottom w:val="single" w:sz="4" w:space="0" w:color="auto"/>
              <w:right w:val="single" w:sz="4" w:space="0" w:color="auto"/>
            </w:tcBorders>
          </w:tcPr>
          <w:p w:rsidR="00E74CFA" w:rsidRPr="00765DEE" w:rsidRDefault="00E74CFA" w:rsidP="0051030C">
            <w:pPr>
              <w:autoSpaceDE w:val="0"/>
              <w:autoSpaceDN w:val="0"/>
              <w:adjustRightInd w:val="0"/>
              <w:spacing w:after="0" w:line="240" w:lineRule="auto"/>
              <w:jc w:val="center"/>
              <w:rPr>
                <w:rFonts w:ascii="Times New Roman" w:hAnsi="Times New Roman" w:cs="Times New Roman"/>
              </w:rPr>
            </w:pPr>
            <w:r w:rsidRPr="00765DEE">
              <w:rPr>
                <w:rFonts w:ascii="Times New Roman" w:hAnsi="Times New Roman" w:cs="Times New Roman"/>
              </w:rPr>
              <w:t>4</w:t>
            </w:r>
          </w:p>
        </w:tc>
        <w:tc>
          <w:tcPr>
            <w:tcW w:w="1559" w:type="dxa"/>
            <w:tcBorders>
              <w:top w:val="single" w:sz="4" w:space="0" w:color="auto"/>
              <w:left w:val="single" w:sz="4" w:space="0" w:color="auto"/>
              <w:bottom w:val="single" w:sz="4" w:space="0" w:color="auto"/>
            </w:tcBorders>
          </w:tcPr>
          <w:p w:rsidR="00E74CFA" w:rsidRPr="00765DEE" w:rsidRDefault="00E74CFA" w:rsidP="0051030C">
            <w:pPr>
              <w:autoSpaceDE w:val="0"/>
              <w:autoSpaceDN w:val="0"/>
              <w:adjustRightInd w:val="0"/>
              <w:spacing w:after="0" w:line="240" w:lineRule="auto"/>
              <w:jc w:val="center"/>
              <w:rPr>
                <w:rFonts w:ascii="Times New Roman" w:hAnsi="Times New Roman" w:cs="Times New Roman"/>
              </w:rPr>
            </w:pPr>
            <w:r w:rsidRPr="00765DEE">
              <w:rPr>
                <w:rFonts w:ascii="Times New Roman" w:hAnsi="Times New Roman" w:cs="Times New Roman"/>
              </w:rPr>
              <w:t>5</w:t>
            </w:r>
          </w:p>
        </w:tc>
        <w:tc>
          <w:tcPr>
            <w:tcW w:w="879" w:type="dxa"/>
            <w:tcBorders>
              <w:top w:val="single" w:sz="4" w:space="0" w:color="auto"/>
              <w:left w:val="single" w:sz="4" w:space="0" w:color="auto"/>
              <w:bottom w:val="single" w:sz="4" w:space="0" w:color="auto"/>
            </w:tcBorders>
          </w:tcPr>
          <w:p w:rsidR="00E74CFA" w:rsidRPr="00765DEE" w:rsidRDefault="00E74CFA" w:rsidP="0051030C">
            <w:pPr>
              <w:autoSpaceDE w:val="0"/>
              <w:autoSpaceDN w:val="0"/>
              <w:adjustRightInd w:val="0"/>
              <w:spacing w:after="0" w:line="240" w:lineRule="auto"/>
              <w:jc w:val="center"/>
              <w:rPr>
                <w:rFonts w:ascii="Times New Roman" w:hAnsi="Times New Roman" w:cs="Times New Roman"/>
              </w:rPr>
            </w:pPr>
            <w:r w:rsidRPr="00765DEE">
              <w:rPr>
                <w:rFonts w:ascii="Times New Roman" w:hAnsi="Times New Roman" w:cs="Times New Roman"/>
              </w:rPr>
              <w:t>6</w:t>
            </w:r>
          </w:p>
        </w:tc>
        <w:tc>
          <w:tcPr>
            <w:tcW w:w="1248" w:type="dxa"/>
            <w:tcBorders>
              <w:top w:val="single" w:sz="4" w:space="0" w:color="auto"/>
              <w:left w:val="single" w:sz="4" w:space="0" w:color="auto"/>
              <w:bottom w:val="single" w:sz="4" w:space="0" w:color="auto"/>
            </w:tcBorders>
          </w:tcPr>
          <w:p w:rsidR="00E74CFA" w:rsidRPr="00765DEE" w:rsidRDefault="00E74CFA" w:rsidP="0051030C">
            <w:pPr>
              <w:autoSpaceDE w:val="0"/>
              <w:autoSpaceDN w:val="0"/>
              <w:adjustRightInd w:val="0"/>
              <w:spacing w:after="0" w:line="240" w:lineRule="auto"/>
              <w:jc w:val="center"/>
              <w:rPr>
                <w:rFonts w:ascii="Times New Roman" w:hAnsi="Times New Roman" w:cs="Times New Roman"/>
              </w:rPr>
            </w:pPr>
            <w:r w:rsidRPr="00765DEE">
              <w:rPr>
                <w:rFonts w:ascii="Times New Roman" w:hAnsi="Times New Roman" w:cs="Times New Roman"/>
              </w:rPr>
              <w:t>7</w:t>
            </w:r>
          </w:p>
        </w:tc>
        <w:tc>
          <w:tcPr>
            <w:tcW w:w="2410" w:type="dxa"/>
            <w:tcBorders>
              <w:top w:val="single" w:sz="4" w:space="0" w:color="auto"/>
              <w:left w:val="single" w:sz="4" w:space="0" w:color="auto"/>
              <w:bottom w:val="single" w:sz="4" w:space="0" w:color="auto"/>
            </w:tcBorders>
          </w:tcPr>
          <w:p w:rsidR="00E74CFA" w:rsidRPr="00765DEE" w:rsidRDefault="00E74CFA" w:rsidP="0051030C">
            <w:pPr>
              <w:autoSpaceDE w:val="0"/>
              <w:autoSpaceDN w:val="0"/>
              <w:adjustRightInd w:val="0"/>
              <w:spacing w:after="0" w:line="240" w:lineRule="auto"/>
              <w:jc w:val="center"/>
              <w:rPr>
                <w:rFonts w:ascii="Times New Roman" w:hAnsi="Times New Roman" w:cs="Times New Roman"/>
              </w:rPr>
            </w:pPr>
            <w:r w:rsidRPr="00765DEE">
              <w:rPr>
                <w:rFonts w:ascii="Times New Roman" w:hAnsi="Times New Roman" w:cs="Times New Roman"/>
              </w:rPr>
              <w:t>8</w:t>
            </w:r>
          </w:p>
        </w:tc>
      </w:tr>
      <w:tr w:rsidR="00E74CFA" w:rsidRPr="00765DEE" w:rsidTr="00D74F6F">
        <w:trPr>
          <w:trHeight w:val="239"/>
        </w:trPr>
        <w:tc>
          <w:tcPr>
            <w:tcW w:w="1985" w:type="dxa"/>
            <w:vMerge w:val="restart"/>
            <w:tcBorders>
              <w:top w:val="single" w:sz="4" w:space="0" w:color="auto"/>
              <w:bottom w:val="single" w:sz="4" w:space="0" w:color="auto"/>
              <w:right w:val="single" w:sz="4" w:space="0" w:color="auto"/>
            </w:tcBorders>
          </w:tcPr>
          <w:p w:rsidR="00E74CFA" w:rsidRPr="004368BE" w:rsidRDefault="00E74CFA" w:rsidP="0051030C">
            <w:pPr>
              <w:autoSpaceDE w:val="0"/>
              <w:autoSpaceDN w:val="0"/>
              <w:adjustRightInd w:val="0"/>
              <w:spacing w:after="0" w:line="240" w:lineRule="auto"/>
              <w:rPr>
                <w:rFonts w:ascii="Times New Roman" w:hAnsi="Times New Roman" w:cs="Times New Roman"/>
                <w:b/>
              </w:rPr>
            </w:pPr>
            <w:r w:rsidRPr="004368BE">
              <w:rPr>
                <w:rFonts w:ascii="Times New Roman" w:hAnsi="Times New Roman" w:cs="Times New Roman"/>
                <w:b/>
              </w:rPr>
              <w:t>Муниципальная программа</w:t>
            </w:r>
          </w:p>
        </w:tc>
        <w:tc>
          <w:tcPr>
            <w:tcW w:w="2835" w:type="dxa"/>
            <w:vMerge w:val="restart"/>
            <w:tcBorders>
              <w:top w:val="single" w:sz="4" w:space="0" w:color="auto"/>
              <w:left w:val="single" w:sz="4" w:space="0" w:color="auto"/>
              <w:bottom w:val="single" w:sz="4" w:space="0" w:color="auto"/>
              <w:right w:val="single" w:sz="4" w:space="0" w:color="auto"/>
            </w:tcBorders>
          </w:tcPr>
          <w:p w:rsidR="00E74CFA" w:rsidRPr="004179D1" w:rsidRDefault="00E74CFA" w:rsidP="004A2582">
            <w:pPr>
              <w:spacing w:after="0" w:line="240" w:lineRule="auto"/>
              <w:jc w:val="both"/>
              <w:rPr>
                <w:rFonts w:ascii="Times New Roman" w:hAnsi="Times New Roman" w:cs="Times New Roman"/>
                <w:b/>
              </w:rPr>
            </w:pPr>
            <w:r>
              <w:rPr>
                <w:rFonts w:ascii="Times New Roman" w:hAnsi="Times New Roman" w:cs="Times New Roman"/>
                <w:b/>
              </w:rPr>
              <w:t xml:space="preserve"> Управление </w:t>
            </w:r>
            <w:r w:rsidR="004A2582">
              <w:rPr>
                <w:rFonts w:ascii="Times New Roman" w:hAnsi="Times New Roman" w:cs="Times New Roman"/>
                <w:b/>
              </w:rPr>
              <w:t>муниципальными</w:t>
            </w:r>
            <w:r>
              <w:rPr>
                <w:rFonts w:ascii="Times New Roman" w:hAnsi="Times New Roman" w:cs="Times New Roman"/>
                <w:b/>
              </w:rPr>
              <w:t xml:space="preserve"> финансами и муниципальным долгом</w:t>
            </w:r>
          </w:p>
        </w:tc>
        <w:tc>
          <w:tcPr>
            <w:tcW w:w="2693" w:type="dxa"/>
            <w:tcBorders>
              <w:top w:val="single" w:sz="4" w:space="0" w:color="auto"/>
              <w:left w:val="single" w:sz="4" w:space="0" w:color="auto"/>
              <w:bottom w:val="single" w:sz="4" w:space="0" w:color="auto"/>
              <w:right w:val="single" w:sz="4" w:space="0" w:color="auto"/>
            </w:tcBorders>
          </w:tcPr>
          <w:p w:rsidR="00E74CFA" w:rsidRPr="00765DEE" w:rsidRDefault="00E74CFA" w:rsidP="0051030C">
            <w:pPr>
              <w:autoSpaceDE w:val="0"/>
              <w:autoSpaceDN w:val="0"/>
              <w:adjustRightInd w:val="0"/>
              <w:spacing w:after="0" w:line="240" w:lineRule="auto"/>
              <w:rPr>
                <w:rFonts w:ascii="Times New Roman" w:hAnsi="Times New Roman" w:cs="Times New Roman"/>
                <w:b/>
              </w:rPr>
            </w:pPr>
            <w:r w:rsidRPr="00765DEE">
              <w:rPr>
                <w:rFonts w:ascii="Times New Roman" w:hAnsi="Times New Roman" w:cs="Times New Roman"/>
                <w:b/>
              </w:rPr>
              <w:t>всего</w:t>
            </w:r>
          </w:p>
        </w:tc>
        <w:tc>
          <w:tcPr>
            <w:tcW w:w="1276" w:type="dxa"/>
            <w:tcBorders>
              <w:top w:val="single" w:sz="4" w:space="0" w:color="auto"/>
              <w:left w:val="single" w:sz="4" w:space="0" w:color="auto"/>
              <w:bottom w:val="single" w:sz="4" w:space="0" w:color="auto"/>
              <w:right w:val="single" w:sz="4" w:space="0" w:color="auto"/>
            </w:tcBorders>
          </w:tcPr>
          <w:p w:rsidR="00E74CFA" w:rsidRPr="00765DEE" w:rsidRDefault="00D74F6F" w:rsidP="00D74F6F">
            <w:pPr>
              <w:spacing w:after="0" w:line="240" w:lineRule="auto"/>
              <w:jc w:val="center"/>
              <w:rPr>
                <w:rFonts w:ascii="Times New Roman" w:hAnsi="Times New Roman" w:cs="Times New Roman"/>
                <w:b/>
              </w:rPr>
            </w:pPr>
            <w:r>
              <w:rPr>
                <w:rFonts w:ascii="Times New Roman" w:hAnsi="Times New Roman" w:cs="Times New Roman"/>
                <w:b/>
              </w:rPr>
              <w:t>53 072,5</w:t>
            </w:r>
          </w:p>
        </w:tc>
        <w:tc>
          <w:tcPr>
            <w:tcW w:w="1559" w:type="dxa"/>
            <w:tcBorders>
              <w:top w:val="single" w:sz="4" w:space="0" w:color="auto"/>
              <w:left w:val="single" w:sz="4" w:space="0" w:color="auto"/>
              <w:bottom w:val="single" w:sz="4" w:space="0" w:color="auto"/>
            </w:tcBorders>
          </w:tcPr>
          <w:p w:rsidR="00E74CFA" w:rsidRPr="00765DEE" w:rsidRDefault="00D74F6F" w:rsidP="00D74F6F">
            <w:pPr>
              <w:spacing w:after="0" w:line="240" w:lineRule="auto"/>
              <w:jc w:val="center"/>
              <w:rPr>
                <w:rFonts w:ascii="Times New Roman" w:hAnsi="Times New Roman" w:cs="Times New Roman"/>
                <w:b/>
              </w:rPr>
            </w:pPr>
            <w:r>
              <w:rPr>
                <w:rFonts w:ascii="Times New Roman" w:hAnsi="Times New Roman" w:cs="Times New Roman"/>
                <w:b/>
              </w:rPr>
              <w:t>50 239,9</w:t>
            </w:r>
          </w:p>
        </w:tc>
        <w:tc>
          <w:tcPr>
            <w:tcW w:w="879" w:type="dxa"/>
            <w:tcBorders>
              <w:top w:val="single" w:sz="4" w:space="0" w:color="auto"/>
              <w:left w:val="single" w:sz="4" w:space="0" w:color="auto"/>
              <w:bottom w:val="single" w:sz="4" w:space="0" w:color="auto"/>
            </w:tcBorders>
          </w:tcPr>
          <w:p w:rsidR="00E74CFA" w:rsidRPr="00765DEE" w:rsidRDefault="00E74CFA" w:rsidP="00AF3322">
            <w:pPr>
              <w:spacing w:after="0" w:line="240" w:lineRule="auto"/>
              <w:jc w:val="center"/>
              <w:rPr>
                <w:rFonts w:ascii="Times New Roman" w:hAnsi="Times New Roman" w:cs="Times New Roman"/>
                <w:b/>
              </w:rPr>
            </w:pPr>
            <w:r>
              <w:rPr>
                <w:rFonts w:ascii="Times New Roman" w:hAnsi="Times New Roman" w:cs="Times New Roman"/>
                <w:b/>
              </w:rPr>
              <w:t>9</w:t>
            </w:r>
            <w:r w:rsidR="00AF3322">
              <w:rPr>
                <w:rFonts w:ascii="Times New Roman" w:hAnsi="Times New Roman" w:cs="Times New Roman"/>
                <w:b/>
              </w:rPr>
              <w:t>4,7</w:t>
            </w:r>
          </w:p>
        </w:tc>
        <w:tc>
          <w:tcPr>
            <w:tcW w:w="1248" w:type="dxa"/>
            <w:vMerge w:val="restart"/>
            <w:tcBorders>
              <w:top w:val="single" w:sz="4" w:space="0" w:color="auto"/>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Х</w:t>
            </w:r>
          </w:p>
        </w:tc>
        <w:tc>
          <w:tcPr>
            <w:tcW w:w="2410" w:type="dxa"/>
            <w:vMerge w:val="restart"/>
            <w:tcBorders>
              <w:top w:val="single" w:sz="4" w:space="0" w:color="auto"/>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r>
      <w:tr w:rsidR="00E74CFA" w:rsidRPr="00765DEE" w:rsidTr="00D74F6F">
        <w:trPr>
          <w:trHeight w:val="227"/>
        </w:trPr>
        <w:tc>
          <w:tcPr>
            <w:tcW w:w="1985" w:type="dxa"/>
            <w:vMerge/>
            <w:tcBorders>
              <w:top w:val="single" w:sz="4" w:space="0" w:color="auto"/>
              <w:bottom w:val="single" w:sz="4" w:space="0" w:color="auto"/>
              <w:right w:val="single" w:sz="4" w:space="0" w:color="auto"/>
            </w:tcBorders>
          </w:tcPr>
          <w:p w:rsidR="00E74CFA" w:rsidRPr="004368BE" w:rsidRDefault="00E74CFA" w:rsidP="0051030C">
            <w:pPr>
              <w:autoSpaceDE w:val="0"/>
              <w:autoSpaceDN w:val="0"/>
              <w:adjustRightInd w:val="0"/>
              <w:spacing w:after="0" w:line="240" w:lineRule="auto"/>
              <w:jc w:val="both"/>
              <w:rPr>
                <w:rFonts w:ascii="Times New Roman" w:hAnsi="Times New Roman" w:cs="Times New Roman"/>
                <w:b/>
              </w:rPr>
            </w:pPr>
          </w:p>
        </w:tc>
        <w:tc>
          <w:tcPr>
            <w:tcW w:w="2835" w:type="dxa"/>
            <w:vMerge/>
            <w:tcBorders>
              <w:top w:val="nil"/>
              <w:left w:val="single" w:sz="4" w:space="0" w:color="auto"/>
              <w:bottom w:val="nil"/>
              <w:right w:val="nil"/>
            </w:tcBorders>
            <w:vAlign w:val="center"/>
          </w:tcPr>
          <w:p w:rsidR="00E74CFA" w:rsidRPr="00765DEE" w:rsidRDefault="00E74CFA" w:rsidP="0051030C">
            <w:pPr>
              <w:autoSpaceDE w:val="0"/>
              <w:autoSpaceDN w:val="0"/>
              <w:adjustRightInd w:val="0"/>
              <w:spacing w:after="0" w:line="240" w:lineRule="auto"/>
              <w:jc w:val="both"/>
              <w:rPr>
                <w:rFonts w:ascii="Times New Roman"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tcPr>
          <w:p w:rsidR="00E74CFA" w:rsidRPr="00D74F6F" w:rsidRDefault="00E74CFA" w:rsidP="0051030C">
            <w:pPr>
              <w:autoSpaceDE w:val="0"/>
              <w:autoSpaceDN w:val="0"/>
              <w:adjustRightInd w:val="0"/>
              <w:spacing w:after="0" w:line="240" w:lineRule="auto"/>
              <w:rPr>
                <w:rFonts w:ascii="Times New Roman" w:hAnsi="Times New Roman" w:cs="Times New Roman"/>
                <w:b/>
              </w:rPr>
            </w:pPr>
            <w:r w:rsidRPr="00D74F6F">
              <w:rPr>
                <w:rFonts w:ascii="Times New Roman" w:hAnsi="Times New Roman" w:cs="Times New Roman"/>
                <w:b/>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E74CFA" w:rsidRPr="00765DEE" w:rsidRDefault="00D74F6F" w:rsidP="00D74F6F">
            <w:pPr>
              <w:spacing w:after="0" w:line="240" w:lineRule="auto"/>
              <w:jc w:val="center"/>
              <w:rPr>
                <w:rFonts w:ascii="Times New Roman" w:hAnsi="Times New Roman" w:cs="Times New Roman"/>
                <w:b/>
              </w:rPr>
            </w:pPr>
            <w:r>
              <w:rPr>
                <w:rFonts w:ascii="Times New Roman" w:hAnsi="Times New Roman" w:cs="Times New Roman"/>
                <w:b/>
              </w:rPr>
              <w:t>4 892,1</w:t>
            </w:r>
          </w:p>
        </w:tc>
        <w:tc>
          <w:tcPr>
            <w:tcW w:w="1559" w:type="dxa"/>
            <w:tcBorders>
              <w:top w:val="single" w:sz="4" w:space="0" w:color="auto"/>
              <w:left w:val="single" w:sz="4" w:space="0" w:color="auto"/>
              <w:bottom w:val="single" w:sz="4" w:space="0" w:color="auto"/>
              <w:right w:val="single" w:sz="4" w:space="0" w:color="auto"/>
            </w:tcBorders>
          </w:tcPr>
          <w:p w:rsidR="00E74CFA" w:rsidRPr="00765DEE" w:rsidRDefault="00D74F6F" w:rsidP="00D74F6F">
            <w:pPr>
              <w:spacing w:after="0" w:line="240" w:lineRule="auto"/>
              <w:jc w:val="center"/>
              <w:rPr>
                <w:rFonts w:ascii="Times New Roman" w:hAnsi="Times New Roman" w:cs="Times New Roman"/>
                <w:b/>
              </w:rPr>
            </w:pPr>
            <w:r>
              <w:rPr>
                <w:rFonts w:ascii="Times New Roman" w:hAnsi="Times New Roman" w:cs="Times New Roman"/>
                <w:b/>
              </w:rPr>
              <w:t>4 892,1</w:t>
            </w:r>
          </w:p>
        </w:tc>
        <w:tc>
          <w:tcPr>
            <w:tcW w:w="879" w:type="dxa"/>
            <w:tcBorders>
              <w:top w:val="single" w:sz="4" w:space="0" w:color="auto"/>
              <w:left w:val="single" w:sz="4" w:space="0" w:color="auto"/>
              <w:bottom w:val="single" w:sz="4" w:space="0" w:color="auto"/>
            </w:tcBorders>
          </w:tcPr>
          <w:p w:rsidR="00E74CFA" w:rsidRPr="00765DEE" w:rsidRDefault="00E74CFA" w:rsidP="0051030C">
            <w:pPr>
              <w:spacing w:after="0" w:line="240" w:lineRule="auto"/>
              <w:jc w:val="center"/>
              <w:rPr>
                <w:rFonts w:ascii="Times New Roman" w:hAnsi="Times New Roman" w:cs="Times New Roman"/>
                <w:b/>
              </w:rPr>
            </w:pPr>
            <w:r>
              <w:rPr>
                <w:rFonts w:ascii="Times New Roman" w:hAnsi="Times New Roman" w:cs="Times New Roman"/>
                <w:b/>
              </w:rPr>
              <w:t>100</w:t>
            </w:r>
          </w:p>
        </w:tc>
        <w:tc>
          <w:tcPr>
            <w:tcW w:w="1248"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c>
          <w:tcPr>
            <w:tcW w:w="2410"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r>
      <w:tr w:rsidR="00E74CFA" w:rsidRPr="00765DEE" w:rsidTr="00D74F6F">
        <w:trPr>
          <w:trHeight w:val="227"/>
        </w:trPr>
        <w:tc>
          <w:tcPr>
            <w:tcW w:w="1985" w:type="dxa"/>
            <w:vMerge/>
            <w:tcBorders>
              <w:top w:val="single" w:sz="4" w:space="0" w:color="auto"/>
              <w:bottom w:val="single" w:sz="4" w:space="0" w:color="auto"/>
              <w:right w:val="single" w:sz="4" w:space="0" w:color="auto"/>
            </w:tcBorders>
          </w:tcPr>
          <w:p w:rsidR="00E74CFA" w:rsidRPr="004368BE" w:rsidRDefault="00E74CFA" w:rsidP="0051030C">
            <w:pPr>
              <w:autoSpaceDE w:val="0"/>
              <w:autoSpaceDN w:val="0"/>
              <w:adjustRightInd w:val="0"/>
              <w:spacing w:after="0" w:line="240" w:lineRule="auto"/>
              <w:jc w:val="both"/>
              <w:rPr>
                <w:rFonts w:ascii="Times New Roman" w:hAnsi="Times New Roman" w:cs="Times New Roman"/>
                <w:b/>
              </w:rPr>
            </w:pPr>
          </w:p>
        </w:tc>
        <w:tc>
          <w:tcPr>
            <w:tcW w:w="2835" w:type="dxa"/>
            <w:vMerge/>
            <w:tcBorders>
              <w:top w:val="nil"/>
              <w:left w:val="single" w:sz="4" w:space="0" w:color="auto"/>
              <w:bottom w:val="nil"/>
              <w:right w:val="nil"/>
            </w:tcBorders>
            <w:vAlign w:val="center"/>
          </w:tcPr>
          <w:p w:rsidR="00E74CFA" w:rsidRPr="00765DEE" w:rsidRDefault="00E74CFA" w:rsidP="0051030C">
            <w:pPr>
              <w:autoSpaceDE w:val="0"/>
              <w:autoSpaceDN w:val="0"/>
              <w:adjustRightInd w:val="0"/>
              <w:spacing w:after="0" w:line="240" w:lineRule="auto"/>
              <w:jc w:val="both"/>
              <w:rPr>
                <w:rFonts w:ascii="Times New Roman"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tcPr>
          <w:p w:rsidR="00E74CFA" w:rsidRPr="00D74F6F" w:rsidRDefault="00E74CFA" w:rsidP="0051030C">
            <w:pPr>
              <w:autoSpaceDE w:val="0"/>
              <w:autoSpaceDN w:val="0"/>
              <w:adjustRightInd w:val="0"/>
              <w:spacing w:after="0" w:line="240" w:lineRule="auto"/>
              <w:rPr>
                <w:rFonts w:ascii="Times New Roman" w:hAnsi="Times New Roman" w:cs="Times New Roman"/>
                <w:b/>
              </w:rPr>
            </w:pPr>
            <w:r w:rsidRPr="00D74F6F">
              <w:rPr>
                <w:rFonts w:ascii="Times New Roman" w:hAnsi="Times New Roman" w:cs="Times New Roman"/>
                <w:b/>
              </w:rPr>
              <w:t xml:space="preserve">республиканский бюджет </w:t>
            </w:r>
          </w:p>
        </w:tc>
        <w:tc>
          <w:tcPr>
            <w:tcW w:w="1276" w:type="dxa"/>
            <w:tcBorders>
              <w:top w:val="single" w:sz="4" w:space="0" w:color="auto"/>
              <w:left w:val="single" w:sz="4" w:space="0" w:color="auto"/>
              <w:bottom w:val="single" w:sz="4" w:space="0" w:color="auto"/>
              <w:right w:val="single" w:sz="4" w:space="0" w:color="auto"/>
            </w:tcBorders>
          </w:tcPr>
          <w:p w:rsidR="00E74CFA" w:rsidRPr="00765DEE" w:rsidRDefault="00D74F6F" w:rsidP="00D74F6F">
            <w:pPr>
              <w:spacing w:after="0" w:line="240" w:lineRule="auto"/>
              <w:jc w:val="center"/>
              <w:rPr>
                <w:rFonts w:ascii="Times New Roman" w:hAnsi="Times New Roman" w:cs="Times New Roman"/>
                <w:b/>
              </w:rPr>
            </w:pPr>
            <w:r>
              <w:rPr>
                <w:rFonts w:ascii="Times New Roman" w:hAnsi="Times New Roman" w:cs="Times New Roman"/>
                <w:b/>
              </w:rPr>
              <w:t>35 263,7</w:t>
            </w:r>
          </w:p>
        </w:tc>
        <w:tc>
          <w:tcPr>
            <w:tcW w:w="1559" w:type="dxa"/>
            <w:tcBorders>
              <w:top w:val="single" w:sz="4" w:space="0" w:color="auto"/>
              <w:left w:val="single" w:sz="4" w:space="0" w:color="auto"/>
              <w:bottom w:val="single" w:sz="4" w:space="0" w:color="auto"/>
              <w:right w:val="single" w:sz="4" w:space="0" w:color="auto"/>
            </w:tcBorders>
          </w:tcPr>
          <w:p w:rsidR="00E74CFA" w:rsidRPr="00765DEE" w:rsidRDefault="00D74F6F" w:rsidP="00D74F6F">
            <w:pPr>
              <w:spacing w:after="0" w:line="240" w:lineRule="auto"/>
              <w:jc w:val="center"/>
              <w:rPr>
                <w:rFonts w:ascii="Times New Roman" w:hAnsi="Times New Roman" w:cs="Times New Roman"/>
                <w:b/>
              </w:rPr>
            </w:pPr>
            <w:r>
              <w:rPr>
                <w:rFonts w:ascii="Times New Roman" w:hAnsi="Times New Roman" w:cs="Times New Roman"/>
                <w:b/>
              </w:rPr>
              <w:t>35 263,7</w:t>
            </w:r>
          </w:p>
        </w:tc>
        <w:tc>
          <w:tcPr>
            <w:tcW w:w="879" w:type="dxa"/>
            <w:tcBorders>
              <w:top w:val="single" w:sz="4" w:space="0" w:color="auto"/>
              <w:left w:val="single" w:sz="4" w:space="0" w:color="auto"/>
              <w:bottom w:val="single" w:sz="4" w:space="0" w:color="auto"/>
            </w:tcBorders>
          </w:tcPr>
          <w:p w:rsidR="00E74CFA" w:rsidRPr="00765DEE" w:rsidRDefault="00E74CFA" w:rsidP="0051030C">
            <w:pPr>
              <w:spacing w:after="0" w:line="240" w:lineRule="auto"/>
              <w:jc w:val="center"/>
              <w:rPr>
                <w:rFonts w:ascii="Times New Roman" w:hAnsi="Times New Roman" w:cs="Times New Roman"/>
                <w:b/>
              </w:rPr>
            </w:pPr>
            <w:r>
              <w:rPr>
                <w:rFonts w:ascii="Times New Roman" w:hAnsi="Times New Roman" w:cs="Times New Roman"/>
                <w:b/>
              </w:rPr>
              <w:t>100</w:t>
            </w:r>
          </w:p>
        </w:tc>
        <w:tc>
          <w:tcPr>
            <w:tcW w:w="1248"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c>
          <w:tcPr>
            <w:tcW w:w="2410"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r>
      <w:tr w:rsidR="00D74F6F" w:rsidRPr="00765DEE" w:rsidTr="0051030C">
        <w:trPr>
          <w:trHeight w:val="1012"/>
        </w:trPr>
        <w:tc>
          <w:tcPr>
            <w:tcW w:w="1985" w:type="dxa"/>
            <w:vMerge/>
            <w:tcBorders>
              <w:top w:val="single" w:sz="4" w:space="0" w:color="auto"/>
              <w:bottom w:val="single" w:sz="4" w:space="0" w:color="auto"/>
              <w:right w:val="single" w:sz="4" w:space="0" w:color="auto"/>
            </w:tcBorders>
          </w:tcPr>
          <w:p w:rsidR="00D74F6F" w:rsidRPr="004368BE" w:rsidRDefault="00D74F6F" w:rsidP="0051030C">
            <w:pPr>
              <w:autoSpaceDE w:val="0"/>
              <w:autoSpaceDN w:val="0"/>
              <w:adjustRightInd w:val="0"/>
              <w:spacing w:after="0" w:line="240" w:lineRule="auto"/>
              <w:jc w:val="both"/>
              <w:rPr>
                <w:rFonts w:ascii="Times New Roman" w:hAnsi="Times New Roman" w:cs="Times New Roman"/>
                <w:b/>
              </w:rPr>
            </w:pPr>
          </w:p>
        </w:tc>
        <w:tc>
          <w:tcPr>
            <w:tcW w:w="2835" w:type="dxa"/>
            <w:vMerge/>
            <w:tcBorders>
              <w:top w:val="nil"/>
              <w:left w:val="single" w:sz="4" w:space="0" w:color="auto"/>
              <w:bottom w:val="nil"/>
              <w:right w:val="nil"/>
            </w:tcBorders>
            <w:vAlign w:val="center"/>
          </w:tcPr>
          <w:p w:rsidR="00D74F6F" w:rsidRPr="00765DEE" w:rsidRDefault="00D74F6F" w:rsidP="0051030C">
            <w:pPr>
              <w:autoSpaceDE w:val="0"/>
              <w:autoSpaceDN w:val="0"/>
              <w:adjustRightInd w:val="0"/>
              <w:spacing w:after="0" w:line="240" w:lineRule="auto"/>
              <w:jc w:val="both"/>
              <w:rPr>
                <w:rFonts w:ascii="Times New Roman" w:hAnsi="Times New Roman" w:cs="Times New Roman"/>
                <w:b/>
              </w:rPr>
            </w:pPr>
          </w:p>
        </w:tc>
        <w:tc>
          <w:tcPr>
            <w:tcW w:w="2693" w:type="dxa"/>
            <w:tcBorders>
              <w:top w:val="single" w:sz="4" w:space="0" w:color="auto"/>
              <w:left w:val="single" w:sz="4" w:space="0" w:color="auto"/>
              <w:right w:val="single" w:sz="4" w:space="0" w:color="auto"/>
            </w:tcBorders>
          </w:tcPr>
          <w:p w:rsidR="00D74F6F" w:rsidRPr="00D74F6F" w:rsidRDefault="00D74F6F" w:rsidP="00D74F6F">
            <w:pPr>
              <w:autoSpaceDE w:val="0"/>
              <w:autoSpaceDN w:val="0"/>
              <w:adjustRightInd w:val="0"/>
              <w:spacing w:after="0" w:line="240" w:lineRule="auto"/>
              <w:rPr>
                <w:rFonts w:ascii="Times New Roman" w:hAnsi="Times New Roman" w:cs="Times New Roman"/>
                <w:b/>
              </w:rPr>
            </w:pPr>
            <w:r w:rsidRPr="00D74F6F">
              <w:rPr>
                <w:rFonts w:ascii="Times New Roman" w:hAnsi="Times New Roman" w:cs="Times New Roman"/>
                <w:b/>
              </w:rPr>
              <w:t xml:space="preserve">бюджет </w:t>
            </w:r>
            <w:proofErr w:type="spellStart"/>
            <w:r w:rsidRPr="00D74F6F">
              <w:rPr>
                <w:rFonts w:ascii="Times New Roman" w:hAnsi="Times New Roman" w:cs="Times New Roman"/>
                <w:b/>
              </w:rPr>
              <w:t>Мариинско-Посадского</w:t>
            </w:r>
            <w:proofErr w:type="spellEnd"/>
            <w:r w:rsidRPr="00D74F6F">
              <w:rPr>
                <w:rFonts w:ascii="Times New Roman" w:hAnsi="Times New Roman" w:cs="Times New Roman"/>
                <w:b/>
              </w:rPr>
              <w:t xml:space="preserve"> муниципального округа Чувашской Республики</w:t>
            </w:r>
          </w:p>
        </w:tc>
        <w:tc>
          <w:tcPr>
            <w:tcW w:w="1276" w:type="dxa"/>
            <w:tcBorders>
              <w:top w:val="single" w:sz="4" w:space="0" w:color="auto"/>
              <w:left w:val="single" w:sz="4" w:space="0" w:color="auto"/>
              <w:right w:val="single" w:sz="4" w:space="0" w:color="auto"/>
            </w:tcBorders>
          </w:tcPr>
          <w:p w:rsidR="00D74F6F" w:rsidRPr="00D74F6F" w:rsidRDefault="00D74F6F" w:rsidP="00D74F6F">
            <w:pPr>
              <w:spacing w:after="0" w:line="240" w:lineRule="auto"/>
              <w:jc w:val="center"/>
              <w:rPr>
                <w:rFonts w:ascii="Times New Roman" w:hAnsi="Times New Roman" w:cs="Times New Roman"/>
                <w:b/>
              </w:rPr>
            </w:pPr>
            <w:r w:rsidRPr="00D74F6F">
              <w:rPr>
                <w:rFonts w:ascii="Times New Roman" w:hAnsi="Times New Roman" w:cs="Times New Roman"/>
                <w:b/>
              </w:rPr>
              <w:t>12 916,7</w:t>
            </w:r>
          </w:p>
        </w:tc>
        <w:tc>
          <w:tcPr>
            <w:tcW w:w="1559" w:type="dxa"/>
            <w:tcBorders>
              <w:top w:val="single" w:sz="4" w:space="0" w:color="auto"/>
              <w:left w:val="single" w:sz="4" w:space="0" w:color="auto"/>
            </w:tcBorders>
          </w:tcPr>
          <w:p w:rsidR="00D74F6F" w:rsidRPr="00D74F6F" w:rsidRDefault="00D74F6F" w:rsidP="00D74F6F">
            <w:pPr>
              <w:spacing w:after="0" w:line="240" w:lineRule="auto"/>
              <w:jc w:val="center"/>
              <w:rPr>
                <w:rFonts w:ascii="Times New Roman" w:hAnsi="Times New Roman" w:cs="Times New Roman"/>
                <w:b/>
              </w:rPr>
            </w:pPr>
            <w:r w:rsidRPr="00D74F6F">
              <w:rPr>
                <w:rFonts w:ascii="Times New Roman" w:hAnsi="Times New Roman" w:cs="Times New Roman"/>
                <w:b/>
              </w:rPr>
              <w:t>10 084,1</w:t>
            </w:r>
          </w:p>
        </w:tc>
        <w:tc>
          <w:tcPr>
            <w:tcW w:w="879" w:type="dxa"/>
            <w:tcBorders>
              <w:top w:val="single" w:sz="4" w:space="0" w:color="auto"/>
              <w:left w:val="single" w:sz="4" w:space="0" w:color="auto"/>
            </w:tcBorders>
          </w:tcPr>
          <w:p w:rsidR="00D74F6F" w:rsidRPr="00D74F6F" w:rsidRDefault="00D74F6F" w:rsidP="0051030C">
            <w:pPr>
              <w:spacing w:after="0" w:line="240" w:lineRule="auto"/>
              <w:jc w:val="center"/>
              <w:rPr>
                <w:rFonts w:ascii="Times New Roman" w:hAnsi="Times New Roman" w:cs="Times New Roman"/>
                <w:b/>
              </w:rPr>
            </w:pPr>
            <w:r w:rsidRPr="00D74F6F">
              <w:rPr>
                <w:rFonts w:ascii="Times New Roman" w:hAnsi="Times New Roman" w:cs="Times New Roman"/>
                <w:b/>
              </w:rPr>
              <w:t>78,1</w:t>
            </w:r>
          </w:p>
        </w:tc>
        <w:tc>
          <w:tcPr>
            <w:tcW w:w="1248" w:type="dxa"/>
            <w:vMerge/>
            <w:tcBorders>
              <w:left w:val="single" w:sz="4" w:space="0" w:color="auto"/>
            </w:tcBorders>
          </w:tcPr>
          <w:p w:rsidR="00D74F6F" w:rsidRPr="00765DEE" w:rsidRDefault="00D74F6F" w:rsidP="0051030C">
            <w:pPr>
              <w:autoSpaceDE w:val="0"/>
              <w:autoSpaceDN w:val="0"/>
              <w:adjustRightInd w:val="0"/>
              <w:spacing w:after="0" w:line="240" w:lineRule="auto"/>
              <w:jc w:val="both"/>
              <w:rPr>
                <w:rFonts w:ascii="Times New Roman" w:hAnsi="Times New Roman" w:cs="Times New Roman"/>
              </w:rPr>
            </w:pPr>
          </w:p>
        </w:tc>
        <w:tc>
          <w:tcPr>
            <w:tcW w:w="2410" w:type="dxa"/>
            <w:vMerge/>
            <w:tcBorders>
              <w:left w:val="single" w:sz="4" w:space="0" w:color="auto"/>
            </w:tcBorders>
          </w:tcPr>
          <w:p w:rsidR="00D74F6F" w:rsidRPr="00765DEE" w:rsidRDefault="00D74F6F" w:rsidP="0051030C">
            <w:pPr>
              <w:autoSpaceDE w:val="0"/>
              <w:autoSpaceDN w:val="0"/>
              <w:adjustRightInd w:val="0"/>
              <w:spacing w:after="0" w:line="240" w:lineRule="auto"/>
              <w:jc w:val="both"/>
              <w:rPr>
                <w:rFonts w:ascii="Times New Roman" w:hAnsi="Times New Roman" w:cs="Times New Roman"/>
              </w:rPr>
            </w:pPr>
          </w:p>
        </w:tc>
      </w:tr>
      <w:tr w:rsidR="00E74CFA" w:rsidRPr="00765DEE" w:rsidTr="00D74F6F">
        <w:trPr>
          <w:trHeight w:val="227"/>
        </w:trPr>
        <w:tc>
          <w:tcPr>
            <w:tcW w:w="1985" w:type="dxa"/>
            <w:vMerge w:val="restart"/>
            <w:tcBorders>
              <w:top w:val="single" w:sz="4" w:space="0" w:color="auto"/>
              <w:bottom w:val="single" w:sz="4" w:space="0" w:color="auto"/>
              <w:right w:val="single" w:sz="4" w:space="0" w:color="auto"/>
            </w:tcBorders>
          </w:tcPr>
          <w:p w:rsidR="00E74CFA" w:rsidRPr="004368BE" w:rsidRDefault="00D74F6F" w:rsidP="0051030C">
            <w:pPr>
              <w:autoSpaceDE w:val="0"/>
              <w:autoSpaceDN w:val="0"/>
              <w:adjustRightInd w:val="0"/>
              <w:spacing w:after="0" w:line="240" w:lineRule="auto"/>
              <w:rPr>
                <w:rFonts w:ascii="Times New Roman" w:hAnsi="Times New Roman" w:cs="Times New Roman"/>
              </w:rPr>
            </w:pPr>
            <w:r>
              <w:rPr>
                <w:rStyle w:val="ab"/>
                <w:rFonts w:ascii="Times New Roman" w:hAnsi="Times New Roman" w:cs="Times New Roman"/>
                <w:b w:val="0"/>
              </w:rPr>
              <w:t>Комплекс процессных мероприятий</w:t>
            </w:r>
          </w:p>
        </w:tc>
        <w:tc>
          <w:tcPr>
            <w:tcW w:w="2835" w:type="dxa"/>
            <w:vMerge w:val="restart"/>
            <w:tcBorders>
              <w:top w:val="single" w:sz="4" w:space="0" w:color="auto"/>
              <w:left w:val="single" w:sz="4" w:space="0" w:color="auto"/>
              <w:bottom w:val="single" w:sz="4" w:space="0" w:color="auto"/>
              <w:right w:val="single" w:sz="4" w:space="0" w:color="auto"/>
            </w:tcBorders>
          </w:tcPr>
          <w:p w:rsidR="00E74CFA" w:rsidRPr="00765DEE" w:rsidRDefault="00D74F6F" w:rsidP="0051030C">
            <w:pPr>
              <w:spacing w:after="0" w:line="240" w:lineRule="auto"/>
              <w:rPr>
                <w:rFonts w:ascii="Times New Roman" w:hAnsi="Times New Roman" w:cs="Times New Roman"/>
              </w:rPr>
            </w:pPr>
            <w:r>
              <w:rPr>
                <w:rFonts w:ascii="Times New Roman" w:hAnsi="Times New Roman" w:cs="Times New Roman"/>
              </w:rPr>
              <w:t>Организация и управление бюджетным процессом и повышение его открытости</w:t>
            </w:r>
          </w:p>
        </w:tc>
        <w:tc>
          <w:tcPr>
            <w:tcW w:w="2693" w:type="dxa"/>
            <w:tcBorders>
              <w:top w:val="single" w:sz="4" w:space="0" w:color="auto"/>
              <w:left w:val="single" w:sz="4" w:space="0" w:color="auto"/>
              <w:bottom w:val="single" w:sz="4" w:space="0" w:color="auto"/>
              <w:right w:val="single" w:sz="4" w:space="0" w:color="auto"/>
            </w:tcBorders>
          </w:tcPr>
          <w:p w:rsidR="00E74CFA" w:rsidRPr="00765DEE" w:rsidRDefault="00E74CFA" w:rsidP="0051030C">
            <w:pPr>
              <w:autoSpaceDE w:val="0"/>
              <w:autoSpaceDN w:val="0"/>
              <w:adjustRightInd w:val="0"/>
              <w:spacing w:after="0" w:line="240" w:lineRule="auto"/>
              <w:rPr>
                <w:rFonts w:ascii="Times New Roman" w:hAnsi="Times New Roman" w:cs="Times New Roman"/>
                <w:b/>
              </w:rPr>
            </w:pPr>
            <w:r w:rsidRPr="00765DEE">
              <w:rPr>
                <w:rFonts w:ascii="Times New Roman" w:hAnsi="Times New Roman" w:cs="Times New Roman"/>
                <w:b/>
              </w:rPr>
              <w:t>всего</w:t>
            </w:r>
          </w:p>
        </w:tc>
        <w:tc>
          <w:tcPr>
            <w:tcW w:w="1276" w:type="dxa"/>
            <w:tcBorders>
              <w:top w:val="single" w:sz="4" w:space="0" w:color="auto"/>
              <w:left w:val="single" w:sz="4" w:space="0" w:color="auto"/>
              <w:bottom w:val="single" w:sz="4" w:space="0" w:color="auto"/>
              <w:right w:val="single" w:sz="4" w:space="0" w:color="auto"/>
            </w:tcBorders>
          </w:tcPr>
          <w:p w:rsidR="00E74CFA" w:rsidRPr="00765DEE" w:rsidRDefault="00D74F6F" w:rsidP="00D74F6F">
            <w:pPr>
              <w:spacing w:after="0" w:line="240" w:lineRule="auto"/>
              <w:jc w:val="center"/>
              <w:rPr>
                <w:rFonts w:ascii="Times New Roman" w:hAnsi="Times New Roman" w:cs="Times New Roman"/>
                <w:b/>
              </w:rPr>
            </w:pPr>
            <w:r>
              <w:rPr>
                <w:rFonts w:ascii="Times New Roman" w:hAnsi="Times New Roman" w:cs="Times New Roman"/>
                <w:b/>
              </w:rPr>
              <w:t>43 188,3</w:t>
            </w:r>
          </w:p>
        </w:tc>
        <w:tc>
          <w:tcPr>
            <w:tcW w:w="1559" w:type="dxa"/>
            <w:tcBorders>
              <w:top w:val="single" w:sz="4" w:space="0" w:color="auto"/>
              <w:left w:val="single" w:sz="4" w:space="0" w:color="auto"/>
              <w:bottom w:val="single" w:sz="4" w:space="0" w:color="auto"/>
            </w:tcBorders>
          </w:tcPr>
          <w:p w:rsidR="00E74CFA" w:rsidRPr="00765DEE" w:rsidRDefault="00D74F6F" w:rsidP="00D74F6F">
            <w:pPr>
              <w:spacing w:after="0" w:line="240" w:lineRule="auto"/>
              <w:jc w:val="center"/>
              <w:rPr>
                <w:rFonts w:ascii="Times New Roman" w:hAnsi="Times New Roman" w:cs="Times New Roman"/>
                <w:b/>
              </w:rPr>
            </w:pPr>
            <w:r>
              <w:rPr>
                <w:rFonts w:ascii="Times New Roman" w:hAnsi="Times New Roman" w:cs="Times New Roman"/>
                <w:b/>
              </w:rPr>
              <w:t>40 355,7</w:t>
            </w:r>
          </w:p>
        </w:tc>
        <w:tc>
          <w:tcPr>
            <w:tcW w:w="879" w:type="dxa"/>
            <w:tcBorders>
              <w:top w:val="single" w:sz="4" w:space="0" w:color="auto"/>
              <w:left w:val="single" w:sz="4" w:space="0" w:color="auto"/>
              <w:bottom w:val="single" w:sz="4" w:space="0" w:color="auto"/>
            </w:tcBorders>
          </w:tcPr>
          <w:p w:rsidR="00E74CFA" w:rsidRPr="00765DEE" w:rsidRDefault="00E74CFA" w:rsidP="00D74F6F">
            <w:pPr>
              <w:spacing w:after="0" w:line="240" w:lineRule="auto"/>
              <w:jc w:val="center"/>
              <w:rPr>
                <w:rFonts w:ascii="Times New Roman" w:hAnsi="Times New Roman" w:cs="Times New Roman"/>
                <w:b/>
              </w:rPr>
            </w:pPr>
            <w:r>
              <w:rPr>
                <w:rFonts w:ascii="Times New Roman" w:hAnsi="Times New Roman" w:cs="Times New Roman"/>
                <w:b/>
              </w:rPr>
              <w:t>9</w:t>
            </w:r>
            <w:r w:rsidR="00D74F6F">
              <w:rPr>
                <w:rFonts w:ascii="Times New Roman" w:hAnsi="Times New Roman" w:cs="Times New Roman"/>
                <w:b/>
              </w:rPr>
              <w:t>3</w:t>
            </w:r>
            <w:r>
              <w:rPr>
                <w:rFonts w:ascii="Times New Roman" w:hAnsi="Times New Roman" w:cs="Times New Roman"/>
                <w:b/>
              </w:rPr>
              <w:t>,</w:t>
            </w:r>
            <w:r w:rsidR="00D74F6F">
              <w:rPr>
                <w:rFonts w:ascii="Times New Roman" w:hAnsi="Times New Roman" w:cs="Times New Roman"/>
                <w:b/>
              </w:rPr>
              <w:t>4</w:t>
            </w:r>
          </w:p>
        </w:tc>
        <w:tc>
          <w:tcPr>
            <w:tcW w:w="1248" w:type="dxa"/>
            <w:vMerge w:val="restart"/>
            <w:tcBorders>
              <w:top w:val="single" w:sz="4" w:space="0" w:color="auto"/>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Х</w:t>
            </w:r>
          </w:p>
        </w:tc>
        <w:tc>
          <w:tcPr>
            <w:tcW w:w="2410" w:type="dxa"/>
            <w:vMerge w:val="restart"/>
            <w:tcBorders>
              <w:top w:val="single" w:sz="4" w:space="0" w:color="auto"/>
              <w:left w:val="single" w:sz="4" w:space="0" w:color="auto"/>
            </w:tcBorders>
          </w:tcPr>
          <w:p w:rsidR="00E74CFA" w:rsidRPr="00300958" w:rsidRDefault="00C41D5A" w:rsidP="00C41D5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Частично выполнено (</w:t>
            </w:r>
            <w:proofErr w:type="gramStart"/>
            <w:r>
              <w:rPr>
                <w:rFonts w:ascii="Times New Roman" w:hAnsi="Times New Roman" w:cs="Times New Roman"/>
              </w:rPr>
              <w:t>н</w:t>
            </w:r>
            <w:r w:rsidR="00E74CFA">
              <w:rPr>
                <w:rFonts w:ascii="Times New Roman" w:hAnsi="Times New Roman" w:cs="Times New Roman"/>
              </w:rPr>
              <w:t>еиспользованный</w:t>
            </w:r>
            <w:proofErr w:type="gramEnd"/>
            <w:r w:rsidR="00E74CFA">
              <w:rPr>
                <w:rFonts w:ascii="Times New Roman" w:hAnsi="Times New Roman" w:cs="Times New Roman"/>
              </w:rPr>
              <w:t xml:space="preserve"> резервный фонд-</w:t>
            </w:r>
            <w:r w:rsidR="00D74F6F">
              <w:rPr>
                <w:rFonts w:ascii="Times New Roman" w:hAnsi="Times New Roman" w:cs="Times New Roman"/>
              </w:rPr>
              <w:t>2832,6</w:t>
            </w:r>
            <w:r w:rsidR="00E74CFA">
              <w:rPr>
                <w:rFonts w:ascii="Times New Roman" w:hAnsi="Times New Roman" w:cs="Times New Roman"/>
              </w:rPr>
              <w:t xml:space="preserve"> тыс. рублей в связи отсутствием потребности</w:t>
            </w:r>
            <w:r>
              <w:rPr>
                <w:rFonts w:ascii="Times New Roman" w:hAnsi="Times New Roman" w:cs="Times New Roman"/>
              </w:rPr>
              <w:t>)</w:t>
            </w:r>
          </w:p>
        </w:tc>
      </w:tr>
      <w:tr w:rsidR="00E74CFA" w:rsidRPr="00765DEE" w:rsidTr="00D74F6F">
        <w:trPr>
          <w:trHeight w:val="227"/>
        </w:trPr>
        <w:tc>
          <w:tcPr>
            <w:tcW w:w="1985" w:type="dxa"/>
            <w:vMerge/>
            <w:tcBorders>
              <w:top w:val="single" w:sz="4" w:space="0" w:color="auto"/>
              <w:bottom w:val="single" w:sz="4" w:space="0" w:color="auto"/>
              <w:right w:val="single" w:sz="4" w:space="0" w:color="auto"/>
            </w:tcBorders>
          </w:tcPr>
          <w:p w:rsidR="00E74CFA" w:rsidRPr="004368BE" w:rsidRDefault="00E74CFA" w:rsidP="0051030C">
            <w:pPr>
              <w:autoSpaceDE w:val="0"/>
              <w:autoSpaceDN w:val="0"/>
              <w:adjustRightInd w:val="0"/>
              <w:spacing w:after="0" w:line="240" w:lineRule="auto"/>
              <w:jc w:val="both"/>
              <w:rPr>
                <w:rFonts w:ascii="Times New Roman" w:hAnsi="Times New Roman" w:cs="Times New Roman"/>
              </w:rPr>
            </w:pPr>
          </w:p>
        </w:tc>
        <w:tc>
          <w:tcPr>
            <w:tcW w:w="2835" w:type="dxa"/>
            <w:vMerge/>
            <w:tcBorders>
              <w:top w:val="single" w:sz="4" w:space="0" w:color="auto"/>
              <w:left w:val="single" w:sz="4" w:space="0" w:color="auto"/>
              <w:bottom w:val="single" w:sz="4" w:space="0" w:color="auto"/>
              <w:right w:val="nil"/>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E74CFA" w:rsidRPr="00765DEE" w:rsidRDefault="00E74CFA" w:rsidP="0051030C">
            <w:pPr>
              <w:autoSpaceDE w:val="0"/>
              <w:autoSpaceDN w:val="0"/>
              <w:adjustRightInd w:val="0"/>
              <w:spacing w:after="0" w:line="240" w:lineRule="auto"/>
              <w:rPr>
                <w:rFonts w:ascii="Times New Roman" w:hAnsi="Times New Roman" w:cs="Times New Roman"/>
              </w:rPr>
            </w:pPr>
            <w:r w:rsidRPr="00765DEE">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E74CFA" w:rsidRPr="00765DEE" w:rsidRDefault="00D74F6F" w:rsidP="00D74F6F">
            <w:pPr>
              <w:spacing w:after="0" w:line="240" w:lineRule="auto"/>
              <w:jc w:val="center"/>
              <w:rPr>
                <w:rFonts w:ascii="Times New Roman" w:hAnsi="Times New Roman" w:cs="Times New Roman"/>
                <w:bCs/>
              </w:rPr>
            </w:pPr>
            <w:r>
              <w:rPr>
                <w:rFonts w:ascii="Times New Roman" w:hAnsi="Times New Roman" w:cs="Times New Roman"/>
                <w:bCs/>
              </w:rPr>
              <w:t>2 107,5</w:t>
            </w:r>
          </w:p>
        </w:tc>
        <w:tc>
          <w:tcPr>
            <w:tcW w:w="1559" w:type="dxa"/>
            <w:tcBorders>
              <w:top w:val="single" w:sz="4" w:space="0" w:color="auto"/>
              <w:left w:val="single" w:sz="4" w:space="0" w:color="auto"/>
              <w:bottom w:val="single" w:sz="4" w:space="0" w:color="auto"/>
            </w:tcBorders>
          </w:tcPr>
          <w:p w:rsidR="00E74CFA" w:rsidRPr="00765DEE" w:rsidRDefault="00D74F6F" w:rsidP="00D74F6F">
            <w:pPr>
              <w:spacing w:after="0" w:line="240" w:lineRule="auto"/>
              <w:jc w:val="center"/>
              <w:rPr>
                <w:rFonts w:ascii="Times New Roman" w:hAnsi="Times New Roman" w:cs="Times New Roman"/>
                <w:bCs/>
              </w:rPr>
            </w:pPr>
            <w:r>
              <w:rPr>
                <w:rFonts w:ascii="Times New Roman" w:hAnsi="Times New Roman" w:cs="Times New Roman"/>
                <w:bCs/>
              </w:rPr>
              <w:t>2 107,5</w:t>
            </w:r>
          </w:p>
        </w:tc>
        <w:tc>
          <w:tcPr>
            <w:tcW w:w="879" w:type="dxa"/>
            <w:tcBorders>
              <w:top w:val="single" w:sz="4" w:space="0" w:color="auto"/>
              <w:left w:val="single" w:sz="4" w:space="0" w:color="auto"/>
              <w:bottom w:val="single" w:sz="4" w:space="0" w:color="auto"/>
            </w:tcBorders>
          </w:tcPr>
          <w:p w:rsidR="00E74CFA" w:rsidRPr="00765DEE" w:rsidRDefault="00E74CFA" w:rsidP="0051030C">
            <w:pPr>
              <w:spacing w:after="0" w:line="240" w:lineRule="auto"/>
              <w:jc w:val="center"/>
              <w:rPr>
                <w:rFonts w:ascii="Times New Roman" w:hAnsi="Times New Roman" w:cs="Times New Roman"/>
                <w:bCs/>
              </w:rPr>
            </w:pPr>
            <w:r>
              <w:rPr>
                <w:rFonts w:ascii="Times New Roman" w:hAnsi="Times New Roman" w:cs="Times New Roman"/>
                <w:bCs/>
              </w:rPr>
              <w:t>10</w:t>
            </w:r>
            <w:r w:rsidRPr="00765DEE">
              <w:rPr>
                <w:rFonts w:ascii="Times New Roman" w:hAnsi="Times New Roman" w:cs="Times New Roman"/>
                <w:bCs/>
              </w:rPr>
              <w:t>0</w:t>
            </w:r>
          </w:p>
        </w:tc>
        <w:tc>
          <w:tcPr>
            <w:tcW w:w="1248"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c>
          <w:tcPr>
            <w:tcW w:w="2410"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r>
      <w:tr w:rsidR="00E74CFA" w:rsidRPr="00765DEE" w:rsidTr="00D74F6F">
        <w:trPr>
          <w:trHeight w:val="227"/>
        </w:trPr>
        <w:tc>
          <w:tcPr>
            <w:tcW w:w="1985" w:type="dxa"/>
            <w:vMerge/>
            <w:tcBorders>
              <w:top w:val="single" w:sz="4" w:space="0" w:color="auto"/>
              <w:bottom w:val="single" w:sz="4" w:space="0" w:color="auto"/>
              <w:right w:val="single" w:sz="4" w:space="0" w:color="auto"/>
            </w:tcBorders>
          </w:tcPr>
          <w:p w:rsidR="00E74CFA" w:rsidRPr="004368BE" w:rsidRDefault="00E74CFA" w:rsidP="0051030C">
            <w:pPr>
              <w:autoSpaceDE w:val="0"/>
              <w:autoSpaceDN w:val="0"/>
              <w:adjustRightInd w:val="0"/>
              <w:spacing w:after="0" w:line="240" w:lineRule="auto"/>
              <w:jc w:val="both"/>
              <w:rPr>
                <w:rFonts w:ascii="Times New Roman" w:hAnsi="Times New Roman" w:cs="Times New Roman"/>
              </w:rPr>
            </w:pPr>
          </w:p>
        </w:tc>
        <w:tc>
          <w:tcPr>
            <w:tcW w:w="2835" w:type="dxa"/>
            <w:vMerge/>
            <w:tcBorders>
              <w:top w:val="single" w:sz="4" w:space="0" w:color="auto"/>
              <w:left w:val="single" w:sz="4" w:space="0" w:color="auto"/>
              <w:bottom w:val="single" w:sz="4" w:space="0" w:color="auto"/>
              <w:right w:val="nil"/>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E74CFA" w:rsidRPr="00765DEE" w:rsidRDefault="00E74CFA" w:rsidP="0051030C">
            <w:pPr>
              <w:autoSpaceDE w:val="0"/>
              <w:autoSpaceDN w:val="0"/>
              <w:adjustRightInd w:val="0"/>
              <w:spacing w:after="0" w:line="240" w:lineRule="auto"/>
              <w:rPr>
                <w:rFonts w:ascii="Times New Roman" w:hAnsi="Times New Roman" w:cs="Times New Roman"/>
              </w:rPr>
            </w:pPr>
            <w:r w:rsidRPr="00765DEE">
              <w:rPr>
                <w:rFonts w:ascii="Times New Roman" w:hAnsi="Times New Roman" w:cs="Times New Roman"/>
              </w:rPr>
              <w:t xml:space="preserve">республиканский бюджет </w:t>
            </w:r>
          </w:p>
        </w:tc>
        <w:tc>
          <w:tcPr>
            <w:tcW w:w="1276" w:type="dxa"/>
            <w:tcBorders>
              <w:top w:val="single" w:sz="4" w:space="0" w:color="auto"/>
              <w:left w:val="single" w:sz="4" w:space="0" w:color="auto"/>
              <w:bottom w:val="single" w:sz="4" w:space="0" w:color="auto"/>
              <w:right w:val="single" w:sz="4" w:space="0" w:color="auto"/>
            </w:tcBorders>
          </w:tcPr>
          <w:p w:rsidR="00E74CFA" w:rsidRPr="00765DEE" w:rsidRDefault="00D74F6F" w:rsidP="00D74F6F">
            <w:pPr>
              <w:spacing w:after="0" w:line="240" w:lineRule="auto"/>
              <w:jc w:val="center"/>
              <w:rPr>
                <w:rFonts w:ascii="Times New Roman" w:hAnsi="Times New Roman" w:cs="Times New Roman"/>
              </w:rPr>
            </w:pPr>
            <w:r>
              <w:rPr>
                <w:rFonts w:ascii="Times New Roman" w:hAnsi="Times New Roman" w:cs="Times New Roman"/>
              </w:rPr>
              <w:t>35 263,7</w:t>
            </w:r>
          </w:p>
        </w:tc>
        <w:tc>
          <w:tcPr>
            <w:tcW w:w="1559" w:type="dxa"/>
            <w:tcBorders>
              <w:top w:val="single" w:sz="4" w:space="0" w:color="auto"/>
              <w:left w:val="single" w:sz="4" w:space="0" w:color="auto"/>
              <w:bottom w:val="single" w:sz="4" w:space="0" w:color="auto"/>
            </w:tcBorders>
          </w:tcPr>
          <w:p w:rsidR="00E74CFA" w:rsidRPr="00765DEE" w:rsidRDefault="00D74F6F" w:rsidP="00D74F6F">
            <w:pPr>
              <w:spacing w:after="0" w:line="240" w:lineRule="auto"/>
              <w:jc w:val="center"/>
              <w:rPr>
                <w:rFonts w:ascii="Times New Roman" w:hAnsi="Times New Roman" w:cs="Times New Roman"/>
              </w:rPr>
            </w:pPr>
            <w:r>
              <w:rPr>
                <w:rFonts w:ascii="Times New Roman" w:hAnsi="Times New Roman" w:cs="Times New Roman"/>
              </w:rPr>
              <w:t>35 263,7</w:t>
            </w:r>
          </w:p>
        </w:tc>
        <w:tc>
          <w:tcPr>
            <w:tcW w:w="879" w:type="dxa"/>
            <w:tcBorders>
              <w:top w:val="single" w:sz="4" w:space="0" w:color="auto"/>
              <w:left w:val="single" w:sz="4" w:space="0" w:color="auto"/>
              <w:bottom w:val="single" w:sz="4" w:space="0" w:color="auto"/>
            </w:tcBorders>
          </w:tcPr>
          <w:p w:rsidR="00E74CFA" w:rsidRPr="00765DEE" w:rsidRDefault="00E74CFA" w:rsidP="0051030C">
            <w:pPr>
              <w:spacing w:after="0" w:line="240" w:lineRule="auto"/>
              <w:jc w:val="center"/>
              <w:rPr>
                <w:rFonts w:ascii="Times New Roman" w:hAnsi="Times New Roman" w:cs="Times New Roman"/>
              </w:rPr>
            </w:pPr>
            <w:r>
              <w:rPr>
                <w:rFonts w:ascii="Times New Roman" w:hAnsi="Times New Roman" w:cs="Times New Roman"/>
              </w:rPr>
              <w:t>10</w:t>
            </w:r>
            <w:r w:rsidRPr="00765DEE">
              <w:rPr>
                <w:rFonts w:ascii="Times New Roman" w:hAnsi="Times New Roman" w:cs="Times New Roman"/>
              </w:rPr>
              <w:t>0</w:t>
            </w:r>
          </w:p>
        </w:tc>
        <w:tc>
          <w:tcPr>
            <w:tcW w:w="1248"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c>
          <w:tcPr>
            <w:tcW w:w="2410"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r>
      <w:tr w:rsidR="00D74F6F" w:rsidRPr="00765DEE" w:rsidTr="0051030C">
        <w:trPr>
          <w:trHeight w:val="1012"/>
        </w:trPr>
        <w:tc>
          <w:tcPr>
            <w:tcW w:w="1985" w:type="dxa"/>
            <w:vMerge/>
            <w:tcBorders>
              <w:top w:val="single" w:sz="4" w:space="0" w:color="auto"/>
              <w:bottom w:val="single" w:sz="4" w:space="0" w:color="auto"/>
              <w:right w:val="single" w:sz="4" w:space="0" w:color="auto"/>
            </w:tcBorders>
          </w:tcPr>
          <w:p w:rsidR="00D74F6F" w:rsidRPr="004368BE" w:rsidRDefault="00D74F6F" w:rsidP="0051030C">
            <w:pPr>
              <w:autoSpaceDE w:val="0"/>
              <w:autoSpaceDN w:val="0"/>
              <w:adjustRightInd w:val="0"/>
              <w:spacing w:after="0" w:line="240" w:lineRule="auto"/>
              <w:jc w:val="both"/>
              <w:rPr>
                <w:rFonts w:ascii="Times New Roman" w:hAnsi="Times New Roman" w:cs="Times New Roman"/>
              </w:rPr>
            </w:pPr>
          </w:p>
        </w:tc>
        <w:tc>
          <w:tcPr>
            <w:tcW w:w="2835" w:type="dxa"/>
            <w:vMerge/>
            <w:tcBorders>
              <w:top w:val="single" w:sz="4" w:space="0" w:color="auto"/>
              <w:left w:val="single" w:sz="4" w:space="0" w:color="auto"/>
              <w:bottom w:val="single" w:sz="4" w:space="0" w:color="auto"/>
              <w:right w:val="nil"/>
            </w:tcBorders>
          </w:tcPr>
          <w:p w:rsidR="00D74F6F" w:rsidRPr="00765DEE" w:rsidRDefault="00D74F6F" w:rsidP="0051030C">
            <w:pPr>
              <w:autoSpaceDE w:val="0"/>
              <w:autoSpaceDN w:val="0"/>
              <w:adjustRightInd w:val="0"/>
              <w:spacing w:after="0" w:line="240" w:lineRule="auto"/>
              <w:jc w:val="both"/>
              <w:rPr>
                <w:rFonts w:ascii="Times New Roman" w:hAnsi="Times New Roman" w:cs="Times New Roman"/>
              </w:rPr>
            </w:pPr>
          </w:p>
        </w:tc>
        <w:tc>
          <w:tcPr>
            <w:tcW w:w="2693" w:type="dxa"/>
            <w:tcBorders>
              <w:top w:val="single" w:sz="4" w:space="0" w:color="auto"/>
              <w:left w:val="single" w:sz="4" w:space="0" w:color="auto"/>
              <w:right w:val="single" w:sz="4" w:space="0" w:color="auto"/>
            </w:tcBorders>
          </w:tcPr>
          <w:p w:rsidR="00D74F6F" w:rsidRPr="00D74F6F" w:rsidRDefault="00D74F6F" w:rsidP="00D74F6F">
            <w:pPr>
              <w:autoSpaceDE w:val="0"/>
              <w:autoSpaceDN w:val="0"/>
              <w:adjustRightInd w:val="0"/>
              <w:spacing w:after="0" w:line="240" w:lineRule="auto"/>
              <w:rPr>
                <w:rFonts w:ascii="Times New Roman" w:hAnsi="Times New Roman" w:cs="Times New Roman"/>
              </w:rPr>
            </w:pPr>
            <w:r w:rsidRPr="00D74F6F">
              <w:rPr>
                <w:rFonts w:ascii="Times New Roman" w:hAnsi="Times New Roman" w:cs="Times New Roman"/>
              </w:rPr>
              <w:t xml:space="preserve">бюджет </w:t>
            </w:r>
            <w:proofErr w:type="spellStart"/>
            <w:r w:rsidRPr="00D74F6F">
              <w:rPr>
                <w:rFonts w:ascii="Times New Roman" w:hAnsi="Times New Roman" w:cs="Times New Roman"/>
              </w:rPr>
              <w:t>Мариинско-Посадского</w:t>
            </w:r>
            <w:proofErr w:type="spellEnd"/>
            <w:r w:rsidRPr="00D74F6F">
              <w:rPr>
                <w:rFonts w:ascii="Times New Roman" w:hAnsi="Times New Roman" w:cs="Times New Roman"/>
              </w:rPr>
              <w:t xml:space="preserve"> муниципального округа Чувашской Республики </w:t>
            </w:r>
          </w:p>
        </w:tc>
        <w:tc>
          <w:tcPr>
            <w:tcW w:w="1276" w:type="dxa"/>
            <w:tcBorders>
              <w:top w:val="single" w:sz="4" w:space="0" w:color="auto"/>
              <w:left w:val="single" w:sz="4" w:space="0" w:color="auto"/>
              <w:right w:val="single" w:sz="4" w:space="0" w:color="auto"/>
            </w:tcBorders>
          </w:tcPr>
          <w:p w:rsidR="00D74F6F" w:rsidRPr="00765DEE" w:rsidRDefault="00D74F6F" w:rsidP="00D74F6F">
            <w:pPr>
              <w:spacing w:after="0" w:line="240" w:lineRule="auto"/>
              <w:jc w:val="center"/>
              <w:rPr>
                <w:rFonts w:ascii="Times New Roman" w:hAnsi="Times New Roman" w:cs="Times New Roman"/>
              </w:rPr>
            </w:pPr>
            <w:r>
              <w:rPr>
                <w:rFonts w:ascii="Times New Roman" w:hAnsi="Times New Roman" w:cs="Times New Roman"/>
              </w:rPr>
              <w:t>5 817,1</w:t>
            </w:r>
          </w:p>
        </w:tc>
        <w:tc>
          <w:tcPr>
            <w:tcW w:w="1559" w:type="dxa"/>
            <w:tcBorders>
              <w:top w:val="single" w:sz="4" w:space="0" w:color="auto"/>
              <w:left w:val="single" w:sz="4" w:space="0" w:color="auto"/>
            </w:tcBorders>
          </w:tcPr>
          <w:p w:rsidR="00D74F6F" w:rsidRPr="00765DEE" w:rsidRDefault="00D74F6F" w:rsidP="00D74F6F">
            <w:pPr>
              <w:spacing w:after="0" w:line="240" w:lineRule="auto"/>
              <w:jc w:val="center"/>
              <w:rPr>
                <w:rFonts w:ascii="Times New Roman" w:hAnsi="Times New Roman" w:cs="Times New Roman"/>
              </w:rPr>
            </w:pPr>
            <w:r>
              <w:rPr>
                <w:rFonts w:ascii="Times New Roman" w:hAnsi="Times New Roman" w:cs="Times New Roman"/>
              </w:rPr>
              <w:t>2 984,5</w:t>
            </w:r>
          </w:p>
        </w:tc>
        <w:tc>
          <w:tcPr>
            <w:tcW w:w="879" w:type="dxa"/>
            <w:tcBorders>
              <w:top w:val="single" w:sz="4" w:space="0" w:color="auto"/>
              <w:left w:val="single" w:sz="4" w:space="0" w:color="auto"/>
            </w:tcBorders>
          </w:tcPr>
          <w:p w:rsidR="00D74F6F" w:rsidRPr="00765DEE" w:rsidRDefault="00AF3322" w:rsidP="0051030C">
            <w:pPr>
              <w:spacing w:after="0" w:line="240" w:lineRule="auto"/>
              <w:jc w:val="center"/>
              <w:rPr>
                <w:rFonts w:ascii="Times New Roman" w:hAnsi="Times New Roman" w:cs="Times New Roman"/>
              </w:rPr>
            </w:pPr>
            <w:r>
              <w:rPr>
                <w:rFonts w:ascii="Times New Roman" w:hAnsi="Times New Roman" w:cs="Times New Roman"/>
              </w:rPr>
              <w:t>51</w:t>
            </w:r>
            <w:r w:rsidR="00D74F6F">
              <w:rPr>
                <w:rFonts w:ascii="Times New Roman" w:hAnsi="Times New Roman" w:cs="Times New Roman"/>
              </w:rPr>
              <w:t>,3</w:t>
            </w:r>
          </w:p>
        </w:tc>
        <w:tc>
          <w:tcPr>
            <w:tcW w:w="1248" w:type="dxa"/>
            <w:vMerge/>
            <w:tcBorders>
              <w:left w:val="single" w:sz="4" w:space="0" w:color="auto"/>
            </w:tcBorders>
          </w:tcPr>
          <w:p w:rsidR="00D74F6F" w:rsidRPr="00765DEE" w:rsidRDefault="00D74F6F" w:rsidP="0051030C">
            <w:pPr>
              <w:autoSpaceDE w:val="0"/>
              <w:autoSpaceDN w:val="0"/>
              <w:adjustRightInd w:val="0"/>
              <w:spacing w:after="0" w:line="240" w:lineRule="auto"/>
              <w:jc w:val="both"/>
              <w:rPr>
                <w:rFonts w:ascii="Times New Roman" w:hAnsi="Times New Roman" w:cs="Times New Roman"/>
              </w:rPr>
            </w:pPr>
          </w:p>
        </w:tc>
        <w:tc>
          <w:tcPr>
            <w:tcW w:w="2410" w:type="dxa"/>
            <w:vMerge/>
            <w:tcBorders>
              <w:left w:val="single" w:sz="4" w:space="0" w:color="auto"/>
            </w:tcBorders>
          </w:tcPr>
          <w:p w:rsidR="00D74F6F" w:rsidRPr="00765DEE" w:rsidRDefault="00D74F6F" w:rsidP="0051030C">
            <w:pPr>
              <w:autoSpaceDE w:val="0"/>
              <w:autoSpaceDN w:val="0"/>
              <w:adjustRightInd w:val="0"/>
              <w:spacing w:after="0" w:line="240" w:lineRule="auto"/>
              <w:jc w:val="both"/>
              <w:rPr>
                <w:rFonts w:ascii="Times New Roman" w:hAnsi="Times New Roman" w:cs="Times New Roman"/>
              </w:rPr>
            </w:pPr>
          </w:p>
        </w:tc>
      </w:tr>
      <w:tr w:rsidR="00E74CFA" w:rsidRPr="00765DEE" w:rsidTr="00D74F6F">
        <w:trPr>
          <w:trHeight w:val="227"/>
        </w:trPr>
        <w:tc>
          <w:tcPr>
            <w:tcW w:w="1985" w:type="dxa"/>
            <w:vMerge w:val="restart"/>
            <w:tcBorders>
              <w:top w:val="single" w:sz="4" w:space="0" w:color="auto"/>
              <w:right w:val="single" w:sz="4" w:space="0" w:color="auto"/>
            </w:tcBorders>
          </w:tcPr>
          <w:p w:rsidR="00E74CFA" w:rsidRPr="004368BE" w:rsidRDefault="00D74F6F" w:rsidP="0051030C">
            <w:pPr>
              <w:autoSpaceDE w:val="0"/>
              <w:autoSpaceDN w:val="0"/>
              <w:adjustRightInd w:val="0"/>
              <w:spacing w:after="0" w:line="240" w:lineRule="auto"/>
              <w:jc w:val="both"/>
              <w:rPr>
                <w:rFonts w:ascii="Times New Roman" w:hAnsi="Times New Roman" w:cs="Times New Roman"/>
              </w:rPr>
            </w:pPr>
            <w:r>
              <w:rPr>
                <w:rStyle w:val="ab"/>
                <w:rFonts w:ascii="Times New Roman" w:hAnsi="Times New Roman" w:cs="Times New Roman"/>
                <w:b w:val="0"/>
              </w:rPr>
              <w:t>Комплекс процессных мероприятий</w:t>
            </w:r>
          </w:p>
        </w:tc>
        <w:tc>
          <w:tcPr>
            <w:tcW w:w="2835" w:type="dxa"/>
            <w:vMerge w:val="restart"/>
            <w:tcBorders>
              <w:top w:val="single" w:sz="4" w:space="0" w:color="auto"/>
              <w:left w:val="single" w:sz="4" w:space="0" w:color="auto"/>
              <w:right w:val="nil"/>
            </w:tcBorders>
          </w:tcPr>
          <w:p w:rsidR="00E74CFA" w:rsidRPr="00765DEE" w:rsidRDefault="00E74CFA" w:rsidP="00AF3322">
            <w:pPr>
              <w:autoSpaceDE w:val="0"/>
              <w:autoSpaceDN w:val="0"/>
              <w:adjustRightInd w:val="0"/>
              <w:spacing w:after="0" w:line="240" w:lineRule="auto"/>
              <w:jc w:val="both"/>
              <w:rPr>
                <w:rFonts w:ascii="Times New Roman" w:hAnsi="Times New Roman" w:cs="Times New Roman"/>
              </w:rPr>
            </w:pPr>
            <w:r w:rsidRPr="00445C06">
              <w:rPr>
                <w:rFonts w:ascii="Times New Roman" w:hAnsi="Times New Roman" w:cs="Times New Roman"/>
              </w:rPr>
              <w:t xml:space="preserve">Обеспечение реализации муниципальной программы «Управление </w:t>
            </w:r>
            <w:r w:rsidR="00AF3322">
              <w:rPr>
                <w:rFonts w:ascii="Times New Roman" w:hAnsi="Times New Roman" w:cs="Times New Roman"/>
              </w:rPr>
              <w:t>муниципальными</w:t>
            </w:r>
            <w:r w:rsidRPr="00445C06">
              <w:rPr>
                <w:rFonts w:ascii="Times New Roman" w:hAnsi="Times New Roman" w:cs="Times New Roman"/>
              </w:rPr>
              <w:t xml:space="preserve"> финансами и </w:t>
            </w:r>
            <w:r w:rsidRPr="00445C06">
              <w:rPr>
                <w:rFonts w:ascii="Times New Roman" w:hAnsi="Times New Roman" w:cs="Times New Roman"/>
              </w:rPr>
              <w:lastRenderedPageBreak/>
              <w:t>муниципальным долгом»</w:t>
            </w:r>
          </w:p>
        </w:tc>
        <w:tc>
          <w:tcPr>
            <w:tcW w:w="2693" w:type="dxa"/>
            <w:tcBorders>
              <w:top w:val="single" w:sz="4" w:space="0" w:color="auto"/>
              <w:left w:val="single" w:sz="4" w:space="0" w:color="auto"/>
              <w:bottom w:val="single" w:sz="4" w:space="0" w:color="auto"/>
              <w:right w:val="single" w:sz="4" w:space="0" w:color="auto"/>
            </w:tcBorders>
          </w:tcPr>
          <w:p w:rsidR="00E74CFA" w:rsidRPr="00765DEE" w:rsidRDefault="00E74CFA" w:rsidP="0051030C">
            <w:pPr>
              <w:autoSpaceDE w:val="0"/>
              <w:autoSpaceDN w:val="0"/>
              <w:adjustRightInd w:val="0"/>
              <w:spacing w:after="0" w:line="240" w:lineRule="auto"/>
              <w:rPr>
                <w:rFonts w:ascii="Times New Roman" w:hAnsi="Times New Roman" w:cs="Times New Roman"/>
              </w:rPr>
            </w:pPr>
            <w:r w:rsidRPr="00765DEE">
              <w:rPr>
                <w:rFonts w:ascii="Times New Roman" w:hAnsi="Times New Roman" w:cs="Times New Roman"/>
                <w:b/>
              </w:rPr>
              <w:lastRenderedPageBreak/>
              <w:t>всего</w:t>
            </w:r>
          </w:p>
        </w:tc>
        <w:tc>
          <w:tcPr>
            <w:tcW w:w="1276" w:type="dxa"/>
            <w:tcBorders>
              <w:top w:val="single" w:sz="4" w:space="0" w:color="auto"/>
              <w:left w:val="single" w:sz="4" w:space="0" w:color="auto"/>
              <w:bottom w:val="single" w:sz="4" w:space="0" w:color="auto"/>
              <w:right w:val="single" w:sz="4" w:space="0" w:color="auto"/>
            </w:tcBorders>
          </w:tcPr>
          <w:p w:rsidR="00E74CFA" w:rsidRPr="00765DEE" w:rsidRDefault="00AF3322" w:rsidP="00D74F6F">
            <w:pPr>
              <w:spacing w:after="0" w:line="240" w:lineRule="auto"/>
              <w:jc w:val="center"/>
              <w:rPr>
                <w:rFonts w:ascii="Times New Roman" w:hAnsi="Times New Roman" w:cs="Times New Roman"/>
                <w:b/>
              </w:rPr>
            </w:pPr>
            <w:r>
              <w:rPr>
                <w:rFonts w:ascii="Times New Roman" w:hAnsi="Times New Roman" w:cs="Times New Roman"/>
                <w:b/>
              </w:rPr>
              <w:t>9 884,2</w:t>
            </w:r>
          </w:p>
        </w:tc>
        <w:tc>
          <w:tcPr>
            <w:tcW w:w="1559" w:type="dxa"/>
            <w:tcBorders>
              <w:top w:val="single" w:sz="4" w:space="0" w:color="auto"/>
              <w:left w:val="single" w:sz="4" w:space="0" w:color="auto"/>
              <w:bottom w:val="single" w:sz="4" w:space="0" w:color="auto"/>
            </w:tcBorders>
          </w:tcPr>
          <w:p w:rsidR="00E74CFA" w:rsidRPr="00765DEE" w:rsidRDefault="00AF3322" w:rsidP="00D74F6F">
            <w:pPr>
              <w:spacing w:after="0" w:line="240" w:lineRule="auto"/>
              <w:jc w:val="center"/>
              <w:rPr>
                <w:rFonts w:ascii="Times New Roman" w:hAnsi="Times New Roman" w:cs="Times New Roman"/>
                <w:b/>
              </w:rPr>
            </w:pPr>
            <w:r>
              <w:rPr>
                <w:rFonts w:ascii="Times New Roman" w:hAnsi="Times New Roman" w:cs="Times New Roman"/>
                <w:b/>
              </w:rPr>
              <w:t>9 884,2</w:t>
            </w:r>
          </w:p>
        </w:tc>
        <w:tc>
          <w:tcPr>
            <w:tcW w:w="879" w:type="dxa"/>
            <w:tcBorders>
              <w:top w:val="single" w:sz="4" w:space="0" w:color="auto"/>
              <w:left w:val="single" w:sz="4" w:space="0" w:color="auto"/>
              <w:bottom w:val="single" w:sz="4" w:space="0" w:color="auto"/>
            </w:tcBorders>
          </w:tcPr>
          <w:p w:rsidR="00E74CFA" w:rsidRPr="00765DEE" w:rsidRDefault="00D74F6F" w:rsidP="00AF3322">
            <w:pPr>
              <w:spacing w:after="0" w:line="240" w:lineRule="auto"/>
              <w:jc w:val="center"/>
              <w:rPr>
                <w:rFonts w:ascii="Times New Roman" w:hAnsi="Times New Roman" w:cs="Times New Roman"/>
              </w:rPr>
            </w:pPr>
            <w:r>
              <w:rPr>
                <w:rFonts w:ascii="Times New Roman" w:hAnsi="Times New Roman" w:cs="Times New Roman"/>
              </w:rPr>
              <w:t>100</w:t>
            </w:r>
          </w:p>
        </w:tc>
        <w:tc>
          <w:tcPr>
            <w:tcW w:w="1248" w:type="dxa"/>
            <w:vMerge w:val="restart"/>
            <w:tcBorders>
              <w:top w:val="single" w:sz="4" w:space="0" w:color="auto"/>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Х</w:t>
            </w:r>
          </w:p>
        </w:tc>
        <w:tc>
          <w:tcPr>
            <w:tcW w:w="2410" w:type="dxa"/>
            <w:vMerge w:val="restart"/>
            <w:tcBorders>
              <w:top w:val="single" w:sz="4" w:space="0" w:color="auto"/>
              <w:left w:val="single" w:sz="4" w:space="0" w:color="auto"/>
            </w:tcBorders>
          </w:tcPr>
          <w:p w:rsidR="00E74CFA" w:rsidRPr="00765DEE" w:rsidRDefault="00C41D5A" w:rsidP="0051030C">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выполнено</w:t>
            </w:r>
          </w:p>
        </w:tc>
      </w:tr>
      <w:tr w:rsidR="00E74CFA" w:rsidRPr="00765DEE" w:rsidTr="00D74F6F">
        <w:trPr>
          <w:trHeight w:val="227"/>
        </w:trPr>
        <w:tc>
          <w:tcPr>
            <w:tcW w:w="1985" w:type="dxa"/>
            <w:vMerge/>
            <w:tcBorders>
              <w:right w:val="single" w:sz="4" w:space="0" w:color="auto"/>
            </w:tcBorders>
          </w:tcPr>
          <w:p w:rsidR="00E74CFA" w:rsidRPr="004368BE" w:rsidRDefault="00E74CFA" w:rsidP="0051030C">
            <w:pPr>
              <w:autoSpaceDE w:val="0"/>
              <w:autoSpaceDN w:val="0"/>
              <w:adjustRightInd w:val="0"/>
              <w:spacing w:after="0" w:line="240" w:lineRule="auto"/>
              <w:jc w:val="both"/>
              <w:rPr>
                <w:rFonts w:ascii="Times New Roman" w:hAnsi="Times New Roman" w:cs="Times New Roman"/>
              </w:rPr>
            </w:pPr>
          </w:p>
        </w:tc>
        <w:tc>
          <w:tcPr>
            <w:tcW w:w="2835" w:type="dxa"/>
            <w:vMerge/>
            <w:tcBorders>
              <w:left w:val="single" w:sz="4" w:space="0" w:color="auto"/>
              <w:right w:val="nil"/>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E74CFA" w:rsidRPr="00765DEE" w:rsidRDefault="00E74CFA" w:rsidP="0051030C">
            <w:pPr>
              <w:autoSpaceDE w:val="0"/>
              <w:autoSpaceDN w:val="0"/>
              <w:adjustRightInd w:val="0"/>
              <w:spacing w:after="0" w:line="240" w:lineRule="auto"/>
              <w:rPr>
                <w:rFonts w:ascii="Times New Roman" w:hAnsi="Times New Roman" w:cs="Times New Roman"/>
              </w:rPr>
            </w:pPr>
            <w:r w:rsidRPr="00765DEE">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E74CFA" w:rsidRPr="00765DEE" w:rsidRDefault="00AF3322" w:rsidP="00D74F6F">
            <w:pPr>
              <w:spacing w:after="0" w:line="240" w:lineRule="auto"/>
              <w:jc w:val="center"/>
              <w:rPr>
                <w:rFonts w:ascii="Times New Roman" w:hAnsi="Times New Roman" w:cs="Times New Roman"/>
              </w:rPr>
            </w:pPr>
            <w:r>
              <w:rPr>
                <w:rFonts w:ascii="Times New Roman" w:hAnsi="Times New Roman" w:cs="Times New Roman"/>
              </w:rPr>
              <w:t>2 784,6</w:t>
            </w:r>
          </w:p>
        </w:tc>
        <w:tc>
          <w:tcPr>
            <w:tcW w:w="1559" w:type="dxa"/>
            <w:tcBorders>
              <w:top w:val="single" w:sz="4" w:space="0" w:color="auto"/>
              <w:left w:val="single" w:sz="4" w:space="0" w:color="auto"/>
              <w:bottom w:val="single" w:sz="4" w:space="0" w:color="auto"/>
            </w:tcBorders>
          </w:tcPr>
          <w:p w:rsidR="00E74CFA" w:rsidRPr="00765DEE" w:rsidRDefault="00AF3322" w:rsidP="00D74F6F">
            <w:pPr>
              <w:spacing w:after="0" w:line="240" w:lineRule="auto"/>
              <w:jc w:val="center"/>
              <w:rPr>
                <w:rFonts w:ascii="Times New Roman" w:hAnsi="Times New Roman" w:cs="Times New Roman"/>
              </w:rPr>
            </w:pPr>
            <w:r>
              <w:rPr>
                <w:rFonts w:ascii="Times New Roman" w:hAnsi="Times New Roman" w:cs="Times New Roman"/>
              </w:rPr>
              <w:t>2 784,6</w:t>
            </w:r>
          </w:p>
        </w:tc>
        <w:tc>
          <w:tcPr>
            <w:tcW w:w="879" w:type="dxa"/>
            <w:tcBorders>
              <w:top w:val="single" w:sz="4" w:space="0" w:color="auto"/>
              <w:left w:val="single" w:sz="4" w:space="0" w:color="auto"/>
              <w:bottom w:val="single" w:sz="4" w:space="0" w:color="auto"/>
            </w:tcBorders>
          </w:tcPr>
          <w:p w:rsidR="00E74CFA" w:rsidRPr="00765DEE" w:rsidRDefault="00AF3322" w:rsidP="00AF3322">
            <w:pPr>
              <w:spacing w:after="0" w:line="240" w:lineRule="auto"/>
              <w:jc w:val="center"/>
              <w:rPr>
                <w:rFonts w:ascii="Times New Roman" w:hAnsi="Times New Roman" w:cs="Times New Roman"/>
              </w:rPr>
            </w:pPr>
            <w:r>
              <w:rPr>
                <w:rFonts w:ascii="Times New Roman" w:hAnsi="Times New Roman" w:cs="Times New Roman"/>
              </w:rPr>
              <w:t>100</w:t>
            </w:r>
          </w:p>
        </w:tc>
        <w:tc>
          <w:tcPr>
            <w:tcW w:w="1248"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c>
          <w:tcPr>
            <w:tcW w:w="2410"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r>
      <w:tr w:rsidR="00E74CFA" w:rsidRPr="00765DEE" w:rsidTr="00D74F6F">
        <w:trPr>
          <w:trHeight w:val="227"/>
        </w:trPr>
        <w:tc>
          <w:tcPr>
            <w:tcW w:w="1985" w:type="dxa"/>
            <w:vMerge/>
            <w:tcBorders>
              <w:right w:val="single" w:sz="4" w:space="0" w:color="auto"/>
            </w:tcBorders>
          </w:tcPr>
          <w:p w:rsidR="00E74CFA" w:rsidRPr="004368BE" w:rsidRDefault="00E74CFA" w:rsidP="0051030C">
            <w:pPr>
              <w:autoSpaceDE w:val="0"/>
              <w:autoSpaceDN w:val="0"/>
              <w:adjustRightInd w:val="0"/>
              <w:spacing w:after="0" w:line="240" w:lineRule="auto"/>
              <w:jc w:val="both"/>
              <w:rPr>
                <w:rFonts w:ascii="Times New Roman" w:hAnsi="Times New Roman" w:cs="Times New Roman"/>
              </w:rPr>
            </w:pPr>
          </w:p>
        </w:tc>
        <w:tc>
          <w:tcPr>
            <w:tcW w:w="2835" w:type="dxa"/>
            <w:vMerge/>
            <w:tcBorders>
              <w:left w:val="single" w:sz="4" w:space="0" w:color="auto"/>
              <w:right w:val="nil"/>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E74CFA" w:rsidRPr="00765DEE" w:rsidRDefault="00E74CFA" w:rsidP="0051030C">
            <w:pPr>
              <w:autoSpaceDE w:val="0"/>
              <w:autoSpaceDN w:val="0"/>
              <w:adjustRightInd w:val="0"/>
              <w:spacing w:after="0" w:line="240" w:lineRule="auto"/>
              <w:rPr>
                <w:rFonts w:ascii="Times New Roman" w:hAnsi="Times New Roman" w:cs="Times New Roman"/>
              </w:rPr>
            </w:pPr>
            <w:r w:rsidRPr="00765DEE">
              <w:rPr>
                <w:rFonts w:ascii="Times New Roman" w:hAnsi="Times New Roman" w:cs="Times New Roman"/>
              </w:rPr>
              <w:t xml:space="preserve">республиканский бюджет </w:t>
            </w:r>
          </w:p>
        </w:tc>
        <w:tc>
          <w:tcPr>
            <w:tcW w:w="1276" w:type="dxa"/>
            <w:tcBorders>
              <w:top w:val="single" w:sz="4" w:space="0" w:color="auto"/>
              <w:left w:val="single" w:sz="4" w:space="0" w:color="auto"/>
              <w:bottom w:val="single" w:sz="4" w:space="0" w:color="auto"/>
              <w:right w:val="single" w:sz="4" w:space="0" w:color="auto"/>
            </w:tcBorders>
          </w:tcPr>
          <w:p w:rsidR="00E74CFA" w:rsidRPr="00765DEE" w:rsidRDefault="00E74CFA" w:rsidP="00D74F6F">
            <w:pPr>
              <w:spacing w:after="0" w:line="240" w:lineRule="auto"/>
              <w:jc w:val="center"/>
              <w:rPr>
                <w:rFonts w:ascii="Times New Roman" w:hAnsi="Times New Roman" w:cs="Times New Roman"/>
              </w:rPr>
            </w:pPr>
          </w:p>
        </w:tc>
        <w:tc>
          <w:tcPr>
            <w:tcW w:w="1559" w:type="dxa"/>
            <w:tcBorders>
              <w:top w:val="single" w:sz="4" w:space="0" w:color="auto"/>
              <w:left w:val="single" w:sz="4" w:space="0" w:color="auto"/>
              <w:bottom w:val="single" w:sz="4" w:space="0" w:color="auto"/>
            </w:tcBorders>
          </w:tcPr>
          <w:p w:rsidR="00E74CFA" w:rsidRPr="00765DEE" w:rsidRDefault="00E74CFA" w:rsidP="00D74F6F">
            <w:pPr>
              <w:spacing w:after="0" w:line="240" w:lineRule="auto"/>
              <w:jc w:val="center"/>
              <w:rPr>
                <w:rFonts w:ascii="Times New Roman" w:hAnsi="Times New Roman" w:cs="Times New Roman"/>
              </w:rPr>
            </w:pPr>
          </w:p>
        </w:tc>
        <w:tc>
          <w:tcPr>
            <w:tcW w:w="879" w:type="dxa"/>
            <w:tcBorders>
              <w:top w:val="single" w:sz="4" w:space="0" w:color="auto"/>
              <w:left w:val="single" w:sz="4" w:space="0" w:color="auto"/>
              <w:bottom w:val="single" w:sz="4" w:space="0" w:color="auto"/>
            </w:tcBorders>
          </w:tcPr>
          <w:p w:rsidR="00E74CFA" w:rsidRPr="00765DEE" w:rsidRDefault="00E74CFA" w:rsidP="0051030C">
            <w:pPr>
              <w:spacing w:after="0" w:line="240" w:lineRule="auto"/>
              <w:jc w:val="center"/>
              <w:rPr>
                <w:rFonts w:ascii="Times New Roman" w:hAnsi="Times New Roman" w:cs="Times New Roman"/>
              </w:rPr>
            </w:pPr>
          </w:p>
        </w:tc>
        <w:tc>
          <w:tcPr>
            <w:tcW w:w="1248"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c>
          <w:tcPr>
            <w:tcW w:w="2410"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r>
      <w:tr w:rsidR="00E74CFA" w:rsidRPr="00765DEE" w:rsidTr="00D74F6F">
        <w:trPr>
          <w:trHeight w:val="227"/>
        </w:trPr>
        <w:tc>
          <w:tcPr>
            <w:tcW w:w="1985" w:type="dxa"/>
            <w:vMerge/>
            <w:tcBorders>
              <w:right w:val="single" w:sz="4" w:space="0" w:color="auto"/>
            </w:tcBorders>
          </w:tcPr>
          <w:p w:rsidR="00E74CFA" w:rsidRPr="004368BE" w:rsidRDefault="00E74CFA" w:rsidP="0051030C">
            <w:pPr>
              <w:autoSpaceDE w:val="0"/>
              <w:autoSpaceDN w:val="0"/>
              <w:adjustRightInd w:val="0"/>
              <w:spacing w:after="0" w:line="240" w:lineRule="auto"/>
              <w:jc w:val="both"/>
              <w:rPr>
                <w:rFonts w:ascii="Times New Roman" w:hAnsi="Times New Roman" w:cs="Times New Roman"/>
              </w:rPr>
            </w:pPr>
          </w:p>
        </w:tc>
        <w:tc>
          <w:tcPr>
            <w:tcW w:w="2835" w:type="dxa"/>
            <w:vMerge/>
            <w:tcBorders>
              <w:left w:val="single" w:sz="4" w:space="0" w:color="auto"/>
              <w:right w:val="nil"/>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E74CFA" w:rsidRPr="00765DEE" w:rsidRDefault="00AF3322" w:rsidP="0051030C">
            <w:pPr>
              <w:autoSpaceDE w:val="0"/>
              <w:autoSpaceDN w:val="0"/>
              <w:adjustRightInd w:val="0"/>
              <w:spacing w:after="0" w:line="240" w:lineRule="auto"/>
              <w:rPr>
                <w:rFonts w:ascii="Times New Roman" w:hAnsi="Times New Roman" w:cs="Times New Roman"/>
              </w:rPr>
            </w:pPr>
            <w:r w:rsidRPr="00D74F6F">
              <w:rPr>
                <w:rFonts w:ascii="Times New Roman" w:hAnsi="Times New Roman" w:cs="Times New Roman"/>
              </w:rPr>
              <w:t xml:space="preserve">бюджет </w:t>
            </w:r>
            <w:proofErr w:type="spellStart"/>
            <w:r w:rsidRPr="00D74F6F">
              <w:rPr>
                <w:rFonts w:ascii="Times New Roman" w:hAnsi="Times New Roman" w:cs="Times New Roman"/>
              </w:rPr>
              <w:t>Мариинско-Посадского</w:t>
            </w:r>
            <w:proofErr w:type="spellEnd"/>
            <w:r w:rsidRPr="00D74F6F">
              <w:rPr>
                <w:rFonts w:ascii="Times New Roman" w:hAnsi="Times New Roman" w:cs="Times New Roman"/>
              </w:rPr>
              <w:t xml:space="preserve"> </w:t>
            </w:r>
            <w:r w:rsidRPr="00D74F6F">
              <w:rPr>
                <w:rFonts w:ascii="Times New Roman" w:hAnsi="Times New Roman" w:cs="Times New Roman"/>
              </w:rPr>
              <w:lastRenderedPageBreak/>
              <w:t>муниципального округа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E74CFA" w:rsidRPr="00765DEE" w:rsidRDefault="00AF3322" w:rsidP="00D74F6F">
            <w:pPr>
              <w:spacing w:after="0" w:line="240" w:lineRule="auto"/>
              <w:jc w:val="center"/>
              <w:rPr>
                <w:rFonts w:ascii="Times New Roman" w:hAnsi="Times New Roman" w:cs="Times New Roman"/>
              </w:rPr>
            </w:pPr>
            <w:r>
              <w:rPr>
                <w:rFonts w:ascii="Times New Roman" w:hAnsi="Times New Roman" w:cs="Times New Roman"/>
              </w:rPr>
              <w:lastRenderedPageBreak/>
              <w:t>7 099,6</w:t>
            </w:r>
          </w:p>
        </w:tc>
        <w:tc>
          <w:tcPr>
            <w:tcW w:w="1559" w:type="dxa"/>
            <w:tcBorders>
              <w:top w:val="single" w:sz="4" w:space="0" w:color="auto"/>
              <w:left w:val="single" w:sz="4" w:space="0" w:color="auto"/>
              <w:bottom w:val="single" w:sz="4" w:space="0" w:color="auto"/>
            </w:tcBorders>
          </w:tcPr>
          <w:p w:rsidR="00E74CFA" w:rsidRPr="00765DEE" w:rsidRDefault="00AF3322" w:rsidP="00D74F6F">
            <w:pPr>
              <w:spacing w:after="0" w:line="240" w:lineRule="auto"/>
              <w:jc w:val="center"/>
              <w:rPr>
                <w:rFonts w:ascii="Times New Roman" w:hAnsi="Times New Roman" w:cs="Times New Roman"/>
              </w:rPr>
            </w:pPr>
            <w:r>
              <w:rPr>
                <w:rFonts w:ascii="Times New Roman" w:hAnsi="Times New Roman" w:cs="Times New Roman"/>
              </w:rPr>
              <w:t>7 099,6</w:t>
            </w:r>
          </w:p>
        </w:tc>
        <w:tc>
          <w:tcPr>
            <w:tcW w:w="879" w:type="dxa"/>
            <w:tcBorders>
              <w:top w:val="single" w:sz="4" w:space="0" w:color="auto"/>
              <w:left w:val="single" w:sz="4" w:space="0" w:color="auto"/>
              <w:bottom w:val="single" w:sz="4" w:space="0" w:color="auto"/>
            </w:tcBorders>
          </w:tcPr>
          <w:p w:rsidR="00E74CFA" w:rsidRPr="00765DEE" w:rsidRDefault="00AF3322" w:rsidP="0051030C">
            <w:pPr>
              <w:spacing w:after="0" w:line="240" w:lineRule="auto"/>
              <w:jc w:val="center"/>
              <w:rPr>
                <w:rFonts w:ascii="Times New Roman" w:hAnsi="Times New Roman" w:cs="Times New Roman"/>
              </w:rPr>
            </w:pPr>
            <w:r>
              <w:rPr>
                <w:rFonts w:ascii="Times New Roman" w:hAnsi="Times New Roman" w:cs="Times New Roman"/>
              </w:rPr>
              <w:t>100</w:t>
            </w:r>
          </w:p>
        </w:tc>
        <w:tc>
          <w:tcPr>
            <w:tcW w:w="1248"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c>
          <w:tcPr>
            <w:tcW w:w="2410"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r>
      <w:tr w:rsidR="00E74CFA" w:rsidRPr="00765DEE" w:rsidTr="00D74F6F">
        <w:trPr>
          <w:trHeight w:val="227"/>
        </w:trPr>
        <w:tc>
          <w:tcPr>
            <w:tcW w:w="1985" w:type="dxa"/>
            <w:vMerge/>
            <w:tcBorders>
              <w:bottom w:val="single" w:sz="4" w:space="0" w:color="auto"/>
              <w:right w:val="single" w:sz="4" w:space="0" w:color="auto"/>
            </w:tcBorders>
          </w:tcPr>
          <w:p w:rsidR="00E74CFA" w:rsidRPr="004368BE" w:rsidRDefault="00E74CFA" w:rsidP="0051030C">
            <w:pPr>
              <w:autoSpaceDE w:val="0"/>
              <w:autoSpaceDN w:val="0"/>
              <w:adjustRightInd w:val="0"/>
              <w:spacing w:after="0" w:line="240" w:lineRule="auto"/>
              <w:jc w:val="both"/>
              <w:rPr>
                <w:rFonts w:ascii="Times New Roman" w:hAnsi="Times New Roman" w:cs="Times New Roman"/>
              </w:rPr>
            </w:pPr>
          </w:p>
        </w:tc>
        <w:tc>
          <w:tcPr>
            <w:tcW w:w="2835" w:type="dxa"/>
            <w:vMerge/>
            <w:tcBorders>
              <w:left w:val="single" w:sz="4" w:space="0" w:color="auto"/>
              <w:bottom w:val="single" w:sz="4" w:space="0" w:color="auto"/>
              <w:right w:val="nil"/>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E74CFA" w:rsidRPr="00765DEE" w:rsidRDefault="00E74CFA" w:rsidP="0051030C">
            <w:pPr>
              <w:autoSpaceDE w:val="0"/>
              <w:autoSpaceDN w:val="0"/>
              <w:adjustRightInd w:val="0"/>
              <w:spacing w:after="0" w:line="240" w:lineRule="auto"/>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E74CFA" w:rsidRPr="00765DEE" w:rsidRDefault="00E74CFA" w:rsidP="00D74F6F">
            <w:pPr>
              <w:spacing w:after="0" w:line="240" w:lineRule="auto"/>
              <w:jc w:val="center"/>
              <w:rPr>
                <w:rFonts w:ascii="Times New Roman" w:hAnsi="Times New Roman" w:cs="Times New Roman"/>
              </w:rPr>
            </w:pPr>
          </w:p>
        </w:tc>
        <w:tc>
          <w:tcPr>
            <w:tcW w:w="1559" w:type="dxa"/>
            <w:tcBorders>
              <w:top w:val="single" w:sz="4" w:space="0" w:color="auto"/>
              <w:left w:val="single" w:sz="4" w:space="0" w:color="auto"/>
              <w:bottom w:val="single" w:sz="4" w:space="0" w:color="auto"/>
            </w:tcBorders>
          </w:tcPr>
          <w:p w:rsidR="00E74CFA" w:rsidRPr="00765DEE" w:rsidRDefault="00E74CFA" w:rsidP="00D74F6F">
            <w:pPr>
              <w:spacing w:after="0" w:line="240" w:lineRule="auto"/>
              <w:jc w:val="center"/>
              <w:rPr>
                <w:rFonts w:ascii="Times New Roman" w:hAnsi="Times New Roman" w:cs="Times New Roman"/>
              </w:rPr>
            </w:pPr>
          </w:p>
        </w:tc>
        <w:tc>
          <w:tcPr>
            <w:tcW w:w="879" w:type="dxa"/>
            <w:tcBorders>
              <w:top w:val="single" w:sz="4" w:space="0" w:color="auto"/>
              <w:left w:val="single" w:sz="4" w:space="0" w:color="auto"/>
              <w:bottom w:val="single" w:sz="4" w:space="0" w:color="auto"/>
            </w:tcBorders>
          </w:tcPr>
          <w:p w:rsidR="00E74CFA" w:rsidRPr="00765DEE" w:rsidRDefault="00E74CFA" w:rsidP="0051030C">
            <w:pPr>
              <w:spacing w:after="0" w:line="240" w:lineRule="auto"/>
              <w:jc w:val="center"/>
              <w:rPr>
                <w:rFonts w:ascii="Times New Roman" w:hAnsi="Times New Roman" w:cs="Times New Roman"/>
              </w:rPr>
            </w:pPr>
          </w:p>
        </w:tc>
        <w:tc>
          <w:tcPr>
            <w:tcW w:w="1248"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c>
          <w:tcPr>
            <w:tcW w:w="2410" w:type="dxa"/>
            <w:vMerge/>
            <w:tcBorders>
              <w:left w:val="single" w:sz="4" w:space="0" w:color="auto"/>
            </w:tcBorders>
          </w:tcPr>
          <w:p w:rsidR="00E74CFA" w:rsidRPr="00765DEE" w:rsidRDefault="00E74CFA" w:rsidP="0051030C">
            <w:pPr>
              <w:autoSpaceDE w:val="0"/>
              <w:autoSpaceDN w:val="0"/>
              <w:adjustRightInd w:val="0"/>
              <w:spacing w:after="0" w:line="240" w:lineRule="auto"/>
              <w:jc w:val="both"/>
              <w:rPr>
                <w:rFonts w:ascii="Times New Roman" w:hAnsi="Times New Roman" w:cs="Times New Roman"/>
              </w:rPr>
            </w:pPr>
          </w:p>
        </w:tc>
      </w:tr>
    </w:tbl>
    <w:p w:rsidR="00E74CFA" w:rsidRPr="00765DEE" w:rsidRDefault="00E74CFA" w:rsidP="00E74CFA">
      <w:pPr>
        <w:autoSpaceDE w:val="0"/>
        <w:autoSpaceDN w:val="0"/>
        <w:adjustRightInd w:val="0"/>
        <w:spacing w:after="0" w:line="240" w:lineRule="auto"/>
        <w:ind w:firstLine="720"/>
        <w:jc w:val="both"/>
        <w:rPr>
          <w:rFonts w:ascii="Times New Roman" w:hAnsi="Times New Roman" w:cs="Times New Roman"/>
        </w:rPr>
      </w:pPr>
    </w:p>
    <w:p w:rsidR="00E74CFA" w:rsidRPr="00765DEE" w:rsidRDefault="00E74CFA" w:rsidP="00E74CFA">
      <w:pPr>
        <w:autoSpaceDE w:val="0"/>
        <w:autoSpaceDN w:val="0"/>
        <w:adjustRightInd w:val="0"/>
        <w:spacing w:after="0" w:line="240" w:lineRule="auto"/>
        <w:ind w:firstLine="720"/>
        <w:jc w:val="both"/>
        <w:rPr>
          <w:rFonts w:ascii="Times New Roman" w:hAnsi="Times New Roman" w:cs="Times New Roman"/>
        </w:rPr>
      </w:pPr>
      <w:r w:rsidRPr="00765DEE">
        <w:rPr>
          <w:rFonts w:ascii="Times New Roman" w:hAnsi="Times New Roman" w:cs="Times New Roman"/>
        </w:rPr>
        <w:t xml:space="preserve">* В соответствии с муниципальной программой </w:t>
      </w:r>
      <w:proofErr w:type="spellStart"/>
      <w:r w:rsidR="00A810C6">
        <w:rPr>
          <w:rFonts w:ascii="Times New Roman" w:hAnsi="Times New Roman" w:cs="Times New Roman"/>
        </w:rPr>
        <w:t>Мариинско-Посадского</w:t>
      </w:r>
      <w:proofErr w:type="spellEnd"/>
      <w:r w:rsidRPr="00765DEE">
        <w:rPr>
          <w:rFonts w:ascii="Times New Roman" w:hAnsi="Times New Roman" w:cs="Times New Roman"/>
        </w:rPr>
        <w:t xml:space="preserve"> </w:t>
      </w:r>
      <w:r>
        <w:rPr>
          <w:rFonts w:ascii="Times New Roman" w:hAnsi="Times New Roman" w:cs="Times New Roman"/>
        </w:rPr>
        <w:t xml:space="preserve">муниципального округа </w:t>
      </w:r>
      <w:r w:rsidRPr="00765DEE">
        <w:rPr>
          <w:rFonts w:ascii="Times New Roman" w:hAnsi="Times New Roman" w:cs="Times New Roman"/>
        </w:rPr>
        <w:t>Чувашской Республики.</w:t>
      </w:r>
    </w:p>
    <w:p w:rsidR="00E74CFA" w:rsidRPr="00765DEE" w:rsidRDefault="00E74CFA" w:rsidP="00E74CFA">
      <w:pPr>
        <w:autoSpaceDE w:val="0"/>
        <w:autoSpaceDN w:val="0"/>
        <w:adjustRightInd w:val="0"/>
        <w:spacing w:after="0" w:line="240" w:lineRule="auto"/>
        <w:ind w:firstLine="720"/>
        <w:jc w:val="both"/>
        <w:rPr>
          <w:rFonts w:ascii="Times New Roman" w:hAnsi="Times New Roman" w:cs="Times New Roman"/>
        </w:rPr>
      </w:pPr>
      <w:r w:rsidRPr="00765DEE">
        <w:rPr>
          <w:rFonts w:ascii="Times New Roman" w:hAnsi="Times New Roman" w:cs="Times New Roman"/>
        </w:rPr>
        <w:t xml:space="preserve">** Кассовые расходы федерального бюджета, республиканского бюджета, бюджета </w:t>
      </w:r>
      <w:proofErr w:type="spellStart"/>
      <w:r w:rsidR="0051030C">
        <w:rPr>
          <w:rFonts w:ascii="Times New Roman" w:hAnsi="Times New Roman" w:cs="Times New Roman"/>
        </w:rPr>
        <w:t>Мариинско-Посадского</w:t>
      </w:r>
      <w:proofErr w:type="spellEnd"/>
      <w:r w:rsidRPr="00765DEE">
        <w:rPr>
          <w:rFonts w:ascii="Times New Roman" w:hAnsi="Times New Roman" w:cs="Times New Roman"/>
        </w:rPr>
        <w:t xml:space="preserve"> </w:t>
      </w:r>
      <w:r>
        <w:rPr>
          <w:rFonts w:ascii="Times New Roman" w:hAnsi="Times New Roman" w:cs="Times New Roman"/>
        </w:rPr>
        <w:t>муниципального округа</w:t>
      </w:r>
      <w:r w:rsidRPr="00765DEE">
        <w:rPr>
          <w:rFonts w:ascii="Times New Roman" w:hAnsi="Times New Roman" w:cs="Times New Roman"/>
        </w:rPr>
        <w:t xml:space="preserve"> Чувашской Республики.</w:t>
      </w:r>
    </w:p>
    <w:p w:rsidR="00E74CFA" w:rsidRPr="00765DEE" w:rsidRDefault="00E74CFA" w:rsidP="00E74CFA">
      <w:pPr>
        <w:autoSpaceDE w:val="0"/>
        <w:autoSpaceDN w:val="0"/>
        <w:adjustRightInd w:val="0"/>
        <w:spacing w:after="0" w:line="240" w:lineRule="auto"/>
        <w:ind w:firstLine="720"/>
        <w:jc w:val="both"/>
        <w:rPr>
          <w:rFonts w:ascii="Times New Roman" w:hAnsi="Times New Roman" w:cs="Times New Roman"/>
        </w:rPr>
      </w:pPr>
      <w:r w:rsidRPr="00765DEE">
        <w:rPr>
          <w:rFonts w:ascii="Times New Roman" w:hAnsi="Times New Roman" w:cs="Times New Roman"/>
        </w:rPr>
        <w:t>*** Указываются значения "выполнено", "не выполнено", "частично выполнено".</w:t>
      </w:r>
    </w:p>
    <w:p w:rsidR="00E74CFA" w:rsidRPr="00765DEE" w:rsidRDefault="00E74CFA" w:rsidP="00E74CFA">
      <w:pPr>
        <w:spacing w:after="0" w:line="240" w:lineRule="auto"/>
        <w:ind w:firstLine="709"/>
        <w:jc w:val="both"/>
        <w:rPr>
          <w:rFonts w:ascii="Times New Roman" w:hAnsi="Times New Roman" w:cs="Times New Roman"/>
        </w:rPr>
      </w:pPr>
      <w:r w:rsidRPr="00765DEE">
        <w:rPr>
          <w:rFonts w:ascii="Times New Roman" w:hAnsi="Times New Roman" w:cs="Times New Roman"/>
        </w:rPr>
        <w:t>**** Представляется краткая информация о проделанной работе и о достижении (</w:t>
      </w:r>
      <w:proofErr w:type="spellStart"/>
      <w:r w:rsidRPr="00765DEE">
        <w:rPr>
          <w:rFonts w:ascii="Times New Roman" w:hAnsi="Times New Roman" w:cs="Times New Roman"/>
        </w:rPr>
        <w:t>недостижении</w:t>
      </w:r>
      <w:proofErr w:type="spellEnd"/>
      <w:r w:rsidRPr="00765DEE">
        <w:rPr>
          <w:rFonts w:ascii="Times New Roman" w:hAnsi="Times New Roman" w:cs="Times New Roman"/>
        </w:rPr>
        <w:t xml:space="preserve">) установленных целевых показателей (индикаторов) муниципальной программы </w:t>
      </w:r>
      <w:proofErr w:type="spellStart"/>
      <w:r w:rsidR="0051030C">
        <w:rPr>
          <w:rFonts w:ascii="Times New Roman" w:hAnsi="Times New Roman" w:cs="Times New Roman"/>
        </w:rPr>
        <w:t>Мариинско-Посадского</w:t>
      </w:r>
      <w:proofErr w:type="spellEnd"/>
      <w:r w:rsidR="0051030C" w:rsidRPr="00765DEE">
        <w:rPr>
          <w:rFonts w:ascii="Times New Roman" w:hAnsi="Times New Roman" w:cs="Times New Roman"/>
        </w:rPr>
        <w:t xml:space="preserve"> </w:t>
      </w:r>
      <w:r>
        <w:rPr>
          <w:rFonts w:ascii="Times New Roman" w:hAnsi="Times New Roman" w:cs="Times New Roman"/>
        </w:rPr>
        <w:t>муниципального округа</w:t>
      </w:r>
      <w:r w:rsidRPr="00765DEE">
        <w:rPr>
          <w:rFonts w:ascii="Times New Roman" w:hAnsi="Times New Roman" w:cs="Times New Roman"/>
        </w:rPr>
        <w:t xml:space="preserve"> Чувашской Республики (</w:t>
      </w:r>
      <w:r w:rsidR="0051030C">
        <w:rPr>
          <w:rFonts w:ascii="Times New Roman" w:hAnsi="Times New Roman" w:cs="Times New Roman"/>
        </w:rPr>
        <w:t>комплекс процессных мероприятий</w:t>
      </w:r>
      <w:r w:rsidRPr="00765DEE">
        <w:rPr>
          <w:rFonts w:ascii="Times New Roman" w:hAnsi="Times New Roman" w:cs="Times New Roman"/>
        </w:rPr>
        <w:t xml:space="preserve"> муниципальной программы </w:t>
      </w:r>
      <w:proofErr w:type="spellStart"/>
      <w:r w:rsidR="0051030C">
        <w:rPr>
          <w:rFonts w:ascii="Times New Roman" w:hAnsi="Times New Roman" w:cs="Times New Roman"/>
        </w:rPr>
        <w:t>Мариинско-Посадского</w:t>
      </w:r>
      <w:proofErr w:type="spellEnd"/>
      <w:r w:rsidRPr="00765DEE">
        <w:rPr>
          <w:rFonts w:ascii="Times New Roman" w:hAnsi="Times New Roman" w:cs="Times New Roman"/>
        </w:rPr>
        <w:t xml:space="preserve"> </w:t>
      </w:r>
      <w:r>
        <w:rPr>
          <w:rFonts w:ascii="Times New Roman" w:hAnsi="Times New Roman" w:cs="Times New Roman"/>
        </w:rPr>
        <w:t>муниципального округа</w:t>
      </w:r>
      <w:r w:rsidRPr="00765DEE">
        <w:rPr>
          <w:rFonts w:ascii="Times New Roman" w:hAnsi="Times New Roman" w:cs="Times New Roman"/>
        </w:rPr>
        <w:t xml:space="preserve"> Чувашской Республики). В случае </w:t>
      </w:r>
      <w:proofErr w:type="spellStart"/>
      <w:r w:rsidRPr="00765DEE">
        <w:rPr>
          <w:rFonts w:ascii="Times New Roman" w:hAnsi="Times New Roman" w:cs="Times New Roman"/>
        </w:rPr>
        <w:t>недостижения</w:t>
      </w:r>
      <w:proofErr w:type="spellEnd"/>
      <w:r w:rsidRPr="00765DEE">
        <w:rPr>
          <w:rFonts w:ascii="Times New Roman" w:hAnsi="Times New Roman" w:cs="Times New Roman"/>
        </w:rPr>
        <w:t xml:space="preserve"> установленных целевых показателей (индикаторов) муниципальной программы </w:t>
      </w:r>
      <w:proofErr w:type="spellStart"/>
      <w:r w:rsidR="0051030C">
        <w:rPr>
          <w:rFonts w:ascii="Times New Roman" w:hAnsi="Times New Roman" w:cs="Times New Roman"/>
        </w:rPr>
        <w:t>Мариинско-Посадского</w:t>
      </w:r>
      <w:proofErr w:type="spellEnd"/>
      <w:r>
        <w:rPr>
          <w:rFonts w:ascii="Times New Roman" w:hAnsi="Times New Roman" w:cs="Times New Roman"/>
        </w:rPr>
        <w:t xml:space="preserve"> муниципального округа</w:t>
      </w:r>
      <w:r w:rsidRPr="00765DEE">
        <w:rPr>
          <w:rFonts w:ascii="Times New Roman" w:hAnsi="Times New Roman" w:cs="Times New Roman"/>
        </w:rPr>
        <w:t xml:space="preserve"> Чувашской Республики (</w:t>
      </w:r>
      <w:r w:rsidR="007258C8">
        <w:rPr>
          <w:rFonts w:ascii="Times New Roman" w:hAnsi="Times New Roman" w:cs="Times New Roman"/>
        </w:rPr>
        <w:t>комплекс процессных мероприятий</w:t>
      </w:r>
      <w:r w:rsidR="007258C8" w:rsidRPr="00765DEE">
        <w:rPr>
          <w:rFonts w:ascii="Times New Roman" w:hAnsi="Times New Roman" w:cs="Times New Roman"/>
        </w:rPr>
        <w:t xml:space="preserve"> муниципальной программы </w:t>
      </w:r>
      <w:proofErr w:type="spellStart"/>
      <w:r w:rsidR="007258C8">
        <w:rPr>
          <w:rFonts w:ascii="Times New Roman" w:hAnsi="Times New Roman" w:cs="Times New Roman"/>
        </w:rPr>
        <w:t>Мариинско-Посадского</w:t>
      </w:r>
      <w:proofErr w:type="spellEnd"/>
      <w:r w:rsidR="007258C8" w:rsidRPr="00765DEE">
        <w:rPr>
          <w:rFonts w:ascii="Times New Roman" w:hAnsi="Times New Roman" w:cs="Times New Roman"/>
        </w:rPr>
        <w:t xml:space="preserve"> </w:t>
      </w:r>
      <w:r w:rsidR="007258C8">
        <w:rPr>
          <w:rFonts w:ascii="Times New Roman" w:hAnsi="Times New Roman" w:cs="Times New Roman"/>
        </w:rPr>
        <w:t>муниципального округа</w:t>
      </w:r>
      <w:r w:rsidR="007258C8" w:rsidRPr="00765DEE">
        <w:rPr>
          <w:rFonts w:ascii="Times New Roman" w:hAnsi="Times New Roman" w:cs="Times New Roman"/>
        </w:rPr>
        <w:t xml:space="preserve"> Чувашской Республики</w:t>
      </w:r>
      <w:r w:rsidRPr="00765DEE">
        <w:rPr>
          <w:rFonts w:ascii="Times New Roman" w:hAnsi="Times New Roman" w:cs="Times New Roman"/>
        </w:rPr>
        <w:t xml:space="preserve">) представляются пояснения причин </w:t>
      </w:r>
      <w:proofErr w:type="spellStart"/>
      <w:r w:rsidRPr="00765DEE">
        <w:rPr>
          <w:rFonts w:ascii="Times New Roman" w:hAnsi="Times New Roman" w:cs="Times New Roman"/>
        </w:rPr>
        <w:t>недостижения</w:t>
      </w:r>
      <w:proofErr w:type="spellEnd"/>
      <w:r w:rsidRPr="00765DEE">
        <w:rPr>
          <w:rFonts w:ascii="Times New Roman" w:hAnsi="Times New Roman" w:cs="Times New Roman"/>
        </w:rPr>
        <w:t>.</w:t>
      </w:r>
    </w:p>
    <w:p w:rsidR="00E74CFA" w:rsidRPr="00542894" w:rsidRDefault="00E74CFA" w:rsidP="00E74CFA">
      <w:pPr>
        <w:rPr>
          <w:szCs w:val="28"/>
        </w:rPr>
      </w:pPr>
    </w:p>
    <w:p w:rsidR="00E74CFA" w:rsidRDefault="00E74CFA" w:rsidP="00E74CFA"/>
    <w:sectPr w:rsidR="00E74CFA" w:rsidSect="00E74CFA">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33C4" w:rsidRDefault="009533C4" w:rsidP="00D95A64">
      <w:pPr>
        <w:spacing w:after="0" w:line="240" w:lineRule="auto"/>
      </w:pPr>
      <w:r>
        <w:separator/>
      </w:r>
    </w:p>
  </w:endnote>
  <w:endnote w:type="continuationSeparator" w:id="0">
    <w:p w:rsidR="009533C4" w:rsidRDefault="009533C4" w:rsidP="00D95A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Bold">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0C" w:rsidRDefault="00D95A64">
    <w:pPr>
      <w:pStyle w:val="a8"/>
      <w:framePr w:wrap="around" w:vAnchor="text" w:hAnchor="margin" w:xAlign="right" w:y="1"/>
      <w:rPr>
        <w:rStyle w:val="aa"/>
      </w:rPr>
    </w:pPr>
    <w:r>
      <w:rPr>
        <w:rStyle w:val="aa"/>
      </w:rPr>
      <w:fldChar w:fldCharType="begin"/>
    </w:r>
    <w:r w:rsidR="0051030C">
      <w:rPr>
        <w:rStyle w:val="aa"/>
      </w:rPr>
      <w:instrText xml:space="preserve">PAGE  </w:instrText>
    </w:r>
    <w:r>
      <w:rPr>
        <w:rStyle w:val="aa"/>
      </w:rPr>
      <w:fldChar w:fldCharType="end"/>
    </w:r>
  </w:p>
  <w:p w:rsidR="0051030C" w:rsidRDefault="0051030C">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0C" w:rsidRDefault="0051030C">
    <w:pPr>
      <w:pStyle w:val="a8"/>
      <w:ind w:right="360"/>
      <w:rPr>
        <w:color w:val="999999"/>
        <w:sz w:val="16"/>
        <w:szCs w:val="16"/>
      </w:rPr>
    </w:pPr>
  </w:p>
  <w:p w:rsidR="0051030C" w:rsidRDefault="0051030C">
    <w:pPr>
      <w:pStyle w:val="a8"/>
      <w:rPr>
        <w:color w:val="999999"/>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33C4" w:rsidRDefault="009533C4" w:rsidP="00D95A64">
      <w:pPr>
        <w:spacing w:after="0" w:line="240" w:lineRule="auto"/>
      </w:pPr>
      <w:r>
        <w:separator/>
      </w:r>
    </w:p>
  </w:footnote>
  <w:footnote w:type="continuationSeparator" w:id="0">
    <w:p w:rsidR="009533C4" w:rsidRDefault="009533C4" w:rsidP="00D95A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0C" w:rsidRDefault="00D95A64">
    <w:pPr>
      <w:pStyle w:val="a6"/>
      <w:framePr w:wrap="around" w:vAnchor="text" w:hAnchor="margin" w:xAlign="center" w:y="1"/>
      <w:rPr>
        <w:rStyle w:val="aa"/>
      </w:rPr>
    </w:pPr>
    <w:r>
      <w:rPr>
        <w:rStyle w:val="aa"/>
      </w:rPr>
      <w:fldChar w:fldCharType="begin"/>
    </w:r>
    <w:r w:rsidR="0051030C">
      <w:rPr>
        <w:rStyle w:val="aa"/>
      </w:rPr>
      <w:instrText xml:space="preserve">PAGE  </w:instrText>
    </w:r>
    <w:r>
      <w:rPr>
        <w:rStyle w:val="aa"/>
      </w:rPr>
      <w:fldChar w:fldCharType="separate"/>
    </w:r>
    <w:r w:rsidR="0051030C">
      <w:rPr>
        <w:rStyle w:val="aa"/>
        <w:noProof/>
      </w:rPr>
      <w:t>1</w:t>
    </w:r>
    <w:r>
      <w:rPr>
        <w:rStyle w:val="aa"/>
      </w:rPr>
      <w:fldChar w:fldCharType="end"/>
    </w:r>
  </w:p>
  <w:p w:rsidR="0051030C" w:rsidRDefault="0051030C">
    <w:pPr>
      <w:pStyle w:val="a6"/>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0C" w:rsidRDefault="0051030C">
    <w:pPr>
      <w:pStyle w:val="a6"/>
      <w:framePr w:wrap="around" w:vAnchor="text" w:hAnchor="margin" w:y="1"/>
      <w:rPr>
        <w:rStyle w:val="aa"/>
      </w:rPr>
    </w:pPr>
  </w:p>
  <w:p w:rsidR="0051030C" w:rsidRDefault="0051030C">
    <w:pPr>
      <w:pStyle w:val="a6"/>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A0A13"/>
    <w:rsid w:val="000921CC"/>
    <w:rsid w:val="0015550E"/>
    <w:rsid w:val="001A0A13"/>
    <w:rsid w:val="001B215C"/>
    <w:rsid w:val="0030432E"/>
    <w:rsid w:val="004A2582"/>
    <w:rsid w:val="004C3403"/>
    <w:rsid w:val="0051030C"/>
    <w:rsid w:val="0053398E"/>
    <w:rsid w:val="00542894"/>
    <w:rsid w:val="00634FA3"/>
    <w:rsid w:val="006B6585"/>
    <w:rsid w:val="006E0849"/>
    <w:rsid w:val="0072384D"/>
    <w:rsid w:val="007258C8"/>
    <w:rsid w:val="00815F5B"/>
    <w:rsid w:val="00907CDB"/>
    <w:rsid w:val="009533C4"/>
    <w:rsid w:val="009F2643"/>
    <w:rsid w:val="00A61E8A"/>
    <w:rsid w:val="00A810C6"/>
    <w:rsid w:val="00AC797E"/>
    <w:rsid w:val="00AF3322"/>
    <w:rsid w:val="00B24CFC"/>
    <w:rsid w:val="00C20A22"/>
    <w:rsid w:val="00C41D5A"/>
    <w:rsid w:val="00CA0B5B"/>
    <w:rsid w:val="00D74F6F"/>
    <w:rsid w:val="00D95A64"/>
    <w:rsid w:val="00E74CFA"/>
    <w:rsid w:val="00FA6848"/>
    <w:rsid w:val="00FC0145"/>
    <w:rsid w:val="00FD4D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4CFA"/>
  </w:style>
  <w:style w:type="paragraph" w:styleId="1">
    <w:name w:val="heading 1"/>
    <w:basedOn w:val="a"/>
    <w:link w:val="10"/>
    <w:uiPriority w:val="9"/>
    <w:qFormat/>
    <w:rsid w:val="00907CD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907CD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A0A13"/>
    <w:rPr>
      <w:color w:val="0000FF"/>
      <w:u w:val="single"/>
    </w:rPr>
  </w:style>
  <w:style w:type="character" w:customStyle="1" w:styleId="10">
    <w:name w:val="Заголовок 1 Знак"/>
    <w:basedOn w:val="a0"/>
    <w:link w:val="1"/>
    <w:uiPriority w:val="9"/>
    <w:rsid w:val="00907CDB"/>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907CDB"/>
    <w:rPr>
      <w:rFonts w:ascii="Times New Roman" w:eastAsia="Times New Roman" w:hAnsi="Times New Roman" w:cs="Times New Roman"/>
      <w:b/>
      <w:bCs/>
      <w:sz w:val="27"/>
      <w:szCs w:val="27"/>
      <w:lang w:eastAsia="ru-RU"/>
    </w:rPr>
  </w:style>
  <w:style w:type="paragraph" w:styleId="a4">
    <w:name w:val="Normal (Web)"/>
    <w:basedOn w:val="a"/>
    <w:uiPriority w:val="99"/>
    <w:semiHidden/>
    <w:unhideWhenUsed/>
    <w:rsid w:val="00907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left">
    <w:name w:val="toleft"/>
    <w:basedOn w:val="a"/>
    <w:rsid w:val="00907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E74CFA"/>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header"/>
    <w:basedOn w:val="a"/>
    <w:link w:val="a7"/>
    <w:rsid w:val="00E74CF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7">
    <w:name w:val="Верхний колонтитул Знак"/>
    <w:basedOn w:val="a0"/>
    <w:link w:val="a6"/>
    <w:rsid w:val="00E74CFA"/>
    <w:rPr>
      <w:rFonts w:ascii="Times New Roman" w:eastAsia="Times New Roman" w:hAnsi="Times New Roman" w:cs="Times New Roman"/>
      <w:sz w:val="20"/>
      <w:szCs w:val="20"/>
      <w:lang w:eastAsia="ru-RU"/>
    </w:rPr>
  </w:style>
  <w:style w:type="paragraph" w:styleId="a8">
    <w:name w:val="footer"/>
    <w:basedOn w:val="a"/>
    <w:link w:val="a9"/>
    <w:rsid w:val="00E74CF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9">
    <w:name w:val="Нижний колонтитул Знак"/>
    <w:basedOn w:val="a0"/>
    <w:link w:val="a8"/>
    <w:rsid w:val="00E74CFA"/>
    <w:rPr>
      <w:rFonts w:ascii="Times New Roman" w:eastAsia="Times New Roman" w:hAnsi="Times New Roman" w:cs="Times New Roman"/>
      <w:sz w:val="20"/>
      <w:szCs w:val="20"/>
      <w:lang w:eastAsia="ru-RU"/>
    </w:rPr>
  </w:style>
  <w:style w:type="character" w:styleId="aa">
    <w:name w:val="page number"/>
    <w:basedOn w:val="a0"/>
    <w:rsid w:val="00E74CFA"/>
  </w:style>
  <w:style w:type="paragraph" w:customStyle="1" w:styleId="ConsPlusNormal">
    <w:name w:val="ConsPlusNormal"/>
    <w:rsid w:val="00E74C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b">
    <w:name w:val="Гипертекстовая ссылка"/>
    <w:uiPriority w:val="99"/>
    <w:rsid w:val="00E74CFA"/>
    <w:rPr>
      <w:b/>
      <w:bCs/>
      <w:color w:val="008000"/>
      <w:sz w:val="20"/>
      <w:szCs w:val="20"/>
      <w:u w:val="single"/>
    </w:rPr>
  </w:style>
</w:styles>
</file>

<file path=word/webSettings.xml><?xml version="1.0" encoding="utf-8"?>
<w:webSettings xmlns:r="http://schemas.openxmlformats.org/officeDocument/2006/relationships" xmlns:w="http://schemas.openxmlformats.org/wordprocessingml/2006/main">
  <w:divs>
    <w:div w:id="66806572">
      <w:bodyDiv w:val="1"/>
      <w:marLeft w:val="0"/>
      <w:marRight w:val="0"/>
      <w:marTop w:val="0"/>
      <w:marBottom w:val="0"/>
      <w:divBdr>
        <w:top w:val="none" w:sz="0" w:space="0" w:color="auto"/>
        <w:left w:val="none" w:sz="0" w:space="0" w:color="auto"/>
        <w:bottom w:val="none" w:sz="0" w:space="0" w:color="auto"/>
        <w:right w:val="none" w:sz="0" w:space="0" w:color="auto"/>
      </w:divBdr>
      <w:divsChild>
        <w:div w:id="2117287424">
          <w:marLeft w:val="0"/>
          <w:marRight w:val="0"/>
          <w:marTop w:val="0"/>
          <w:marBottom w:val="480"/>
          <w:divBdr>
            <w:top w:val="none" w:sz="0" w:space="0" w:color="auto"/>
            <w:left w:val="none" w:sz="0" w:space="0" w:color="auto"/>
            <w:bottom w:val="none" w:sz="0" w:space="0" w:color="auto"/>
            <w:right w:val="none" w:sz="0" w:space="0" w:color="auto"/>
          </w:divBdr>
        </w:div>
        <w:div w:id="901718442">
          <w:marLeft w:val="0"/>
          <w:marRight w:val="0"/>
          <w:marTop w:val="0"/>
          <w:marBottom w:val="0"/>
          <w:divBdr>
            <w:top w:val="none" w:sz="0" w:space="0" w:color="auto"/>
            <w:left w:val="none" w:sz="0" w:space="0" w:color="auto"/>
            <w:bottom w:val="none" w:sz="0" w:space="0" w:color="auto"/>
            <w:right w:val="none" w:sz="0" w:space="0" w:color="auto"/>
          </w:divBdr>
          <w:divsChild>
            <w:div w:id="316037308">
              <w:marLeft w:val="0"/>
              <w:marRight w:val="0"/>
              <w:marTop w:val="0"/>
              <w:marBottom w:val="0"/>
              <w:divBdr>
                <w:top w:val="none" w:sz="0" w:space="0" w:color="auto"/>
                <w:left w:val="none" w:sz="0" w:space="0" w:color="auto"/>
                <w:bottom w:val="none" w:sz="0" w:space="0" w:color="auto"/>
                <w:right w:val="none" w:sz="0" w:space="0" w:color="auto"/>
              </w:divBdr>
              <w:divsChild>
                <w:div w:id="1990399004">
                  <w:marLeft w:val="0"/>
                  <w:marRight w:val="0"/>
                  <w:marTop w:val="0"/>
                  <w:marBottom w:val="0"/>
                  <w:divBdr>
                    <w:top w:val="none" w:sz="0" w:space="0" w:color="auto"/>
                    <w:left w:val="none" w:sz="0" w:space="0" w:color="auto"/>
                    <w:bottom w:val="none" w:sz="0" w:space="0" w:color="auto"/>
                    <w:right w:val="none" w:sz="0" w:space="0" w:color="auto"/>
                  </w:divBdr>
                  <w:divsChild>
                    <w:div w:id="665284556">
                      <w:marLeft w:val="0"/>
                      <w:marRight w:val="0"/>
                      <w:marTop w:val="0"/>
                      <w:marBottom w:val="360"/>
                      <w:divBdr>
                        <w:top w:val="none" w:sz="0" w:space="0" w:color="auto"/>
                        <w:left w:val="none" w:sz="0" w:space="0" w:color="auto"/>
                        <w:bottom w:val="none" w:sz="0" w:space="0" w:color="auto"/>
                        <w:right w:val="none" w:sz="0" w:space="0" w:color="auto"/>
                      </w:divBdr>
                    </w:div>
                    <w:div w:id="68698026">
                      <w:marLeft w:val="0"/>
                      <w:marRight w:val="0"/>
                      <w:marTop w:val="360"/>
                      <w:marBottom w:val="360"/>
                      <w:divBdr>
                        <w:top w:val="none" w:sz="0" w:space="0" w:color="auto"/>
                        <w:left w:val="none" w:sz="0" w:space="0" w:color="auto"/>
                        <w:bottom w:val="none" w:sz="0" w:space="0" w:color="auto"/>
                        <w:right w:val="none" w:sz="0" w:space="0" w:color="auto"/>
                      </w:divBdr>
                    </w:div>
                    <w:div w:id="2145658294">
                      <w:marLeft w:val="0"/>
                      <w:marRight w:val="0"/>
                      <w:marTop w:val="360"/>
                      <w:marBottom w:val="360"/>
                      <w:divBdr>
                        <w:top w:val="none" w:sz="0" w:space="0" w:color="auto"/>
                        <w:left w:val="none" w:sz="0" w:space="0" w:color="auto"/>
                        <w:bottom w:val="none" w:sz="0" w:space="0" w:color="auto"/>
                        <w:right w:val="none" w:sz="0" w:space="0" w:color="auto"/>
                      </w:divBdr>
                    </w:div>
                    <w:div w:id="1164010945">
                      <w:marLeft w:val="0"/>
                      <w:marRight w:val="0"/>
                      <w:marTop w:val="360"/>
                      <w:marBottom w:val="360"/>
                      <w:divBdr>
                        <w:top w:val="none" w:sz="0" w:space="0" w:color="auto"/>
                        <w:left w:val="none" w:sz="0" w:space="0" w:color="auto"/>
                        <w:bottom w:val="none" w:sz="0" w:space="0" w:color="auto"/>
                        <w:right w:val="none" w:sz="0" w:space="0" w:color="auto"/>
                      </w:divBdr>
                    </w:div>
                    <w:div w:id="84000148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129985366">
      <w:bodyDiv w:val="1"/>
      <w:marLeft w:val="0"/>
      <w:marRight w:val="0"/>
      <w:marTop w:val="0"/>
      <w:marBottom w:val="0"/>
      <w:divBdr>
        <w:top w:val="none" w:sz="0" w:space="0" w:color="auto"/>
        <w:left w:val="none" w:sz="0" w:space="0" w:color="auto"/>
        <w:bottom w:val="none" w:sz="0" w:space="0" w:color="auto"/>
        <w:right w:val="none" w:sz="0" w:space="0" w:color="auto"/>
      </w:divBdr>
      <w:divsChild>
        <w:div w:id="1217087693">
          <w:marLeft w:val="0"/>
          <w:marRight w:val="0"/>
          <w:marTop w:val="0"/>
          <w:marBottom w:val="0"/>
          <w:divBdr>
            <w:top w:val="none" w:sz="0" w:space="0" w:color="auto"/>
            <w:left w:val="none" w:sz="0" w:space="0" w:color="auto"/>
            <w:bottom w:val="none" w:sz="0" w:space="0" w:color="auto"/>
            <w:right w:val="none" w:sz="0" w:space="0" w:color="auto"/>
          </w:divBdr>
        </w:div>
      </w:divsChild>
    </w:div>
    <w:div w:id="548348128">
      <w:bodyDiv w:val="1"/>
      <w:marLeft w:val="0"/>
      <w:marRight w:val="0"/>
      <w:marTop w:val="0"/>
      <w:marBottom w:val="0"/>
      <w:divBdr>
        <w:top w:val="none" w:sz="0" w:space="0" w:color="auto"/>
        <w:left w:val="none" w:sz="0" w:space="0" w:color="auto"/>
        <w:bottom w:val="none" w:sz="0" w:space="0" w:color="auto"/>
        <w:right w:val="none" w:sz="0" w:space="0" w:color="auto"/>
      </w:divBdr>
      <w:divsChild>
        <w:div w:id="750152527">
          <w:marLeft w:val="0"/>
          <w:marRight w:val="0"/>
          <w:marTop w:val="0"/>
          <w:marBottom w:val="0"/>
          <w:divBdr>
            <w:top w:val="none" w:sz="0" w:space="0" w:color="auto"/>
            <w:left w:val="none" w:sz="0" w:space="0" w:color="auto"/>
            <w:bottom w:val="none" w:sz="0" w:space="0" w:color="auto"/>
            <w:right w:val="none" w:sz="0" w:space="0" w:color="auto"/>
          </w:divBdr>
        </w:div>
        <w:div w:id="2119833929">
          <w:marLeft w:val="0"/>
          <w:marRight w:val="0"/>
          <w:marTop w:val="0"/>
          <w:marBottom w:val="0"/>
          <w:divBdr>
            <w:top w:val="none" w:sz="0" w:space="0" w:color="auto"/>
            <w:left w:val="none" w:sz="0" w:space="0" w:color="auto"/>
            <w:bottom w:val="none" w:sz="0" w:space="0" w:color="auto"/>
            <w:right w:val="none" w:sz="0" w:space="0" w:color="auto"/>
          </w:divBdr>
          <w:divsChild>
            <w:div w:id="608700153">
              <w:marLeft w:val="0"/>
              <w:marRight w:val="0"/>
              <w:marTop w:val="0"/>
              <w:marBottom w:val="0"/>
              <w:divBdr>
                <w:top w:val="none" w:sz="0" w:space="0" w:color="auto"/>
                <w:left w:val="none" w:sz="0" w:space="0" w:color="auto"/>
                <w:bottom w:val="none" w:sz="0" w:space="0" w:color="auto"/>
                <w:right w:val="none" w:sz="0" w:space="0" w:color="auto"/>
              </w:divBdr>
              <w:divsChild>
                <w:div w:id="1882209915">
                  <w:marLeft w:val="0"/>
                  <w:marRight w:val="0"/>
                  <w:marTop w:val="0"/>
                  <w:marBottom w:val="0"/>
                  <w:divBdr>
                    <w:top w:val="none" w:sz="0" w:space="0" w:color="auto"/>
                    <w:left w:val="none" w:sz="0" w:space="0" w:color="auto"/>
                    <w:bottom w:val="none" w:sz="0" w:space="0" w:color="auto"/>
                    <w:right w:val="none" w:sz="0" w:space="0" w:color="auto"/>
                  </w:divBdr>
                </w:div>
                <w:div w:id="1665546398">
                  <w:marLeft w:val="0"/>
                  <w:marRight w:val="0"/>
                  <w:marTop w:val="0"/>
                  <w:marBottom w:val="0"/>
                  <w:divBdr>
                    <w:top w:val="none" w:sz="0" w:space="0" w:color="auto"/>
                    <w:left w:val="none" w:sz="0" w:space="0" w:color="auto"/>
                    <w:bottom w:val="none" w:sz="0" w:space="0" w:color="auto"/>
                    <w:right w:val="none" w:sz="0" w:space="0" w:color="auto"/>
                  </w:divBdr>
                  <w:divsChild>
                    <w:div w:id="1950238345">
                      <w:marLeft w:val="0"/>
                      <w:marRight w:val="0"/>
                      <w:marTop w:val="0"/>
                      <w:marBottom w:val="0"/>
                      <w:divBdr>
                        <w:top w:val="none" w:sz="0" w:space="0" w:color="auto"/>
                        <w:left w:val="none" w:sz="0" w:space="0" w:color="auto"/>
                        <w:bottom w:val="none" w:sz="0" w:space="0" w:color="auto"/>
                        <w:right w:val="none" w:sz="0" w:space="0" w:color="auto"/>
                      </w:divBdr>
                      <w:divsChild>
                        <w:div w:id="2143574852">
                          <w:marLeft w:val="0"/>
                          <w:marRight w:val="0"/>
                          <w:marTop w:val="0"/>
                          <w:marBottom w:val="0"/>
                          <w:divBdr>
                            <w:top w:val="none" w:sz="0" w:space="0" w:color="auto"/>
                            <w:left w:val="none" w:sz="0" w:space="0" w:color="auto"/>
                            <w:bottom w:val="none" w:sz="0" w:space="0" w:color="auto"/>
                            <w:right w:val="none" w:sz="0" w:space="0" w:color="auto"/>
                          </w:divBdr>
                        </w:div>
                        <w:div w:id="1806847742">
                          <w:marLeft w:val="0"/>
                          <w:marRight w:val="0"/>
                          <w:marTop w:val="0"/>
                          <w:marBottom w:val="0"/>
                          <w:divBdr>
                            <w:top w:val="none" w:sz="0" w:space="0" w:color="auto"/>
                            <w:left w:val="none" w:sz="0" w:space="0" w:color="auto"/>
                            <w:bottom w:val="none" w:sz="0" w:space="0" w:color="auto"/>
                            <w:right w:val="none" w:sz="0" w:space="0" w:color="auto"/>
                          </w:divBdr>
                        </w:div>
                      </w:divsChild>
                    </w:div>
                    <w:div w:id="2126538101">
                      <w:marLeft w:val="0"/>
                      <w:marRight w:val="0"/>
                      <w:marTop w:val="0"/>
                      <w:marBottom w:val="0"/>
                      <w:divBdr>
                        <w:top w:val="none" w:sz="0" w:space="0" w:color="auto"/>
                        <w:left w:val="none" w:sz="0" w:space="0" w:color="auto"/>
                        <w:bottom w:val="none" w:sz="0" w:space="0" w:color="auto"/>
                        <w:right w:val="none" w:sz="0" w:space="0" w:color="auto"/>
                      </w:divBdr>
                      <w:divsChild>
                        <w:div w:id="429205774">
                          <w:marLeft w:val="0"/>
                          <w:marRight w:val="0"/>
                          <w:marTop w:val="0"/>
                          <w:marBottom w:val="0"/>
                          <w:divBdr>
                            <w:top w:val="none" w:sz="0" w:space="0" w:color="auto"/>
                            <w:left w:val="none" w:sz="0" w:space="0" w:color="auto"/>
                            <w:bottom w:val="none" w:sz="0" w:space="0" w:color="auto"/>
                            <w:right w:val="none" w:sz="0" w:space="0" w:color="auto"/>
                          </w:divBdr>
                        </w:div>
                        <w:div w:id="451553309">
                          <w:marLeft w:val="0"/>
                          <w:marRight w:val="0"/>
                          <w:marTop w:val="0"/>
                          <w:marBottom w:val="0"/>
                          <w:divBdr>
                            <w:top w:val="none" w:sz="0" w:space="0" w:color="auto"/>
                            <w:left w:val="none" w:sz="0" w:space="0" w:color="auto"/>
                            <w:bottom w:val="none" w:sz="0" w:space="0" w:color="auto"/>
                            <w:right w:val="none" w:sz="0" w:space="0" w:color="auto"/>
                          </w:divBdr>
                        </w:div>
                      </w:divsChild>
                    </w:div>
                    <w:div w:id="2006475198">
                      <w:marLeft w:val="0"/>
                      <w:marRight w:val="0"/>
                      <w:marTop w:val="0"/>
                      <w:marBottom w:val="0"/>
                      <w:divBdr>
                        <w:top w:val="none" w:sz="0" w:space="0" w:color="auto"/>
                        <w:left w:val="none" w:sz="0" w:space="0" w:color="auto"/>
                        <w:bottom w:val="none" w:sz="0" w:space="0" w:color="auto"/>
                        <w:right w:val="none" w:sz="0" w:space="0" w:color="auto"/>
                      </w:divBdr>
                      <w:divsChild>
                        <w:div w:id="1893299780">
                          <w:marLeft w:val="0"/>
                          <w:marRight w:val="0"/>
                          <w:marTop w:val="0"/>
                          <w:marBottom w:val="0"/>
                          <w:divBdr>
                            <w:top w:val="none" w:sz="0" w:space="0" w:color="auto"/>
                            <w:left w:val="none" w:sz="0" w:space="0" w:color="auto"/>
                            <w:bottom w:val="none" w:sz="0" w:space="0" w:color="auto"/>
                            <w:right w:val="none" w:sz="0" w:space="0" w:color="auto"/>
                          </w:divBdr>
                        </w:div>
                        <w:div w:id="70171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DAA684-4289-4334-9ABD-725572A1C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2764</Words>
  <Characters>15755</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marpos_fin5</dc:creator>
  <cp:lastModifiedBy>marpos_economy1</cp:lastModifiedBy>
  <cp:revision>2</cp:revision>
  <cp:lastPrinted>2026-01-26T05:03:00Z</cp:lastPrinted>
  <dcterms:created xsi:type="dcterms:W3CDTF">2026-04-20T10:28:00Z</dcterms:created>
  <dcterms:modified xsi:type="dcterms:W3CDTF">2026-04-20T10:28:00Z</dcterms:modified>
</cp:coreProperties>
</file>