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174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15.05.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236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7174F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15.05.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236</w:t>
            </w:r>
            <w:r w:rsidR="003C7B8E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C3108D" w:rsidRDefault="00C3108D" w:rsidP="004B61D8">
      <w:pPr>
        <w:tabs>
          <w:tab w:val="left" w:pos="709"/>
        </w:tabs>
        <w:suppressAutoHyphens w:val="0"/>
        <w:spacing w:line="240" w:lineRule="auto"/>
        <w:ind w:right="5385" w:firstLine="0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О внесении изменений в постановление администрации </w:t>
      </w:r>
      <w:bookmarkStart w:id="0" w:name="_GoBack"/>
      <w:bookmarkEnd w:id="0"/>
      <w:r>
        <w:rPr>
          <w:rFonts w:eastAsia="Calibri"/>
          <w:kern w:val="0"/>
          <w:sz w:val="28"/>
          <w:szCs w:val="28"/>
          <w:lang w:eastAsia="en-US"/>
        </w:rPr>
        <w:t>Янтиковского муниципального округа от 2</w:t>
      </w:r>
      <w:r w:rsidRPr="00954E24">
        <w:rPr>
          <w:rFonts w:eastAsia="Calibri"/>
          <w:kern w:val="0"/>
          <w:sz w:val="28"/>
          <w:szCs w:val="28"/>
          <w:lang w:eastAsia="en-US"/>
        </w:rPr>
        <w:t>1</w:t>
      </w:r>
      <w:r>
        <w:rPr>
          <w:rFonts w:eastAsia="Calibri"/>
          <w:kern w:val="0"/>
          <w:sz w:val="28"/>
          <w:szCs w:val="28"/>
          <w:lang w:eastAsia="en-US"/>
        </w:rPr>
        <w:t>.01.202</w:t>
      </w:r>
      <w:r w:rsidRPr="00954E24">
        <w:rPr>
          <w:rFonts w:eastAsia="Calibri"/>
          <w:kern w:val="0"/>
          <w:sz w:val="28"/>
          <w:szCs w:val="28"/>
          <w:lang w:eastAsia="en-US"/>
        </w:rPr>
        <w:t>6</w:t>
      </w:r>
      <w:r>
        <w:rPr>
          <w:rFonts w:eastAsia="Calibri"/>
          <w:kern w:val="0"/>
          <w:sz w:val="28"/>
          <w:szCs w:val="28"/>
          <w:lang w:eastAsia="en-US"/>
        </w:rPr>
        <w:t xml:space="preserve"> № 22 «Об утверждении предельной численности и фонда </w:t>
      </w:r>
      <w:proofErr w:type="gramStart"/>
      <w:r>
        <w:rPr>
          <w:rFonts w:eastAsia="Calibri"/>
          <w:kern w:val="0"/>
          <w:sz w:val="28"/>
          <w:szCs w:val="28"/>
          <w:lang w:eastAsia="en-US"/>
        </w:rPr>
        <w:t>оплаты труда работников органов местного самоуправления</w:t>
      </w:r>
      <w:proofErr w:type="gramEnd"/>
      <w:r>
        <w:rPr>
          <w:rFonts w:eastAsia="Calibri"/>
          <w:kern w:val="0"/>
          <w:sz w:val="28"/>
          <w:szCs w:val="28"/>
          <w:lang w:eastAsia="en-US"/>
        </w:rPr>
        <w:t xml:space="preserve"> Янтиковского муниципального округа на 202</w:t>
      </w:r>
      <w:r w:rsidRPr="00954E24">
        <w:rPr>
          <w:rFonts w:eastAsia="Calibri"/>
          <w:kern w:val="0"/>
          <w:sz w:val="28"/>
          <w:szCs w:val="28"/>
          <w:lang w:eastAsia="en-US"/>
        </w:rPr>
        <w:t>6</w:t>
      </w:r>
      <w:r>
        <w:rPr>
          <w:rFonts w:eastAsia="Calibri"/>
          <w:kern w:val="0"/>
          <w:sz w:val="28"/>
          <w:szCs w:val="28"/>
          <w:lang w:eastAsia="en-US"/>
        </w:rPr>
        <w:t xml:space="preserve"> год и признании </w:t>
      </w:r>
      <w:proofErr w:type="gramStart"/>
      <w:r>
        <w:rPr>
          <w:rFonts w:eastAsia="Calibri"/>
          <w:kern w:val="0"/>
          <w:sz w:val="28"/>
          <w:szCs w:val="28"/>
          <w:lang w:eastAsia="en-US"/>
        </w:rPr>
        <w:t>утратившими</w:t>
      </w:r>
      <w:proofErr w:type="gramEnd"/>
      <w:r>
        <w:rPr>
          <w:rFonts w:eastAsia="Calibri"/>
          <w:kern w:val="0"/>
          <w:sz w:val="28"/>
          <w:szCs w:val="28"/>
          <w:lang w:eastAsia="en-US"/>
        </w:rPr>
        <w:t xml:space="preserve"> силу некоторых постановлений администрации Янтиковского муниципального округа»</w:t>
      </w:r>
    </w:p>
    <w:p w:rsidR="00C3108D" w:rsidRDefault="00C3108D" w:rsidP="00C3108D">
      <w:pPr>
        <w:suppressAutoHyphens w:val="0"/>
        <w:spacing w:line="240" w:lineRule="auto"/>
        <w:ind w:right="4393" w:firstLine="0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right="4393" w:firstLine="0"/>
        <w:rPr>
          <w:rFonts w:eastAsia="Calibri"/>
          <w:kern w:val="0"/>
          <w:sz w:val="16"/>
          <w:szCs w:val="16"/>
          <w:lang w:eastAsia="en-US"/>
        </w:rPr>
      </w:pPr>
    </w:p>
    <w:p w:rsidR="00C3108D" w:rsidRDefault="00C3108D" w:rsidP="00C3108D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r>
        <w:rPr>
          <w:sz w:val="28"/>
          <w:szCs w:val="28"/>
        </w:rPr>
        <w:t xml:space="preserve">В целях реализации решения Собрания депутатов Янтиковского муниципального округа от </w:t>
      </w:r>
      <w:r>
        <w:rPr>
          <w:color w:val="000000" w:themeColor="text1"/>
          <w:sz w:val="28"/>
          <w:szCs w:val="28"/>
        </w:rPr>
        <w:t>05</w:t>
      </w:r>
      <w:r w:rsidRPr="00796F50">
        <w:rPr>
          <w:color w:val="000000" w:themeColor="text1"/>
          <w:sz w:val="28"/>
          <w:szCs w:val="28"/>
        </w:rPr>
        <w:t>.05.202</w:t>
      </w:r>
      <w:r w:rsidRPr="00954E24">
        <w:rPr>
          <w:color w:val="000000" w:themeColor="text1"/>
          <w:sz w:val="28"/>
          <w:szCs w:val="28"/>
        </w:rPr>
        <w:t>6</w:t>
      </w:r>
      <w:r w:rsidRPr="00796F50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№ </w:t>
      </w:r>
      <w:r w:rsidRPr="00954E24">
        <w:rPr>
          <w:color w:val="000000" w:themeColor="text1"/>
          <w:sz w:val="28"/>
          <w:szCs w:val="28"/>
        </w:rPr>
        <w:t xml:space="preserve">40/1 </w:t>
      </w:r>
      <w:r>
        <w:rPr>
          <w:sz w:val="28"/>
          <w:szCs w:val="28"/>
        </w:rPr>
        <w:t>«О внесении изменений в решение Собрания депутатов Янтиковского муниципального округа от 12.12.202</w:t>
      </w:r>
      <w:r w:rsidRPr="00954E24">
        <w:rPr>
          <w:sz w:val="28"/>
          <w:szCs w:val="28"/>
        </w:rPr>
        <w:t>5</w:t>
      </w:r>
      <w:r>
        <w:rPr>
          <w:sz w:val="28"/>
          <w:szCs w:val="28"/>
        </w:rPr>
        <w:t xml:space="preserve"> № 38/</w:t>
      </w:r>
      <w:r w:rsidRPr="00954E24">
        <w:rPr>
          <w:sz w:val="28"/>
          <w:szCs w:val="28"/>
        </w:rPr>
        <w:t>1</w:t>
      </w:r>
      <w:r>
        <w:rPr>
          <w:sz w:val="28"/>
          <w:szCs w:val="28"/>
        </w:rPr>
        <w:t xml:space="preserve"> «О бюджете Янтиковского муниципального округа на 202</w:t>
      </w:r>
      <w:r w:rsidRPr="00954E24">
        <w:rPr>
          <w:sz w:val="28"/>
          <w:szCs w:val="28"/>
        </w:rPr>
        <w:t>6</w:t>
      </w:r>
      <w:r>
        <w:rPr>
          <w:sz w:val="28"/>
          <w:szCs w:val="28"/>
        </w:rPr>
        <w:t xml:space="preserve"> год и на плановый период 202</w:t>
      </w:r>
      <w:r w:rsidRPr="00954E24">
        <w:rPr>
          <w:sz w:val="28"/>
          <w:szCs w:val="28"/>
        </w:rPr>
        <w:t>7</w:t>
      </w:r>
      <w:r>
        <w:rPr>
          <w:sz w:val="28"/>
          <w:szCs w:val="28"/>
        </w:rPr>
        <w:t xml:space="preserve"> и 202</w:t>
      </w:r>
      <w:r w:rsidRPr="00954E24">
        <w:rPr>
          <w:sz w:val="28"/>
          <w:szCs w:val="28"/>
        </w:rPr>
        <w:t>8</w:t>
      </w:r>
      <w:r>
        <w:rPr>
          <w:sz w:val="28"/>
          <w:szCs w:val="28"/>
        </w:rPr>
        <w:t xml:space="preserve"> годов» </w:t>
      </w:r>
      <w:r>
        <w:rPr>
          <w:rFonts w:eastAsia="Calibri"/>
          <w:kern w:val="0"/>
          <w:sz w:val="28"/>
          <w:szCs w:val="28"/>
          <w:lang w:eastAsia="en-US"/>
        </w:rPr>
        <w:t xml:space="preserve">администрация Янтиковского муниципального округа </w:t>
      </w:r>
      <w:proofErr w:type="gramStart"/>
      <w:r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C3108D" w:rsidRDefault="00C3108D" w:rsidP="00C3108D">
      <w:pPr>
        <w:suppressAutoHyphens w:val="0"/>
        <w:spacing w:line="360" w:lineRule="auto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внести в постановление администрации Янтиковского муниципального округа от 21.01.2026 № 22 «Об утверждении предельной численности и фонда </w:t>
      </w:r>
      <w:proofErr w:type="gramStart"/>
      <w:r>
        <w:rPr>
          <w:rFonts w:eastAsia="Calibri"/>
          <w:kern w:val="0"/>
          <w:sz w:val="28"/>
          <w:szCs w:val="28"/>
          <w:lang w:eastAsia="en-US"/>
        </w:rPr>
        <w:t>оплаты труда работников органов местного самоуправления</w:t>
      </w:r>
      <w:proofErr w:type="gramEnd"/>
      <w:r>
        <w:rPr>
          <w:rFonts w:eastAsia="Calibri"/>
          <w:kern w:val="0"/>
          <w:sz w:val="28"/>
          <w:szCs w:val="28"/>
          <w:lang w:eastAsia="en-US"/>
        </w:rPr>
        <w:t xml:space="preserve"> Янтиковского муниципального округа на 202</w:t>
      </w:r>
      <w:r w:rsidRPr="00BC2F24">
        <w:rPr>
          <w:rFonts w:eastAsia="Calibri"/>
          <w:kern w:val="0"/>
          <w:sz w:val="28"/>
          <w:szCs w:val="28"/>
          <w:lang w:eastAsia="en-US"/>
        </w:rPr>
        <w:t>6</w:t>
      </w:r>
      <w:r>
        <w:rPr>
          <w:rFonts w:eastAsia="Calibri"/>
          <w:kern w:val="0"/>
          <w:sz w:val="28"/>
          <w:szCs w:val="28"/>
          <w:lang w:eastAsia="en-US"/>
        </w:rPr>
        <w:t xml:space="preserve"> год и признании утратившими силу некоторых </w:t>
      </w:r>
      <w:r>
        <w:rPr>
          <w:rFonts w:eastAsia="Calibri"/>
          <w:kern w:val="0"/>
          <w:sz w:val="28"/>
          <w:szCs w:val="28"/>
          <w:lang w:eastAsia="en-US"/>
        </w:rPr>
        <w:lastRenderedPageBreak/>
        <w:t>постановлений администрации Янтиковского муниципального округа» следующее изменение:</w:t>
      </w:r>
    </w:p>
    <w:p w:rsidR="00C3108D" w:rsidRDefault="00C3108D" w:rsidP="00C3108D">
      <w:pPr>
        <w:suppressAutoHyphens w:val="0"/>
        <w:spacing w:line="360" w:lineRule="auto"/>
        <w:ind w:firstLine="567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утвержденную предельную численность и фонд </w:t>
      </w:r>
      <w:proofErr w:type="gramStart"/>
      <w:r>
        <w:rPr>
          <w:rFonts w:eastAsia="Calibri"/>
          <w:kern w:val="0"/>
          <w:sz w:val="28"/>
          <w:szCs w:val="28"/>
          <w:lang w:eastAsia="en-US"/>
        </w:rPr>
        <w:t>оплаты труда работников органов местного самоуправления</w:t>
      </w:r>
      <w:proofErr w:type="gramEnd"/>
      <w:r>
        <w:rPr>
          <w:rFonts w:eastAsia="Calibri"/>
          <w:kern w:val="0"/>
          <w:sz w:val="28"/>
          <w:szCs w:val="28"/>
          <w:lang w:eastAsia="en-US"/>
        </w:rPr>
        <w:t xml:space="preserve"> Янтиковского муниципального округа на 202</w:t>
      </w:r>
      <w:r w:rsidRPr="00BC2F24">
        <w:rPr>
          <w:rFonts w:eastAsia="Calibri"/>
          <w:kern w:val="0"/>
          <w:sz w:val="28"/>
          <w:szCs w:val="28"/>
          <w:lang w:eastAsia="en-US"/>
        </w:rPr>
        <w:t>6</w:t>
      </w:r>
      <w:r>
        <w:rPr>
          <w:rFonts w:eastAsia="Calibri"/>
          <w:kern w:val="0"/>
          <w:sz w:val="28"/>
          <w:szCs w:val="28"/>
          <w:lang w:eastAsia="en-US"/>
        </w:rPr>
        <w:t xml:space="preserve"> год изложить в редакции согласно приложения к настоящему постановлению.</w:t>
      </w:r>
    </w:p>
    <w:p w:rsidR="00C3108D" w:rsidRPr="00AF1F55" w:rsidRDefault="00C3108D" w:rsidP="00C3108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</w:p>
    <w:p w:rsidR="00C3108D" w:rsidRPr="00AF1F55" w:rsidRDefault="00C3108D" w:rsidP="00C3108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C3108D" w:rsidRPr="00AF1F55" w:rsidRDefault="00C3108D" w:rsidP="00C3108D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 О.А. Ломоносов</w:t>
      </w:r>
    </w:p>
    <w:p w:rsidR="00C3108D" w:rsidRPr="00AF1F55" w:rsidRDefault="00C3108D" w:rsidP="00C3108D">
      <w:pPr>
        <w:suppressAutoHyphens w:val="0"/>
        <w:spacing w:after="160" w:line="259" w:lineRule="auto"/>
        <w:ind w:right="-1" w:firstLine="567"/>
        <w:rPr>
          <w:rFonts w:eastAsia="Calibri"/>
          <w:kern w:val="0"/>
          <w:sz w:val="28"/>
          <w:szCs w:val="28"/>
          <w:lang w:eastAsia="en-US"/>
        </w:rPr>
      </w:pPr>
      <w:r w:rsidRPr="00AF1F55">
        <w:rPr>
          <w:rFonts w:eastAsia="Calibri"/>
          <w:kern w:val="0"/>
          <w:sz w:val="28"/>
          <w:szCs w:val="28"/>
          <w:lang w:eastAsia="en-US"/>
        </w:rPr>
        <w:t xml:space="preserve"> </w:t>
      </w: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sz w:val="28"/>
          <w:szCs w:val="28"/>
          <w:lang w:eastAsia="en-US"/>
        </w:rPr>
        <w:sectPr w:rsidR="00C3108D" w:rsidSect="00C3108D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C3108D" w:rsidRPr="00C3108D" w:rsidRDefault="00C3108D" w:rsidP="00C3108D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lastRenderedPageBreak/>
        <w:t xml:space="preserve">Приложение </w:t>
      </w:r>
    </w:p>
    <w:p w:rsidR="00C3108D" w:rsidRPr="00C3108D" w:rsidRDefault="00C3108D" w:rsidP="00C3108D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t xml:space="preserve">к постановлению администрации </w:t>
      </w:r>
    </w:p>
    <w:p w:rsidR="00C3108D" w:rsidRPr="00C3108D" w:rsidRDefault="00C3108D" w:rsidP="00C3108D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t xml:space="preserve">Янтиковского муниципального округа </w:t>
      </w:r>
    </w:p>
    <w:p w:rsidR="00C3108D" w:rsidRPr="00C3108D" w:rsidRDefault="007174F8" w:rsidP="00C3108D">
      <w:pPr>
        <w:suppressAutoHyphens w:val="0"/>
        <w:spacing w:line="240" w:lineRule="auto"/>
        <w:ind w:left="5529" w:firstLine="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15.05.2026 № 236</w:t>
      </w:r>
    </w:p>
    <w:p w:rsidR="00C3108D" w:rsidRPr="00C3108D" w:rsidRDefault="00C3108D" w:rsidP="00C3108D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C3108D" w:rsidRPr="00C3108D" w:rsidRDefault="00C3108D" w:rsidP="00C3108D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C3108D" w:rsidRPr="00C3108D" w:rsidRDefault="00C3108D" w:rsidP="00C3108D">
      <w:pPr>
        <w:suppressAutoHyphens w:val="0"/>
        <w:spacing w:line="240" w:lineRule="auto"/>
        <w:ind w:left="5670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t>«УТВЕРЖДЕНА</w:t>
      </w:r>
    </w:p>
    <w:p w:rsidR="00C3108D" w:rsidRPr="00C3108D" w:rsidRDefault="00C3108D" w:rsidP="00C3108D">
      <w:pPr>
        <w:suppressAutoHyphens w:val="0"/>
        <w:spacing w:line="240" w:lineRule="auto"/>
        <w:ind w:left="5580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t>постановлением администрации                          Янтиковского муниципального округа</w:t>
      </w:r>
    </w:p>
    <w:p w:rsidR="00C3108D" w:rsidRPr="00C3108D" w:rsidRDefault="00C3108D" w:rsidP="00C3108D">
      <w:pPr>
        <w:suppressAutoHyphens w:val="0"/>
        <w:spacing w:line="240" w:lineRule="auto"/>
        <w:ind w:left="5580" w:firstLine="0"/>
        <w:jc w:val="left"/>
        <w:rPr>
          <w:rFonts w:eastAsia="Calibri"/>
          <w:kern w:val="0"/>
          <w:lang w:eastAsia="en-US"/>
        </w:rPr>
      </w:pPr>
      <w:r w:rsidRPr="00C3108D">
        <w:rPr>
          <w:rFonts w:eastAsia="Calibri"/>
          <w:kern w:val="0"/>
          <w:lang w:eastAsia="en-US"/>
        </w:rPr>
        <w:t>от 21.01.2026 №</w:t>
      </w:r>
      <w:r w:rsidR="001327A4">
        <w:rPr>
          <w:rFonts w:eastAsia="Calibri"/>
          <w:kern w:val="0"/>
          <w:lang w:eastAsia="en-US"/>
        </w:rPr>
        <w:t xml:space="preserve"> </w:t>
      </w:r>
      <w:r w:rsidRPr="00C3108D">
        <w:rPr>
          <w:rFonts w:eastAsia="Calibri"/>
          <w:kern w:val="0"/>
          <w:lang w:eastAsia="en-US"/>
        </w:rPr>
        <w:t>22</w:t>
      </w:r>
    </w:p>
    <w:p w:rsidR="00C3108D" w:rsidRPr="00C3108D" w:rsidRDefault="00C3108D" w:rsidP="00C3108D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C3108D" w:rsidRPr="00C3108D" w:rsidRDefault="00C3108D" w:rsidP="00C3108D">
      <w:pPr>
        <w:suppressAutoHyphens w:val="0"/>
        <w:spacing w:line="240" w:lineRule="auto"/>
        <w:ind w:firstLine="0"/>
        <w:jc w:val="left"/>
        <w:rPr>
          <w:rFonts w:eastAsia="Calibri"/>
          <w:kern w:val="0"/>
          <w:lang w:eastAsia="en-US"/>
        </w:rPr>
      </w:pPr>
    </w:p>
    <w:p w:rsidR="00C3108D" w:rsidRPr="00C3108D" w:rsidRDefault="00C3108D" w:rsidP="00C3108D">
      <w:pPr>
        <w:spacing w:line="240" w:lineRule="auto"/>
        <w:ind w:firstLine="0"/>
        <w:jc w:val="center"/>
        <w:rPr>
          <w:b/>
        </w:rPr>
      </w:pPr>
      <w:r w:rsidRPr="00C3108D">
        <w:rPr>
          <w:b/>
        </w:rPr>
        <w:t>ПРЕДЕЛЬНАЯ ЧИСЛЕННОСТЬ И ФОНД ОПЛАТЫ ТРУДА</w:t>
      </w:r>
    </w:p>
    <w:p w:rsidR="00C3108D" w:rsidRPr="00C3108D" w:rsidRDefault="00C3108D" w:rsidP="00C3108D">
      <w:pPr>
        <w:spacing w:line="240" w:lineRule="auto"/>
        <w:ind w:firstLine="0"/>
        <w:jc w:val="center"/>
        <w:rPr>
          <w:b/>
        </w:rPr>
      </w:pPr>
      <w:r w:rsidRPr="00C3108D">
        <w:rPr>
          <w:b/>
        </w:rPr>
        <w:t xml:space="preserve"> с начислениями работников органов местного самоуправления Янтиковского муниципального округа на 2026 год</w:t>
      </w:r>
    </w:p>
    <w:p w:rsidR="00C3108D" w:rsidRPr="00C3108D" w:rsidRDefault="00C3108D" w:rsidP="00C3108D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4"/>
        <w:gridCol w:w="1701"/>
        <w:gridCol w:w="1842"/>
      </w:tblGrid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jc w:val="center"/>
            </w:pPr>
            <w:r w:rsidRPr="00C3108D">
              <w:t>Наименование органов местного самоуправления Янтиковского муниципального округа и организаций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</w:pPr>
            <w:r w:rsidRPr="00C3108D">
              <w:t>Предельная численность, единиц</w:t>
            </w:r>
          </w:p>
        </w:tc>
        <w:tc>
          <w:tcPr>
            <w:tcW w:w="1842" w:type="dxa"/>
          </w:tcPr>
          <w:p w:rsidR="00C3108D" w:rsidRPr="00C3108D" w:rsidRDefault="00C3108D" w:rsidP="00520974">
            <w:pPr>
              <w:spacing w:line="240" w:lineRule="auto"/>
              <w:ind w:firstLine="56"/>
              <w:jc w:val="center"/>
            </w:pPr>
            <w:r w:rsidRPr="00C3108D">
              <w:t>Фонд оплаты труда, тыс. рублей</w:t>
            </w:r>
          </w:p>
        </w:tc>
      </w:tr>
      <w:tr w:rsidR="00C3108D" w:rsidRPr="00C3108D" w:rsidTr="00520974">
        <w:trPr>
          <w:trHeight w:val="463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  <w:rPr>
                <w:b/>
              </w:rPr>
            </w:pPr>
            <w:r w:rsidRPr="00C3108D">
              <w:rPr>
                <w:b/>
              </w:rPr>
              <w:t>ОБЩЕГОСУДАРСТВЕННЫЕ ВОПРОСЫ</w:t>
            </w:r>
          </w:p>
        </w:tc>
        <w:tc>
          <w:tcPr>
            <w:tcW w:w="1701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C3108D">
              <w:rPr>
                <w:b/>
                <w:color w:val="000000" w:themeColor="text1"/>
              </w:rPr>
              <w:t>71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C3108D">
              <w:rPr>
                <w:b/>
                <w:color w:val="000000" w:themeColor="text1"/>
                <w:lang w:val="en-US"/>
              </w:rPr>
              <w:t>54 967</w:t>
            </w:r>
            <w:r w:rsidRPr="00C3108D">
              <w:rPr>
                <w:b/>
                <w:color w:val="000000" w:themeColor="text1"/>
              </w:rPr>
              <w:t>,0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tabs>
                <w:tab w:val="left" w:pos="1725"/>
                <w:tab w:val="left" w:pos="2160"/>
              </w:tabs>
              <w:spacing w:line="240" w:lineRule="auto"/>
            </w:pPr>
            <w:r w:rsidRPr="00C3108D">
              <w:t xml:space="preserve">                             в том числе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b/>
                <w:i/>
              </w:rPr>
            </w:pPr>
            <w:r w:rsidRPr="00C3108D">
              <w:rPr>
                <w:b/>
                <w:i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C3108D">
              <w:rPr>
                <w:b/>
                <w:color w:val="000000" w:themeColor="text1"/>
              </w:rPr>
              <w:t>63</w:t>
            </w: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C3108D">
              <w:rPr>
                <w:b/>
                <w:color w:val="000000" w:themeColor="text1"/>
              </w:rPr>
              <w:t>48 954,0</w:t>
            </w: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i/>
              </w:rPr>
            </w:pPr>
            <w:r w:rsidRPr="00C3108D">
              <w:rPr>
                <w:i/>
              </w:rPr>
              <w:t>Администрация Янтиковского муниципального округа Чувашской Республики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  <w:r w:rsidRPr="00C3108D">
              <w:rPr>
                <w:i/>
                <w:color w:val="000000" w:themeColor="text1"/>
              </w:rPr>
              <w:t>35</w:t>
            </w:r>
          </w:p>
        </w:tc>
        <w:tc>
          <w:tcPr>
            <w:tcW w:w="1842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  <w:r w:rsidRPr="00C3108D">
              <w:rPr>
                <w:i/>
                <w:color w:val="000000" w:themeColor="text1"/>
              </w:rPr>
              <w:t xml:space="preserve">26 999,6 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tabs>
                <w:tab w:val="left" w:pos="1695"/>
              </w:tabs>
              <w:spacing w:line="240" w:lineRule="auto"/>
            </w:pPr>
            <w:r w:rsidRPr="00C3108D">
              <w:t xml:space="preserve">                             в том числе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муниципальные служащие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33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25 788,9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специалисты, осуществляющие переданные полномочия Чувашской Республики по созданию комиссий по делам несовершеннолетних и защите их прав и организации деятельности таких комиссий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2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1 210,7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i/>
              </w:rPr>
            </w:pPr>
            <w:r w:rsidRPr="00C3108D">
              <w:rPr>
                <w:i/>
              </w:rPr>
              <w:t>Управление по благоустройству и развитию территории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  <w:r w:rsidRPr="00C3108D">
              <w:rPr>
                <w:i/>
                <w:color w:val="000000" w:themeColor="text1"/>
              </w:rPr>
              <w:t>28</w:t>
            </w: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i/>
                <w:color w:val="000000" w:themeColor="text1"/>
              </w:rPr>
            </w:pPr>
            <w:r w:rsidRPr="00C3108D">
              <w:rPr>
                <w:i/>
                <w:color w:val="000000" w:themeColor="text1"/>
              </w:rPr>
              <w:t>21 954,4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tabs>
                <w:tab w:val="left" w:pos="1695"/>
              </w:tabs>
              <w:spacing w:line="240" w:lineRule="auto"/>
            </w:pPr>
            <w:r w:rsidRPr="00C3108D">
              <w:t xml:space="preserve">                             в том числе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jc w:val="center"/>
            </w:pPr>
            <w:r w:rsidRPr="00C3108D">
              <w:t>муниципальные служащие</w:t>
            </w:r>
          </w:p>
          <w:p w:rsidR="00C3108D" w:rsidRPr="00C3108D" w:rsidRDefault="00C3108D" w:rsidP="00520974">
            <w:pPr>
              <w:spacing w:line="240" w:lineRule="auto"/>
              <w:jc w:val="center"/>
            </w:pPr>
          </w:p>
        </w:tc>
        <w:tc>
          <w:tcPr>
            <w:tcW w:w="1701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28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21 954,4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b/>
                <w:i/>
              </w:rPr>
            </w:pPr>
            <w:r w:rsidRPr="00C3108D">
              <w:rPr>
                <w:b/>
                <w:i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 w:themeColor="text1"/>
              </w:rPr>
            </w:pPr>
            <w:r w:rsidRPr="00C3108D">
              <w:rPr>
                <w:b/>
                <w:i/>
                <w:color w:val="000000" w:themeColor="text1"/>
              </w:rPr>
              <w:t>8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 w:themeColor="text1"/>
              </w:rPr>
            </w:pPr>
            <w:r w:rsidRPr="00C3108D">
              <w:rPr>
                <w:b/>
                <w:color w:val="000000" w:themeColor="text1"/>
              </w:rPr>
              <w:t>6 013,0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Финансовый отдел администрации Янтиковского муниципального округа Чувашской Республики</w:t>
            </w:r>
          </w:p>
        </w:tc>
        <w:tc>
          <w:tcPr>
            <w:tcW w:w="1701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8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6 013,0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tabs>
                <w:tab w:val="left" w:pos="1650"/>
              </w:tabs>
              <w:spacing w:line="240" w:lineRule="auto"/>
            </w:pPr>
            <w:r w:rsidRPr="00C3108D">
              <w:t xml:space="preserve">                             в том числе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муниципальные служащие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8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  <w:r w:rsidRPr="00C3108D">
              <w:rPr>
                <w:color w:val="000000" w:themeColor="text1"/>
              </w:rPr>
              <w:t>6 013,0</w:t>
            </w: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 w:themeColor="text1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b/>
              </w:rPr>
            </w:pPr>
            <w:r w:rsidRPr="00C3108D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1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880,9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 xml:space="preserve">                            в том числе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b/>
                <w:i/>
              </w:rPr>
            </w:pPr>
            <w:r w:rsidRPr="00C3108D">
              <w:rPr>
                <w:b/>
                <w:i/>
              </w:rPr>
              <w:t>Органы юстиции</w:t>
            </w:r>
          </w:p>
        </w:tc>
        <w:tc>
          <w:tcPr>
            <w:tcW w:w="1701" w:type="dxa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</w:rPr>
            </w:pPr>
            <w:r w:rsidRPr="00C3108D">
              <w:rPr>
                <w:b/>
                <w:i/>
                <w:color w:val="000000"/>
              </w:rPr>
              <w:t>1</w:t>
            </w:r>
          </w:p>
        </w:tc>
        <w:tc>
          <w:tcPr>
            <w:tcW w:w="1842" w:type="dxa"/>
            <w:vAlign w:val="bottom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</w:rPr>
            </w:pPr>
            <w:r w:rsidRPr="00C3108D">
              <w:rPr>
                <w:b/>
                <w:i/>
                <w:color w:val="000000"/>
              </w:rPr>
              <w:t>880,9</w:t>
            </w:r>
          </w:p>
        </w:tc>
      </w:tr>
      <w:tr w:rsidR="00C3108D" w:rsidRPr="00C3108D" w:rsidTr="00520974">
        <w:trPr>
          <w:trHeight w:val="1265"/>
        </w:trPr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lastRenderedPageBreak/>
              <w:t>специалисты, осуществляющие переданные полномочия Российской Федерации по государственной регистрации актов гражданского состояния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1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880,9</w:t>
            </w:r>
          </w:p>
        </w:tc>
      </w:tr>
      <w:tr w:rsidR="00C3108D" w:rsidRPr="00C3108D" w:rsidTr="00520974">
        <w:trPr>
          <w:trHeight w:val="399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  <w:rPr>
                <w:b/>
              </w:rPr>
            </w:pPr>
            <w:r w:rsidRPr="00C3108D">
              <w:rPr>
                <w:b/>
              </w:rPr>
              <w:t>ОБРАЗОВАНИЕ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</w:rPr>
            </w:pPr>
            <w:r w:rsidRPr="00C3108D">
              <w:rPr>
                <w:b/>
              </w:rPr>
              <w:t>4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3 483,7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  <w:rPr>
                <w:b/>
                <w:i/>
              </w:rPr>
            </w:pPr>
            <w:r w:rsidRPr="00C3108D">
              <w:rPr>
                <w:b/>
                <w:i/>
              </w:rPr>
              <w:t>Другие вопросы в области образования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</w:rPr>
            </w:pPr>
            <w:r w:rsidRPr="00C3108D">
              <w:rPr>
                <w:b/>
                <w:i/>
              </w:rPr>
              <w:t>4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</w:rPr>
            </w:pPr>
            <w:r w:rsidRPr="00C3108D">
              <w:rPr>
                <w:b/>
                <w:i/>
                <w:color w:val="000000"/>
              </w:rPr>
              <w:t>3 483,7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Отдел образования администрации Янтиковского муниципального округа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</w:pPr>
            <w:r w:rsidRPr="00C3108D">
              <w:t>2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1 822,9</w:t>
            </w:r>
          </w:p>
        </w:tc>
      </w:tr>
      <w:tr w:rsidR="00C3108D" w:rsidRPr="00C3108D" w:rsidTr="00520974">
        <w:tc>
          <w:tcPr>
            <w:tcW w:w="6204" w:type="dxa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>специалисты, осуществляющие переданные полномочия Чувашской Республики по организации и осуществлению деятельности по опеке и попечительству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</w:pPr>
            <w:r w:rsidRPr="00C3108D">
              <w:t>2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</w:p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1 660,8</w:t>
            </w:r>
          </w:p>
        </w:tc>
      </w:tr>
      <w:tr w:rsidR="00C3108D" w:rsidRPr="00C3108D" w:rsidTr="00520974">
        <w:trPr>
          <w:trHeight w:val="471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  <w:rPr>
                <w:b/>
              </w:rPr>
            </w:pPr>
            <w:r w:rsidRPr="00C3108D">
              <w:rPr>
                <w:b/>
              </w:rPr>
              <w:t>СОЦИАЛЬНАЯ ПОЛИТИКА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0,5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302,7</w:t>
            </w:r>
          </w:p>
        </w:tc>
      </w:tr>
      <w:tr w:rsidR="00C3108D" w:rsidRPr="00C3108D" w:rsidTr="00520974">
        <w:trPr>
          <w:trHeight w:val="239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  <w:rPr>
                <w:b/>
                <w:i/>
              </w:rPr>
            </w:pPr>
            <w:r w:rsidRPr="00C3108D">
              <w:rPr>
                <w:b/>
                <w:i/>
              </w:rPr>
              <w:t>Другие вопросы в области социальной политики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</w:rPr>
            </w:pPr>
            <w:r w:rsidRPr="00C3108D">
              <w:rPr>
                <w:b/>
                <w:i/>
                <w:color w:val="000000"/>
              </w:rPr>
              <w:t>0,5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i/>
                <w:color w:val="000000"/>
              </w:rPr>
            </w:pPr>
            <w:r w:rsidRPr="00C3108D">
              <w:rPr>
                <w:b/>
                <w:i/>
                <w:color w:val="000000"/>
              </w:rPr>
              <w:t>302,7</w:t>
            </w:r>
          </w:p>
        </w:tc>
      </w:tr>
      <w:tr w:rsidR="00C3108D" w:rsidRPr="00C3108D" w:rsidTr="00520974">
        <w:trPr>
          <w:trHeight w:val="471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</w:pPr>
            <w:r w:rsidRPr="00C3108D">
              <w:t xml:space="preserve">специалисты, осуществляющие переданные полномочия Чувашской Республики в сфере </w:t>
            </w:r>
            <w:proofErr w:type="gramStart"/>
            <w:r w:rsidRPr="00C3108D">
              <w:t>трудовых</w:t>
            </w:r>
            <w:proofErr w:type="gramEnd"/>
            <w:r w:rsidRPr="00C3108D">
              <w:t xml:space="preserve"> отношений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0,5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color w:val="000000"/>
              </w:rPr>
            </w:pPr>
            <w:r w:rsidRPr="00C3108D">
              <w:rPr>
                <w:color w:val="000000"/>
              </w:rPr>
              <w:t>302,7</w:t>
            </w:r>
          </w:p>
        </w:tc>
      </w:tr>
      <w:tr w:rsidR="00C3108D" w:rsidRPr="00C3108D" w:rsidTr="00520974">
        <w:trPr>
          <w:trHeight w:val="518"/>
        </w:trPr>
        <w:tc>
          <w:tcPr>
            <w:tcW w:w="6204" w:type="dxa"/>
            <w:vAlign w:val="bottom"/>
          </w:tcPr>
          <w:p w:rsidR="00C3108D" w:rsidRPr="00C3108D" w:rsidRDefault="00C3108D" w:rsidP="00520974">
            <w:pPr>
              <w:spacing w:line="240" w:lineRule="auto"/>
              <w:rPr>
                <w:b/>
              </w:rPr>
            </w:pPr>
            <w:r w:rsidRPr="00C3108D">
              <w:rPr>
                <w:b/>
              </w:rPr>
              <w:t>ИТОГО</w:t>
            </w:r>
          </w:p>
        </w:tc>
        <w:tc>
          <w:tcPr>
            <w:tcW w:w="1701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</w:rPr>
            </w:pPr>
            <w:r w:rsidRPr="00C3108D">
              <w:rPr>
                <w:b/>
              </w:rPr>
              <w:t>76,5</w:t>
            </w:r>
          </w:p>
        </w:tc>
        <w:tc>
          <w:tcPr>
            <w:tcW w:w="1842" w:type="dxa"/>
            <w:vAlign w:val="center"/>
          </w:tcPr>
          <w:p w:rsidR="00C3108D" w:rsidRPr="00C3108D" w:rsidRDefault="00C3108D" w:rsidP="00520974">
            <w:pPr>
              <w:spacing w:line="240" w:lineRule="auto"/>
              <w:ind w:firstLine="0"/>
              <w:jc w:val="center"/>
              <w:rPr>
                <w:b/>
                <w:color w:val="000000"/>
              </w:rPr>
            </w:pPr>
            <w:r w:rsidRPr="00C3108D">
              <w:rPr>
                <w:b/>
                <w:color w:val="000000"/>
              </w:rPr>
              <w:t>59 634,3»</w:t>
            </w:r>
          </w:p>
        </w:tc>
      </w:tr>
    </w:tbl>
    <w:p w:rsidR="00C3108D" w:rsidRPr="00C3108D" w:rsidRDefault="00C3108D" w:rsidP="00C3108D">
      <w:pPr>
        <w:suppressAutoHyphens w:val="0"/>
        <w:spacing w:line="240" w:lineRule="auto"/>
        <w:ind w:firstLine="567"/>
        <w:jc w:val="right"/>
        <w:rPr>
          <w:rFonts w:eastAsia="Calibri"/>
          <w:kern w:val="0"/>
          <w:lang w:eastAsia="en-US"/>
        </w:rPr>
      </w:pPr>
    </w:p>
    <w:p w:rsidR="00C3108D" w:rsidRPr="00C3108D" w:rsidRDefault="00C3108D" w:rsidP="00C3108D">
      <w:pPr>
        <w:spacing w:line="240" w:lineRule="auto"/>
        <w:ind w:firstLine="0"/>
      </w:pPr>
    </w:p>
    <w:p w:rsidR="00F37411" w:rsidRPr="00C3108D" w:rsidRDefault="00F37411" w:rsidP="007D7E2A">
      <w:pPr>
        <w:spacing w:line="240" w:lineRule="auto"/>
        <w:ind w:firstLine="0"/>
      </w:pPr>
    </w:p>
    <w:sectPr w:rsidR="00F37411" w:rsidRPr="00C3108D" w:rsidSect="00C3108D"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hdrShapeDefaults>
    <o:shapedefaults v:ext="edit" spidmax="262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27A4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C7B8E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B61D8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174F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08D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2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DB6C4-415A-4F5A-855A-FDB6D4CE5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205</cp:revision>
  <cp:lastPrinted>2023-03-31T12:17:00Z</cp:lastPrinted>
  <dcterms:created xsi:type="dcterms:W3CDTF">2023-01-09T05:07:00Z</dcterms:created>
  <dcterms:modified xsi:type="dcterms:W3CDTF">2026-05-26T06:41:00Z</dcterms:modified>
</cp:coreProperties>
</file>