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181"/>
        <w:tblW w:w="10490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574"/>
        <w:gridCol w:w="702"/>
      </w:tblGrid>
      <w:tr w:rsidR="00594F03" w:rsidRPr="0043412B" w:rsidTr="00594F03">
        <w:trPr>
          <w:cantSplit/>
          <w:trHeight w:val="1272"/>
        </w:trPr>
        <w:tc>
          <w:tcPr>
            <w:tcW w:w="4962" w:type="dxa"/>
            <w:gridSpan w:val="8"/>
          </w:tcPr>
          <w:p w:rsidR="00594F03" w:rsidRDefault="00594F03" w:rsidP="00594F03">
            <w:pPr>
              <w:pStyle w:val="a4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594F03" w:rsidRPr="0043412B" w:rsidRDefault="00594F03" w:rsidP="00594F03">
            <w:pPr>
              <w:pStyle w:val="a4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:rsidR="00594F03" w:rsidRPr="0043412B" w:rsidRDefault="00594F03" w:rsidP="00594F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:rsidR="00594F03" w:rsidRPr="0043412B" w:rsidRDefault="00594F03" w:rsidP="00594F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DDDCB8" wp14:editId="3F694534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7"/>
          </w:tcPr>
          <w:p w:rsidR="00594F03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594F03" w:rsidRPr="0043412B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:rsidR="00594F03" w:rsidRPr="0043412B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594F03" w:rsidRPr="0043412B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:rsidR="00594F03" w:rsidRPr="004D50EF" w:rsidRDefault="00594F03" w:rsidP="00594F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594F03" w:rsidRPr="0043412B" w:rsidTr="00594F03">
        <w:trPr>
          <w:cantSplit/>
          <w:trHeight w:val="367"/>
        </w:trPr>
        <w:tc>
          <w:tcPr>
            <w:tcW w:w="4962" w:type="dxa"/>
            <w:gridSpan w:val="8"/>
          </w:tcPr>
          <w:p w:rsidR="00594F03" w:rsidRPr="0043412B" w:rsidRDefault="00594F03" w:rsidP="00594F0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:rsidR="00594F03" w:rsidRPr="0043412B" w:rsidRDefault="00594F03" w:rsidP="00594F0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594F03" w:rsidRPr="0043412B" w:rsidRDefault="00594F03" w:rsidP="00594F0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594F03" w:rsidRPr="0043412B" w:rsidTr="00594F03">
        <w:trPr>
          <w:cantSplit/>
          <w:trHeight w:val="181"/>
        </w:trPr>
        <w:tc>
          <w:tcPr>
            <w:tcW w:w="567" w:type="dxa"/>
          </w:tcPr>
          <w:p w:rsidR="00594F03" w:rsidRPr="001E4337" w:rsidRDefault="00594F03" w:rsidP="00594F03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2025</w:t>
            </w:r>
          </w:p>
        </w:tc>
        <w:tc>
          <w:tcPr>
            <w:tcW w:w="283" w:type="dxa"/>
          </w:tcPr>
          <w:p w:rsidR="00594F03" w:rsidRPr="001E4337" w:rsidRDefault="00594F03" w:rsidP="00594F03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</w:tcPr>
          <w:p w:rsidR="00594F03" w:rsidRPr="001E4337" w:rsidRDefault="00594F03" w:rsidP="00594F03">
            <w:pPr>
              <w:spacing w:after="0" w:line="240" w:lineRule="auto"/>
              <w:ind w:left="-108" w:right="-108" w:firstLine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ав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992" w:type="dxa"/>
          </w:tcPr>
          <w:p w:rsidR="00594F03" w:rsidRPr="001E4337" w:rsidRDefault="00594F03" w:rsidP="00594F03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594F03" w:rsidRPr="001E4337" w:rsidRDefault="002946CA" w:rsidP="00594F03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594F03" w:rsidRPr="001E4337" w:rsidRDefault="00594F03" w:rsidP="00594F03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:rsidR="00594F03" w:rsidRPr="001E4337" w:rsidRDefault="002946CA" w:rsidP="00594F03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1175</w:t>
            </w:r>
          </w:p>
        </w:tc>
        <w:tc>
          <w:tcPr>
            <w:tcW w:w="385" w:type="dxa"/>
          </w:tcPr>
          <w:p w:rsidR="00594F03" w:rsidRPr="001E4337" w:rsidRDefault="00594F03" w:rsidP="00594F03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:rsidR="00594F03" w:rsidRPr="0043412B" w:rsidRDefault="00594F03" w:rsidP="00594F0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594F03" w:rsidRPr="001E4337" w:rsidRDefault="00594F03" w:rsidP="00594F03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:rsidR="00594F03" w:rsidRPr="001E4337" w:rsidRDefault="002946CA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36" w:type="dxa"/>
          </w:tcPr>
          <w:p w:rsidR="00594F03" w:rsidRPr="001E4337" w:rsidRDefault="00594F03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</w:tcPr>
          <w:p w:rsidR="00594F03" w:rsidRPr="001E4337" w:rsidRDefault="00594F03" w:rsidP="00594F03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сентября</w:t>
            </w:r>
          </w:p>
        </w:tc>
        <w:tc>
          <w:tcPr>
            <w:tcW w:w="992" w:type="dxa"/>
          </w:tcPr>
          <w:p w:rsidR="00594F03" w:rsidRPr="00A3022C" w:rsidRDefault="00594F03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2025 г.</w:t>
            </w:r>
          </w:p>
        </w:tc>
        <w:tc>
          <w:tcPr>
            <w:tcW w:w="574" w:type="dxa"/>
          </w:tcPr>
          <w:p w:rsidR="00594F03" w:rsidRPr="001E4337" w:rsidRDefault="00594F03" w:rsidP="00594F0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594F03" w:rsidRPr="001E4337" w:rsidRDefault="002946CA" w:rsidP="00594F03">
            <w:pPr>
              <w:spacing w:after="0" w:line="240" w:lineRule="auto"/>
              <w:ind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1175</w:t>
            </w:r>
          </w:p>
        </w:tc>
      </w:tr>
      <w:tr w:rsidR="00594F03" w:rsidRPr="0043412B" w:rsidTr="00594F03">
        <w:trPr>
          <w:cantSplit/>
          <w:trHeight w:val="181"/>
        </w:trPr>
        <w:tc>
          <w:tcPr>
            <w:tcW w:w="4962" w:type="dxa"/>
            <w:gridSpan w:val="8"/>
          </w:tcPr>
          <w:p w:rsidR="00594F03" w:rsidRDefault="00594F03" w:rsidP="00594F03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:rsidR="00594F03" w:rsidRPr="0043412B" w:rsidRDefault="00594F03" w:rsidP="00594F0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594F03" w:rsidRPr="001E4337" w:rsidRDefault="00594F03" w:rsidP="00594F0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594F03" w:rsidRPr="0043412B" w:rsidTr="00594F03">
        <w:trPr>
          <w:cantSplit/>
          <w:trHeight w:val="56"/>
        </w:trPr>
        <w:tc>
          <w:tcPr>
            <w:tcW w:w="4962" w:type="dxa"/>
            <w:gridSpan w:val="8"/>
          </w:tcPr>
          <w:p w:rsidR="00594F03" w:rsidRPr="0043412B" w:rsidRDefault="00594F03" w:rsidP="00594F03">
            <w:pPr>
              <w:spacing w:after="24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:rsidR="00594F03" w:rsidRPr="0043412B" w:rsidRDefault="00594F03" w:rsidP="00594F0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594F03" w:rsidRPr="0043412B" w:rsidRDefault="00594F03" w:rsidP="00594F03">
            <w:pPr>
              <w:spacing w:after="24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:rsidR="00E30604" w:rsidRDefault="00E30604" w:rsidP="00E30604">
      <w:pPr>
        <w:spacing w:line="240" w:lineRule="auto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45"/>
      </w:tblGrid>
      <w:tr w:rsidR="00E30604" w:rsidRPr="00BD387E" w:rsidTr="00E30604">
        <w:trPr>
          <w:trHeight w:val="2907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E30604" w:rsidRPr="00BD387E" w:rsidRDefault="00E30604" w:rsidP="00E30604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О внесении изменени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й в постановление администрации Батыревского </w:t>
            </w:r>
            <w:r w:rsidR="00D5452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муниципального округа от 22 сентября </w:t>
            </w: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2023 г. №1123</w:t>
            </w:r>
            <w:r w:rsidR="00D5452F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E30604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«О муниципальной программе Батыревского муниципального округа Чувашской Республики «Развитие потенциала природно-сырьевых ресурсов и обеспечение экологической безопасности в Батыревском муниципальном округе Чувашской</w:t>
            </w:r>
            <w:r w:rsidR="007722E5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 Республики» на 2023-203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5 годы</w:t>
            </w:r>
          </w:p>
        </w:tc>
      </w:tr>
    </w:tbl>
    <w:p w:rsidR="00E30604" w:rsidRPr="00425A40" w:rsidRDefault="00E30604" w:rsidP="00E3060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  <w14:ligatures w14:val="none"/>
        </w:rPr>
      </w:pPr>
    </w:p>
    <w:p w:rsidR="00E30604" w:rsidRDefault="00E30604" w:rsidP="00425A40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30604">
        <w:rPr>
          <w:rFonts w:ascii="Times New Roman" w:hAnsi="Times New Roman" w:cs="Times New Roman"/>
          <w:sz w:val="24"/>
          <w:szCs w:val="24"/>
        </w:rPr>
        <w:t>В соответствии с решением Собрания депутатов Батыревского муниципального округа от 12 декабря 2024 года № 34/2 «О внесении изменений в Решение Собрания депутатов Бат</w:t>
      </w:r>
      <w:r w:rsidR="00594F03">
        <w:rPr>
          <w:rFonts w:ascii="Times New Roman" w:hAnsi="Times New Roman" w:cs="Times New Roman"/>
          <w:sz w:val="24"/>
          <w:szCs w:val="24"/>
        </w:rPr>
        <w:t>ыревского муниципального округа</w:t>
      </w:r>
      <w:r w:rsidRPr="00E30604">
        <w:rPr>
          <w:rFonts w:ascii="Times New Roman" w:hAnsi="Times New Roman" w:cs="Times New Roman"/>
          <w:sz w:val="24"/>
          <w:szCs w:val="24"/>
        </w:rPr>
        <w:t xml:space="preserve"> «О </w:t>
      </w:r>
      <w:r w:rsidR="006D3395">
        <w:rPr>
          <w:rFonts w:ascii="Times New Roman" w:hAnsi="Times New Roman" w:cs="Times New Roman"/>
          <w:sz w:val="24"/>
          <w:szCs w:val="24"/>
        </w:rPr>
        <w:t>бюджет</w:t>
      </w:r>
      <w:r w:rsidRPr="00E30604">
        <w:rPr>
          <w:rFonts w:ascii="Times New Roman" w:hAnsi="Times New Roman" w:cs="Times New Roman"/>
          <w:sz w:val="24"/>
          <w:szCs w:val="24"/>
        </w:rPr>
        <w:t>е Бат</w:t>
      </w:r>
      <w:r w:rsidR="00594F03">
        <w:rPr>
          <w:rFonts w:ascii="Times New Roman" w:hAnsi="Times New Roman" w:cs="Times New Roman"/>
          <w:sz w:val="24"/>
          <w:szCs w:val="24"/>
        </w:rPr>
        <w:t>ыревского муниципального округа</w:t>
      </w:r>
      <w:r w:rsidRPr="00E30604">
        <w:rPr>
          <w:rFonts w:ascii="Times New Roman" w:hAnsi="Times New Roman" w:cs="Times New Roman"/>
          <w:sz w:val="24"/>
          <w:szCs w:val="24"/>
        </w:rPr>
        <w:t xml:space="preserve"> на 2025 год и на плановый период 2026 и 2027 годов» и постановлением администрации Батыревского муниципального округа от 2 декабря 2024 года №1668 «Об утверждении Порядка разработки и реализации муниципальных программ Батыревского муниципального округа Чувашской Республики» администрация Батыревского муниципального округа Чувашской Республики</w:t>
      </w:r>
    </w:p>
    <w:p w:rsidR="00E30604" w:rsidRDefault="00E30604" w:rsidP="00E3060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0604" w:rsidRDefault="00E30604" w:rsidP="00E3060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ПОСТАНОВЛЯЮ:</w:t>
      </w:r>
    </w:p>
    <w:p w:rsidR="00E30604" w:rsidRPr="00425A40" w:rsidRDefault="00E30604" w:rsidP="00E30604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  <w14:ligatures w14:val="none"/>
        </w:rPr>
      </w:pPr>
    </w:p>
    <w:p w:rsidR="00990AFD" w:rsidRDefault="00425A40" w:rsidP="00990AFD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25A40">
        <w:rPr>
          <w:rFonts w:ascii="Times New Roman" w:hAnsi="Times New Roman"/>
          <w:sz w:val="24"/>
          <w:szCs w:val="24"/>
        </w:rPr>
        <w:t>Внести в постановление администрации Батыревского муниципального округа от 22</w:t>
      </w:r>
      <w:r w:rsidR="00D5452F">
        <w:rPr>
          <w:rFonts w:ascii="Times New Roman" w:hAnsi="Times New Roman"/>
          <w:sz w:val="24"/>
          <w:szCs w:val="24"/>
        </w:rPr>
        <w:t xml:space="preserve"> сентября 2023 года</w:t>
      </w:r>
      <w:r w:rsidRPr="00425A40">
        <w:rPr>
          <w:rFonts w:ascii="Times New Roman" w:hAnsi="Times New Roman"/>
          <w:sz w:val="24"/>
          <w:szCs w:val="24"/>
        </w:rPr>
        <w:t xml:space="preserve"> №1123 «О муниципальной программе Батыревского муниципального округа Чувашской Республики «Развитие потенциала природно-сырьевых ресурсов и обеспечение экологической безопасности в Батыревском муниципальном округе Чувашской Республики» на 2023–2035 следующие изменения</w:t>
      </w:r>
      <w:r w:rsidR="00990AFD">
        <w:rPr>
          <w:rFonts w:ascii="Times New Roman" w:hAnsi="Times New Roman"/>
          <w:sz w:val="24"/>
          <w:szCs w:val="24"/>
        </w:rPr>
        <w:t xml:space="preserve"> согласно приложению.</w:t>
      </w:r>
    </w:p>
    <w:p w:rsidR="00425A40" w:rsidRPr="00990AFD" w:rsidRDefault="00425A40" w:rsidP="00990AFD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990AFD">
        <w:rPr>
          <w:rFonts w:ascii="Times New Roman" w:hAnsi="Times New Roman"/>
          <w:sz w:val="24"/>
          <w:szCs w:val="24"/>
        </w:rPr>
        <w:t>Контроль за выполнением настоящего постановления возложить на первого заместителя главы - начальника Управления по благоустройству и развитию территорий администрации Батыревского муниципального округа Чувашской Республики.</w:t>
      </w:r>
    </w:p>
    <w:p w:rsidR="00594F03" w:rsidRDefault="00425A40" w:rsidP="00594F03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25A40">
        <w:rPr>
          <w:rFonts w:ascii="Times New Roman" w:hAnsi="Times New Roman"/>
          <w:sz w:val="24"/>
          <w:szCs w:val="24"/>
        </w:rPr>
        <w:t>Настоящее постановление вступает в силу после е</w:t>
      </w:r>
      <w:r>
        <w:rPr>
          <w:rFonts w:ascii="Times New Roman" w:hAnsi="Times New Roman"/>
          <w:sz w:val="24"/>
          <w:szCs w:val="24"/>
        </w:rPr>
        <w:t>го официального опубликования.</w:t>
      </w:r>
    </w:p>
    <w:p w:rsidR="00594F03" w:rsidRDefault="00594F03" w:rsidP="00594F03">
      <w:pPr>
        <w:pStyle w:val="ConsPlusNormal"/>
        <w:ind w:left="851"/>
        <w:jc w:val="both"/>
        <w:rPr>
          <w:rFonts w:ascii="Times New Roman" w:hAnsi="Times New Roman"/>
          <w:sz w:val="24"/>
          <w:szCs w:val="24"/>
        </w:rPr>
      </w:pPr>
    </w:p>
    <w:p w:rsidR="00594F03" w:rsidRPr="00594F03" w:rsidRDefault="00594F03" w:rsidP="00594F03">
      <w:pPr>
        <w:pStyle w:val="ConsPlusNormal"/>
        <w:ind w:left="851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3686"/>
        <w:gridCol w:w="5670"/>
      </w:tblGrid>
      <w:tr w:rsidR="00E30604" w:rsidRPr="0017260A" w:rsidTr="00425A40">
        <w:trPr>
          <w:trHeight w:val="1006"/>
        </w:trPr>
        <w:tc>
          <w:tcPr>
            <w:tcW w:w="3686" w:type="dxa"/>
          </w:tcPr>
          <w:p w:rsidR="00E30604" w:rsidRPr="00BD387E" w:rsidRDefault="00E30604" w:rsidP="001F7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Глава Батыревского </w:t>
            </w:r>
          </w:p>
          <w:p w:rsidR="00E30604" w:rsidRPr="00BD387E" w:rsidRDefault="00E30604" w:rsidP="001F7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E30604" w:rsidRPr="00BD387E" w:rsidRDefault="00E30604" w:rsidP="001F7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                                                                                    </w:t>
            </w:r>
          </w:p>
        </w:tc>
        <w:tc>
          <w:tcPr>
            <w:tcW w:w="5670" w:type="dxa"/>
          </w:tcPr>
          <w:p w:rsidR="00E30604" w:rsidRPr="00BD387E" w:rsidRDefault="00E30604" w:rsidP="001F73C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604" w:rsidRPr="00BD387E" w:rsidRDefault="00E30604" w:rsidP="001F73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604" w:rsidRPr="00BD387E" w:rsidRDefault="00E30604" w:rsidP="00425A40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Р.В. Селиванов</w:t>
            </w:r>
          </w:p>
        </w:tc>
      </w:tr>
    </w:tbl>
    <w:p w:rsidR="00425A40" w:rsidRDefault="00425A40" w:rsidP="00425A40">
      <w:pPr>
        <w:spacing w:line="276" w:lineRule="auto"/>
        <w:rPr>
          <w:b/>
          <w:bCs/>
          <w:color w:val="26282F"/>
        </w:rPr>
        <w:sectPr w:rsidR="00425A40" w:rsidSect="00F94077">
          <w:footerReference w:type="default" r:id="rId9"/>
          <w:footerReference w:type="firs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bookmarkStart w:id="0" w:name="sub_12300"/>
    </w:p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9722"/>
        <w:gridCol w:w="5579"/>
      </w:tblGrid>
      <w:tr w:rsidR="001E5F65" w:rsidTr="009377FE">
        <w:trPr>
          <w:trHeight w:val="23"/>
        </w:trPr>
        <w:tc>
          <w:tcPr>
            <w:tcW w:w="9722" w:type="dxa"/>
            <w:shd w:val="clear" w:color="auto" w:fill="auto"/>
            <w:vAlign w:val="bottom"/>
          </w:tcPr>
          <w:p w:rsidR="001E5F65" w:rsidRDefault="001E5F65" w:rsidP="009377FE">
            <w:pPr>
              <w:snapToGrid w:val="0"/>
              <w:jc w:val="both"/>
              <w:rPr>
                <w:sz w:val="18"/>
                <w:szCs w:val="18"/>
              </w:rPr>
            </w:pPr>
          </w:p>
        </w:tc>
        <w:tc>
          <w:tcPr>
            <w:tcW w:w="5579" w:type="dxa"/>
            <w:shd w:val="clear" w:color="auto" w:fill="auto"/>
            <w:vAlign w:val="bottom"/>
          </w:tcPr>
          <w:p w:rsidR="001E5F65" w:rsidRPr="001E5F65" w:rsidRDefault="001E5F65" w:rsidP="00952A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F6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>
                      <wp:simplePos x="0" y="0"/>
                      <wp:positionH relativeFrom="margin">
                        <wp:posOffset>838200</wp:posOffset>
                      </wp:positionH>
                      <wp:positionV relativeFrom="paragraph">
                        <wp:posOffset>876300</wp:posOffset>
                      </wp:positionV>
                      <wp:extent cx="13970" cy="158115"/>
                      <wp:effectExtent l="0" t="381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" cy="1581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64FBD" w:rsidRDefault="00064FBD" w:rsidP="001E5F65">
                                  <w:r>
                                    <w:rPr>
                                      <w:color w:val="000000"/>
                                    </w:rPr>
                                    <w:t xml:space="preserve"> от   03.10.2008   № 299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66pt;margin-top:69pt;width:1.1pt;height:12.4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" stroked="f">
                      <v:textbox inset="0,0,0,0">
                        <w:txbxContent>
                          <w:p w:rsidR="00064FBD" w:rsidRDefault="00064FBD" w:rsidP="001E5F65">
                            <w:r>
                              <w:rPr>
                                <w:color w:val="000000"/>
                              </w:rPr>
                              <w:t xml:space="preserve"> от   03.10.2008   № 299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E5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Приложение </w:t>
            </w:r>
            <w:r w:rsidRPr="001E5F6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r w:rsidRPr="001E5F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952ADE" w:rsidRPr="00952ADE" w:rsidRDefault="00952ADE" w:rsidP="00952A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ADE">
              <w:rPr>
                <w:rFonts w:ascii="Times New Roman" w:hAnsi="Times New Roman" w:cs="Times New Roman"/>
                <w:b/>
                <w:sz w:val="24"/>
                <w:szCs w:val="24"/>
              </w:rPr>
              <w:t>к постановлению администрации</w:t>
            </w:r>
          </w:p>
          <w:p w:rsidR="00952ADE" w:rsidRPr="00952ADE" w:rsidRDefault="00952ADE" w:rsidP="00952A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ADE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 муниципального округа</w:t>
            </w:r>
          </w:p>
          <w:p w:rsidR="00952ADE" w:rsidRPr="00952ADE" w:rsidRDefault="00952ADE" w:rsidP="00952A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proofErr w:type="gramStart"/>
            <w:r w:rsidR="002946CA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.09.2025</w:t>
            </w:r>
            <w:r w:rsidRPr="0095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№</w:t>
            </w:r>
            <w:proofErr w:type="gramEnd"/>
            <w:r w:rsidRPr="00952A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46CA">
              <w:rPr>
                <w:rFonts w:ascii="Times New Roman" w:hAnsi="Times New Roman" w:cs="Times New Roman"/>
                <w:b/>
                <w:sz w:val="24"/>
                <w:szCs w:val="24"/>
              </w:rPr>
              <w:t>1175</w:t>
            </w:r>
          </w:p>
          <w:p w:rsidR="001E5F65" w:rsidRDefault="001E5F65" w:rsidP="001E5F65">
            <w:pPr>
              <w:spacing w:after="0" w:line="240" w:lineRule="auto"/>
              <w:contextualSpacing/>
              <w:jc w:val="both"/>
            </w:pPr>
          </w:p>
        </w:tc>
      </w:tr>
    </w:tbl>
    <w:p w:rsidR="001E5F65" w:rsidRDefault="001E5F65" w:rsidP="001E5F65">
      <w:pPr>
        <w:pStyle w:val="a6"/>
        <w:spacing w:line="276" w:lineRule="auto"/>
        <w:ind w:left="108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16D54" w:rsidRPr="00E16D54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ЗМЕНЕНИЯ</w:t>
      </w: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</w:p>
    <w:p w:rsidR="00E16D54" w:rsidRPr="00E16D54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которые вносятся в муниципальную программу</w:t>
      </w:r>
    </w:p>
    <w:p w:rsidR="00E16D54" w:rsidRPr="00E16D54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Батыревского муниципального округа Чувашской Республики</w:t>
      </w:r>
    </w:p>
    <w:p w:rsidR="00990AFD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«Развитие потенциала природно-сырьевых ресурсов и обеспечение экологической безопасности </w:t>
      </w:r>
    </w:p>
    <w:p w:rsidR="00E16D54" w:rsidRDefault="00E16D54" w:rsidP="00E22AC8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6D54">
        <w:rPr>
          <w:rFonts w:ascii="Times New Roman" w:eastAsia="Calibri" w:hAnsi="Times New Roman" w:cs="Times New Roman"/>
          <w:b/>
          <w:bCs/>
          <w:sz w:val="24"/>
          <w:szCs w:val="24"/>
        </w:rPr>
        <w:t>в Батыревском муниципальном округе Чувашской Республики» на 2023–2035 годы</w:t>
      </w:r>
    </w:p>
    <w:p w:rsidR="00990AFD" w:rsidRDefault="00990AFD" w:rsidP="00990AFD">
      <w:pPr>
        <w:pStyle w:val="a6"/>
        <w:spacing w:after="0" w:line="240" w:lineRule="auto"/>
        <w:ind w:left="107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22AC8" w:rsidRDefault="00E22AC8" w:rsidP="00990AFD">
      <w:pPr>
        <w:pStyle w:val="a6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 паспорте Муниципальной программы:</w:t>
      </w:r>
    </w:p>
    <w:p w:rsidR="00E22AC8" w:rsidRDefault="00E22AC8" w:rsidP="00990AFD">
      <w:pPr>
        <w:pStyle w:val="a6"/>
        <w:spacing w:after="0" w:line="240" w:lineRule="auto"/>
        <w:ind w:left="1080"/>
        <w:rPr>
          <w:rFonts w:ascii="Times New Roman" w:eastAsia="Calibri" w:hAnsi="Times New Roman" w:cs="Times New Roman"/>
          <w:bCs/>
          <w:sz w:val="24"/>
          <w:szCs w:val="24"/>
        </w:rPr>
      </w:pPr>
      <w:r w:rsidRPr="0082788B">
        <w:rPr>
          <w:rFonts w:ascii="Times New Roman" w:eastAsia="Calibri" w:hAnsi="Times New Roman" w:cs="Times New Roman"/>
          <w:bCs/>
          <w:sz w:val="24"/>
          <w:szCs w:val="24"/>
        </w:rPr>
        <w:t>разделы 3</w:t>
      </w:r>
      <w:r w:rsidR="0082788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2788B">
        <w:rPr>
          <w:rFonts w:ascii="Times New Roman" w:eastAsia="Calibri" w:hAnsi="Times New Roman" w:cs="Times New Roman"/>
          <w:bCs/>
          <w:sz w:val="24"/>
          <w:szCs w:val="24"/>
        </w:rPr>
        <w:t>-</w:t>
      </w:r>
      <w:r w:rsidR="0082788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82788B" w:rsidRPr="0082788B">
        <w:rPr>
          <w:rFonts w:ascii="Times New Roman" w:eastAsia="Calibri" w:hAnsi="Times New Roman" w:cs="Times New Roman"/>
          <w:bCs/>
          <w:sz w:val="24"/>
          <w:szCs w:val="24"/>
        </w:rPr>
        <w:t>4 изложить</w:t>
      </w:r>
      <w:r w:rsidRPr="0082788B">
        <w:rPr>
          <w:rFonts w:ascii="Times New Roman" w:eastAsia="Calibri" w:hAnsi="Times New Roman" w:cs="Times New Roman"/>
          <w:bCs/>
          <w:sz w:val="24"/>
          <w:szCs w:val="24"/>
        </w:rPr>
        <w:t xml:space="preserve"> в следующей редакции:</w:t>
      </w:r>
    </w:p>
    <w:p w:rsidR="0082788B" w:rsidRPr="0082788B" w:rsidRDefault="0082788B" w:rsidP="00990AFD">
      <w:pPr>
        <w:pStyle w:val="a6"/>
        <w:spacing w:after="0" w:line="240" w:lineRule="auto"/>
        <w:ind w:left="108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94F03" w:rsidRPr="00594F03" w:rsidRDefault="00990AFD" w:rsidP="00990AFD">
      <w:pPr>
        <w:pStyle w:val="a6"/>
        <w:spacing w:after="0" w:line="240" w:lineRule="auto"/>
        <w:ind w:left="108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«3. </w:t>
      </w:r>
      <w:r w:rsidR="00425A40" w:rsidRPr="00425A40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Структура </w:t>
      </w:r>
      <w:bookmarkEnd w:id="0"/>
      <w:r w:rsidR="00425A40" w:rsidRPr="00425A40">
        <w:rPr>
          <w:rFonts w:ascii="Times New Roman" w:hAnsi="Times New Roman" w:cs="Times New Roman"/>
          <w:b/>
          <w:bCs/>
          <w:color w:val="26282F"/>
          <w:sz w:val="24"/>
          <w:szCs w:val="24"/>
        </w:rPr>
        <w:t>муниципальной программы Батыревского муниципального округа Чувашской Республики</w:t>
      </w:r>
    </w:p>
    <w:p w:rsidR="00425A40" w:rsidRDefault="00425A40" w:rsidP="00990AFD">
      <w:pPr>
        <w:pStyle w:val="a6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425A40">
        <w:rPr>
          <w:rFonts w:ascii="Times New Roman" w:eastAsia="Calibri" w:hAnsi="Times New Roman" w:cs="Times New Roman"/>
          <w:b/>
          <w:bCs/>
          <w:sz w:val="24"/>
          <w:szCs w:val="24"/>
        </w:rPr>
        <w:t>«Развитие потенциала природно-сырьевых ресурсов и обеспечение экологической безопасности в Батыревском муниципальном округе Чувашской Республики</w:t>
      </w:r>
      <w:r w:rsidRPr="00425A40">
        <w:rPr>
          <w:rFonts w:ascii="Times New Roman" w:hAnsi="Times New Roman" w:cs="Times New Roman"/>
          <w:b/>
          <w:bCs/>
          <w:color w:val="26282F"/>
          <w:sz w:val="24"/>
          <w:szCs w:val="24"/>
        </w:rPr>
        <w:t>»</w:t>
      </w:r>
    </w:p>
    <w:p w:rsidR="00990AFD" w:rsidRPr="00425A40" w:rsidRDefault="00990AFD" w:rsidP="00990AFD">
      <w:pPr>
        <w:pStyle w:val="a6"/>
        <w:spacing w:after="0" w:line="240" w:lineRule="auto"/>
        <w:ind w:left="108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485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8"/>
        <w:gridCol w:w="5307"/>
        <w:gridCol w:w="1952"/>
        <w:gridCol w:w="3119"/>
        <w:gridCol w:w="3765"/>
      </w:tblGrid>
      <w:tr w:rsidR="00425A40" w:rsidRPr="00425A40" w:rsidTr="0082788B"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  <w:r w:rsidRPr="00425A4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</w:t>
            </w:r>
            <w:r w:rsidRPr="00425A40">
              <w:rPr>
                <w:rFonts w:ascii="Times New Roman" w:hAnsi="Times New Roman" w:cs="Times New Roman"/>
                <w:color w:val="106BBE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425A40" w:rsidRPr="00425A40" w:rsidTr="0082788B">
        <w:tc>
          <w:tcPr>
            <w:tcW w:w="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25A40" w:rsidRPr="00425A40" w:rsidTr="00F940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25A40" w:rsidRDefault="00425A40" w:rsidP="00E01BB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1C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Комплекс процессных мероприятий «Обеспечение экологической безопасности на территории муниципального образования»</w:t>
            </w:r>
          </w:p>
          <w:p w:rsidR="00E01BBE" w:rsidRPr="00781C6A" w:rsidRDefault="00E01BBE" w:rsidP="00E01BB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5A40" w:rsidRPr="00425A40" w:rsidTr="00F9407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за реализацию – </w:t>
            </w:r>
            <w:r w:rsidRPr="00425A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Сроки реализации – 2023-2035 годы</w:t>
            </w:r>
          </w:p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5A40" w:rsidRPr="00425A40" w:rsidTr="00F94077">
        <w:trPr>
          <w:trHeight w:val="1578"/>
        </w:trPr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5307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</w:p>
        </w:tc>
        <w:tc>
          <w:tcPr>
            <w:tcW w:w="5071" w:type="dxa"/>
            <w:gridSpan w:val="2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Показатель 1:</w:t>
            </w: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Количество проводимых экологических мероприятий, направленных на повышение уровня экологической культуры, воспитание и просвещение населения Батыревского муниципального округа.</w:t>
            </w:r>
          </w:p>
        </w:tc>
      </w:tr>
      <w:tr w:rsidR="00425A40" w:rsidRPr="00425A40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 населенных пунктах и коллективных садах сбора, в том числе раздельного, и вывоза твердых коммунальных отходов</w:t>
            </w:r>
          </w:p>
          <w:p w:rsidR="00425A40" w:rsidRPr="00425A40" w:rsidRDefault="00425A40" w:rsidP="00E01BB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 населенных пунктах и коллективных садах сбора, в том числе раздельного, и вывоза твердых коммунальных отходов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Показатель 2: Доля твердых коммунальных отходов, направленных на утилизацию, в общем объеме образованных твердых коммунальных отходов.</w:t>
            </w:r>
          </w:p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Показатель 3: Доля обеспечения контейнерами и бункерами для твердых коммунальных отходов.</w:t>
            </w:r>
          </w:p>
          <w:p w:rsidR="00425A40" w:rsidRPr="00425A40" w:rsidRDefault="00425A40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Показатель 4: Доля населения, охваченного услугой по обращению с твердыми коммунальными отходами, процентов.</w:t>
            </w:r>
          </w:p>
        </w:tc>
      </w:tr>
      <w:tr w:rsidR="00781C6A" w:rsidRPr="00425A40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BBE" w:rsidRPr="00E01BBE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81C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Комплекс процессных мероприятий «</w:t>
            </w:r>
            <w:r w:rsidR="00064FBD" w:rsidRPr="00064F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Развитие водохозяйственного комплекса Батыревского муниципального округа Чувашской Республики</w:t>
            </w:r>
            <w:r w:rsidRPr="00781C6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781C6A" w:rsidRPr="00425A40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за реализацию – </w:t>
            </w:r>
            <w:r w:rsidRPr="00425A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Сроки реализации – 2023-2035 годы</w:t>
            </w:r>
          </w:p>
          <w:p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C6A" w:rsidRPr="00425A40" w:rsidTr="00D7393D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1C6A" w:rsidRPr="00425A40" w:rsidRDefault="00781C6A" w:rsidP="00D7393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Защита населения и объектов экономики от негативного воздействия вод, а также строительство берегоукрепительных сооружений </w:t>
            </w:r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 проведение </w:t>
            </w:r>
            <w:proofErr w:type="spellStart"/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t>руслорегулирующих</w:t>
            </w:r>
            <w:proofErr w:type="spellEnd"/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мероприятий, мероприятий по расчистке русел рек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1C6A" w:rsidRPr="00425A40" w:rsidRDefault="00781C6A" w:rsidP="00D7393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приведение в безопасное техническое состояние гидротехнических сооружений, находящихся в собственности субъектов </w:t>
            </w:r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Российской Федерации, муниципальной собственности и бесхозяйных, выполнение дноуглубительных, руслоочистительных, </w:t>
            </w:r>
            <w:proofErr w:type="spellStart"/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t>руслорегулирующих</w:t>
            </w:r>
            <w:proofErr w:type="spellEnd"/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мероприятий на проблемных участках русел рек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1C6A" w:rsidRPr="00A860CC" w:rsidRDefault="00781C6A" w:rsidP="00D7393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Показатель 1. </w:t>
            </w: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населения, проживающего </w:t>
            </w:r>
            <w:proofErr w:type="gramStart"/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подверженных негативному воздействию вод</w:t>
            </w:r>
            <w:proofErr w:type="gramEnd"/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территориях, защищенного в результате проведения мероприятий по повышению защищенности от негативного воздействия вод, в общей численности населения, проживающего на таких территориях,</w:t>
            </w:r>
          </w:p>
          <w:p w:rsidR="00781C6A" w:rsidRPr="00A860CC" w:rsidRDefault="00781C6A" w:rsidP="00D7393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2. </w:t>
            </w: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населения, проживающего в непосредственной близости к участкам водных объектов, экологические условия проживания которого улучшены в результате выполнения мероприятий по восстановлению и экологической реабилитации водных объектов,</w:t>
            </w:r>
          </w:p>
          <w:p w:rsidR="00781C6A" w:rsidRPr="00425A40" w:rsidRDefault="00781C6A" w:rsidP="00D7393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Показатель 3. </w:t>
            </w: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</w:tr>
      <w:tr w:rsidR="00781C6A" w:rsidRPr="00425A40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1C6A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1C6A" w:rsidRDefault="00781C6A" w:rsidP="00E01BB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омплекс процессных мероприятий «</w:t>
            </w:r>
            <w:r w:rsidR="00064FBD" w:rsidRPr="00064F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с отходами, в том числе с твердыми коммунальными отходами, на территории Батыревского муниципального округа Чувашской Республики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781C6A" w:rsidRPr="00425A40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1C6A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за реализацию – </w:t>
            </w:r>
            <w:r w:rsidRPr="00425A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  <w:tc>
          <w:tcPr>
            <w:tcW w:w="6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5A40">
              <w:rPr>
                <w:rFonts w:ascii="Times New Roman" w:hAnsi="Times New Roman" w:cs="Times New Roman"/>
                <w:sz w:val="24"/>
                <w:szCs w:val="24"/>
              </w:rPr>
              <w:t>Сроки реализации – 2023-2035 годы</w:t>
            </w:r>
          </w:p>
          <w:p w:rsidR="00781C6A" w:rsidRPr="00425A40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C6A" w:rsidRPr="00425A40" w:rsidTr="0082788B">
        <w:tblPrEx>
          <w:tblCellMar>
            <w:top w:w="108" w:type="dxa"/>
            <w:bottom w:w="108" w:type="dxa"/>
          </w:tblCellMar>
        </w:tblPrEx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1C6A" w:rsidRDefault="00781C6A" w:rsidP="00E01BBE">
            <w:pPr>
              <w:widowControl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1C6A" w:rsidRPr="00781C6A" w:rsidRDefault="00781C6A" w:rsidP="00D7393D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C6A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экологической ситуации за счет обработки, утилизации, обезвреживания и безопасного размещения отходов</w:t>
            </w:r>
          </w:p>
        </w:tc>
        <w:tc>
          <w:tcPr>
            <w:tcW w:w="5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1C6A" w:rsidRPr="00781C6A" w:rsidRDefault="00781C6A" w:rsidP="00D7393D">
            <w:pPr>
              <w:widowControl w:val="0"/>
              <w:autoSpaceDE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негативного воздействия хозяйственной и иной деятельности на компоненты окружающей среды за счет переработки, обезвреживания и безопасного размещения отходов; ликвидирован накопленный экологический ущерб, связанный с прошлой экономической и иной хозяйственной деятельностью</w:t>
            </w:r>
          </w:p>
        </w:tc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1C6A" w:rsidRDefault="00781C6A" w:rsidP="00E01BB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594F03" w:rsidRDefault="00594F03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01BBE" w:rsidRDefault="001A1B0C" w:rsidP="00990AFD">
      <w:pPr>
        <w:pStyle w:val="a6"/>
        <w:numPr>
          <w:ilvl w:val="0"/>
          <w:numId w:val="8"/>
        </w:numPr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661CC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Финансовое обеспечение муниципальной программы Батыревского муниципального округа Чувашской Республики </w:t>
      </w:r>
      <w:r w:rsidRPr="00F661CC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 xml:space="preserve">«Развитие потенциала природно-сырьевых ресурсов и обеспечение экологической безопасности </w:t>
      </w:r>
      <w:r w:rsidRPr="00F661CC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>в Батыревском муниципальном округе Чувашской Республики»</w:t>
      </w:r>
    </w:p>
    <w:p w:rsidR="001A1B0C" w:rsidRPr="001A1B0C" w:rsidRDefault="001A1B0C" w:rsidP="00990AFD">
      <w:pPr>
        <w:pStyle w:val="a6"/>
        <w:numPr>
          <w:ilvl w:val="0"/>
          <w:numId w:val="8"/>
        </w:numPr>
        <w:snapToGri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tbl>
      <w:tblPr>
        <w:tblStyle w:val="a5"/>
        <w:tblW w:w="14029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134"/>
        <w:gridCol w:w="1134"/>
        <w:gridCol w:w="1275"/>
        <w:gridCol w:w="1134"/>
        <w:gridCol w:w="1134"/>
        <w:gridCol w:w="1431"/>
        <w:gridCol w:w="1404"/>
        <w:gridCol w:w="1560"/>
      </w:tblGrid>
      <w:tr w:rsidR="001A1B0C" w:rsidTr="00064FBD">
        <w:tc>
          <w:tcPr>
            <w:tcW w:w="3823" w:type="dxa"/>
            <w:vMerge w:val="restart"/>
            <w:vAlign w:val="center"/>
          </w:tcPr>
          <w:p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0206" w:type="dxa"/>
            <w:gridSpan w:val="8"/>
            <w:vAlign w:val="center"/>
          </w:tcPr>
          <w:p w:rsidR="001A1B0C" w:rsidRPr="00ED277E" w:rsidRDefault="001A1B0C" w:rsidP="00064FBD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1A1B0C" w:rsidTr="00064FBD">
        <w:tc>
          <w:tcPr>
            <w:tcW w:w="3823" w:type="dxa"/>
            <w:vMerge/>
            <w:vAlign w:val="center"/>
          </w:tcPr>
          <w:p w:rsidR="001A1B0C" w:rsidRPr="00ED277E" w:rsidRDefault="001A1B0C" w:rsidP="00064FBD">
            <w:pPr>
              <w:snapToGrid w:val="0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2024 год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2025 год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1431" w:type="dxa"/>
            <w:vAlign w:val="center"/>
          </w:tcPr>
          <w:p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2028-2030 годы</w:t>
            </w:r>
          </w:p>
        </w:tc>
        <w:tc>
          <w:tcPr>
            <w:tcW w:w="1404" w:type="dxa"/>
            <w:vAlign w:val="center"/>
          </w:tcPr>
          <w:p w:rsidR="001A1B0C" w:rsidRPr="00ED277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2031-2035 годы</w:t>
            </w:r>
          </w:p>
        </w:tc>
        <w:tc>
          <w:tcPr>
            <w:tcW w:w="1560" w:type="dxa"/>
            <w:vAlign w:val="center"/>
          </w:tcPr>
          <w:p w:rsidR="001A1B0C" w:rsidRDefault="001A1B0C" w:rsidP="00064FBD">
            <w:pPr>
              <w:tabs>
                <w:tab w:val="left" w:pos="34"/>
                <w:tab w:val="left" w:pos="142"/>
              </w:tabs>
              <w:contextualSpacing/>
              <w:jc w:val="center"/>
            </w:pPr>
            <w:r w:rsidRPr="00ED277E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</w:tr>
    </w:tbl>
    <w:p w:rsidR="001A1B0C" w:rsidRPr="002B568A" w:rsidRDefault="001A1B0C" w:rsidP="001A1B0C">
      <w:pPr>
        <w:tabs>
          <w:tab w:val="left" w:pos="142"/>
          <w:tab w:val="left" w:pos="284"/>
        </w:tabs>
        <w:spacing w:line="240" w:lineRule="auto"/>
        <w:contextualSpacing/>
        <w:rPr>
          <w:sz w:val="6"/>
          <w:szCs w:val="6"/>
        </w:rPr>
      </w:pPr>
    </w:p>
    <w:tbl>
      <w:tblPr>
        <w:tblStyle w:val="a5"/>
        <w:tblW w:w="14029" w:type="dxa"/>
        <w:tblLook w:val="04A0" w:firstRow="1" w:lastRow="0" w:firstColumn="1" w:lastColumn="0" w:noHBand="0" w:noVBand="1"/>
      </w:tblPr>
      <w:tblGrid>
        <w:gridCol w:w="3823"/>
        <w:gridCol w:w="1134"/>
        <w:gridCol w:w="1134"/>
        <w:gridCol w:w="1275"/>
        <w:gridCol w:w="1134"/>
        <w:gridCol w:w="1134"/>
        <w:gridCol w:w="1418"/>
        <w:gridCol w:w="1417"/>
        <w:gridCol w:w="1560"/>
      </w:tblGrid>
      <w:tr w:rsidR="001A1B0C" w:rsidTr="00064FBD">
        <w:trPr>
          <w:tblHeader/>
        </w:trPr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6 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ED277E" w:rsidRDefault="001A1B0C" w:rsidP="00064FBD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1" w:name="_GoBack" w:colFirst="1" w:colLast="8"/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Муниципальная программа «Развитие потенциала природно-сырьевых ресурсов и обеспечение экологической безопасности», всего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355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4164,86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5606,9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5606,9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5606,9</w:t>
            </w:r>
          </w:p>
        </w:tc>
        <w:tc>
          <w:tcPr>
            <w:tcW w:w="1418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16820,7</w:t>
            </w:r>
          </w:p>
        </w:tc>
        <w:tc>
          <w:tcPr>
            <w:tcW w:w="1417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28034,50</w:t>
            </w:r>
          </w:p>
        </w:tc>
        <w:tc>
          <w:tcPr>
            <w:tcW w:w="1560" w:type="dxa"/>
            <w:vAlign w:val="center"/>
          </w:tcPr>
          <w:p w:rsidR="001A1B0C" w:rsidRPr="000E6423" w:rsidRDefault="00064FBD" w:rsidP="00064FBD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66195,76</w:t>
            </w: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ED277E" w:rsidRDefault="001A1B0C" w:rsidP="00064FBD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ED277E" w:rsidRDefault="001A1B0C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ED277E" w:rsidRDefault="001A1B0C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Чувашской Республики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1095,5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1095,5</w:t>
            </w: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ED277E" w:rsidRDefault="001A1B0C" w:rsidP="00064FB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355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3069,36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5606,9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5606,9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5606,9</w:t>
            </w:r>
          </w:p>
        </w:tc>
        <w:tc>
          <w:tcPr>
            <w:tcW w:w="1418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16820,7</w:t>
            </w:r>
          </w:p>
        </w:tc>
        <w:tc>
          <w:tcPr>
            <w:tcW w:w="1417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28034,50</w:t>
            </w:r>
          </w:p>
        </w:tc>
        <w:tc>
          <w:tcPr>
            <w:tcW w:w="1560" w:type="dxa"/>
            <w:vAlign w:val="center"/>
          </w:tcPr>
          <w:p w:rsidR="001A1B0C" w:rsidRPr="000E6423" w:rsidRDefault="00064FBD" w:rsidP="00064FBD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65100,26</w:t>
            </w: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2F4332" w:rsidRDefault="001A1B0C" w:rsidP="00064FBD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F4332"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«Обеспечение экологической безопасности на территории муниципального образования», всего</w:t>
            </w:r>
          </w:p>
        </w:tc>
        <w:tc>
          <w:tcPr>
            <w:tcW w:w="1134" w:type="dxa"/>
            <w:vAlign w:val="center"/>
          </w:tcPr>
          <w:p w:rsidR="001A1B0C" w:rsidRPr="0059061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9061E">
              <w:rPr>
                <w:rFonts w:ascii="Times New Roman" w:hAnsi="Times New Roman" w:cs="Times New Roman"/>
                <w:b/>
              </w:rPr>
              <w:t>355,00</w:t>
            </w:r>
          </w:p>
        </w:tc>
        <w:tc>
          <w:tcPr>
            <w:tcW w:w="1134" w:type="dxa"/>
            <w:vAlign w:val="center"/>
          </w:tcPr>
          <w:p w:rsidR="001A1B0C" w:rsidRPr="0059061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406,90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5606,9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5606,9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5606,9</w:t>
            </w:r>
          </w:p>
        </w:tc>
        <w:tc>
          <w:tcPr>
            <w:tcW w:w="1418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/>
                <w:bCs/>
                <w:color w:val="000000"/>
              </w:rPr>
              <w:t>16820,7</w:t>
            </w:r>
          </w:p>
        </w:tc>
        <w:tc>
          <w:tcPr>
            <w:tcW w:w="1417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28034,50</w:t>
            </w:r>
          </w:p>
        </w:tc>
        <w:tc>
          <w:tcPr>
            <w:tcW w:w="1560" w:type="dxa"/>
            <w:vAlign w:val="center"/>
          </w:tcPr>
          <w:p w:rsidR="001A1B0C" w:rsidRPr="00ED277E" w:rsidRDefault="00DF57F4" w:rsidP="00064FBD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62437,8</w:t>
            </w: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ED277E" w:rsidRDefault="001A1B0C" w:rsidP="00064FBD">
            <w:pPr>
              <w:contextualSpacing/>
              <w:rPr>
                <w:rFonts w:ascii="Times New Roman" w:hAnsi="Times New Roman" w:cs="Times New Roman"/>
                <w:bCs/>
                <w:color w:val="000000"/>
              </w:rPr>
            </w:pPr>
            <w:r w:rsidRPr="00ED277E">
              <w:rPr>
                <w:rFonts w:ascii="Times New Roman" w:hAnsi="Times New Roman" w:cs="Times New Roman"/>
                <w:bCs/>
                <w:color w:val="000000"/>
              </w:rPr>
              <w:lastRenderedPageBreak/>
              <w:t>в том числе:</w:t>
            </w:r>
          </w:p>
        </w:tc>
        <w:tc>
          <w:tcPr>
            <w:tcW w:w="1134" w:type="dxa"/>
            <w:vAlign w:val="center"/>
          </w:tcPr>
          <w:p w:rsidR="001A1B0C" w:rsidRPr="0059061E" w:rsidRDefault="001A1B0C" w:rsidP="00064F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560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ED277E" w:rsidRDefault="001A1B0C" w:rsidP="00064FBD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ED277E" w:rsidRDefault="001A1B0C" w:rsidP="00064FBD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Чувашской Республики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ED277E" w:rsidRDefault="001A1B0C" w:rsidP="00064FBD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:rsidR="001A1B0C" w:rsidRPr="0059061E" w:rsidRDefault="001A1B0C" w:rsidP="00064FBD">
            <w:pPr>
              <w:jc w:val="center"/>
              <w:rPr>
                <w:rFonts w:ascii="Times New Roman" w:hAnsi="Times New Roman" w:cs="Times New Roman"/>
              </w:rPr>
            </w:pPr>
            <w:r w:rsidRPr="0059061E">
              <w:rPr>
                <w:rFonts w:ascii="Times New Roman" w:hAnsi="Times New Roman" w:cs="Times New Roman"/>
              </w:rPr>
              <w:t>355,00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406,90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5606,9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5606,9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5606,9</w:t>
            </w:r>
          </w:p>
        </w:tc>
        <w:tc>
          <w:tcPr>
            <w:tcW w:w="1418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16820,7</w:t>
            </w:r>
          </w:p>
        </w:tc>
        <w:tc>
          <w:tcPr>
            <w:tcW w:w="1417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28034,50</w:t>
            </w:r>
          </w:p>
        </w:tc>
        <w:tc>
          <w:tcPr>
            <w:tcW w:w="1560" w:type="dxa"/>
            <w:vAlign w:val="center"/>
          </w:tcPr>
          <w:p w:rsidR="001A1B0C" w:rsidRPr="00ED277E" w:rsidRDefault="00DF57F4" w:rsidP="00064FBD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62437,8</w:t>
            </w:r>
          </w:p>
        </w:tc>
      </w:tr>
      <w:tr w:rsidR="001A1B0C" w:rsidTr="00064FBD">
        <w:tc>
          <w:tcPr>
            <w:tcW w:w="3823" w:type="dxa"/>
          </w:tcPr>
          <w:p w:rsidR="001A1B0C" w:rsidRDefault="001A1B0C" w:rsidP="00064FBD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B82C16">
              <w:rPr>
                <w:rFonts w:ascii="Times New Roman" w:eastAsia="Calibri" w:hAnsi="Times New Roman" w:cs="Times New Roman"/>
                <w:b/>
                <w:i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134" w:type="dxa"/>
            <w:vAlign w:val="center"/>
          </w:tcPr>
          <w:p w:rsidR="001A1B0C" w:rsidRPr="007C5BD4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345,0</w:t>
            </w:r>
          </w:p>
        </w:tc>
        <w:tc>
          <w:tcPr>
            <w:tcW w:w="1134" w:type="dxa"/>
            <w:vAlign w:val="center"/>
          </w:tcPr>
          <w:p w:rsidR="001A1B0C" w:rsidRPr="007C5BD4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396,90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1A1B0C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741,9</w:t>
            </w:r>
            <w:r w:rsidR="001A1B0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ED277E" w:rsidRDefault="001A1B0C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</w:p>
        </w:tc>
        <w:tc>
          <w:tcPr>
            <w:tcW w:w="1134" w:type="dxa"/>
            <w:vAlign w:val="center"/>
          </w:tcPr>
          <w:p w:rsidR="001A1B0C" w:rsidRPr="0059061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59061E" w:rsidRDefault="001A1B0C" w:rsidP="00064FBD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ED277E" w:rsidRDefault="001A1B0C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Чувашской Республики</w:t>
            </w:r>
          </w:p>
        </w:tc>
        <w:tc>
          <w:tcPr>
            <w:tcW w:w="1134" w:type="dxa"/>
            <w:vAlign w:val="center"/>
          </w:tcPr>
          <w:p w:rsidR="001A1B0C" w:rsidRPr="0059061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59061E" w:rsidRDefault="001A1B0C" w:rsidP="00064FBD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1A1B0C" w:rsidTr="00064FBD">
        <w:tc>
          <w:tcPr>
            <w:tcW w:w="3823" w:type="dxa"/>
            <w:vAlign w:val="center"/>
          </w:tcPr>
          <w:p w:rsidR="001A1B0C" w:rsidRPr="00ED277E" w:rsidRDefault="001A1B0C" w:rsidP="00064FB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:rsidR="001A1B0C" w:rsidRPr="0059061E" w:rsidRDefault="001A1B0C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345,0</w:t>
            </w:r>
          </w:p>
        </w:tc>
        <w:tc>
          <w:tcPr>
            <w:tcW w:w="1134" w:type="dxa"/>
            <w:vAlign w:val="center"/>
          </w:tcPr>
          <w:p w:rsidR="001A1B0C" w:rsidRPr="0059061E" w:rsidRDefault="001A1B0C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396,90</w:t>
            </w:r>
          </w:p>
        </w:tc>
        <w:tc>
          <w:tcPr>
            <w:tcW w:w="1275" w:type="dxa"/>
            <w:vAlign w:val="center"/>
          </w:tcPr>
          <w:p w:rsidR="001A1B0C" w:rsidRPr="00ED277E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1A1B0C" w:rsidRPr="007C5BD4" w:rsidRDefault="001A1B0C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1A1B0C" w:rsidRPr="007C5BD4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741,9</w:t>
            </w:r>
          </w:p>
        </w:tc>
      </w:tr>
      <w:tr w:rsidR="00064FBD" w:rsidTr="00064FBD">
        <w:tc>
          <w:tcPr>
            <w:tcW w:w="3823" w:type="dxa"/>
          </w:tcPr>
          <w:p w:rsidR="00064FBD" w:rsidRPr="002F4332" w:rsidRDefault="00064FBD" w:rsidP="00064FBD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«</w:t>
            </w:r>
            <w:r w:rsidRPr="002F4332">
              <w:rPr>
                <w:rFonts w:ascii="Times New Roman" w:eastAsia="Calibri" w:hAnsi="Times New Roman" w:cs="Times New Roman"/>
                <w:b/>
                <w:i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275" w:type="dxa"/>
            <w:vAlign w:val="center"/>
          </w:tcPr>
          <w:p w:rsidR="00064FBD" w:rsidRPr="007C5BD4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418" w:type="dxa"/>
            <w:vAlign w:val="center"/>
          </w:tcPr>
          <w:p w:rsidR="00064FBD" w:rsidRPr="007C5BD4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417" w:type="dxa"/>
            <w:vAlign w:val="center"/>
          </w:tcPr>
          <w:p w:rsidR="00064FBD" w:rsidRPr="007C5BD4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7C5BD4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ED277E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ED277E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Чувашской Республики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ED277E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Бюджет</w:t>
            </w:r>
            <w:r w:rsidRPr="00ED277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70,0</w:t>
            </w:r>
          </w:p>
        </w:tc>
      </w:tr>
      <w:tr w:rsidR="00064FBD" w:rsidTr="00064FBD">
        <w:tc>
          <w:tcPr>
            <w:tcW w:w="3823" w:type="dxa"/>
          </w:tcPr>
          <w:p w:rsidR="00064FBD" w:rsidRPr="00FE6183" w:rsidRDefault="00064FBD" w:rsidP="00064FBD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FE6183">
              <w:rPr>
                <w:rFonts w:ascii="Times New Roman" w:eastAsia="Calibri" w:hAnsi="Times New Roman" w:cs="Times New Roman"/>
                <w:b/>
                <w:i/>
              </w:rPr>
              <w:t>«Организация в населенных пунктах и коллективных садах сбора, в том числе раздельного, и вывоза твердых коммунальных отходов»</w:t>
            </w:r>
          </w:p>
          <w:p w:rsidR="00064FBD" w:rsidRPr="00FE6183" w:rsidRDefault="00064FBD" w:rsidP="00064FBD">
            <w:p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5596,9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5596,9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5596,9</w:t>
            </w:r>
          </w:p>
        </w:tc>
        <w:tc>
          <w:tcPr>
            <w:tcW w:w="1418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16790,70</w:t>
            </w:r>
          </w:p>
        </w:tc>
        <w:tc>
          <w:tcPr>
            <w:tcW w:w="1417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27984,50</w:t>
            </w:r>
          </w:p>
        </w:tc>
        <w:tc>
          <w:tcPr>
            <w:tcW w:w="1560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61565,9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FE6183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FE6183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</w:tcPr>
          <w:p w:rsidR="00064FBD" w:rsidRPr="00FE6183" w:rsidRDefault="00064FBD" w:rsidP="00064FBD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FE6183">
              <w:rPr>
                <w:rFonts w:ascii="Times New Roman" w:hAnsi="Times New Roman" w:cs="Times New Roman"/>
                <w:b/>
                <w:bCs/>
                <w:color w:val="000000"/>
              </w:rPr>
              <w:t>Комплекс процессных мероприятий «</w:t>
            </w:r>
            <w:r w:rsidRPr="00FE6183">
              <w:rPr>
                <w:rFonts w:ascii="Times New Roman" w:hAnsi="Times New Roman" w:cs="Times New Roman"/>
                <w:b/>
              </w:rPr>
              <w:t>Биологическое разнообразие Батыревского муниципального округа Чувашской Республики»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9061E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9061E">
              <w:rPr>
                <w:rFonts w:ascii="Times New Roman" w:hAnsi="Times New Roman" w:cs="Times New Roman"/>
                <w:b/>
                <w:color w:val="000000"/>
              </w:rPr>
              <w:t>1177,96</w:t>
            </w:r>
          </w:p>
        </w:tc>
        <w:tc>
          <w:tcPr>
            <w:tcW w:w="1275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1177,96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FE6183" w:rsidRDefault="00064FBD" w:rsidP="00064FBD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FE6183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FE6183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FE6183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1095,50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1095,50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FE6183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FE6183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59061E" w:rsidRDefault="00064FBD" w:rsidP="00064FBD">
            <w:pPr>
              <w:ind w:left="-57" w:right="-57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061E">
              <w:rPr>
                <w:rFonts w:ascii="Times New Roman" w:hAnsi="Times New Roman" w:cs="Times New Roman"/>
                <w:color w:val="000000"/>
              </w:rPr>
              <w:t>82,46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82,46</w:t>
            </w:r>
          </w:p>
        </w:tc>
      </w:tr>
      <w:tr w:rsidR="00DF57F4" w:rsidTr="00064FBD">
        <w:tc>
          <w:tcPr>
            <w:tcW w:w="3823" w:type="dxa"/>
          </w:tcPr>
          <w:p w:rsidR="00DF57F4" w:rsidRPr="007C5BD4" w:rsidRDefault="00DF57F4" w:rsidP="00DF57F4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i/>
                <w:color w:val="000000"/>
              </w:rPr>
              <w:t>«Нормативно-правовое, методическое и информационно-аналитическое обеспечение деятельности в сфере сохранения и восстановления биологического разнообразия»</w:t>
            </w:r>
          </w:p>
        </w:tc>
        <w:tc>
          <w:tcPr>
            <w:tcW w:w="1134" w:type="dxa"/>
            <w:vAlign w:val="center"/>
          </w:tcPr>
          <w:p w:rsidR="00DF57F4" w:rsidRPr="000E6423" w:rsidRDefault="00DF57F4" w:rsidP="00DF57F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642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DF57F4" w:rsidRPr="000E6423" w:rsidRDefault="00DF57F4" w:rsidP="00DF57F4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6423">
              <w:rPr>
                <w:rFonts w:ascii="Times New Roman" w:hAnsi="Times New Roman" w:cs="Times New Roman"/>
                <w:color w:val="000000"/>
              </w:rPr>
              <w:t>1177,96</w:t>
            </w:r>
          </w:p>
        </w:tc>
        <w:tc>
          <w:tcPr>
            <w:tcW w:w="1275" w:type="dxa"/>
            <w:vAlign w:val="center"/>
          </w:tcPr>
          <w:p w:rsidR="00DF57F4" w:rsidRPr="0059061E" w:rsidRDefault="00DF57F4" w:rsidP="00DF57F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DF57F4" w:rsidRPr="0059061E" w:rsidRDefault="00DF57F4" w:rsidP="00DF57F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DF57F4" w:rsidRPr="0059061E" w:rsidRDefault="00DF57F4" w:rsidP="00DF57F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DF57F4" w:rsidRPr="0059061E" w:rsidRDefault="00DF57F4" w:rsidP="00DF57F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DF57F4" w:rsidRPr="0059061E" w:rsidRDefault="00DF57F4" w:rsidP="00DF57F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:rsidR="00DF57F4" w:rsidRPr="0059061E" w:rsidRDefault="00DF57F4" w:rsidP="00DF57F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х</w:t>
            </w:r>
          </w:p>
        </w:tc>
      </w:tr>
      <w:tr w:rsidR="00DF57F4" w:rsidTr="00064FBD">
        <w:tc>
          <w:tcPr>
            <w:tcW w:w="3823" w:type="dxa"/>
            <w:vAlign w:val="center"/>
          </w:tcPr>
          <w:p w:rsidR="00DF57F4" w:rsidRPr="007C5BD4" w:rsidRDefault="00DF57F4" w:rsidP="00DF57F4">
            <w:pPr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DF57F4" w:rsidRPr="007C5BD4" w:rsidRDefault="00DF57F4" w:rsidP="00DF57F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</w:tcPr>
          <w:p w:rsidR="00DF57F4" w:rsidRPr="007C5BD4" w:rsidRDefault="00DF57F4" w:rsidP="00DF57F4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DF57F4" w:rsidRPr="00ED277E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DF57F4" w:rsidRPr="00ED277E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DF57F4" w:rsidRPr="00ED277E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DF57F4" w:rsidRPr="00ED277E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DF57F4" w:rsidRPr="00ED277E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:rsidR="00DF57F4" w:rsidRPr="00ED277E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</w:tr>
      <w:tr w:rsidR="00DF57F4" w:rsidTr="00064FBD">
        <w:tc>
          <w:tcPr>
            <w:tcW w:w="3823" w:type="dxa"/>
            <w:vAlign w:val="center"/>
          </w:tcPr>
          <w:p w:rsidR="00DF57F4" w:rsidRPr="007C5BD4" w:rsidRDefault="00DF57F4" w:rsidP="00DF57F4">
            <w:pPr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:rsidR="00DF57F4" w:rsidRPr="007C5BD4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</w:tcPr>
          <w:p w:rsidR="00DF57F4" w:rsidRPr="007C5BD4" w:rsidRDefault="00DF57F4" w:rsidP="00DF57F4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1095,50</w:t>
            </w:r>
          </w:p>
        </w:tc>
        <w:tc>
          <w:tcPr>
            <w:tcW w:w="1275" w:type="dxa"/>
            <w:vAlign w:val="center"/>
          </w:tcPr>
          <w:p w:rsidR="00DF57F4" w:rsidRPr="00ED277E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DF57F4" w:rsidRPr="00ED277E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DF57F4" w:rsidRPr="00ED277E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DF57F4" w:rsidRPr="00ED277E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DF57F4" w:rsidRPr="00ED277E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:rsidR="00DF57F4" w:rsidRPr="00ED277E" w:rsidRDefault="00DF57F4" w:rsidP="00DF57F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</w:tr>
      <w:tr w:rsidR="00DF57F4" w:rsidTr="00064FBD">
        <w:tc>
          <w:tcPr>
            <w:tcW w:w="3823" w:type="dxa"/>
            <w:vAlign w:val="center"/>
          </w:tcPr>
          <w:p w:rsidR="00DF57F4" w:rsidRPr="007C5BD4" w:rsidRDefault="00DF57F4" w:rsidP="00DF57F4">
            <w:pPr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:rsidR="00DF57F4" w:rsidRPr="007C5BD4" w:rsidRDefault="00DF57F4" w:rsidP="00DF57F4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</w:tcPr>
          <w:p w:rsidR="00DF57F4" w:rsidRPr="007C5BD4" w:rsidRDefault="00DF57F4" w:rsidP="00DF57F4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82,46</w:t>
            </w:r>
          </w:p>
        </w:tc>
        <w:tc>
          <w:tcPr>
            <w:tcW w:w="1275" w:type="dxa"/>
            <w:vAlign w:val="center"/>
          </w:tcPr>
          <w:p w:rsidR="00DF57F4" w:rsidRPr="00ED277E" w:rsidRDefault="00DF57F4" w:rsidP="00DF57F4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DF57F4" w:rsidRPr="00ED277E" w:rsidRDefault="00DF57F4" w:rsidP="00DF57F4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134" w:type="dxa"/>
            <w:vAlign w:val="center"/>
          </w:tcPr>
          <w:p w:rsidR="00DF57F4" w:rsidRPr="00ED277E" w:rsidRDefault="00DF57F4" w:rsidP="00DF57F4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8" w:type="dxa"/>
            <w:vAlign w:val="center"/>
          </w:tcPr>
          <w:p w:rsidR="00DF57F4" w:rsidRPr="00ED277E" w:rsidRDefault="00DF57F4" w:rsidP="00DF57F4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417" w:type="dxa"/>
            <w:vAlign w:val="center"/>
          </w:tcPr>
          <w:p w:rsidR="00DF57F4" w:rsidRPr="00ED277E" w:rsidRDefault="00DF57F4" w:rsidP="00DF57F4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1560" w:type="dxa"/>
            <w:vAlign w:val="center"/>
          </w:tcPr>
          <w:p w:rsidR="00DF57F4" w:rsidRPr="00ED277E" w:rsidRDefault="00DF57F4" w:rsidP="00DF57F4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</w:tr>
      <w:tr w:rsidR="00064FBD" w:rsidTr="00064FBD">
        <w:tc>
          <w:tcPr>
            <w:tcW w:w="3823" w:type="dxa"/>
          </w:tcPr>
          <w:p w:rsidR="00064FBD" w:rsidRPr="00B82C16" w:rsidRDefault="00064FBD" w:rsidP="00064FBD">
            <w:pPr>
              <w:contextualSpacing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82C1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Комплекс процессных мероприятий </w:t>
            </w:r>
            <w:r w:rsidRPr="00B82C16">
              <w:rPr>
                <w:rFonts w:ascii="Times New Roman" w:hAnsi="Times New Roman" w:cs="Times New Roman"/>
                <w:b/>
                <w:color w:val="000000"/>
              </w:rPr>
              <w:t>«Развитие водохозяйственного комплекса Батыревского муниципального округа Чувашской Республики»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2580,00</w:t>
            </w:r>
          </w:p>
        </w:tc>
        <w:tc>
          <w:tcPr>
            <w:tcW w:w="1275" w:type="dxa"/>
            <w:vAlign w:val="center"/>
          </w:tcPr>
          <w:p w:rsidR="00064FBD" w:rsidRPr="007C5BD4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7C5BD4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7C5BD4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5BD4">
              <w:rPr>
                <w:rFonts w:ascii="Times New Roman" w:hAnsi="Times New Roman" w:cs="Times New Roman"/>
                <w:b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7C5BD4" w:rsidRDefault="00DF57F4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2580,0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82C16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2580,00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</w:tcPr>
          <w:p w:rsidR="00064FBD" w:rsidRPr="00B82C16" w:rsidRDefault="00064FBD" w:rsidP="00064FBD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B82C1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«Повышение эксплуатационной надежности гидротехнических сооружений, в том числе бесхозяйных»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2580,00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7C5BD4" w:rsidRDefault="00064FBD" w:rsidP="00064FBD">
            <w:pPr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C5BD4">
              <w:rPr>
                <w:rFonts w:ascii="Times New Roman" w:hAnsi="Times New Roman" w:cs="Times New Roman"/>
                <w:color w:val="000000"/>
              </w:rPr>
              <w:t>2580,00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</w:tcPr>
          <w:p w:rsidR="00064FBD" w:rsidRPr="00B82C16" w:rsidRDefault="00064FBD" w:rsidP="00064FBD">
            <w:pPr>
              <w:ind w:left="-28" w:right="-28"/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B82C1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«Разработка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собственности»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B82C1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Комплекс процессных мероприятий «Обращение с отходами, в том числе с твердыми коммунальными отходами, на территории Батыревского муниципального </w:t>
            </w:r>
            <w:r w:rsidRPr="00B82C16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округа Чувашской Республики», всего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lastRenderedPageBreak/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82C16">
              <w:rPr>
                <w:rFonts w:ascii="Times New Roman" w:hAnsi="Times New Roman" w:cs="Times New Roman"/>
                <w:bCs/>
                <w:color w:val="000000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b/>
                <w:i/>
                <w:iCs/>
                <w:color w:val="000000"/>
              </w:rPr>
            </w:pPr>
            <w:r w:rsidRPr="00B82C1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«Обеспечение объектов обработки, утилизации, обезвреживания, размещения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отходов»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64FBD" w:rsidTr="00064FBD">
        <w:tc>
          <w:tcPr>
            <w:tcW w:w="3823" w:type="dxa"/>
            <w:vAlign w:val="center"/>
          </w:tcPr>
          <w:p w:rsidR="00064FBD" w:rsidRPr="00B82C16" w:rsidRDefault="00064FBD" w:rsidP="00064FBD">
            <w:pPr>
              <w:rPr>
                <w:rFonts w:ascii="Times New Roman" w:hAnsi="Times New Roman" w:cs="Times New Roman"/>
                <w:color w:val="000000"/>
              </w:rPr>
            </w:pPr>
            <w:r w:rsidRPr="00B82C16">
              <w:rPr>
                <w:rFonts w:ascii="Times New Roman" w:hAnsi="Times New Roman" w:cs="Times New Roman"/>
                <w:i/>
                <w:iCs/>
                <w:color w:val="000000"/>
              </w:rPr>
              <w:t>Бюджет Батыревского муниципального округа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275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8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17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560" w:type="dxa"/>
            <w:vAlign w:val="center"/>
          </w:tcPr>
          <w:p w:rsidR="00064FBD" w:rsidRPr="00ED277E" w:rsidRDefault="00064FBD" w:rsidP="00064F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277E">
              <w:rPr>
                <w:rFonts w:ascii="Times New Roman" w:hAnsi="Times New Roman" w:cs="Times New Roman"/>
                <w:color w:val="000000"/>
              </w:rPr>
              <w:t>0,0</w:t>
            </w:r>
            <w:r>
              <w:rPr>
                <w:rFonts w:ascii="Times New Roman" w:hAnsi="Times New Roman" w:cs="Times New Roman"/>
                <w:color w:val="000000"/>
              </w:rPr>
              <w:t>.»</w:t>
            </w:r>
          </w:p>
        </w:tc>
      </w:tr>
      <w:bookmarkEnd w:id="1"/>
    </w:tbl>
    <w:p w:rsidR="001A1B0C" w:rsidRDefault="001A1B0C" w:rsidP="001A1B0C">
      <w:pPr>
        <w:tabs>
          <w:tab w:val="left" w:pos="142"/>
          <w:tab w:val="left" w:pos="284"/>
        </w:tabs>
      </w:pPr>
    </w:p>
    <w:p w:rsidR="001A1B0C" w:rsidRDefault="001A1B0C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A1B0C" w:rsidRPr="00E01BBE" w:rsidRDefault="001A1B0C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81C6A" w:rsidRDefault="00781C6A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A1B0C" w:rsidRDefault="001A1B0C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A1B0C" w:rsidRDefault="001A1B0C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A1B0C" w:rsidRDefault="001A1B0C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A1B0C" w:rsidRDefault="001A1B0C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A1B0C" w:rsidRPr="00E01BBE" w:rsidRDefault="001A1B0C" w:rsidP="00990AF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2788B" w:rsidRDefault="001A1B0C" w:rsidP="002A68E9">
      <w:pPr>
        <w:pStyle w:val="a6"/>
        <w:numPr>
          <w:ilvl w:val="0"/>
          <w:numId w:val="4"/>
        </w:numPr>
        <w:spacing w:after="0" w:line="240" w:lineRule="auto"/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82788B" w:rsidRPr="0082788B">
        <w:rPr>
          <w:rFonts w:ascii="Times New Roman" w:hAnsi="Times New Roman" w:cs="Times New Roman"/>
          <w:sz w:val="24"/>
          <w:szCs w:val="24"/>
        </w:rPr>
        <w:t xml:space="preserve">аспорт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82788B" w:rsidRPr="0082788B">
        <w:rPr>
          <w:rFonts w:ascii="Times New Roman" w:hAnsi="Times New Roman" w:cs="Times New Roman"/>
          <w:sz w:val="24"/>
          <w:szCs w:val="24"/>
        </w:rPr>
        <w:t>омплекс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2788B" w:rsidRPr="0082788B">
        <w:rPr>
          <w:rFonts w:ascii="Times New Roman" w:hAnsi="Times New Roman" w:cs="Times New Roman"/>
          <w:sz w:val="24"/>
          <w:szCs w:val="24"/>
        </w:rPr>
        <w:t xml:space="preserve"> процессных мероприятий «</w:t>
      </w:r>
      <w:r w:rsidR="002A68E9" w:rsidRPr="002A68E9">
        <w:rPr>
          <w:rFonts w:ascii="Times New Roman" w:hAnsi="Times New Roman" w:cs="Times New Roman"/>
          <w:sz w:val="24"/>
          <w:szCs w:val="24"/>
        </w:rPr>
        <w:t>Развитие водохозяйственного комплекса Батыревского муниципального округа Чувашской Республики</w:t>
      </w:r>
      <w:r w:rsidR="0082788B" w:rsidRPr="0082788B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в следующей редакции</w:t>
      </w:r>
      <w:r w:rsidR="0082788B" w:rsidRPr="0082788B">
        <w:rPr>
          <w:rFonts w:ascii="Times New Roman" w:hAnsi="Times New Roman" w:cs="Times New Roman"/>
          <w:sz w:val="24"/>
          <w:szCs w:val="24"/>
        </w:rPr>
        <w:t>:</w:t>
      </w:r>
    </w:p>
    <w:p w:rsidR="00990AFD" w:rsidRPr="0082788B" w:rsidRDefault="00990AFD" w:rsidP="00990AFD">
      <w:pPr>
        <w:pStyle w:val="a6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1F73C6" w:rsidRDefault="002A1F1B" w:rsidP="00990AF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«</w:t>
      </w:r>
      <w:r w:rsidR="001E5F65" w:rsidRPr="009377FE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П</w:t>
      </w:r>
      <w:r w:rsidR="001F73C6" w:rsidRPr="009377FE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аспорт</w:t>
      </w:r>
      <w:r w:rsidR="001F73C6" w:rsidRPr="009377FE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br/>
        <w:t>комплекса процессных мероприятий «</w:t>
      </w:r>
      <w:r w:rsidR="002A68E9" w:rsidRPr="002A68E9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Развитие водохозяйственного комплекса Батыревского муниципального округа Чувашской Республики</w:t>
      </w:r>
      <w:r w:rsidR="001F73C6" w:rsidRPr="009377FE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  <w:t>»</w:t>
      </w:r>
    </w:p>
    <w:p w:rsidR="00990AFD" w:rsidRPr="009377FE" w:rsidRDefault="00990AFD" w:rsidP="00990AFD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:rsidR="001F73C6" w:rsidRPr="00990AFD" w:rsidRDefault="001F73C6" w:rsidP="00990AFD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90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Общие положения</w:t>
      </w:r>
    </w:p>
    <w:p w:rsidR="00990AFD" w:rsidRPr="00990AFD" w:rsidRDefault="00990AFD" w:rsidP="00990AFD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tbl>
      <w:tblPr>
        <w:tblW w:w="121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3"/>
        <w:gridCol w:w="7402"/>
      </w:tblGrid>
      <w:tr w:rsidR="007672C3" w:rsidRPr="001F73C6" w:rsidTr="007672C3"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Ответственный исполнитель муниципальной программы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D545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7672C3" w:rsidRPr="001F73C6" w:rsidTr="007672C3"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</w:t>
            </w:r>
          </w:p>
        </w:tc>
        <w:tc>
          <w:tcPr>
            <w:tcW w:w="7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 программа «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Развитие потенциала природно-сырьевых ресурсов и обеспеч</w:t>
            </w: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ение экологической безопасности в Батыревском муниципальном округе Чувашской Республики»»</w:t>
            </w:r>
          </w:p>
        </w:tc>
      </w:tr>
    </w:tbl>
    <w:p w:rsidR="001F73C6" w:rsidRPr="009377FE" w:rsidRDefault="001F73C6" w:rsidP="001F73C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377F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2. Показатели комплекса процессных мероприятий</w:t>
      </w:r>
    </w:p>
    <w:tbl>
      <w:tblPr>
        <w:tblW w:w="151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2035"/>
        <w:gridCol w:w="1313"/>
        <w:gridCol w:w="959"/>
        <w:gridCol w:w="1032"/>
        <w:gridCol w:w="797"/>
        <w:gridCol w:w="430"/>
        <w:gridCol w:w="430"/>
        <w:gridCol w:w="430"/>
        <w:gridCol w:w="430"/>
        <w:gridCol w:w="430"/>
        <w:gridCol w:w="430"/>
        <w:gridCol w:w="946"/>
        <w:gridCol w:w="992"/>
        <w:gridCol w:w="1482"/>
        <w:gridCol w:w="1560"/>
        <w:gridCol w:w="1134"/>
      </w:tblGrid>
      <w:tr w:rsidR="001F73C6" w:rsidRPr="001F73C6" w:rsidTr="001B18DF">
        <w:trPr>
          <w:trHeight w:val="240"/>
        </w:trPr>
        <w:tc>
          <w:tcPr>
            <w:tcW w:w="3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N </w:t>
            </w:r>
            <w:proofErr w:type="spellStart"/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пп</w:t>
            </w:r>
            <w:proofErr w:type="spellEnd"/>
          </w:p>
        </w:tc>
        <w:tc>
          <w:tcPr>
            <w:tcW w:w="20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показателя/задачи</w:t>
            </w:r>
          </w:p>
        </w:tc>
        <w:tc>
          <w:tcPr>
            <w:tcW w:w="13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Признак возрастания/убывания</w:t>
            </w:r>
          </w:p>
        </w:tc>
        <w:tc>
          <w:tcPr>
            <w:tcW w:w="9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Уровень показателя</w:t>
            </w:r>
          </w:p>
        </w:tc>
        <w:tc>
          <w:tcPr>
            <w:tcW w:w="10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1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lang w:eastAsia="ru-RU"/>
                  <w14:ligatures w14:val="none"/>
                </w:rPr>
                <w:t>ОКЕИ</w:t>
              </w:r>
            </w:hyperlink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2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408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показателей по годам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1F73C6" w:rsidRDefault="007672C3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2B44E2" w:rsidRDefault="002B44E2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Ответственный за достижение </w:t>
            </w:r>
          </w:p>
          <w:p w:rsidR="001F73C6" w:rsidRPr="001F73C6" w:rsidRDefault="002B44E2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показателя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Информационная система</w:t>
            </w:r>
          </w:p>
        </w:tc>
      </w:tr>
      <w:tr w:rsidR="002B44E2" w:rsidRPr="001F73C6" w:rsidTr="001B18DF">
        <w:tc>
          <w:tcPr>
            <w:tcW w:w="3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0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3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-2030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31-2035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2B44E2" w:rsidRPr="001F73C6" w:rsidTr="001B18DF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2B4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</w:tr>
      <w:tr w:rsidR="001F73C6" w:rsidRPr="001F73C6" w:rsidTr="001B18DF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1F73C6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14830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 w:rsidR="001F73C6"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Защита населения и объектов экономики от негативного воздействия вод, а также строительство берегоукрепительных сооружений и проведение </w:t>
            </w:r>
            <w:proofErr w:type="spellStart"/>
            <w:r w:rsidR="001F73C6"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руслорегулирующих</w:t>
            </w:r>
            <w:proofErr w:type="spellEnd"/>
            <w:r w:rsidR="001F73C6"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мероприятий, мер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оприятий по расчистке русел рек»</w:t>
            </w:r>
          </w:p>
        </w:tc>
      </w:tr>
      <w:tr w:rsidR="002B44E2" w:rsidRPr="001F73C6" w:rsidTr="00BA4D02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Количество разработанных проектных документаций, проведенных экспертиз проектной документации и результатов инженерных </w:t>
            </w: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изысканий, государственных экспертиз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1B18DF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18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Муниципальной программы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BA4D0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44E2" w:rsidRPr="001F73C6" w:rsidRDefault="00BA4D0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44E2" w:rsidRPr="001F73C6" w:rsidRDefault="00BA4D0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B44E2" w:rsidRPr="001F73C6" w:rsidRDefault="00BA4D0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Администрация Батыревского муниципального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44E2" w:rsidRPr="001F73C6" w:rsidRDefault="002B44E2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  <w:tr w:rsidR="00BA4D02" w:rsidRPr="001F73C6" w:rsidTr="00BA4D02"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1.2.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4D02" w:rsidRPr="001F73C6" w:rsidRDefault="00BA4D02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4D02" w:rsidRPr="001F73C6" w:rsidRDefault="007672C3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B18D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Муниципальной программы</w:t>
            </w:r>
          </w:p>
        </w:tc>
        <w:tc>
          <w:tcPr>
            <w:tcW w:w="1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4D02" w:rsidRPr="001F73C6" w:rsidRDefault="00BA4D02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4D02" w:rsidRPr="001F73C6" w:rsidRDefault="00BA4D02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4D02" w:rsidRPr="001F73C6" w:rsidRDefault="00BA4D02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B44E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Администрация Батыревского муниципального округа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4D02" w:rsidRPr="001F73C6" w:rsidRDefault="00BA4D02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73C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</w:tbl>
    <w:p w:rsidR="001F73C6" w:rsidRPr="00990AFD" w:rsidRDefault="001F73C6" w:rsidP="001F73C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90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3. Перечень мероприятий (результатов) комплекса процессных мероприятий</w:t>
      </w:r>
    </w:p>
    <w:tbl>
      <w:tblPr>
        <w:tblW w:w="149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"/>
        <w:gridCol w:w="2081"/>
        <w:gridCol w:w="1557"/>
        <w:gridCol w:w="2387"/>
        <w:gridCol w:w="1058"/>
        <w:gridCol w:w="873"/>
        <w:gridCol w:w="659"/>
        <w:gridCol w:w="630"/>
        <w:gridCol w:w="630"/>
        <w:gridCol w:w="630"/>
        <w:gridCol w:w="630"/>
        <w:gridCol w:w="630"/>
        <w:gridCol w:w="1142"/>
        <w:gridCol w:w="1444"/>
      </w:tblGrid>
      <w:tr w:rsidR="001F73C6" w:rsidRPr="001F73C6" w:rsidTr="00ED277E">
        <w:trPr>
          <w:trHeight w:val="240"/>
        </w:trPr>
        <w:tc>
          <w:tcPr>
            <w:tcW w:w="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N </w:t>
            </w:r>
            <w:proofErr w:type="spellStart"/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пп</w:t>
            </w:r>
            <w:proofErr w:type="spellEnd"/>
          </w:p>
        </w:tc>
        <w:tc>
          <w:tcPr>
            <w:tcW w:w="20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мероприятия (результата)</w:t>
            </w:r>
          </w:p>
        </w:tc>
        <w:tc>
          <w:tcPr>
            <w:tcW w:w="15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Тип мероприятия (результата)</w:t>
            </w:r>
          </w:p>
        </w:tc>
        <w:tc>
          <w:tcPr>
            <w:tcW w:w="2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Характеристика</w:t>
            </w:r>
          </w:p>
        </w:tc>
        <w:tc>
          <w:tcPr>
            <w:tcW w:w="10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2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lang w:eastAsia="ru-RU"/>
                  <w14:ligatures w14:val="none"/>
                </w:rPr>
                <w:t>ОКЕИ</w:t>
              </w:r>
            </w:hyperlink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5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573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</w:tr>
      <w:tr w:rsidR="00ED277E" w:rsidRPr="001F73C6" w:rsidTr="00ED277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-2030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ED2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2031-2035</w:t>
            </w:r>
          </w:p>
        </w:tc>
      </w:tr>
      <w:tr w:rsidR="00ED277E" w:rsidRPr="001F73C6" w:rsidTr="00ED277E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</w:tr>
      <w:tr w:rsidR="001F73C6" w:rsidRPr="001F73C6" w:rsidTr="00ED277E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BA4D02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1435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BA4D02" w:rsidRDefault="001F73C6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Защита населения и объектов экономики от негативного воздействия вод, а также строительство берегоукрепительных сооружений и проведение </w:t>
            </w:r>
            <w:proofErr w:type="spellStart"/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руслорегулирующих</w:t>
            </w:r>
            <w:proofErr w:type="spellEnd"/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мероприятий, мероприятий по расчистке русел рек</w:t>
            </w:r>
          </w:p>
        </w:tc>
      </w:tr>
      <w:tr w:rsidR="00ED277E" w:rsidRPr="001F73C6" w:rsidTr="00ED277E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B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Разработка проектной документации, проведение государственной экспертизы проектной </w:t>
            </w: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приобретение товаров, работ, услуг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предусматривает предоставление субсидии муниципальным образованиям на разработку проектных </w:t>
            </w: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документаций,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единиц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2A1F1B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2A1F1B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2A1F1B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2A1F1B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2A1F1B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x</w:t>
            </w:r>
          </w:p>
        </w:tc>
      </w:tr>
      <w:tr w:rsidR="00ED277E" w:rsidRPr="001F73C6" w:rsidTr="00ED277E"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B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1.2.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Капитальный ремонт гидротехнических сооружений, находящихся в муниципальной собственности, не обеспеченный </w:t>
            </w:r>
            <w:proofErr w:type="spellStart"/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софинансированием</w:t>
            </w:r>
            <w:proofErr w:type="spellEnd"/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из федерального </w:t>
            </w:r>
            <w:r w:rsidR="006D33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бюджет</w:t>
            </w: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приобретение товаров, работ, услуг</w:t>
            </w:r>
          </w:p>
        </w:tc>
        <w:tc>
          <w:tcPr>
            <w:tcW w:w="2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предусматривает предоставление субсидии муниципальным образованиям на 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единиц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BA4D02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BA4D0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</w:tbl>
    <w:p w:rsidR="001F73C6" w:rsidRPr="00990AFD" w:rsidRDefault="001F73C6" w:rsidP="001B18D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90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4. Финансовое обеспечение комплекса процессных мероприятий</w:t>
      </w:r>
    </w:p>
    <w:tbl>
      <w:tblPr>
        <w:tblW w:w="151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5"/>
        <w:gridCol w:w="1775"/>
        <w:gridCol w:w="935"/>
        <w:gridCol w:w="935"/>
        <w:gridCol w:w="935"/>
        <w:gridCol w:w="935"/>
        <w:gridCol w:w="1873"/>
        <w:gridCol w:w="1871"/>
        <w:gridCol w:w="1666"/>
      </w:tblGrid>
      <w:tr w:rsidR="001F73C6" w:rsidRPr="001F73C6" w:rsidTr="00ED277E">
        <w:trPr>
          <w:trHeight w:val="240"/>
        </w:trPr>
        <w:tc>
          <w:tcPr>
            <w:tcW w:w="42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052AB0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7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052AB0" w:rsidRDefault="00064FBD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3" w:anchor="/document/12112604/entry/19" w:history="1">
              <w:r w:rsidR="001F73C6"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1"/>
                  <w:szCs w:val="21"/>
                  <w:lang w:eastAsia="ru-RU"/>
                  <w14:ligatures w14:val="none"/>
                </w:rPr>
                <w:t>КБК</w:t>
              </w:r>
            </w:hyperlink>
          </w:p>
        </w:tc>
        <w:tc>
          <w:tcPr>
            <w:tcW w:w="915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F73C6" w:rsidRPr="00052AB0" w:rsidRDefault="001F73C6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Объем финансового обеспечения по годам, тыс. рублей</w:t>
            </w:r>
          </w:p>
        </w:tc>
      </w:tr>
      <w:tr w:rsidR="00ED277E" w:rsidRPr="001F73C6" w:rsidTr="00ED277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2026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2027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2028</w:t>
            </w: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- 2030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2031 - 2035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Комплекс процессных мероприятий «</w:t>
            </w:r>
            <w:r w:rsidR="002A68E9" w:rsidRPr="00E80278">
              <w:rPr>
                <w:rFonts w:ascii="Times New Roman" w:hAnsi="Times New Roman" w:cs="Times New Roman"/>
                <w:b/>
                <w:bCs/>
                <w:color w:val="000000"/>
              </w:rPr>
              <w:t>Развитие водохозяйственного комплекса</w:t>
            </w:r>
            <w:r w:rsidR="002A68E9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="002A68E9" w:rsidRPr="00E80278">
              <w:rPr>
                <w:rFonts w:ascii="Times New Roman" w:hAnsi="Times New Roman" w:cs="Times New Roman"/>
                <w:b/>
                <w:bCs/>
                <w:color w:val="000000"/>
              </w:rPr>
              <w:t>Батыревского муниципального округа Чувашской Республики</w:t>
            </w: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»,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Ч340600000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1F73C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 w:rsidR="006D3395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 w:rsidR="006D3395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052AB0" w:rsidRDefault="006D3395" w:rsidP="00BA4D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lastRenderedPageBreak/>
              <w:t>Бюджет</w:t>
            </w:r>
            <w:r w:rsidR="00ED277E"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Мероприятия в области использования, охраны водных объектов и гидротехнических сооружений, всего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0406 Ч340612330 240,850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ED277E" w:rsidRPr="001F73C6" w:rsidTr="00ED277E">
        <w:trPr>
          <w:trHeight w:val="305"/>
        </w:trPr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 w:rsidR="006D3395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 w:rsidR="006D3395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277E" w:rsidRPr="00052AB0" w:rsidRDefault="006D3395" w:rsidP="00BA4D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="00ED277E"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стоимости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0406 Ч340621120 520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 w:rsidR="006D3395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 w:rsidR="006D3395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ED277E" w:rsidRPr="001F73C6" w:rsidTr="00ED277E"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D277E" w:rsidRPr="00052AB0" w:rsidRDefault="006D3395" w:rsidP="00BA4D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="00ED277E"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ED277E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D277E" w:rsidRPr="00052AB0" w:rsidRDefault="002A1F1B" w:rsidP="00BA4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.»</w:t>
            </w:r>
          </w:p>
        </w:tc>
      </w:tr>
    </w:tbl>
    <w:p w:rsidR="002A1F1B" w:rsidRDefault="002A1F1B" w:rsidP="000D1504">
      <w:pPr>
        <w:tabs>
          <w:tab w:val="left" w:pos="9812"/>
        </w:tabs>
      </w:pPr>
    </w:p>
    <w:p w:rsidR="001A1B0C" w:rsidRDefault="001A1B0C" w:rsidP="000D1504">
      <w:pPr>
        <w:tabs>
          <w:tab w:val="left" w:pos="9812"/>
        </w:tabs>
      </w:pPr>
    </w:p>
    <w:p w:rsidR="001A1B0C" w:rsidRDefault="001A1B0C" w:rsidP="000D1504">
      <w:pPr>
        <w:tabs>
          <w:tab w:val="left" w:pos="9812"/>
        </w:tabs>
      </w:pPr>
    </w:p>
    <w:p w:rsidR="001A1B0C" w:rsidRDefault="001A1B0C" w:rsidP="000D1504">
      <w:pPr>
        <w:tabs>
          <w:tab w:val="left" w:pos="9812"/>
        </w:tabs>
      </w:pPr>
    </w:p>
    <w:p w:rsidR="001E5F65" w:rsidRPr="002A1F1B" w:rsidRDefault="001A1B0C" w:rsidP="002A68E9">
      <w:pPr>
        <w:pStyle w:val="a6"/>
        <w:numPr>
          <w:ilvl w:val="0"/>
          <w:numId w:val="6"/>
        </w:numPr>
        <w:ind w:left="0" w:firstLine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2A1F1B" w:rsidRPr="002A1F1B">
        <w:rPr>
          <w:rFonts w:ascii="Times New Roman" w:hAnsi="Times New Roman" w:cs="Times New Roman"/>
          <w:sz w:val="24"/>
          <w:szCs w:val="24"/>
        </w:rPr>
        <w:t>аспорт комплекс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A1F1B" w:rsidRPr="002A1F1B">
        <w:rPr>
          <w:rFonts w:ascii="Times New Roman" w:hAnsi="Times New Roman" w:cs="Times New Roman"/>
          <w:sz w:val="24"/>
          <w:szCs w:val="24"/>
        </w:rPr>
        <w:t xml:space="preserve"> процессных мероприятий «</w:t>
      </w:r>
      <w:r w:rsidR="002A68E9" w:rsidRPr="002A68E9">
        <w:rPr>
          <w:rFonts w:ascii="Times New Roman" w:hAnsi="Times New Roman" w:cs="Times New Roman"/>
          <w:sz w:val="24"/>
          <w:szCs w:val="24"/>
        </w:rPr>
        <w:t>Обращение с отходами, в том числе с твердыми коммунальными отходами, на территории Батыревского муниципального округа Чувашской Республики</w:t>
      </w:r>
      <w:r w:rsidR="002A1F1B" w:rsidRPr="002A1F1B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в следующей редакции</w:t>
      </w:r>
      <w:r w:rsidR="002A1F1B" w:rsidRPr="002A1F1B">
        <w:rPr>
          <w:rFonts w:ascii="Times New Roman" w:hAnsi="Times New Roman" w:cs="Times New Roman"/>
          <w:sz w:val="24"/>
          <w:szCs w:val="24"/>
        </w:rPr>
        <w:t>:</w:t>
      </w:r>
    </w:p>
    <w:p w:rsidR="00052AB0" w:rsidRPr="001E5F65" w:rsidRDefault="002A1F1B" w:rsidP="001E5F65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«</w:t>
      </w:r>
      <w:r w:rsidR="00052AB0" w:rsidRPr="00052AB0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Паспорт</w:t>
      </w:r>
      <w:r w:rsidR="00052AB0" w:rsidRPr="00052AB0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br/>
        <w:t>ко</w:t>
      </w:r>
      <w:r w:rsidR="00052AB0" w:rsidRPr="001E5F65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мплекса процессных мероприятий «</w:t>
      </w:r>
      <w:r w:rsidR="002A68E9" w:rsidRPr="002A68E9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Обращение с отходами, в том числе с твердыми коммунальными отходами, на территории Батыревского муниципального округа Чувашской Республики</w:t>
      </w:r>
      <w:r w:rsidR="00052AB0" w:rsidRPr="001E5F65">
        <w:rPr>
          <w:rFonts w:ascii="Times New Roman" w:eastAsia="Times New Roman" w:hAnsi="Times New Roman" w:cs="Times New Roman"/>
          <w:b/>
          <w:color w:val="22272F"/>
          <w:kern w:val="0"/>
          <w:sz w:val="24"/>
          <w:szCs w:val="24"/>
          <w:lang w:eastAsia="ru-RU"/>
          <w14:ligatures w14:val="none"/>
        </w:rPr>
        <w:t>»</w:t>
      </w:r>
    </w:p>
    <w:p w:rsidR="001E5F65" w:rsidRPr="00052AB0" w:rsidRDefault="001E5F65" w:rsidP="001E5F6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</w:p>
    <w:p w:rsidR="001E5F65" w:rsidRPr="001E5F65" w:rsidRDefault="00052AB0" w:rsidP="001E5F65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  <w:r w:rsidRPr="001E5F65"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  <w:t>Общие положения</w:t>
      </w:r>
    </w:p>
    <w:p w:rsidR="001E5F65" w:rsidRPr="001E5F65" w:rsidRDefault="001E5F65" w:rsidP="001E5F65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</w:p>
    <w:tbl>
      <w:tblPr>
        <w:tblW w:w="124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19"/>
        <w:gridCol w:w="7401"/>
      </w:tblGrid>
      <w:tr w:rsidR="00052AB0" w:rsidRPr="00052AB0" w:rsidTr="00052AB0"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Ответственный исполнитель муниципальной программы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7672C3" w:rsidP="00D5452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Управление по благоустройству и развитию территорий администрации Батыревского муниципального округа Чувашской Республики</w:t>
            </w:r>
          </w:p>
        </w:tc>
      </w:tr>
      <w:tr w:rsidR="00052AB0" w:rsidRPr="00052AB0" w:rsidTr="00052AB0">
        <w:tc>
          <w:tcPr>
            <w:tcW w:w="4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</w:t>
            </w:r>
            <w:r w:rsidR="00052AB0"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</w:t>
            </w:r>
          </w:p>
        </w:tc>
        <w:tc>
          <w:tcPr>
            <w:tcW w:w="7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муниципальная</w:t>
            </w:r>
            <w:r w:rsidR="00052AB0"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программа «</w:t>
            </w:r>
            <w:r w:rsidR="00052AB0" w:rsidRPr="00052A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Развитие потенциала природно-сырьевых ресурсов и обеспеч</w:t>
            </w:r>
            <w:r w:rsidR="00052AB0"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ение экологической безопасности</w:t>
            </w:r>
            <w:r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в Батыревском муниципальном округе Чувашской Республики»</w:t>
            </w:r>
            <w:r w:rsidR="00052AB0" w:rsidRPr="007672C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»</w:t>
            </w:r>
          </w:p>
        </w:tc>
      </w:tr>
    </w:tbl>
    <w:p w:rsidR="00052AB0" w:rsidRPr="00990AFD" w:rsidRDefault="00052AB0" w:rsidP="00052AB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990AF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2. Показатели комплекса процессных мероприятий</w:t>
      </w:r>
    </w:p>
    <w:tbl>
      <w:tblPr>
        <w:tblW w:w="153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"/>
        <w:gridCol w:w="1581"/>
        <w:gridCol w:w="1119"/>
        <w:gridCol w:w="959"/>
        <w:gridCol w:w="965"/>
        <w:gridCol w:w="797"/>
        <w:gridCol w:w="436"/>
        <w:gridCol w:w="435"/>
        <w:gridCol w:w="435"/>
        <w:gridCol w:w="435"/>
        <w:gridCol w:w="435"/>
        <w:gridCol w:w="435"/>
        <w:gridCol w:w="1014"/>
        <w:gridCol w:w="1134"/>
        <w:gridCol w:w="1601"/>
        <w:gridCol w:w="1601"/>
        <w:gridCol w:w="1536"/>
      </w:tblGrid>
      <w:tr w:rsidR="007672C3" w:rsidRPr="00052AB0" w:rsidTr="007672C3">
        <w:trPr>
          <w:trHeight w:val="240"/>
        </w:trPr>
        <w:tc>
          <w:tcPr>
            <w:tcW w:w="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 </w:t>
            </w:r>
            <w:proofErr w:type="spellStart"/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пп</w:t>
            </w:r>
            <w:proofErr w:type="spellEnd"/>
          </w:p>
        </w:tc>
        <w:tc>
          <w:tcPr>
            <w:tcW w:w="15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показателя/задачи</w:t>
            </w:r>
          </w:p>
        </w:tc>
        <w:tc>
          <w:tcPr>
            <w:tcW w:w="1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Признак возрастания/ убывания</w:t>
            </w:r>
          </w:p>
        </w:tc>
        <w:tc>
          <w:tcPr>
            <w:tcW w:w="9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Уровень показателя</w:t>
            </w:r>
          </w:p>
        </w:tc>
        <w:tc>
          <w:tcPr>
            <w:tcW w:w="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4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u w:val="single"/>
                  <w:lang w:eastAsia="ru-RU"/>
                  <w14:ligatures w14:val="none"/>
                </w:rPr>
                <w:t>ОКЕИ</w:t>
              </w:r>
            </w:hyperlink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432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показателей по годам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7672C3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Ответственный за достижение </w:t>
            </w:r>
          </w:p>
          <w:p w:rsidR="00052AB0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672C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показателя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Информационная система</w:t>
            </w:r>
          </w:p>
        </w:tc>
      </w:tr>
      <w:tr w:rsidR="007672C3" w:rsidRPr="00052AB0" w:rsidTr="007672C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31-2035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52AB0" w:rsidRPr="00052AB0" w:rsidTr="007672C3"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1491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Улучшение экологической ситуации за счет обработки, утилизации, обезвреживания и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безопасного размещения отходов»</w:t>
            </w:r>
          </w:p>
        </w:tc>
      </w:tr>
      <w:tr w:rsidR="007672C3" w:rsidRPr="00052AB0" w:rsidTr="007672C3">
        <w:tc>
          <w:tcPr>
            <w:tcW w:w="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1.1.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Доля направленных на утилизацию и обезвреживание отходов, в том числе выделенных в результате раздельного накопления и (или) обработки 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(сортировки) твердых коммунальных отходов, в общей массе образованных твердых коммунальных отходов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возрастание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ГП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процентов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2,9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2018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5,1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3,8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3,8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4,3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4,7</w:t>
            </w:r>
          </w:p>
        </w:tc>
        <w:tc>
          <w:tcPr>
            <w:tcW w:w="1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4,7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7672C3" w:rsidRDefault="007672C3" w:rsidP="007672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72C3">
              <w:rPr>
                <w:rFonts w:ascii="Times New Roman" w:hAnsi="Times New Roman" w:cs="Times New Roman"/>
              </w:rPr>
              <w:t>Постановление администрации Батыревского муниципального округа Чувашской Республики от 22.09.2023 № 1123</w:t>
            </w:r>
          </w:p>
        </w:tc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7672C3" w:rsidRDefault="007672C3" w:rsidP="007672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672C3">
              <w:rPr>
                <w:rFonts w:ascii="Times New Roman" w:hAnsi="Times New Roman" w:cs="Times New Roman"/>
              </w:rPr>
              <w:t>Администрация Батыревского муниципального округа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</w:t>
            </w:r>
          </w:p>
        </w:tc>
      </w:tr>
    </w:tbl>
    <w:p w:rsidR="00052AB0" w:rsidRPr="00052AB0" w:rsidRDefault="00052AB0" w:rsidP="00052AB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  <w:r w:rsidRPr="00052AB0"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  <w:t xml:space="preserve">3. </w:t>
      </w:r>
      <w:r w:rsidRPr="00052AB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Перечень мероприятий (результатов) комплекса процессных мероприятий</w:t>
      </w:r>
    </w:p>
    <w:tbl>
      <w:tblPr>
        <w:tblW w:w="1530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2261"/>
        <w:gridCol w:w="2261"/>
        <w:gridCol w:w="1999"/>
        <w:gridCol w:w="1013"/>
        <w:gridCol w:w="851"/>
        <w:gridCol w:w="709"/>
        <w:gridCol w:w="708"/>
        <w:gridCol w:w="851"/>
        <w:gridCol w:w="709"/>
        <w:gridCol w:w="708"/>
        <w:gridCol w:w="709"/>
        <w:gridCol w:w="992"/>
        <w:gridCol w:w="971"/>
      </w:tblGrid>
      <w:tr w:rsidR="001E5F65" w:rsidRPr="00052AB0" w:rsidTr="001E5F65">
        <w:trPr>
          <w:trHeight w:val="240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N </w:t>
            </w:r>
            <w:proofErr w:type="spellStart"/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пп</w:t>
            </w:r>
            <w:proofErr w:type="spellEnd"/>
          </w:p>
        </w:tc>
        <w:tc>
          <w:tcPr>
            <w:tcW w:w="2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мероприятия (результата)</w:t>
            </w:r>
          </w:p>
        </w:tc>
        <w:tc>
          <w:tcPr>
            <w:tcW w:w="2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Тип мероприятия (результата)</w:t>
            </w:r>
          </w:p>
        </w:tc>
        <w:tc>
          <w:tcPr>
            <w:tcW w:w="19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Характеристика</w:t>
            </w:r>
          </w:p>
        </w:tc>
        <w:tc>
          <w:tcPr>
            <w:tcW w:w="10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52AD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(по </w:t>
            </w:r>
            <w:hyperlink r:id="rId15" w:anchor="/document/179222/entry/0" w:history="1">
              <w:r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0"/>
                  <w:szCs w:val="20"/>
                  <w:u w:val="single"/>
                  <w:lang w:eastAsia="ru-RU"/>
                  <w14:ligatures w14:val="none"/>
                </w:rPr>
                <w:t>ОКЕИ</w:t>
              </w:r>
            </w:hyperlink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Базовое значение</w:t>
            </w:r>
          </w:p>
        </w:tc>
        <w:tc>
          <w:tcPr>
            <w:tcW w:w="564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</w:tr>
      <w:tr w:rsidR="007672C3" w:rsidRPr="00052AB0" w:rsidTr="001E5F65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9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значение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-2030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767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31-2035</w:t>
            </w:r>
          </w:p>
        </w:tc>
      </w:tr>
      <w:tr w:rsidR="007672C3" w:rsidRPr="00052AB0" w:rsidTr="001E5F65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</w:tr>
      <w:tr w:rsidR="001E5F65" w:rsidRPr="00052AB0" w:rsidTr="001E5F65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474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Задача «</w:t>
            </w:r>
            <w:r w:rsidR="00052AB0"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Улучшение экологической ситуации за счет обработки, утилизации, обезвреживания и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безопасного размещения отходов»</w:t>
            </w:r>
          </w:p>
        </w:tc>
      </w:tr>
      <w:tr w:rsidR="007672C3" w:rsidRPr="00052AB0" w:rsidTr="001E5F65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Выявлены места несанкционированного размещения отходов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иные мероприятия (результаты)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будет обеспечено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 и транспортированию отходов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процентов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</w:tr>
      <w:tr w:rsidR="007672C3" w:rsidRPr="00052AB0" w:rsidTr="001E5F65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Обеспечение объектов обработки, утилизации, обезвреживания, размещения твердых коммунальных отходов системами весового контроля, 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оборудованными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иные мероприятия (результаты)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предусматривается предоставление субсидии </w:t>
            </w:r>
            <w:r w:rsidR="006D339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бюджет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ам муниципальных образований Чувашской Республики на 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приобретение систем весового контроля, оборудованных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единиц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2022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672C3" w:rsidRPr="00052AB0" w:rsidRDefault="007672C3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</w:tr>
    </w:tbl>
    <w:p w:rsidR="00052AB0" w:rsidRPr="00052AB0" w:rsidRDefault="00052AB0" w:rsidP="001E5F6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kern w:val="0"/>
          <w:sz w:val="23"/>
          <w:szCs w:val="23"/>
          <w:lang w:eastAsia="ru-RU"/>
          <w14:ligatures w14:val="none"/>
        </w:rPr>
      </w:pPr>
    </w:p>
    <w:p w:rsidR="00052AB0" w:rsidRPr="001E5F65" w:rsidRDefault="00052AB0" w:rsidP="001E5F65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1E5F65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Финансовое обеспечение комплекса процессных мероприятий</w:t>
      </w:r>
    </w:p>
    <w:p w:rsidR="001E5F65" w:rsidRPr="001E5F65" w:rsidRDefault="001E5F65" w:rsidP="001E5F65">
      <w:pPr>
        <w:pStyle w:val="a6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22272F"/>
          <w:kern w:val="0"/>
          <w:sz w:val="24"/>
          <w:szCs w:val="24"/>
          <w:lang w:eastAsia="ru-RU"/>
          <w14:ligatures w14:val="none"/>
        </w:rPr>
      </w:pPr>
    </w:p>
    <w:tbl>
      <w:tblPr>
        <w:tblW w:w="15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8"/>
        <w:gridCol w:w="1449"/>
        <w:gridCol w:w="830"/>
        <w:gridCol w:w="831"/>
        <w:gridCol w:w="952"/>
        <w:gridCol w:w="952"/>
        <w:gridCol w:w="952"/>
        <w:gridCol w:w="952"/>
        <w:gridCol w:w="952"/>
        <w:gridCol w:w="952"/>
        <w:gridCol w:w="1375"/>
      </w:tblGrid>
      <w:tr w:rsidR="00052AB0" w:rsidRPr="00052AB0" w:rsidTr="00052AB0">
        <w:trPr>
          <w:trHeight w:val="240"/>
        </w:trPr>
        <w:tc>
          <w:tcPr>
            <w:tcW w:w="49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14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64FBD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16" w:anchor="/document/12112604/entry/19" w:history="1">
              <w:r w:rsidR="00052AB0" w:rsidRPr="00952ADE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1"/>
                  <w:szCs w:val="21"/>
                  <w:u w:val="single"/>
                  <w:lang w:eastAsia="ru-RU"/>
                  <w14:ligatures w14:val="none"/>
                </w:rPr>
                <w:t>КБК</w:t>
              </w:r>
            </w:hyperlink>
          </w:p>
        </w:tc>
        <w:tc>
          <w:tcPr>
            <w:tcW w:w="874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Объем финансового обеспечения по годам, тыс. рублей</w:t>
            </w:r>
          </w:p>
        </w:tc>
      </w:tr>
      <w:tr w:rsidR="00052AB0" w:rsidRPr="00052AB0" w:rsidTr="00052AB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2024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2025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2026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2027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2028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2029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2030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2031 - 2035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</w:tr>
      <w:tr w:rsidR="00052AB0" w:rsidRPr="00052AB0" w:rsidTr="00052AB0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1E5F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</w:tr>
      <w:tr w:rsidR="00052AB0" w:rsidRPr="00052AB0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К</w:t>
            </w:r>
            <w:r w:rsidR="00ED277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омплекс процессных мероприятий «</w:t>
            </w:r>
            <w:r w:rsidR="002A68E9" w:rsidRPr="002A68E9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Обращение с отходами, в том числе с твердыми коммунальными отходами, на территории Батыревского муниципального округа Чувашской Республики</w:t>
            </w:r>
            <w:r w:rsidR="00ED277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  <w:r w:rsidRPr="00052AB0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1"/>
                <w:lang w:eastAsia="ru-RU"/>
                <w14:ligatures w14:val="none"/>
              </w:rPr>
              <w:t>, всег</w:t>
            </w: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Ч340900000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ED277E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ED277E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ED277E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ED277E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ED277E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ED277E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ED277E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ED277E" w:rsidP="00052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990AFD" w:rsidP="00990A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 w:rsidR="00ED277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,0</w:t>
            </w:r>
          </w:p>
        </w:tc>
      </w:tr>
      <w:tr w:rsidR="00052AB0" w:rsidRPr="00052AB0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2AB0" w:rsidRPr="00052AB0" w:rsidRDefault="00052AB0" w:rsidP="00052A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5452F" w:rsidRPr="00052AB0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D5452F" w:rsidRPr="00052AB0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D5452F" w:rsidRPr="00052AB0" w:rsidTr="009377F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5452F" w:rsidRPr="00052AB0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Обеспечение объектов обработки, утилизации, обезвреживания, размещения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отходов, всего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850 0605 Ч340929150 520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D5452F" w:rsidRPr="00052AB0" w:rsidTr="00052AB0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 том числе: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D5452F" w:rsidRPr="00052AB0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lastRenderedPageBreak/>
              <w:t xml:space="preserve">федеральный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D5452F" w:rsidRPr="00052AB0" w:rsidTr="00ED277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Чувашской Республики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52AB0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  <w:tr w:rsidR="00D5452F" w:rsidRPr="00052AB0" w:rsidTr="009377FE"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>бюджет</w:t>
            </w:r>
            <w:r w:rsidRPr="00052AB0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</w:rPr>
              <w:t xml:space="preserve"> Батыревского муниципального округа</w:t>
            </w:r>
          </w:p>
        </w:tc>
        <w:tc>
          <w:tcPr>
            <w:tcW w:w="1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452F" w:rsidRPr="00052AB0" w:rsidRDefault="00D5452F" w:rsidP="00D545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0,0</w:t>
            </w:r>
          </w:p>
        </w:tc>
      </w:tr>
    </w:tbl>
    <w:p w:rsidR="00E01BBE" w:rsidRDefault="00E01BBE" w:rsidP="00E01BBE"/>
    <w:sectPr w:rsidR="00E01BBE" w:rsidSect="00F30792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C00" w:rsidRDefault="00210C00" w:rsidP="009377FE">
      <w:pPr>
        <w:spacing w:after="0" w:line="240" w:lineRule="auto"/>
      </w:pPr>
      <w:r>
        <w:separator/>
      </w:r>
    </w:p>
  </w:endnote>
  <w:endnote w:type="continuationSeparator" w:id="0">
    <w:p w:rsidR="00210C00" w:rsidRDefault="00210C00" w:rsidP="00937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33659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64FBD" w:rsidRPr="00F30792" w:rsidRDefault="00064FBD">
        <w:pPr>
          <w:pStyle w:val="a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307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079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307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37DB">
          <w:rPr>
            <w:rFonts w:ascii="Times New Roman" w:hAnsi="Times New Roman" w:cs="Times New Roman"/>
            <w:noProof/>
            <w:sz w:val="24"/>
            <w:szCs w:val="24"/>
          </w:rPr>
          <w:t>17</w:t>
        </w:r>
        <w:r w:rsidRPr="00F3079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64FBD" w:rsidRDefault="00064FB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8556011"/>
      <w:docPartObj>
        <w:docPartGallery w:val="Page Numbers (Bottom of Page)"/>
        <w:docPartUnique/>
      </w:docPartObj>
    </w:sdtPr>
    <w:sdtContent>
      <w:p w:rsidR="00064FBD" w:rsidRDefault="00064FBD">
        <w:pPr>
          <w:pStyle w:val="aa"/>
          <w:jc w:val="right"/>
        </w:pPr>
        <w:r w:rsidRPr="007722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22E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722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37D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722E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64FBD" w:rsidRDefault="00064FB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C00" w:rsidRDefault="00210C00" w:rsidP="009377FE">
      <w:pPr>
        <w:spacing w:after="0" w:line="240" w:lineRule="auto"/>
      </w:pPr>
      <w:r>
        <w:separator/>
      </w:r>
    </w:p>
  </w:footnote>
  <w:footnote w:type="continuationSeparator" w:id="0">
    <w:p w:rsidR="00210C00" w:rsidRDefault="00210C00" w:rsidP="009377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742A2"/>
    <w:multiLevelType w:val="hybridMultilevel"/>
    <w:tmpl w:val="19506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71BE8"/>
    <w:multiLevelType w:val="hybridMultilevel"/>
    <w:tmpl w:val="6486F8FC"/>
    <w:lvl w:ilvl="0" w:tplc="63F651E6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C92522E"/>
    <w:multiLevelType w:val="hybridMultilevel"/>
    <w:tmpl w:val="60586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C52FCE"/>
    <w:multiLevelType w:val="hybridMultilevel"/>
    <w:tmpl w:val="1744D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8F7549"/>
    <w:multiLevelType w:val="hybridMultilevel"/>
    <w:tmpl w:val="7FD6DBEE"/>
    <w:lvl w:ilvl="0" w:tplc="1F1CE5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62864D5"/>
    <w:multiLevelType w:val="hybridMultilevel"/>
    <w:tmpl w:val="7FD6DBEE"/>
    <w:lvl w:ilvl="0" w:tplc="1F1CE5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64D6632"/>
    <w:multiLevelType w:val="hybridMultilevel"/>
    <w:tmpl w:val="DE7E1A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10330"/>
    <w:multiLevelType w:val="hybridMultilevel"/>
    <w:tmpl w:val="157CA530"/>
    <w:lvl w:ilvl="0" w:tplc="49A00A44">
      <w:start w:val="3"/>
      <w:numFmt w:val="decimal"/>
      <w:lvlText w:val="%1."/>
      <w:lvlJc w:val="left"/>
      <w:pPr>
        <w:ind w:left="1080" w:hanging="360"/>
      </w:pPr>
      <w:rPr>
        <w:rFonts w:eastAsiaTheme="minorHAnsi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04"/>
    <w:rsid w:val="00052AB0"/>
    <w:rsid w:val="00064FBD"/>
    <w:rsid w:val="000D1504"/>
    <w:rsid w:val="001A1B0C"/>
    <w:rsid w:val="001B18DF"/>
    <w:rsid w:val="001E5F65"/>
    <w:rsid w:val="001F73C6"/>
    <w:rsid w:val="00210C00"/>
    <w:rsid w:val="002946CA"/>
    <w:rsid w:val="002A1F1B"/>
    <w:rsid w:val="002A68E9"/>
    <w:rsid w:val="002B44E2"/>
    <w:rsid w:val="00311565"/>
    <w:rsid w:val="00382DD4"/>
    <w:rsid w:val="00425A40"/>
    <w:rsid w:val="00594F03"/>
    <w:rsid w:val="00632D8B"/>
    <w:rsid w:val="006D3395"/>
    <w:rsid w:val="007672C3"/>
    <w:rsid w:val="007722E5"/>
    <w:rsid w:val="00781C6A"/>
    <w:rsid w:val="007B1497"/>
    <w:rsid w:val="007F41BC"/>
    <w:rsid w:val="0082788B"/>
    <w:rsid w:val="009377FE"/>
    <w:rsid w:val="00952ADE"/>
    <w:rsid w:val="00990AFD"/>
    <w:rsid w:val="00994E00"/>
    <w:rsid w:val="00BA4D02"/>
    <w:rsid w:val="00C14969"/>
    <w:rsid w:val="00CC2900"/>
    <w:rsid w:val="00D1273F"/>
    <w:rsid w:val="00D359E6"/>
    <w:rsid w:val="00D5452F"/>
    <w:rsid w:val="00D7393D"/>
    <w:rsid w:val="00D85263"/>
    <w:rsid w:val="00DF57F4"/>
    <w:rsid w:val="00E01BBE"/>
    <w:rsid w:val="00E16D54"/>
    <w:rsid w:val="00E22AC8"/>
    <w:rsid w:val="00E30604"/>
    <w:rsid w:val="00E80278"/>
    <w:rsid w:val="00ED277E"/>
    <w:rsid w:val="00EF37DB"/>
    <w:rsid w:val="00F30792"/>
    <w:rsid w:val="00F9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785E0A-4C1A-4082-9E01-DC4A21C2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604"/>
    <w:rPr>
      <w:kern w:val="2"/>
      <w14:ligatures w14:val="standardContextual"/>
    </w:rPr>
  </w:style>
  <w:style w:type="paragraph" w:styleId="1">
    <w:name w:val="heading 1"/>
    <w:basedOn w:val="a"/>
    <w:link w:val="10"/>
    <w:uiPriority w:val="9"/>
    <w:qFormat/>
    <w:rsid w:val="00E306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6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30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4">
    <w:name w:val="Таблицы (моноширинный)"/>
    <w:basedOn w:val="a"/>
    <w:next w:val="a"/>
    <w:uiPriority w:val="99"/>
    <w:rsid w:val="00E3060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link w:val="ConsPlusNormal0"/>
    <w:rsid w:val="00E3060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0604"/>
    <w:rPr>
      <w:rFonts w:ascii="Calibri" w:eastAsia="Calibri" w:hAnsi="Calibri" w:cs="Times New Roman"/>
      <w:szCs w:val="20"/>
      <w:lang w:eastAsia="ru-RU"/>
    </w:rPr>
  </w:style>
  <w:style w:type="table" w:styleId="a5">
    <w:name w:val="Table Grid"/>
    <w:basedOn w:val="a1"/>
    <w:uiPriority w:val="39"/>
    <w:rsid w:val="00E3060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25A40"/>
    <w:pPr>
      <w:ind w:left="720"/>
      <w:contextualSpacing/>
    </w:pPr>
  </w:style>
  <w:style w:type="character" w:customStyle="1" w:styleId="HTML">
    <w:name w:val="Стандартный HTML Знак"/>
    <w:basedOn w:val="a0"/>
    <w:link w:val="HTML0"/>
    <w:uiPriority w:val="99"/>
    <w:semiHidden/>
    <w:rsid w:val="001F73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semiHidden/>
    <w:unhideWhenUsed/>
    <w:rsid w:val="001F73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s3">
    <w:name w:val="s_3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16">
    <w:name w:val="s_16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22">
    <w:name w:val="s_22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Hyperlink"/>
    <w:basedOn w:val="a0"/>
    <w:uiPriority w:val="99"/>
    <w:semiHidden/>
    <w:unhideWhenUsed/>
    <w:rsid w:val="00052AB0"/>
    <w:rPr>
      <w:color w:val="0000FF"/>
      <w:u w:val="single"/>
    </w:rPr>
  </w:style>
  <w:style w:type="paragraph" w:customStyle="1" w:styleId="s1">
    <w:name w:val="s_1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empty">
    <w:name w:val="empty"/>
    <w:basedOn w:val="a"/>
    <w:rsid w:val="00052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77FE"/>
    <w:rPr>
      <w:kern w:val="2"/>
      <w14:ligatures w14:val="standardContextual"/>
    </w:rPr>
  </w:style>
  <w:style w:type="paragraph" w:styleId="aa">
    <w:name w:val="footer"/>
    <w:basedOn w:val="a"/>
    <w:link w:val="ab"/>
    <w:uiPriority w:val="99"/>
    <w:unhideWhenUsed/>
    <w:rsid w:val="009377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77FE"/>
    <w:rPr>
      <w:kern w:val="2"/>
      <w14:ligatures w14:val="standardContextual"/>
    </w:rPr>
  </w:style>
  <w:style w:type="paragraph" w:styleId="ac">
    <w:name w:val="Balloon Text"/>
    <w:basedOn w:val="a"/>
    <w:link w:val="ad"/>
    <w:uiPriority w:val="99"/>
    <w:semiHidden/>
    <w:unhideWhenUsed/>
    <w:rsid w:val="00E01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01BBE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2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618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6990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918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2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508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23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287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78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FE1CD-1109-4242-A4E9-CA66EEA51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17</Pages>
  <Words>3310</Words>
  <Characters>18868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вакансия_</dc:creator>
  <cp:keywords/>
  <dc:description/>
  <cp:lastModifiedBy>вакансия_</cp:lastModifiedBy>
  <cp:revision>11</cp:revision>
  <cp:lastPrinted>2025-09-05T07:42:00Z</cp:lastPrinted>
  <dcterms:created xsi:type="dcterms:W3CDTF">2025-09-03T06:05:00Z</dcterms:created>
  <dcterms:modified xsi:type="dcterms:W3CDTF">2025-09-24T05:31:00Z</dcterms:modified>
</cp:coreProperties>
</file>