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6E" w:rsidRDefault="003F676E" w:rsidP="003F67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3F676E">
        <w:rPr>
          <w:rFonts w:ascii="Times New Roman" w:hAnsi="Times New Roman" w:cs="Times New Roman"/>
          <w:b/>
          <w:sz w:val="24"/>
        </w:rPr>
        <w:t xml:space="preserve">Пояснительная записка к отчетам о выполнении муниципальных заданий </w:t>
      </w:r>
    </w:p>
    <w:p w:rsidR="003F676E" w:rsidRDefault="003F676E" w:rsidP="003F67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F676E">
        <w:rPr>
          <w:rFonts w:ascii="Times New Roman" w:hAnsi="Times New Roman" w:cs="Times New Roman"/>
          <w:b/>
          <w:sz w:val="24"/>
        </w:rPr>
        <w:t xml:space="preserve">на оказание муниципальных услуг по образовательным организациям Красноармейского муниципального округа Чувашской Республики </w:t>
      </w:r>
    </w:p>
    <w:p w:rsidR="003F676E" w:rsidRPr="003F676E" w:rsidRDefault="003F676E" w:rsidP="003F67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F676E">
        <w:rPr>
          <w:rFonts w:ascii="Times New Roman" w:hAnsi="Times New Roman" w:cs="Times New Roman"/>
          <w:b/>
          <w:sz w:val="24"/>
        </w:rPr>
        <w:t>за 202</w:t>
      </w:r>
      <w:r w:rsidR="00AB6A39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F676E">
        <w:rPr>
          <w:rFonts w:ascii="Times New Roman" w:hAnsi="Times New Roman" w:cs="Times New Roman"/>
          <w:b/>
          <w:sz w:val="24"/>
        </w:rPr>
        <w:t>год</w:t>
      </w:r>
    </w:p>
    <w:p w:rsidR="003F676E" w:rsidRDefault="003F676E" w:rsidP="003F676E">
      <w:pPr>
        <w:jc w:val="both"/>
        <w:rPr>
          <w:rFonts w:ascii="Times New Roman" w:hAnsi="Times New Roman" w:cs="Times New Roman"/>
          <w:sz w:val="24"/>
        </w:rPr>
      </w:pPr>
    </w:p>
    <w:p w:rsidR="003F676E" w:rsidRDefault="003F676E" w:rsidP="00BC01D4">
      <w:pPr>
        <w:jc w:val="both"/>
        <w:rPr>
          <w:rFonts w:ascii="Times New Roman" w:hAnsi="Times New Roman" w:cs="Times New Roman"/>
          <w:sz w:val="24"/>
        </w:rPr>
      </w:pPr>
      <w:r w:rsidRPr="003F676E">
        <w:rPr>
          <w:rFonts w:ascii="Times New Roman" w:hAnsi="Times New Roman" w:cs="Times New Roman"/>
          <w:sz w:val="24"/>
        </w:rPr>
        <w:t>Выполнение муниципальных заданий муниципальными образовательными организациями Красноармейского района Чувашской Республики в 202</w:t>
      </w:r>
      <w:r w:rsidR="00BD3427">
        <w:rPr>
          <w:rFonts w:ascii="Times New Roman" w:hAnsi="Times New Roman" w:cs="Times New Roman"/>
          <w:sz w:val="24"/>
        </w:rPr>
        <w:t>4</w:t>
      </w:r>
      <w:r w:rsidRPr="003F676E">
        <w:rPr>
          <w:rFonts w:ascii="Times New Roman" w:hAnsi="Times New Roman" w:cs="Times New Roman"/>
          <w:sz w:val="24"/>
        </w:rPr>
        <w:t xml:space="preserve"> году </w:t>
      </w:r>
      <w:r w:rsidRPr="00FD4E55">
        <w:rPr>
          <w:rFonts w:ascii="Times New Roman" w:hAnsi="Times New Roman" w:cs="Times New Roman"/>
          <w:sz w:val="24"/>
        </w:rPr>
        <w:t>регламентировалось следующими муниципальными нормативными актами: - постановлением администрации Красноармейского муниципального округа Чувашской Республики от 19.01.2022 №20 «Об утверждении Положения о формировании</w:t>
      </w:r>
      <w:r w:rsidRPr="003F676E">
        <w:rPr>
          <w:rFonts w:ascii="Times New Roman" w:hAnsi="Times New Roman" w:cs="Times New Roman"/>
          <w:sz w:val="24"/>
        </w:rPr>
        <w:t xml:space="preserve"> муниципального задания на оказание муниципальных услуг (выполнение работ) в отношении муниципальных учреждений Красноармейского муниципального округа Чувашской Республики и финансовом обеспечении выполнения муниципального задания»; - приказом отдела образования и молодежной политики администрации Красноармейского </w:t>
      </w:r>
      <w:r w:rsidR="00520043" w:rsidRPr="00520043">
        <w:rPr>
          <w:rFonts w:ascii="Times New Roman" w:hAnsi="Times New Roman" w:cs="Times New Roman"/>
          <w:sz w:val="24"/>
        </w:rPr>
        <w:t>муниципального округа</w:t>
      </w:r>
      <w:r w:rsidRPr="00520043">
        <w:rPr>
          <w:rFonts w:ascii="Times New Roman" w:hAnsi="Times New Roman" w:cs="Times New Roman"/>
          <w:sz w:val="24"/>
        </w:rPr>
        <w:t xml:space="preserve"> Чувашской Республики «Об утверждении муниципальных</w:t>
      </w:r>
      <w:r w:rsidRPr="003F676E">
        <w:rPr>
          <w:rFonts w:ascii="Times New Roman" w:hAnsi="Times New Roman" w:cs="Times New Roman"/>
          <w:sz w:val="24"/>
        </w:rPr>
        <w:t xml:space="preserve"> заданий на оказание муниципальных услуг на 202</w:t>
      </w:r>
      <w:r w:rsidR="00BD3427">
        <w:rPr>
          <w:rFonts w:ascii="Times New Roman" w:hAnsi="Times New Roman" w:cs="Times New Roman"/>
          <w:sz w:val="24"/>
        </w:rPr>
        <w:t>4</w:t>
      </w:r>
      <w:r w:rsidRPr="003F676E">
        <w:rPr>
          <w:rFonts w:ascii="Times New Roman" w:hAnsi="Times New Roman" w:cs="Times New Roman"/>
          <w:sz w:val="24"/>
        </w:rPr>
        <w:t xml:space="preserve"> год и на плановый период 202</w:t>
      </w:r>
      <w:r w:rsidR="00BD3427">
        <w:rPr>
          <w:rFonts w:ascii="Times New Roman" w:hAnsi="Times New Roman" w:cs="Times New Roman"/>
          <w:sz w:val="24"/>
        </w:rPr>
        <w:t>5</w:t>
      </w:r>
      <w:r w:rsidR="00BC01D4">
        <w:rPr>
          <w:rFonts w:ascii="Times New Roman" w:hAnsi="Times New Roman" w:cs="Times New Roman"/>
          <w:sz w:val="24"/>
        </w:rPr>
        <w:t xml:space="preserve">, </w:t>
      </w:r>
      <w:r w:rsidRPr="003F676E">
        <w:rPr>
          <w:rFonts w:ascii="Times New Roman" w:hAnsi="Times New Roman" w:cs="Times New Roman"/>
          <w:sz w:val="24"/>
        </w:rPr>
        <w:t>202</w:t>
      </w:r>
      <w:r w:rsidR="00BD3427">
        <w:rPr>
          <w:rFonts w:ascii="Times New Roman" w:hAnsi="Times New Roman" w:cs="Times New Roman"/>
          <w:sz w:val="24"/>
        </w:rPr>
        <w:t>6</w:t>
      </w:r>
      <w:r w:rsidRPr="003F676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676E">
        <w:rPr>
          <w:rFonts w:ascii="Times New Roman" w:hAnsi="Times New Roman" w:cs="Times New Roman"/>
          <w:sz w:val="24"/>
        </w:rPr>
        <w:t>г.г</w:t>
      </w:r>
      <w:proofErr w:type="spellEnd"/>
      <w:r w:rsidRPr="003F676E">
        <w:rPr>
          <w:rFonts w:ascii="Times New Roman" w:hAnsi="Times New Roman" w:cs="Times New Roman"/>
          <w:sz w:val="24"/>
        </w:rPr>
        <w:t xml:space="preserve">.». </w:t>
      </w:r>
    </w:p>
    <w:p w:rsidR="003F676E" w:rsidRPr="00BC01D4" w:rsidRDefault="003F676E" w:rsidP="00BC01D4">
      <w:pPr>
        <w:jc w:val="both"/>
        <w:rPr>
          <w:rFonts w:ascii="Times New Roman" w:hAnsi="Times New Roman" w:cs="Times New Roman"/>
          <w:sz w:val="24"/>
        </w:rPr>
      </w:pPr>
      <w:r w:rsidRPr="003F676E">
        <w:rPr>
          <w:rFonts w:ascii="Times New Roman" w:hAnsi="Times New Roman" w:cs="Times New Roman"/>
          <w:sz w:val="24"/>
        </w:rPr>
        <w:t>В 202</w:t>
      </w:r>
      <w:r w:rsidR="00BC01D4">
        <w:rPr>
          <w:rFonts w:ascii="Times New Roman" w:hAnsi="Times New Roman" w:cs="Times New Roman"/>
          <w:sz w:val="24"/>
        </w:rPr>
        <w:t>4</w:t>
      </w:r>
      <w:r w:rsidRPr="003F676E">
        <w:rPr>
          <w:rFonts w:ascii="Times New Roman" w:hAnsi="Times New Roman" w:cs="Times New Roman"/>
          <w:sz w:val="24"/>
        </w:rPr>
        <w:t xml:space="preserve"> году на финансовое обеспечение выполнения муниципальных заданий было </w:t>
      </w:r>
      <w:r w:rsidRPr="00BC01D4">
        <w:rPr>
          <w:rFonts w:ascii="Times New Roman" w:hAnsi="Times New Roman" w:cs="Times New Roman"/>
          <w:sz w:val="24"/>
        </w:rPr>
        <w:t xml:space="preserve">направлено </w:t>
      </w:r>
      <w:r w:rsidR="007D4CDB" w:rsidRPr="00BC01D4">
        <w:rPr>
          <w:rFonts w:ascii="Times New Roman" w:hAnsi="Times New Roman" w:cs="Times New Roman"/>
          <w:sz w:val="24"/>
        </w:rPr>
        <w:t>210 106,2</w:t>
      </w:r>
      <w:r w:rsidR="00FD4E55" w:rsidRPr="00BC01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4E55" w:rsidRPr="00BC01D4">
        <w:rPr>
          <w:rFonts w:ascii="Times New Roman" w:hAnsi="Times New Roman" w:cs="Times New Roman"/>
          <w:sz w:val="24"/>
        </w:rPr>
        <w:t>тыс</w:t>
      </w:r>
      <w:proofErr w:type="spellEnd"/>
      <w:r w:rsidRPr="00BC01D4">
        <w:rPr>
          <w:rFonts w:ascii="Times New Roman" w:hAnsi="Times New Roman" w:cs="Times New Roman"/>
          <w:sz w:val="24"/>
        </w:rPr>
        <w:t xml:space="preserve"> руб. </w:t>
      </w:r>
    </w:p>
    <w:p w:rsidR="003F676E" w:rsidRPr="003F676E" w:rsidRDefault="003F676E" w:rsidP="003F67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F676E">
        <w:rPr>
          <w:rFonts w:ascii="Times New Roman" w:hAnsi="Times New Roman" w:cs="Times New Roman"/>
          <w:sz w:val="24"/>
        </w:rPr>
        <w:t xml:space="preserve">Муниципальное задание на оказание муниципальных услуг по реализации основных общеобразовательных программ дошкольного образования и осуществления присмотра и ухода за детьми </w:t>
      </w:r>
      <w:r w:rsidRPr="00BC01D4">
        <w:rPr>
          <w:rFonts w:ascii="Times New Roman" w:hAnsi="Times New Roman" w:cs="Times New Roman"/>
          <w:sz w:val="24"/>
        </w:rPr>
        <w:t xml:space="preserve">по предоставлению питания </w:t>
      </w:r>
      <w:r w:rsidRPr="003F676E">
        <w:rPr>
          <w:rFonts w:ascii="Times New Roman" w:hAnsi="Times New Roman" w:cs="Times New Roman"/>
          <w:sz w:val="24"/>
        </w:rPr>
        <w:t>доведено до 4 муниципальных дошкольных образовательных организаций Красноармейского района (далее – дошкольная организация) в объеме 3</w:t>
      </w:r>
      <w:r w:rsidR="00FD4E55">
        <w:rPr>
          <w:rFonts w:ascii="Times New Roman" w:hAnsi="Times New Roman" w:cs="Times New Roman"/>
          <w:sz w:val="24"/>
        </w:rPr>
        <w:t>2</w:t>
      </w:r>
      <w:r w:rsidR="00BC01D4">
        <w:rPr>
          <w:rFonts w:ascii="Times New Roman" w:hAnsi="Times New Roman" w:cs="Times New Roman"/>
          <w:sz w:val="24"/>
        </w:rPr>
        <w:t>3</w:t>
      </w:r>
      <w:r w:rsidRPr="003F676E">
        <w:rPr>
          <w:rFonts w:ascii="Times New Roman" w:hAnsi="Times New Roman" w:cs="Times New Roman"/>
          <w:sz w:val="24"/>
        </w:rPr>
        <w:t xml:space="preserve"> воспитанников. Фа</w:t>
      </w:r>
      <w:r w:rsidR="00FD4E55">
        <w:rPr>
          <w:rFonts w:ascii="Times New Roman" w:hAnsi="Times New Roman" w:cs="Times New Roman"/>
          <w:sz w:val="24"/>
        </w:rPr>
        <w:t>ктически услуга предоставлена 32</w:t>
      </w:r>
      <w:r w:rsidR="00BC01D4">
        <w:rPr>
          <w:rFonts w:ascii="Times New Roman" w:hAnsi="Times New Roman" w:cs="Times New Roman"/>
          <w:sz w:val="24"/>
        </w:rPr>
        <w:t>9</w:t>
      </w:r>
      <w:r w:rsidRPr="003F676E">
        <w:rPr>
          <w:rFonts w:ascii="Times New Roman" w:hAnsi="Times New Roman" w:cs="Times New Roman"/>
          <w:sz w:val="24"/>
        </w:rPr>
        <w:t xml:space="preserve"> детям или </w:t>
      </w:r>
      <w:r w:rsidR="00BC01D4">
        <w:rPr>
          <w:rFonts w:ascii="Times New Roman" w:hAnsi="Times New Roman" w:cs="Times New Roman"/>
          <w:sz w:val="24"/>
        </w:rPr>
        <w:t xml:space="preserve">101,9 </w:t>
      </w:r>
      <w:r w:rsidRPr="003F676E">
        <w:rPr>
          <w:rFonts w:ascii="Times New Roman" w:hAnsi="Times New Roman" w:cs="Times New Roman"/>
          <w:sz w:val="24"/>
        </w:rPr>
        <w:t>% от утвержденного плана</w:t>
      </w:r>
      <w:r w:rsidR="00FD4E55">
        <w:rPr>
          <w:rFonts w:ascii="Times New Roman" w:hAnsi="Times New Roman" w:cs="Times New Roman"/>
          <w:sz w:val="24"/>
        </w:rPr>
        <w:t>.</w:t>
      </w:r>
      <w:r w:rsidRPr="003F676E">
        <w:rPr>
          <w:rFonts w:ascii="Times New Roman" w:hAnsi="Times New Roman" w:cs="Times New Roman"/>
          <w:sz w:val="24"/>
        </w:rPr>
        <w:t xml:space="preserve"> </w:t>
      </w:r>
    </w:p>
    <w:p w:rsidR="003F676E" w:rsidRDefault="003F676E" w:rsidP="003F676E">
      <w:pPr>
        <w:jc w:val="both"/>
        <w:rPr>
          <w:rFonts w:ascii="Times New Roman" w:hAnsi="Times New Roman" w:cs="Times New Roman"/>
          <w:sz w:val="24"/>
        </w:rPr>
      </w:pPr>
      <w:r w:rsidRPr="003F676E">
        <w:rPr>
          <w:rFonts w:ascii="Times New Roman" w:hAnsi="Times New Roman" w:cs="Times New Roman"/>
          <w:sz w:val="24"/>
        </w:rPr>
        <w:t xml:space="preserve">Финансовое обеспечение на реализацию услуги составило </w:t>
      </w:r>
      <w:r w:rsidR="007D4CDB" w:rsidRPr="00BC01D4">
        <w:rPr>
          <w:rFonts w:ascii="Times New Roman" w:hAnsi="Times New Roman" w:cs="Times New Roman"/>
          <w:sz w:val="24"/>
        </w:rPr>
        <w:t>43 433,6</w:t>
      </w:r>
      <w:r w:rsidR="00FD4E55" w:rsidRPr="00BC01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4E55" w:rsidRPr="00BC01D4">
        <w:rPr>
          <w:rFonts w:ascii="Times New Roman" w:hAnsi="Times New Roman" w:cs="Times New Roman"/>
          <w:sz w:val="24"/>
        </w:rPr>
        <w:t>тыс</w:t>
      </w:r>
      <w:proofErr w:type="spellEnd"/>
      <w:r w:rsidRPr="003F676E">
        <w:rPr>
          <w:rFonts w:ascii="Times New Roman" w:hAnsi="Times New Roman" w:cs="Times New Roman"/>
          <w:sz w:val="24"/>
        </w:rPr>
        <w:t xml:space="preserve"> руб. При выполнении муниципального задания </w:t>
      </w:r>
      <w:proofErr w:type="gramStart"/>
      <w:r w:rsidRPr="003F676E">
        <w:rPr>
          <w:rFonts w:ascii="Times New Roman" w:hAnsi="Times New Roman" w:cs="Times New Roman"/>
          <w:sz w:val="24"/>
        </w:rPr>
        <w:t>показатели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3F676E">
        <w:rPr>
          <w:rFonts w:ascii="Times New Roman" w:hAnsi="Times New Roman" w:cs="Times New Roman"/>
          <w:sz w:val="24"/>
        </w:rPr>
        <w:t xml:space="preserve">характеризующие качество предоставляемой услуги достигнуты и составили: - доля родителей (законных представителей), удовлетворенных условиями и качеством предоставляемой услуги – </w:t>
      </w:r>
      <w:r w:rsidR="00BC01D4">
        <w:rPr>
          <w:rFonts w:ascii="Times New Roman" w:hAnsi="Times New Roman" w:cs="Times New Roman"/>
          <w:sz w:val="24"/>
        </w:rPr>
        <w:t>95</w:t>
      </w:r>
      <w:r w:rsidRPr="003F676E">
        <w:rPr>
          <w:rFonts w:ascii="Times New Roman" w:hAnsi="Times New Roman" w:cs="Times New Roman"/>
          <w:sz w:val="24"/>
        </w:rPr>
        <w:t xml:space="preserve"> % (план – </w:t>
      </w:r>
      <w:r w:rsidR="00FD4E55">
        <w:rPr>
          <w:rFonts w:ascii="Times New Roman" w:hAnsi="Times New Roman" w:cs="Times New Roman"/>
          <w:sz w:val="24"/>
        </w:rPr>
        <w:t>100</w:t>
      </w:r>
      <w:r w:rsidRPr="003F676E">
        <w:rPr>
          <w:rFonts w:ascii="Times New Roman" w:hAnsi="Times New Roman" w:cs="Times New Roman"/>
          <w:sz w:val="24"/>
        </w:rPr>
        <w:t xml:space="preserve"> %). </w:t>
      </w:r>
    </w:p>
    <w:p w:rsidR="003F676E" w:rsidRDefault="003F676E" w:rsidP="003F676E">
      <w:pPr>
        <w:jc w:val="both"/>
        <w:rPr>
          <w:rFonts w:ascii="Times New Roman" w:hAnsi="Times New Roman" w:cs="Times New Roman"/>
          <w:sz w:val="24"/>
        </w:rPr>
      </w:pPr>
      <w:r w:rsidRPr="003F676E">
        <w:rPr>
          <w:rFonts w:ascii="Times New Roman" w:hAnsi="Times New Roman" w:cs="Times New Roman"/>
          <w:sz w:val="24"/>
        </w:rPr>
        <w:t>Средства, выделенные из бюджета Чувашской Республики и бюджета Красноармейского района на выполнение муниципального задания, освоены на 9</w:t>
      </w:r>
      <w:r w:rsidR="00BC01D4">
        <w:rPr>
          <w:rFonts w:ascii="Times New Roman" w:hAnsi="Times New Roman" w:cs="Times New Roman"/>
          <w:sz w:val="24"/>
        </w:rPr>
        <w:t xml:space="preserve">5 </w:t>
      </w:r>
      <w:r w:rsidRPr="003F676E">
        <w:rPr>
          <w:rFonts w:ascii="Times New Roman" w:hAnsi="Times New Roman" w:cs="Times New Roman"/>
          <w:sz w:val="24"/>
        </w:rPr>
        <w:t xml:space="preserve">%. </w:t>
      </w:r>
    </w:p>
    <w:p w:rsidR="003F676E" w:rsidRPr="003F676E" w:rsidRDefault="003F676E" w:rsidP="003F676E">
      <w:pPr>
        <w:jc w:val="both"/>
        <w:rPr>
          <w:rFonts w:ascii="Times New Roman" w:hAnsi="Times New Roman" w:cs="Times New Roman"/>
          <w:sz w:val="24"/>
        </w:rPr>
      </w:pPr>
      <w:r w:rsidRPr="003F676E">
        <w:rPr>
          <w:rFonts w:ascii="Times New Roman" w:hAnsi="Times New Roman" w:cs="Times New Roman"/>
          <w:sz w:val="24"/>
        </w:rPr>
        <w:t xml:space="preserve">Муниципальное задание выполнено с экономией средств. Нецелевого использования средств бюджета не установлено. </w:t>
      </w:r>
    </w:p>
    <w:p w:rsidR="003F676E" w:rsidRPr="003F676E" w:rsidRDefault="003F676E" w:rsidP="003F67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F676E">
        <w:rPr>
          <w:rFonts w:ascii="Times New Roman" w:hAnsi="Times New Roman" w:cs="Times New Roman"/>
          <w:sz w:val="24"/>
        </w:rPr>
        <w:t xml:space="preserve">Муниципальное задание на оказание муниципальной услуги по реализации основных общеобразовательных программ начального общего, основного общего, среднего общего образования, дополнительных общеобразовательных общеразвивающих программ, организации отдыха детей и молодежи, присмотра и ухода, доведено до </w:t>
      </w:r>
      <w:r w:rsidR="001F5CF1">
        <w:rPr>
          <w:rFonts w:ascii="Times New Roman" w:hAnsi="Times New Roman" w:cs="Times New Roman"/>
          <w:sz w:val="24"/>
        </w:rPr>
        <w:t>9</w:t>
      </w:r>
      <w:r w:rsidRPr="003F676E">
        <w:rPr>
          <w:rFonts w:ascii="Times New Roman" w:hAnsi="Times New Roman" w:cs="Times New Roman"/>
          <w:sz w:val="24"/>
        </w:rPr>
        <w:t xml:space="preserve"> муниципальных общеобразовательных организаций Красноармейского муниципального округа (далее – общеобразовательная организация) в объеме </w:t>
      </w:r>
      <w:r w:rsidR="00BC01D4">
        <w:rPr>
          <w:rFonts w:ascii="Times New Roman" w:hAnsi="Times New Roman" w:cs="Times New Roman"/>
          <w:sz w:val="24"/>
        </w:rPr>
        <w:t>1320</w:t>
      </w:r>
      <w:r w:rsidR="00AB6A39">
        <w:rPr>
          <w:rFonts w:ascii="Times New Roman" w:hAnsi="Times New Roman" w:cs="Times New Roman"/>
          <w:sz w:val="24"/>
        </w:rPr>
        <w:t xml:space="preserve"> </w:t>
      </w:r>
      <w:r w:rsidRPr="003F676E">
        <w:rPr>
          <w:rFonts w:ascii="Times New Roman" w:hAnsi="Times New Roman" w:cs="Times New Roman"/>
          <w:sz w:val="24"/>
        </w:rPr>
        <w:t xml:space="preserve">обучающихся. </w:t>
      </w:r>
    </w:p>
    <w:p w:rsidR="003F676E" w:rsidRDefault="003F676E" w:rsidP="003F676E">
      <w:pPr>
        <w:jc w:val="both"/>
        <w:rPr>
          <w:rFonts w:ascii="Times New Roman" w:hAnsi="Times New Roman" w:cs="Times New Roman"/>
          <w:sz w:val="24"/>
        </w:rPr>
      </w:pPr>
      <w:r w:rsidRPr="003F676E">
        <w:rPr>
          <w:rFonts w:ascii="Times New Roman" w:hAnsi="Times New Roman" w:cs="Times New Roman"/>
          <w:sz w:val="24"/>
        </w:rPr>
        <w:t xml:space="preserve">Фактически услуга предоставлена </w:t>
      </w:r>
      <w:r w:rsidR="00BC01D4">
        <w:rPr>
          <w:rFonts w:ascii="Times New Roman" w:hAnsi="Times New Roman" w:cs="Times New Roman"/>
          <w:sz w:val="24"/>
        </w:rPr>
        <w:t>1305</w:t>
      </w:r>
      <w:r w:rsidRPr="003F676E">
        <w:rPr>
          <w:rFonts w:ascii="Times New Roman" w:hAnsi="Times New Roman" w:cs="Times New Roman"/>
          <w:sz w:val="24"/>
        </w:rPr>
        <w:t xml:space="preserve"> обучающемуся или </w:t>
      </w:r>
      <w:r w:rsidR="001F5CF1">
        <w:rPr>
          <w:rFonts w:ascii="Times New Roman" w:hAnsi="Times New Roman" w:cs="Times New Roman"/>
          <w:sz w:val="24"/>
        </w:rPr>
        <w:t xml:space="preserve">99 </w:t>
      </w:r>
      <w:r w:rsidRPr="003F676E">
        <w:rPr>
          <w:rFonts w:ascii="Times New Roman" w:hAnsi="Times New Roman" w:cs="Times New Roman"/>
          <w:sz w:val="24"/>
        </w:rPr>
        <w:t xml:space="preserve">% от утвержденного плана (услуга не выполнена в полном объеме). </w:t>
      </w:r>
    </w:p>
    <w:p w:rsidR="003F676E" w:rsidRDefault="003F676E" w:rsidP="003F676E">
      <w:pPr>
        <w:jc w:val="both"/>
        <w:rPr>
          <w:rFonts w:ascii="Times New Roman" w:hAnsi="Times New Roman" w:cs="Times New Roman"/>
          <w:sz w:val="24"/>
        </w:rPr>
      </w:pPr>
      <w:r w:rsidRPr="003F676E">
        <w:rPr>
          <w:rFonts w:ascii="Times New Roman" w:hAnsi="Times New Roman" w:cs="Times New Roman"/>
          <w:sz w:val="24"/>
        </w:rPr>
        <w:lastRenderedPageBreak/>
        <w:t xml:space="preserve">Финансовое обеспечение на реализацию услуги составило </w:t>
      </w:r>
      <w:r w:rsidR="007D4CDB" w:rsidRPr="00BC01D4">
        <w:rPr>
          <w:rFonts w:ascii="Times New Roman" w:hAnsi="Times New Roman" w:cs="Times New Roman"/>
          <w:sz w:val="24"/>
        </w:rPr>
        <w:t>154 080,8</w:t>
      </w:r>
      <w:r w:rsidR="001F5CF1" w:rsidRPr="00BC01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F5CF1">
        <w:rPr>
          <w:rFonts w:ascii="Times New Roman" w:hAnsi="Times New Roman" w:cs="Times New Roman"/>
          <w:sz w:val="24"/>
        </w:rPr>
        <w:t>тыс</w:t>
      </w:r>
      <w:proofErr w:type="spellEnd"/>
      <w:r w:rsidRPr="003F676E">
        <w:rPr>
          <w:rFonts w:ascii="Times New Roman" w:hAnsi="Times New Roman" w:cs="Times New Roman"/>
          <w:sz w:val="24"/>
        </w:rPr>
        <w:t xml:space="preserve"> руб. При выполнении му</w:t>
      </w:r>
      <w:r w:rsidR="001F5CF1">
        <w:rPr>
          <w:rFonts w:ascii="Times New Roman" w:hAnsi="Times New Roman" w:cs="Times New Roman"/>
          <w:sz w:val="24"/>
        </w:rPr>
        <w:t xml:space="preserve">ниципального задания показатели, </w:t>
      </w:r>
      <w:r w:rsidRPr="003F676E">
        <w:rPr>
          <w:rFonts w:ascii="Times New Roman" w:hAnsi="Times New Roman" w:cs="Times New Roman"/>
          <w:sz w:val="24"/>
        </w:rPr>
        <w:t xml:space="preserve">характеризующие качество предоставляемой услуги достигнуты и составили: - доля родителей (законных представителей), удовлетворенных условиями и качеством предоставляемой услуги – </w:t>
      </w:r>
      <w:r w:rsidR="00BC01D4">
        <w:rPr>
          <w:rFonts w:ascii="Times New Roman" w:hAnsi="Times New Roman" w:cs="Times New Roman"/>
          <w:sz w:val="24"/>
        </w:rPr>
        <w:t>99,9</w:t>
      </w:r>
      <w:r w:rsidRPr="003F676E">
        <w:rPr>
          <w:rFonts w:ascii="Times New Roman" w:hAnsi="Times New Roman" w:cs="Times New Roman"/>
          <w:sz w:val="24"/>
        </w:rPr>
        <w:t xml:space="preserve"> %. </w:t>
      </w:r>
    </w:p>
    <w:p w:rsidR="003F676E" w:rsidRDefault="003F676E" w:rsidP="003F676E">
      <w:pPr>
        <w:jc w:val="both"/>
        <w:rPr>
          <w:rFonts w:ascii="Times New Roman" w:hAnsi="Times New Roman" w:cs="Times New Roman"/>
          <w:sz w:val="24"/>
        </w:rPr>
      </w:pPr>
      <w:r w:rsidRPr="003F676E">
        <w:rPr>
          <w:rFonts w:ascii="Times New Roman" w:hAnsi="Times New Roman" w:cs="Times New Roman"/>
          <w:sz w:val="24"/>
        </w:rPr>
        <w:t>Средства, выделенные из бюджета Чувашской Республики и бюджета Красноармейского муниципального округа на выполнение муниципального задания, освоены на 9</w:t>
      </w:r>
      <w:r w:rsidR="00BC01D4">
        <w:rPr>
          <w:rFonts w:ascii="Times New Roman" w:hAnsi="Times New Roman" w:cs="Times New Roman"/>
          <w:sz w:val="24"/>
        </w:rPr>
        <w:t>9</w:t>
      </w:r>
      <w:r w:rsidR="00A351EF">
        <w:rPr>
          <w:rFonts w:ascii="Times New Roman" w:hAnsi="Times New Roman" w:cs="Times New Roman"/>
          <w:sz w:val="24"/>
        </w:rPr>
        <w:t>,1</w:t>
      </w:r>
      <w:r w:rsidR="001F5CF1">
        <w:rPr>
          <w:rFonts w:ascii="Times New Roman" w:hAnsi="Times New Roman" w:cs="Times New Roman"/>
          <w:sz w:val="24"/>
        </w:rPr>
        <w:t xml:space="preserve"> </w:t>
      </w:r>
      <w:r w:rsidRPr="003F676E">
        <w:rPr>
          <w:rFonts w:ascii="Times New Roman" w:hAnsi="Times New Roman" w:cs="Times New Roman"/>
          <w:sz w:val="24"/>
        </w:rPr>
        <w:t xml:space="preserve">%. </w:t>
      </w:r>
    </w:p>
    <w:p w:rsidR="003F676E" w:rsidRPr="003F676E" w:rsidRDefault="003F676E" w:rsidP="003F676E">
      <w:pPr>
        <w:jc w:val="both"/>
        <w:rPr>
          <w:rFonts w:ascii="Times New Roman" w:hAnsi="Times New Roman" w:cs="Times New Roman"/>
          <w:sz w:val="24"/>
        </w:rPr>
      </w:pPr>
      <w:r w:rsidRPr="003F676E">
        <w:rPr>
          <w:rFonts w:ascii="Times New Roman" w:hAnsi="Times New Roman" w:cs="Times New Roman"/>
          <w:sz w:val="24"/>
        </w:rPr>
        <w:t xml:space="preserve">Муниципальное задание выполнено с экономией средств. Нецелевого использования средств бюджета не установлено. </w:t>
      </w:r>
    </w:p>
    <w:p w:rsidR="003F676E" w:rsidRDefault="003F676E" w:rsidP="003F67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F676E">
        <w:rPr>
          <w:rFonts w:ascii="Times New Roman" w:hAnsi="Times New Roman" w:cs="Times New Roman"/>
          <w:sz w:val="24"/>
        </w:rPr>
        <w:t>Муниципальное задание на оказание муниципальной услуги по реализации дополнительных общеобразовательных общера</w:t>
      </w:r>
      <w:r w:rsidR="007D4CDB">
        <w:rPr>
          <w:rFonts w:ascii="Times New Roman" w:hAnsi="Times New Roman" w:cs="Times New Roman"/>
          <w:sz w:val="24"/>
        </w:rPr>
        <w:t>звивающих программ доведено до 2</w:t>
      </w:r>
      <w:r w:rsidRPr="003F676E">
        <w:rPr>
          <w:rFonts w:ascii="Times New Roman" w:hAnsi="Times New Roman" w:cs="Times New Roman"/>
          <w:sz w:val="24"/>
        </w:rPr>
        <w:t xml:space="preserve"> организаций дополнит</w:t>
      </w:r>
      <w:r w:rsidR="001F5CF1">
        <w:rPr>
          <w:rFonts w:ascii="Times New Roman" w:hAnsi="Times New Roman" w:cs="Times New Roman"/>
          <w:sz w:val="24"/>
        </w:rPr>
        <w:t xml:space="preserve">ельного образования, в объеме </w:t>
      </w:r>
      <w:r w:rsidR="00BC01D4">
        <w:rPr>
          <w:rFonts w:ascii="Times New Roman" w:hAnsi="Times New Roman" w:cs="Times New Roman"/>
          <w:sz w:val="24"/>
        </w:rPr>
        <w:t>1012</w:t>
      </w:r>
      <w:r w:rsidRPr="003F676E">
        <w:rPr>
          <w:rFonts w:ascii="Times New Roman" w:hAnsi="Times New Roman" w:cs="Times New Roman"/>
          <w:sz w:val="24"/>
        </w:rPr>
        <w:t xml:space="preserve"> обучающихся. Фа</w:t>
      </w:r>
      <w:r w:rsidR="001F5CF1">
        <w:rPr>
          <w:rFonts w:ascii="Times New Roman" w:hAnsi="Times New Roman" w:cs="Times New Roman"/>
          <w:sz w:val="24"/>
        </w:rPr>
        <w:t xml:space="preserve">ктически услуга предоставлена </w:t>
      </w:r>
      <w:r w:rsidR="00BC01D4">
        <w:rPr>
          <w:rFonts w:ascii="Times New Roman" w:hAnsi="Times New Roman" w:cs="Times New Roman"/>
          <w:sz w:val="24"/>
        </w:rPr>
        <w:t>1010</w:t>
      </w:r>
      <w:r w:rsidRPr="003F676E">
        <w:rPr>
          <w:rFonts w:ascii="Times New Roman" w:hAnsi="Times New Roman" w:cs="Times New Roman"/>
          <w:sz w:val="24"/>
        </w:rPr>
        <w:t xml:space="preserve"> обучающимся или </w:t>
      </w:r>
      <w:r w:rsidR="00BC01D4">
        <w:rPr>
          <w:rFonts w:ascii="Times New Roman" w:hAnsi="Times New Roman" w:cs="Times New Roman"/>
          <w:sz w:val="24"/>
        </w:rPr>
        <w:t xml:space="preserve">99,8 </w:t>
      </w:r>
      <w:r w:rsidRPr="003F676E">
        <w:rPr>
          <w:rFonts w:ascii="Times New Roman" w:hAnsi="Times New Roman" w:cs="Times New Roman"/>
          <w:sz w:val="24"/>
        </w:rPr>
        <w:t xml:space="preserve">% от утвержденного плана. </w:t>
      </w:r>
    </w:p>
    <w:p w:rsidR="003F676E" w:rsidRPr="003F676E" w:rsidRDefault="003F676E" w:rsidP="003F676E">
      <w:pPr>
        <w:jc w:val="both"/>
        <w:rPr>
          <w:rFonts w:ascii="Times New Roman" w:hAnsi="Times New Roman" w:cs="Times New Roman"/>
          <w:sz w:val="24"/>
        </w:rPr>
      </w:pPr>
      <w:r w:rsidRPr="003F676E">
        <w:rPr>
          <w:rFonts w:ascii="Times New Roman" w:hAnsi="Times New Roman" w:cs="Times New Roman"/>
          <w:sz w:val="24"/>
        </w:rPr>
        <w:t xml:space="preserve">Финансовое обеспечение на реализацию услуги составило </w:t>
      </w:r>
      <w:r w:rsidR="007D4CDB" w:rsidRPr="00BC01D4">
        <w:rPr>
          <w:rFonts w:ascii="Times New Roman" w:hAnsi="Times New Roman" w:cs="Times New Roman"/>
          <w:sz w:val="24"/>
        </w:rPr>
        <w:t>12 591,8</w:t>
      </w:r>
      <w:r w:rsidR="001F5CF1" w:rsidRPr="00BC01D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F5CF1">
        <w:rPr>
          <w:rFonts w:ascii="Times New Roman" w:hAnsi="Times New Roman" w:cs="Times New Roman"/>
          <w:sz w:val="24"/>
        </w:rPr>
        <w:t>тыс</w:t>
      </w:r>
      <w:proofErr w:type="spellEnd"/>
      <w:r w:rsidRPr="003F676E">
        <w:rPr>
          <w:rFonts w:ascii="Times New Roman" w:hAnsi="Times New Roman" w:cs="Times New Roman"/>
          <w:sz w:val="24"/>
        </w:rPr>
        <w:t xml:space="preserve"> руб. Удовлетворенность родителей (законных представителей) условиями и качеством предоставляемой образовательной услуги по реализации дополнительных общеобразовательных общеразвивающих программ муниципальными организациями дополнительного образования составляет </w:t>
      </w:r>
      <w:r w:rsidR="001F5CF1">
        <w:rPr>
          <w:rFonts w:ascii="Times New Roman" w:hAnsi="Times New Roman" w:cs="Times New Roman"/>
          <w:sz w:val="24"/>
        </w:rPr>
        <w:t xml:space="preserve">100 </w:t>
      </w:r>
      <w:r w:rsidRPr="003F676E">
        <w:rPr>
          <w:rFonts w:ascii="Times New Roman" w:hAnsi="Times New Roman" w:cs="Times New Roman"/>
          <w:sz w:val="24"/>
        </w:rPr>
        <w:t xml:space="preserve">% от установленных 100%. </w:t>
      </w:r>
    </w:p>
    <w:p w:rsidR="003F676E" w:rsidRDefault="003F676E" w:rsidP="003F676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F676E">
        <w:rPr>
          <w:rFonts w:ascii="Times New Roman" w:hAnsi="Times New Roman" w:cs="Times New Roman"/>
          <w:sz w:val="24"/>
        </w:rPr>
        <w:t>Средства, выделенные из бюджета Красноармейского муниципального округа и республиканского бюджета на выполнение муниц</w:t>
      </w:r>
      <w:r w:rsidR="00BC01D4">
        <w:rPr>
          <w:rFonts w:ascii="Times New Roman" w:hAnsi="Times New Roman" w:cs="Times New Roman"/>
          <w:sz w:val="24"/>
        </w:rPr>
        <w:t>ипального задания, освоены на 95</w:t>
      </w:r>
      <w:r w:rsidR="001F5CF1">
        <w:rPr>
          <w:rFonts w:ascii="Times New Roman" w:hAnsi="Times New Roman" w:cs="Times New Roman"/>
          <w:sz w:val="24"/>
        </w:rPr>
        <w:t xml:space="preserve"> </w:t>
      </w:r>
      <w:r w:rsidRPr="003F676E">
        <w:rPr>
          <w:rFonts w:ascii="Times New Roman" w:hAnsi="Times New Roman" w:cs="Times New Roman"/>
          <w:sz w:val="24"/>
        </w:rPr>
        <w:t xml:space="preserve">%. </w:t>
      </w:r>
    </w:p>
    <w:p w:rsidR="003F676E" w:rsidRPr="003F676E" w:rsidRDefault="003F676E" w:rsidP="003F676E">
      <w:pPr>
        <w:ind w:firstLine="708"/>
        <w:jc w:val="both"/>
        <w:rPr>
          <w:rFonts w:ascii="Times New Roman" w:hAnsi="Times New Roman" w:cs="Times New Roman"/>
          <w:sz w:val="24"/>
        </w:rPr>
      </w:pPr>
      <w:r w:rsidRPr="003F676E">
        <w:rPr>
          <w:rFonts w:ascii="Times New Roman" w:hAnsi="Times New Roman" w:cs="Times New Roman"/>
          <w:sz w:val="24"/>
        </w:rPr>
        <w:t>Муниципальное задание выполнено с экономией средств. Нецелевого использования средств бюджета не установлено.</w:t>
      </w:r>
    </w:p>
    <w:sectPr w:rsidR="003F676E" w:rsidRPr="003F6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E5433"/>
    <w:multiLevelType w:val="hybridMultilevel"/>
    <w:tmpl w:val="35B26116"/>
    <w:lvl w:ilvl="0" w:tplc="813E8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6E"/>
    <w:rsid w:val="001F5CF1"/>
    <w:rsid w:val="003F676E"/>
    <w:rsid w:val="00520043"/>
    <w:rsid w:val="005E584E"/>
    <w:rsid w:val="007D4CDB"/>
    <w:rsid w:val="009F12B0"/>
    <w:rsid w:val="00A351EF"/>
    <w:rsid w:val="00AB6A39"/>
    <w:rsid w:val="00BC01D4"/>
    <w:rsid w:val="00BD3427"/>
    <w:rsid w:val="00E17693"/>
    <w:rsid w:val="00FD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231AC-E169-484E-AEB0-155E47D3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Игнатьева Вера Юрьевна</dc:creator>
  <cp:keywords/>
  <dc:description/>
  <cp:lastModifiedBy>Кривошеева Татьяна Филимоновна</cp:lastModifiedBy>
  <cp:revision>2</cp:revision>
  <dcterms:created xsi:type="dcterms:W3CDTF">2025-03-06T13:03:00Z</dcterms:created>
  <dcterms:modified xsi:type="dcterms:W3CDTF">2025-03-06T13:03:00Z</dcterms:modified>
</cp:coreProperties>
</file>