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B65AF1" w:rsidRDefault="001A0062" w:rsidP="00B93490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B93490" w:rsidRPr="00B432C4" w:rsidRDefault="00B65AF1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47DA0D" wp14:editId="338523A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B65AF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B65AF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</w:p>
    <w:p w:rsidR="00B93490" w:rsidRDefault="006B0F44" w:rsidP="00B65AF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ОРГАНЫ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B65AF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B65AF1" w:rsidRPr="00B65AF1" w:rsidRDefault="00B65AF1" w:rsidP="00B65AF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65AF1" w:rsidRPr="00B65AF1" w:rsidRDefault="00B65AF1" w:rsidP="00B65A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B65AF1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65AF1" w:rsidRPr="00B65AF1" w:rsidRDefault="00B65AF1" w:rsidP="00B65A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65A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65AF1" w:rsidRPr="00B65AF1" w:rsidRDefault="00B65AF1" w:rsidP="00B65A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B65A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65AF1" w:rsidRPr="00B65AF1" w:rsidRDefault="00E55D5C" w:rsidP="00B65AF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апреля </w:t>
      </w:r>
      <w:r w:rsidR="00B65AF1" w:rsidRPr="00B65A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B65AF1" w:rsidRPr="00B65AF1" w:rsidRDefault="00B65AF1" w:rsidP="00B65AF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B65AF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1545A" w:rsidRDefault="0031545A" w:rsidP="00B65AF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31545A">
        <w:rPr>
          <w:rFonts w:ascii="Times New Roman" w:hAnsi="Times New Roman"/>
          <w:iCs/>
          <w:sz w:val="28"/>
          <w:szCs w:val="28"/>
        </w:rPr>
        <w:t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</w:t>
      </w:r>
      <w:proofErr w:type="gramEnd"/>
      <w:r w:rsidRPr="0031545A">
        <w:rPr>
          <w:rFonts w:ascii="Times New Roman" w:hAnsi="Times New Roman"/>
          <w:iCs/>
          <w:sz w:val="28"/>
          <w:szCs w:val="28"/>
        </w:rPr>
        <w:t xml:space="preserve"> № 88; 2012, № 92 (том I), 95; газета "Республика", 2012, 29 декабря; С</w:t>
      </w:r>
      <w:r w:rsidRPr="0031545A">
        <w:rPr>
          <w:rFonts w:ascii="Times New Roman" w:hAnsi="Times New Roman"/>
          <w:iCs/>
          <w:sz w:val="28"/>
          <w:szCs w:val="28"/>
        </w:rPr>
        <w:t>о</w:t>
      </w:r>
      <w:r w:rsidRPr="0031545A"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9D66C1">
        <w:rPr>
          <w:rFonts w:ascii="Times New Roman" w:hAnsi="Times New Roman"/>
          <w:iCs/>
          <w:sz w:val="28"/>
          <w:szCs w:val="28"/>
        </w:rPr>
        <w:br/>
      </w:r>
      <w:r w:rsidRPr="0031545A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31545A">
        <w:rPr>
          <w:rFonts w:ascii="Times New Roman" w:hAnsi="Times New Roman"/>
          <w:iCs/>
          <w:sz w:val="28"/>
          <w:szCs w:val="28"/>
        </w:rPr>
        <w:t>б</w:t>
      </w:r>
      <w:r w:rsidRPr="0031545A">
        <w:rPr>
          <w:rFonts w:ascii="Times New Roman" w:hAnsi="Times New Roman"/>
          <w:iCs/>
          <w:sz w:val="28"/>
          <w:szCs w:val="28"/>
        </w:rPr>
        <w:t xml:space="preserve">ря; 2021, 26 мая, 8 декабря; </w:t>
      </w:r>
      <w:proofErr w:type="gramStart"/>
      <w:r w:rsidRPr="0031545A">
        <w:rPr>
          <w:rFonts w:ascii="Times New Roman" w:hAnsi="Times New Roman"/>
          <w:iCs/>
          <w:sz w:val="28"/>
          <w:szCs w:val="28"/>
        </w:rPr>
        <w:t>2022, 5 мая, 1 июня, 28 декабря; 2023, 5 апреля, 31 мая</w:t>
      </w:r>
      <w:r w:rsidR="0006365B">
        <w:rPr>
          <w:rFonts w:ascii="Times New Roman" w:hAnsi="Times New Roman"/>
          <w:iCs/>
          <w:sz w:val="28"/>
          <w:szCs w:val="28"/>
        </w:rPr>
        <w:t>, 13 декабря</w:t>
      </w:r>
      <w:r w:rsidRPr="0031545A">
        <w:rPr>
          <w:rFonts w:ascii="Times New Roman" w:hAnsi="Times New Roman"/>
          <w:iCs/>
          <w:sz w:val="28"/>
          <w:szCs w:val="28"/>
        </w:rPr>
        <w:t xml:space="preserve">; </w:t>
      </w:r>
      <w:r>
        <w:rPr>
          <w:rFonts w:ascii="Times New Roman" w:hAnsi="Times New Roman"/>
          <w:iCs/>
          <w:sz w:val="28"/>
          <w:szCs w:val="28"/>
        </w:rPr>
        <w:t>2024, 27 июня</w:t>
      </w:r>
      <w:r w:rsidRPr="0031545A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31545A" w:rsidRPr="0031545A" w:rsidRDefault="008434F7" w:rsidP="00B65AF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>1)</w:t>
      </w:r>
      <w:r w:rsidR="0031545A" w:rsidRPr="0031545A">
        <w:t xml:space="preserve"> </w:t>
      </w:r>
      <w:r w:rsidR="0031545A" w:rsidRPr="0031545A">
        <w:rPr>
          <w:rFonts w:ascii="Times New Roman" w:hAnsi="Times New Roman"/>
          <w:sz w:val="28"/>
          <w:szCs w:val="28"/>
        </w:rPr>
        <w:t>пункт 6 статьи 3 дополнить абзацем следующего содержания:</w:t>
      </w:r>
    </w:p>
    <w:p w:rsidR="0031545A" w:rsidRPr="0031545A" w:rsidRDefault="00D14E1C" w:rsidP="00B65AF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Активным избирательным правом на выборах в органы местного самоуправления обладает гражданин Российской Федерации, место ж</w:t>
      </w:r>
      <w:r w:rsidR="0031545A" w:rsidRPr="0031545A">
        <w:rPr>
          <w:rFonts w:ascii="Times New Roman" w:hAnsi="Times New Roman"/>
          <w:sz w:val="28"/>
          <w:szCs w:val="28"/>
        </w:rPr>
        <w:t>и</w:t>
      </w:r>
      <w:r w:rsidR="0031545A" w:rsidRPr="0031545A">
        <w:rPr>
          <w:rFonts w:ascii="Times New Roman" w:hAnsi="Times New Roman"/>
          <w:sz w:val="28"/>
          <w:szCs w:val="28"/>
        </w:rPr>
        <w:t>тельства которого расположено в пределах избирательного округа, д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t xml:space="preserve">стигший на день голосования возраста 18 лет. Пребывание гражданина Российской Федерации вне его места жительства во время проведения </w:t>
      </w:r>
      <w:r w:rsidR="00CF2D22"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 xml:space="preserve">в округе, в котором расположено данное место жительства, выборов не </w:t>
      </w:r>
      <w:r w:rsidR="0031545A" w:rsidRPr="0031545A">
        <w:rPr>
          <w:rFonts w:ascii="Times New Roman" w:hAnsi="Times New Roman"/>
          <w:sz w:val="28"/>
          <w:szCs w:val="28"/>
        </w:rPr>
        <w:lastRenderedPageBreak/>
        <w:t xml:space="preserve">может служить основанием для лишения его права на участие в выборах </w:t>
      </w:r>
      <w:r w:rsidR="00394C56"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>в органы местного самоуправления</w:t>
      </w:r>
      <w:proofErr w:type="gramStart"/>
      <w:r w:rsidR="0031545A" w:rsidRPr="003154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2) в статье 7: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а) пункт 1 после слов </w:t>
      </w:r>
      <w:r w:rsidR="00CF2D22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до дня голосования</w:t>
      </w:r>
      <w:r w:rsidR="00CF2D22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394C56">
        <w:rPr>
          <w:rFonts w:ascii="Times New Roman" w:hAnsi="Times New Roman"/>
          <w:sz w:val="28"/>
          <w:szCs w:val="28"/>
        </w:rPr>
        <w:br/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, в том числе при проведении досрочного голосования</w:t>
      </w:r>
      <w:proofErr w:type="gramStart"/>
      <w:r w:rsidRPr="0031545A">
        <w:rPr>
          <w:rFonts w:ascii="Times New Roman" w:hAnsi="Times New Roman"/>
          <w:sz w:val="28"/>
          <w:szCs w:val="28"/>
        </w:rPr>
        <w:t>,</w:t>
      </w:r>
      <w:r w:rsidR="00D14E1C">
        <w:rPr>
          <w:rFonts w:ascii="Times New Roman" w:hAnsi="Times New Roman"/>
          <w:sz w:val="28"/>
          <w:szCs w:val="28"/>
        </w:rPr>
        <w:t>"</w:t>
      </w:r>
      <w:proofErr w:type="gramEnd"/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б) п</w:t>
      </w:r>
      <w:r w:rsidR="00CF2D22">
        <w:rPr>
          <w:rFonts w:ascii="Times New Roman" w:hAnsi="Times New Roman"/>
          <w:sz w:val="28"/>
          <w:szCs w:val="28"/>
        </w:rPr>
        <w:t xml:space="preserve">ункт 12 </w:t>
      </w:r>
      <w:r w:rsidRPr="0031545A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с указанием даты внесен</w:t>
      </w:r>
      <w:r w:rsidR="00D14E1C">
        <w:rPr>
          <w:rFonts w:ascii="Times New Roman" w:hAnsi="Times New Roman"/>
          <w:sz w:val="28"/>
          <w:szCs w:val="28"/>
        </w:rPr>
        <w:t>ия этой подписи"</w:t>
      </w:r>
      <w:r w:rsidRPr="0031545A">
        <w:rPr>
          <w:rFonts w:ascii="Times New Roman" w:hAnsi="Times New Roman"/>
          <w:sz w:val="28"/>
          <w:szCs w:val="28"/>
        </w:rPr>
        <w:t xml:space="preserve">, дополнить предложением следующего содержания: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Каждый гражданин Российской Федерации вправе сообщить в участковую избир</w:t>
      </w:r>
      <w:r w:rsidRPr="0031545A">
        <w:rPr>
          <w:rFonts w:ascii="Times New Roman" w:hAnsi="Times New Roman"/>
          <w:sz w:val="28"/>
          <w:szCs w:val="28"/>
        </w:rPr>
        <w:t>а</w:t>
      </w:r>
      <w:r w:rsidRPr="0031545A">
        <w:rPr>
          <w:rFonts w:ascii="Times New Roman" w:hAnsi="Times New Roman"/>
          <w:sz w:val="28"/>
          <w:szCs w:val="28"/>
        </w:rPr>
        <w:t>тельную комиссию об изменении указанных в пункте 5 статьи 16 Фед</w:t>
      </w:r>
      <w:r w:rsidRPr="0031545A">
        <w:rPr>
          <w:rFonts w:ascii="Times New Roman" w:hAnsi="Times New Roman"/>
          <w:sz w:val="28"/>
          <w:szCs w:val="28"/>
        </w:rPr>
        <w:t>е</w:t>
      </w:r>
      <w:r w:rsidRPr="0031545A">
        <w:rPr>
          <w:rFonts w:ascii="Times New Roman" w:hAnsi="Times New Roman"/>
          <w:sz w:val="28"/>
          <w:szCs w:val="28"/>
        </w:rPr>
        <w:t>рального закона сведений об избирателях, включенных в список избират</w:t>
      </w:r>
      <w:r w:rsidRPr="0031545A">
        <w:rPr>
          <w:rFonts w:ascii="Times New Roman" w:hAnsi="Times New Roman"/>
          <w:sz w:val="28"/>
          <w:szCs w:val="28"/>
        </w:rPr>
        <w:t>е</w:t>
      </w:r>
      <w:r w:rsidRPr="0031545A">
        <w:rPr>
          <w:rFonts w:ascii="Times New Roman" w:hAnsi="Times New Roman"/>
          <w:sz w:val="28"/>
          <w:szCs w:val="28"/>
        </w:rPr>
        <w:t>лей на соответствующем участке</w:t>
      </w:r>
      <w:proofErr w:type="gramStart"/>
      <w:r w:rsidRPr="0031545A">
        <w:rPr>
          <w:rFonts w:ascii="Times New Roman" w:hAnsi="Times New Roman"/>
          <w:sz w:val="28"/>
          <w:szCs w:val="28"/>
        </w:rPr>
        <w:t>.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31545A">
        <w:rPr>
          <w:rFonts w:ascii="Times New Roman" w:hAnsi="Times New Roman"/>
          <w:sz w:val="28"/>
          <w:szCs w:val="28"/>
        </w:rPr>
        <w:t>в) пункт 13</w:t>
      </w:r>
      <w:r w:rsidRPr="00D14E1C">
        <w:rPr>
          <w:rFonts w:ascii="Times New Roman" w:hAnsi="Times New Roman"/>
          <w:sz w:val="28"/>
          <w:szCs w:val="28"/>
          <w:vertAlign w:val="superscript"/>
        </w:rPr>
        <w:t>3</w:t>
      </w:r>
      <w:r w:rsidRPr="0031545A">
        <w:rPr>
          <w:rFonts w:ascii="Times New Roman" w:hAnsi="Times New Roman"/>
          <w:sz w:val="28"/>
          <w:szCs w:val="28"/>
        </w:rPr>
        <w:t xml:space="preserve"> признать утратившим силу;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г) дополнить пунктами 15 и 16 следующего содержания:</w:t>
      </w:r>
    </w:p>
    <w:p w:rsidR="0031545A" w:rsidRPr="0031545A" w:rsidRDefault="00D14E1C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15. В случае совмещения дня голосования на выборах в органы местного самоуправления с днем голосования на выборах, при проведении которых в соответствии с пунктом 16 статьи 64 Федерального закона предусмотрено включение гражданина Российской Федерации в список избирателей по месту его нахождения, избиратели, которые будут нах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t xml:space="preserve">диться в день голосования в больницах или местах содержания под </w:t>
      </w:r>
      <w:proofErr w:type="gramStart"/>
      <w:r w:rsidR="0031545A" w:rsidRPr="0031545A">
        <w:rPr>
          <w:rFonts w:ascii="Times New Roman" w:hAnsi="Times New Roman"/>
          <w:sz w:val="28"/>
          <w:szCs w:val="28"/>
        </w:rPr>
        <w:t>стр</w:t>
      </w:r>
      <w:r w:rsidR="0031545A" w:rsidRPr="0031545A">
        <w:rPr>
          <w:rFonts w:ascii="Times New Roman" w:hAnsi="Times New Roman"/>
          <w:sz w:val="28"/>
          <w:szCs w:val="28"/>
        </w:rPr>
        <w:t>а</w:t>
      </w:r>
      <w:r w:rsidR="0031545A" w:rsidRPr="0031545A">
        <w:rPr>
          <w:rFonts w:ascii="Times New Roman" w:hAnsi="Times New Roman"/>
          <w:sz w:val="28"/>
          <w:szCs w:val="28"/>
        </w:rPr>
        <w:t>жей</w:t>
      </w:r>
      <w:proofErr w:type="gramEnd"/>
      <w:r w:rsidR="0031545A" w:rsidRPr="0031545A">
        <w:rPr>
          <w:rFonts w:ascii="Times New Roman" w:hAnsi="Times New Roman"/>
          <w:sz w:val="28"/>
          <w:szCs w:val="28"/>
        </w:rPr>
        <w:t xml:space="preserve"> подозреваемых и обвиняемых, а также избиратели из числа военн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31545A">
        <w:rPr>
          <w:rFonts w:ascii="Times New Roman" w:hAnsi="Times New Roman"/>
          <w:sz w:val="28"/>
          <w:szCs w:val="28"/>
        </w:rPr>
        <w:t>служащих, находящихся вне места расположения воинской части, и изб</w:t>
      </w:r>
      <w:r w:rsidR="0031545A" w:rsidRPr="0031545A">
        <w:rPr>
          <w:rFonts w:ascii="Times New Roman" w:hAnsi="Times New Roman"/>
          <w:sz w:val="28"/>
          <w:szCs w:val="28"/>
        </w:rPr>
        <w:t>и</w:t>
      </w:r>
      <w:r w:rsidR="0031545A" w:rsidRPr="0031545A">
        <w:rPr>
          <w:rFonts w:ascii="Times New Roman" w:hAnsi="Times New Roman"/>
          <w:sz w:val="28"/>
          <w:szCs w:val="28"/>
        </w:rPr>
        <w:t>ратели, работающие вахтовым методом, не имевшие возможности подать заявление о включении в список избирателей по месту нахождения, вкл</w:t>
      </w:r>
      <w:r w:rsidR="0031545A" w:rsidRPr="0031545A">
        <w:rPr>
          <w:rFonts w:ascii="Times New Roman" w:hAnsi="Times New Roman"/>
          <w:sz w:val="28"/>
          <w:szCs w:val="28"/>
        </w:rPr>
        <w:t>ю</w:t>
      </w:r>
      <w:r w:rsidR="0031545A" w:rsidRPr="0031545A">
        <w:rPr>
          <w:rFonts w:ascii="Times New Roman" w:hAnsi="Times New Roman"/>
          <w:sz w:val="28"/>
          <w:szCs w:val="28"/>
        </w:rPr>
        <w:t xml:space="preserve">чаются в список избирателей в порядке и сроки, установленные вторым предложением пункта 17 статьи 17 Федерального закона. 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16. После официального опубликования результатов выборов в орг</w:t>
      </w:r>
      <w:r w:rsidRPr="0031545A">
        <w:rPr>
          <w:rFonts w:ascii="Times New Roman" w:hAnsi="Times New Roman"/>
          <w:sz w:val="28"/>
          <w:szCs w:val="28"/>
        </w:rPr>
        <w:t>а</w:t>
      </w:r>
      <w:r w:rsidRPr="0031545A">
        <w:rPr>
          <w:rFonts w:ascii="Times New Roman" w:hAnsi="Times New Roman"/>
          <w:sz w:val="28"/>
          <w:szCs w:val="28"/>
        </w:rPr>
        <w:t xml:space="preserve">ны местного самоуправления информация об избирателях, содержащаяся </w:t>
      </w:r>
      <w:r w:rsidR="00D14E1C">
        <w:rPr>
          <w:rFonts w:ascii="Times New Roman" w:hAnsi="Times New Roman"/>
          <w:sz w:val="28"/>
          <w:szCs w:val="28"/>
        </w:rPr>
        <w:br/>
      </w:r>
      <w:r w:rsidRPr="0031545A">
        <w:rPr>
          <w:rFonts w:ascii="Times New Roman" w:hAnsi="Times New Roman"/>
          <w:sz w:val="28"/>
          <w:szCs w:val="28"/>
        </w:rPr>
        <w:t>в списках избирателей, может использоваться для уточнения сведений об избирателях в регистре избирателей</w:t>
      </w:r>
      <w:proofErr w:type="gramStart"/>
      <w:r w:rsidRPr="0031545A">
        <w:rPr>
          <w:rFonts w:ascii="Times New Roman" w:hAnsi="Times New Roman"/>
          <w:sz w:val="28"/>
          <w:szCs w:val="28"/>
        </w:rPr>
        <w:t>.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3) в пункте 4 статьи 9 </w:t>
      </w:r>
      <w:r w:rsidR="00983AA3">
        <w:rPr>
          <w:rFonts w:ascii="Times New Roman" w:hAnsi="Times New Roman"/>
          <w:sz w:val="28"/>
          <w:szCs w:val="28"/>
        </w:rPr>
        <w:t>третье</w:t>
      </w:r>
      <w:r w:rsidRPr="0031545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 xml:space="preserve">4) в пункте 13 статьи 10 слово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их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 xml:space="preserve"> заменить словом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ее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5) в статье 15:</w:t>
      </w:r>
    </w:p>
    <w:p w:rsidR="0031545A" w:rsidRPr="0031545A" w:rsidRDefault="0031545A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а) пункт 1</w:t>
      </w:r>
      <w:r w:rsidRPr="00D14E1C">
        <w:rPr>
          <w:rFonts w:ascii="Times New Roman" w:hAnsi="Times New Roman"/>
          <w:sz w:val="28"/>
          <w:szCs w:val="28"/>
          <w:vertAlign w:val="superscript"/>
        </w:rPr>
        <w:t xml:space="preserve">2-1 </w:t>
      </w:r>
      <w:r w:rsidRPr="0031545A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31545A" w:rsidRPr="0031545A" w:rsidRDefault="00D14E1C" w:rsidP="00CB3B36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2 слова "</w:t>
      </w:r>
      <w:r w:rsidR="0031545A" w:rsidRPr="0031545A">
        <w:rPr>
          <w:rFonts w:ascii="Times New Roman" w:hAnsi="Times New Roman"/>
          <w:sz w:val="28"/>
          <w:szCs w:val="28"/>
        </w:rPr>
        <w:t>пунктами 1</w:t>
      </w:r>
      <w:r w:rsidR="0031545A" w:rsidRPr="00D14E1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или 1</w:t>
      </w:r>
      <w:r w:rsidR="0031545A" w:rsidRPr="00D14E1C">
        <w:rPr>
          <w:rFonts w:ascii="Times New Roman" w:hAnsi="Times New Roman"/>
          <w:sz w:val="28"/>
          <w:szCs w:val="28"/>
          <w:vertAlign w:val="superscript"/>
        </w:rPr>
        <w:t>2-1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пун</w:t>
      </w:r>
      <w:r w:rsidR="0031545A" w:rsidRPr="0031545A">
        <w:rPr>
          <w:rFonts w:ascii="Times New Roman" w:hAnsi="Times New Roman"/>
          <w:sz w:val="28"/>
          <w:szCs w:val="28"/>
        </w:rPr>
        <w:t>к</w:t>
      </w:r>
      <w:r w:rsidR="0031545A" w:rsidRPr="0031545A">
        <w:rPr>
          <w:rFonts w:ascii="Times New Roman" w:hAnsi="Times New Roman"/>
          <w:sz w:val="28"/>
          <w:szCs w:val="28"/>
        </w:rPr>
        <w:t>том 1</w:t>
      </w:r>
      <w:r w:rsidR="0031545A" w:rsidRPr="0098491E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lastRenderedPageBreak/>
        <w:t xml:space="preserve">6) пункт 2 статьи 16 дополнить словами </w:t>
      </w:r>
      <w:r w:rsidR="00D14E1C">
        <w:rPr>
          <w:rFonts w:ascii="Times New Roman" w:hAnsi="Times New Roman"/>
          <w:sz w:val="28"/>
          <w:szCs w:val="28"/>
        </w:rPr>
        <w:t>"</w:t>
      </w:r>
      <w:r w:rsidRPr="0031545A">
        <w:rPr>
          <w:rFonts w:ascii="Times New Roman" w:hAnsi="Times New Roman"/>
          <w:sz w:val="28"/>
          <w:szCs w:val="28"/>
        </w:rPr>
        <w:t>, за исключением случая, предусмотренного пунктом 1</w:t>
      </w:r>
      <w:r w:rsidRPr="00D14E1C">
        <w:rPr>
          <w:rFonts w:ascii="Times New Roman" w:hAnsi="Times New Roman"/>
          <w:sz w:val="28"/>
          <w:szCs w:val="28"/>
          <w:vertAlign w:val="superscript"/>
        </w:rPr>
        <w:t>2</w:t>
      </w:r>
      <w:r w:rsidRPr="0031545A">
        <w:rPr>
          <w:rFonts w:ascii="Times New Roman" w:hAnsi="Times New Roman"/>
          <w:sz w:val="28"/>
          <w:szCs w:val="28"/>
        </w:rPr>
        <w:t xml:space="preserve"> статьи 30 Федераль</w:t>
      </w:r>
      <w:r w:rsidR="00D14E1C">
        <w:rPr>
          <w:rFonts w:ascii="Times New Roman" w:hAnsi="Times New Roman"/>
          <w:sz w:val="28"/>
          <w:szCs w:val="28"/>
        </w:rPr>
        <w:t>ного закона"</w:t>
      </w:r>
      <w:r w:rsidRPr="0031545A">
        <w:rPr>
          <w:rFonts w:ascii="Times New Roman" w:hAnsi="Times New Roman"/>
          <w:sz w:val="28"/>
          <w:szCs w:val="28"/>
        </w:rPr>
        <w:t>;</w:t>
      </w:r>
    </w:p>
    <w:p w:rsidR="0031545A" w:rsidRPr="0031545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7) в статье 17:</w:t>
      </w:r>
    </w:p>
    <w:p w:rsidR="0031545A" w:rsidRPr="0031545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45A">
        <w:rPr>
          <w:rFonts w:ascii="Times New Roman" w:hAnsi="Times New Roman"/>
          <w:sz w:val="28"/>
          <w:szCs w:val="28"/>
        </w:rPr>
        <w:t>а) дополнить новым абзацем третьим следующего содержания:</w:t>
      </w:r>
    </w:p>
    <w:p w:rsidR="0031545A" w:rsidRPr="002C68DA" w:rsidRDefault="00D14E1C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31545A" w:rsidRPr="0031545A">
        <w:rPr>
          <w:rFonts w:ascii="Times New Roman" w:hAnsi="Times New Roman"/>
          <w:sz w:val="28"/>
          <w:szCs w:val="28"/>
        </w:rPr>
        <w:t xml:space="preserve">С момента начала работы участковой избирательной комиссии </w:t>
      </w:r>
      <w:r>
        <w:rPr>
          <w:rFonts w:ascii="Times New Roman" w:hAnsi="Times New Roman"/>
          <w:sz w:val="28"/>
          <w:szCs w:val="28"/>
        </w:rPr>
        <w:br/>
      </w:r>
      <w:r w:rsidR="0031545A" w:rsidRPr="0031545A">
        <w:rPr>
          <w:rFonts w:ascii="Times New Roman" w:hAnsi="Times New Roman"/>
          <w:sz w:val="28"/>
          <w:szCs w:val="28"/>
        </w:rPr>
        <w:t>в день голосования, а также в дни досрочного голосования и до получения сообщения о принятии вышестоящей комиссией протокола об итогах гол</w:t>
      </w:r>
      <w:r w:rsidR="0031545A" w:rsidRPr="0031545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сования, а равно при повторном подсчете голосов избирателей на избир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тельных участках вправе присутствовать лица, указанные в пунктах 1 и 1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2</w:t>
      </w:r>
      <w:r w:rsidR="0031545A" w:rsidRPr="002C68DA">
        <w:rPr>
          <w:rFonts w:ascii="Times New Roman" w:hAnsi="Times New Roman"/>
          <w:sz w:val="28"/>
          <w:szCs w:val="28"/>
        </w:rPr>
        <w:t xml:space="preserve"> статьи 30 Федерального закона, а также наблюдатели.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абзац третий считать абзацем четвертым;</w:t>
      </w:r>
    </w:p>
    <w:p w:rsidR="008F0ABB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8) </w:t>
      </w:r>
      <w:r w:rsidR="008F0ABB" w:rsidRPr="002C68DA">
        <w:rPr>
          <w:rFonts w:ascii="Times New Roman" w:hAnsi="Times New Roman"/>
          <w:sz w:val="28"/>
          <w:szCs w:val="28"/>
        </w:rPr>
        <w:t>в статье 22</w:t>
      </w:r>
      <w:r w:rsidR="008F0ABB" w:rsidRPr="009D66C1">
        <w:rPr>
          <w:rFonts w:ascii="Times New Roman" w:hAnsi="Times New Roman"/>
          <w:sz w:val="28"/>
          <w:szCs w:val="28"/>
          <w:vertAlign w:val="superscript"/>
        </w:rPr>
        <w:t>1</w:t>
      </w:r>
      <w:r w:rsidR="008F0ABB" w:rsidRPr="002C68DA">
        <w:rPr>
          <w:rFonts w:ascii="Times New Roman" w:hAnsi="Times New Roman"/>
          <w:sz w:val="28"/>
          <w:szCs w:val="28"/>
        </w:rPr>
        <w:t>:</w:t>
      </w:r>
    </w:p>
    <w:p w:rsidR="008F0ABB" w:rsidRPr="002C68DA" w:rsidRDefault="00E7384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пункт 6 изложить в следующей редакции:</w:t>
      </w:r>
    </w:p>
    <w:p w:rsidR="00E73847" w:rsidRPr="002C68DA" w:rsidRDefault="00E7384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"6. Состав списка кандидатов по единому избирательному округу </w:t>
      </w:r>
      <w:r w:rsidRPr="002C68DA">
        <w:rPr>
          <w:rFonts w:ascii="Times New Roman" w:hAnsi="Times New Roman"/>
          <w:sz w:val="28"/>
          <w:szCs w:val="28"/>
        </w:rPr>
        <w:br/>
        <w:t>и порядок размещения в нем кандидатов определяются избирательным объединением. Список кандидатов должен быть разбит на территориал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 xml:space="preserve">ные группы </w:t>
      </w:r>
      <w:r w:rsidR="00F106D3" w:rsidRPr="002C68DA">
        <w:rPr>
          <w:rFonts w:ascii="Times New Roman" w:hAnsi="Times New Roman"/>
          <w:sz w:val="28"/>
          <w:szCs w:val="28"/>
        </w:rPr>
        <w:t xml:space="preserve">списка </w:t>
      </w:r>
      <w:r w:rsidRPr="002C68DA">
        <w:rPr>
          <w:rFonts w:ascii="Times New Roman" w:hAnsi="Times New Roman"/>
          <w:sz w:val="28"/>
          <w:szCs w:val="28"/>
        </w:rPr>
        <w:t>кандидатов</w:t>
      </w:r>
      <w:r w:rsidR="00F106D3" w:rsidRPr="002C68DA">
        <w:rPr>
          <w:rFonts w:ascii="Times New Roman" w:hAnsi="Times New Roman"/>
          <w:sz w:val="28"/>
          <w:szCs w:val="28"/>
        </w:rPr>
        <w:t xml:space="preserve"> (далее</w:t>
      </w:r>
      <w:r w:rsidR="00CE5AFB">
        <w:rPr>
          <w:rFonts w:ascii="Times New Roman" w:hAnsi="Times New Roman"/>
          <w:sz w:val="28"/>
          <w:szCs w:val="28"/>
        </w:rPr>
        <w:t xml:space="preserve"> </w:t>
      </w:r>
      <w:r w:rsidR="00CE5AFB" w:rsidRPr="003201BA">
        <w:rPr>
          <w:rFonts w:ascii="Times New Roman" w:hAnsi="Times New Roman"/>
          <w:sz w:val="28"/>
          <w:szCs w:val="28"/>
        </w:rPr>
        <w:t>также</w:t>
      </w:r>
      <w:r w:rsidR="00CE5AFB">
        <w:rPr>
          <w:rFonts w:ascii="Times New Roman" w:hAnsi="Times New Roman"/>
          <w:sz w:val="28"/>
          <w:szCs w:val="28"/>
        </w:rPr>
        <w:t xml:space="preserve"> </w:t>
      </w:r>
      <w:r w:rsidR="00F106D3" w:rsidRPr="002C68DA">
        <w:rPr>
          <w:rFonts w:ascii="Times New Roman" w:hAnsi="Times New Roman"/>
          <w:sz w:val="28"/>
          <w:szCs w:val="28"/>
        </w:rPr>
        <w:t>– территориальные группы)</w:t>
      </w:r>
      <w:r w:rsidRPr="002C68DA">
        <w:rPr>
          <w:rFonts w:ascii="Times New Roman" w:hAnsi="Times New Roman"/>
          <w:sz w:val="28"/>
          <w:szCs w:val="28"/>
        </w:rPr>
        <w:t>. Каждая территориальная группа должна соответствовать двум, трем, чет</w:t>
      </w:r>
      <w:r w:rsidRPr="002C68DA">
        <w:rPr>
          <w:rFonts w:ascii="Times New Roman" w:hAnsi="Times New Roman"/>
          <w:sz w:val="28"/>
          <w:szCs w:val="28"/>
        </w:rPr>
        <w:t>ы</w:t>
      </w:r>
      <w:r w:rsidRPr="002C68DA">
        <w:rPr>
          <w:rFonts w:ascii="Times New Roman" w:hAnsi="Times New Roman"/>
          <w:sz w:val="28"/>
          <w:szCs w:val="28"/>
        </w:rPr>
        <w:t>рем или пяти граничащим между собой одномандатным избирательным округам. Один одномандатный избирательный округ может входить тол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ко в одну территориальную группу. Каждая территориальная группа должна иметь порядковый номер, при этом должно быть указано, террит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рии каких одномандатных избирательных округов соответствует каждая из территори</w:t>
      </w:r>
      <w:r w:rsidR="00F106D3" w:rsidRPr="002C68DA">
        <w:rPr>
          <w:rFonts w:ascii="Times New Roman" w:hAnsi="Times New Roman"/>
          <w:sz w:val="28"/>
          <w:szCs w:val="28"/>
        </w:rPr>
        <w:t>альных групп</w:t>
      </w:r>
      <w:r w:rsidRPr="002C68DA">
        <w:rPr>
          <w:rFonts w:ascii="Times New Roman" w:hAnsi="Times New Roman"/>
          <w:sz w:val="28"/>
          <w:szCs w:val="28"/>
        </w:rPr>
        <w:t>.</w:t>
      </w:r>
    </w:p>
    <w:p w:rsidR="00E73847" w:rsidRPr="002C68DA" w:rsidRDefault="00E7384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Количество территориальных групп </w:t>
      </w:r>
      <w:r w:rsidR="00CB3B36" w:rsidRPr="00CB3B36">
        <w:rPr>
          <w:rFonts w:ascii="Times New Roman" w:hAnsi="Times New Roman"/>
          <w:sz w:val="28"/>
          <w:szCs w:val="28"/>
        </w:rPr>
        <w:t xml:space="preserve">определяется избирательным объединением </w:t>
      </w:r>
      <w:r w:rsidR="00CB3B36">
        <w:rPr>
          <w:rFonts w:ascii="Times New Roman" w:hAnsi="Times New Roman"/>
          <w:sz w:val="28"/>
          <w:szCs w:val="28"/>
        </w:rPr>
        <w:t xml:space="preserve">и </w:t>
      </w:r>
      <w:r w:rsidRPr="002C68DA">
        <w:rPr>
          <w:rFonts w:ascii="Times New Roman" w:hAnsi="Times New Roman"/>
          <w:sz w:val="28"/>
          <w:szCs w:val="28"/>
        </w:rPr>
        <w:t xml:space="preserve">должно быть не менее </w:t>
      </w:r>
      <w:r w:rsidR="009D66C1">
        <w:rPr>
          <w:rFonts w:ascii="Times New Roman" w:hAnsi="Times New Roman"/>
          <w:sz w:val="28"/>
          <w:szCs w:val="28"/>
        </w:rPr>
        <w:t>семи</w:t>
      </w:r>
      <w:r w:rsidRPr="003201BA">
        <w:rPr>
          <w:rFonts w:ascii="Times New Roman" w:hAnsi="Times New Roman"/>
          <w:sz w:val="28"/>
          <w:szCs w:val="28"/>
        </w:rPr>
        <w:t xml:space="preserve"> и</w:t>
      </w:r>
      <w:r w:rsidRPr="002C68DA">
        <w:rPr>
          <w:rFonts w:ascii="Times New Roman" w:hAnsi="Times New Roman"/>
          <w:sz w:val="28"/>
          <w:szCs w:val="28"/>
        </w:rPr>
        <w:t xml:space="preserve"> не бо</w:t>
      </w:r>
      <w:r w:rsidR="009D66C1">
        <w:rPr>
          <w:rFonts w:ascii="Times New Roman" w:hAnsi="Times New Roman"/>
          <w:sz w:val="28"/>
          <w:szCs w:val="28"/>
        </w:rPr>
        <w:t>лее десяти</w:t>
      </w:r>
      <w:r w:rsidRPr="002C68DA">
        <w:rPr>
          <w:rFonts w:ascii="Times New Roman" w:hAnsi="Times New Roman"/>
          <w:sz w:val="28"/>
          <w:szCs w:val="28"/>
        </w:rPr>
        <w:t xml:space="preserve">. Каждая из территориальных групп должна включать не менее </w:t>
      </w:r>
      <w:r w:rsidR="009D66C1">
        <w:rPr>
          <w:rFonts w:ascii="Times New Roman" w:hAnsi="Times New Roman"/>
          <w:sz w:val="28"/>
          <w:szCs w:val="28"/>
        </w:rPr>
        <w:t>трех</w:t>
      </w:r>
      <w:r w:rsidRPr="002C68DA">
        <w:rPr>
          <w:rFonts w:ascii="Times New Roman" w:hAnsi="Times New Roman"/>
          <w:sz w:val="28"/>
          <w:szCs w:val="28"/>
        </w:rPr>
        <w:t xml:space="preserve"> </w:t>
      </w:r>
      <w:r w:rsidR="00B259D7">
        <w:rPr>
          <w:rFonts w:ascii="Times New Roman" w:hAnsi="Times New Roman"/>
          <w:sz w:val="28"/>
          <w:szCs w:val="28"/>
        </w:rPr>
        <w:t xml:space="preserve">и не более </w:t>
      </w:r>
      <w:r w:rsidR="009D66C1">
        <w:rPr>
          <w:rFonts w:ascii="Times New Roman" w:hAnsi="Times New Roman"/>
          <w:sz w:val="28"/>
          <w:szCs w:val="28"/>
        </w:rPr>
        <w:t>семи</w:t>
      </w:r>
      <w:r w:rsidR="00B259D7">
        <w:rPr>
          <w:rFonts w:ascii="Times New Roman" w:hAnsi="Times New Roman"/>
          <w:sz w:val="28"/>
          <w:szCs w:val="28"/>
        </w:rPr>
        <w:t xml:space="preserve"> кандидатов</w:t>
      </w:r>
      <w:proofErr w:type="gramStart"/>
      <w:r w:rsidR="00B259D7" w:rsidRPr="00B259D7">
        <w:rPr>
          <w:rFonts w:ascii="Times New Roman" w:hAnsi="Times New Roman"/>
          <w:sz w:val="28"/>
          <w:szCs w:val="28"/>
        </w:rPr>
        <w:t>.</w:t>
      </w:r>
      <w:r w:rsidRPr="00B259D7">
        <w:rPr>
          <w:rFonts w:ascii="Times New Roman" w:hAnsi="Times New Roman"/>
          <w:sz w:val="28"/>
          <w:szCs w:val="28"/>
        </w:rPr>
        <w:t>";</w:t>
      </w:r>
      <w:proofErr w:type="gramEnd"/>
    </w:p>
    <w:p w:rsidR="00E73847" w:rsidRPr="002C68DA" w:rsidRDefault="00E7384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пункт 7 признать утратившим силу;</w:t>
      </w:r>
    </w:p>
    <w:p w:rsidR="0031545A" w:rsidRPr="002C68DA" w:rsidRDefault="008F0ABB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9) </w:t>
      </w:r>
      <w:r w:rsidR="0031545A" w:rsidRPr="002C68DA">
        <w:rPr>
          <w:rFonts w:ascii="Times New Roman" w:hAnsi="Times New Roman"/>
          <w:sz w:val="28"/>
          <w:szCs w:val="28"/>
        </w:rPr>
        <w:t>пункт 1 статьи 23 изложить в следующей редакции:</w:t>
      </w:r>
    </w:p>
    <w:p w:rsidR="0031545A" w:rsidRPr="002C68DA" w:rsidRDefault="00D14E1C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1. В поддержку выдвижения кандидатов, списков кандидатов могут собираться подписи избирателей. Сбор подписей избирателей начинается: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в поддержку самовыдвижения кандидата – со дня, следующего за днем уведомления избирательной комиссии о самовыдвижении кандидата;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в поддержку выдвижения кандидата избирательным объединен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ем по одномандатному избирательному округу – со дня, следующего за днем представления в соответствующую избирательную комиссию док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ментов и сведений, указанных в пунктах 3, 3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 xml:space="preserve"> и 4 статьи 20 настоящего З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кона;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в поддержку выдвижения списка кандидатов по единому избир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тельному округу – со дня, следующего за днем заверения избирательной комиссией, организующей выборы, списка кандидатов по единому избир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тельному округу.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Подписные листы изготавливаются и оформляются по формам с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гласно приложениям 6, 7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D14E1C" w:rsidRPr="002C68DA">
        <w:rPr>
          <w:rFonts w:ascii="Times New Roman" w:hAnsi="Times New Roman"/>
          <w:sz w:val="28"/>
          <w:szCs w:val="28"/>
        </w:rPr>
        <w:t xml:space="preserve"> и 8 к Федеральному закону</w:t>
      </w:r>
      <w:proofErr w:type="gramStart"/>
      <w:r w:rsidR="00D14E1C" w:rsidRPr="002C68DA">
        <w:rPr>
          <w:rFonts w:ascii="Times New Roman" w:hAnsi="Times New Roman"/>
          <w:sz w:val="28"/>
          <w:szCs w:val="28"/>
        </w:rPr>
        <w:t>."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0337DF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10</w:t>
      </w:r>
      <w:r w:rsidR="0031545A" w:rsidRPr="002C68DA">
        <w:rPr>
          <w:rFonts w:ascii="Times New Roman" w:hAnsi="Times New Roman"/>
          <w:sz w:val="28"/>
          <w:szCs w:val="28"/>
        </w:rPr>
        <w:t>) в статье 24: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пункте 1: 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абзац третий изложить в следующей редакции:</w:t>
      </w:r>
    </w:p>
    <w:p w:rsidR="0031545A" w:rsidRPr="002C68DA" w:rsidRDefault="00D14E1C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Соответствующая избирательная комиссия в течение десяти дней со дня приема документов, необходимых для регистрации кандидата, списка кандидатов по единому избирательному округу, принимает решение о р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гистрации кандидата, списка кандидатов п</w:t>
      </w:r>
      <w:r w:rsidR="00E47823">
        <w:rPr>
          <w:rFonts w:ascii="Times New Roman" w:hAnsi="Times New Roman"/>
          <w:sz w:val="28"/>
          <w:szCs w:val="28"/>
        </w:rPr>
        <w:t>о единому избирательному округу</w:t>
      </w:r>
      <w:r w:rsidR="0031545A" w:rsidRPr="002C68DA">
        <w:rPr>
          <w:rFonts w:ascii="Times New Roman" w:hAnsi="Times New Roman"/>
          <w:sz w:val="28"/>
          <w:szCs w:val="28"/>
        </w:rPr>
        <w:t xml:space="preserve"> либо мотивированное решение об отказе в регистрации кандидата, списка кандидатов. При регистрации кандидата, выдвинутого избирател</w:t>
      </w:r>
      <w:r w:rsidR="0031545A" w:rsidRPr="002C68DA">
        <w:rPr>
          <w:rFonts w:ascii="Times New Roman" w:hAnsi="Times New Roman"/>
          <w:sz w:val="28"/>
          <w:szCs w:val="28"/>
        </w:rPr>
        <w:t>ь</w:t>
      </w:r>
      <w:r w:rsidR="0031545A" w:rsidRPr="002C68DA">
        <w:rPr>
          <w:rFonts w:ascii="Times New Roman" w:hAnsi="Times New Roman"/>
          <w:sz w:val="28"/>
          <w:szCs w:val="28"/>
        </w:rPr>
        <w:t>ным объединением по одномандатному избирательному округу, в решении окружной избирательной комиссии о регистрации указывается, что канд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дат выдвинут избирательным объединением, а также наименование этого избирательного объединения. При одновременной регистрации кандидата, выдвинутого избирательным объединением в одномандатном избирател</w:t>
      </w:r>
      <w:r w:rsidR="0031545A" w:rsidRPr="002C68DA">
        <w:rPr>
          <w:rFonts w:ascii="Times New Roman" w:hAnsi="Times New Roman"/>
          <w:sz w:val="28"/>
          <w:szCs w:val="28"/>
        </w:rPr>
        <w:t>ь</w:t>
      </w:r>
      <w:r w:rsidR="0031545A" w:rsidRPr="002C68DA">
        <w:rPr>
          <w:rFonts w:ascii="Times New Roman" w:hAnsi="Times New Roman"/>
          <w:sz w:val="28"/>
          <w:szCs w:val="28"/>
        </w:rPr>
        <w:t>ном округе и в составе списка кандидатов по единому избирательному округу, в решении окружной избирательной комиссии указывается, что кандидат зарегистрирован также в составе списка кандидатов по единому избирательному округу. В решении соответствующей избирательной к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миссии о регистрации кандидата, списка кандидатов по единому избир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тельному округу указыв</w:t>
      </w:r>
      <w:r w:rsidRPr="002C68DA">
        <w:rPr>
          <w:rFonts w:ascii="Times New Roman" w:hAnsi="Times New Roman"/>
          <w:sz w:val="28"/>
          <w:szCs w:val="28"/>
        </w:rPr>
        <w:t>аются дата и время регистрации</w:t>
      </w:r>
      <w:proofErr w:type="gramStart"/>
      <w:r w:rsidRPr="002C68DA">
        <w:rPr>
          <w:rFonts w:ascii="Times New Roman" w:hAnsi="Times New Roman"/>
          <w:sz w:val="28"/>
          <w:szCs w:val="28"/>
        </w:rPr>
        <w:t>."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31545A" w:rsidRPr="002C68DA" w:rsidRDefault="00D14E1C" w:rsidP="00B65AF1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Не допускается на одних и тех же выборах в органы местного сам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 xml:space="preserve">управления регистрация одного и того же лица более чем в одном списке кандидатов по единому избирательному округу, а также более чем по </w:t>
      </w:r>
      <w:r w:rsidR="00E47823">
        <w:rPr>
          <w:rFonts w:ascii="Times New Roman" w:hAnsi="Times New Roman"/>
          <w:sz w:val="28"/>
          <w:szCs w:val="28"/>
        </w:rPr>
        <w:br/>
      </w:r>
      <w:r w:rsidR="0031545A" w:rsidRPr="002C68DA">
        <w:rPr>
          <w:rFonts w:ascii="Times New Roman" w:hAnsi="Times New Roman"/>
          <w:sz w:val="28"/>
          <w:szCs w:val="28"/>
        </w:rPr>
        <w:t>одному одномандатному избирательному округу. Кандидат, зарегистрир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>ванный по одномандатному избирательному округу как кандидат, выдв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нутый в порядке самовыдвижения, не может быть одновременно зарег</w:t>
      </w:r>
      <w:r w:rsidR="0031545A" w:rsidRPr="002C68DA">
        <w:rPr>
          <w:rFonts w:ascii="Times New Roman" w:hAnsi="Times New Roman"/>
          <w:sz w:val="28"/>
          <w:szCs w:val="28"/>
        </w:rPr>
        <w:t>и</w:t>
      </w:r>
      <w:r w:rsidR="0031545A" w:rsidRPr="002C68DA">
        <w:rPr>
          <w:rFonts w:ascii="Times New Roman" w:hAnsi="Times New Roman"/>
          <w:sz w:val="28"/>
          <w:szCs w:val="28"/>
        </w:rPr>
        <w:t>стрирован как кандидат, выдвинутый избирательным объединением. Ка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дидат, зарегистрированный по одномандатному избирательному округу как кандидат, выдвинутый избирательным объединением, не может быть одновременно зарегистрирован в составе списка кандидатов по единому избирательному округу другого избирательного объединения. Одно и то же лицо может быть одновременно зарегистрировано по одному однома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датному избирательному округу и в составе списка кандидатов по единому избирательному округу, если этот кандидат и список кандидатов были в</w:t>
      </w:r>
      <w:r w:rsidR="0031545A" w:rsidRPr="002C68DA">
        <w:rPr>
          <w:rFonts w:ascii="Times New Roman" w:hAnsi="Times New Roman"/>
          <w:sz w:val="28"/>
          <w:szCs w:val="28"/>
        </w:rPr>
        <w:t>ы</w:t>
      </w:r>
      <w:r w:rsidR="0031545A" w:rsidRPr="002C68DA">
        <w:rPr>
          <w:rFonts w:ascii="Times New Roman" w:hAnsi="Times New Roman"/>
          <w:sz w:val="28"/>
          <w:szCs w:val="28"/>
        </w:rPr>
        <w:t>двинуты одним и тем же избирательным объединением. В случае наруш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ния порядка регистрации кандидата, предусмотренного настоящим абз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цем, действительной считается регистрация кандидата, решение о которой принято раньше. Решение о регистрации кандидата, принятое позже, анн</w:t>
      </w:r>
      <w:r w:rsidR="0031545A" w:rsidRPr="002C68DA">
        <w:rPr>
          <w:rFonts w:ascii="Times New Roman" w:hAnsi="Times New Roman"/>
          <w:sz w:val="28"/>
          <w:szCs w:val="28"/>
        </w:rPr>
        <w:t>у</w:t>
      </w:r>
      <w:r w:rsidR="0031545A" w:rsidRPr="002C68DA">
        <w:rPr>
          <w:rFonts w:ascii="Times New Roman" w:hAnsi="Times New Roman"/>
          <w:sz w:val="28"/>
          <w:szCs w:val="28"/>
        </w:rPr>
        <w:t>лируется соответствующей избирательной комиссией, если в течение о</w:t>
      </w:r>
      <w:r w:rsidR="0031545A" w:rsidRPr="002C68DA">
        <w:rPr>
          <w:rFonts w:ascii="Times New Roman" w:hAnsi="Times New Roman"/>
          <w:sz w:val="28"/>
          <w:szCs w:val="28"/>
        </w:rPr>
        <w:t>д</w:t>
      </w:r>
      <w:r w:rsidR="0031545A" w:rsidRPr="002C68DA">
        <w:rPr>
          <w:rFonts w:ascii="Times New Roman" w:hAnsi="Times New Roman"/>
          <w:sz w:val="28"/>
          <w:szCs w:val="28"/>
        </w:rPr>
        <w:t>них суток после принятия более позднего решения о регистрации кандидат не подаст заявление об отказе от регистрации, состоявшейся раньше.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68DA">
        <w:rPr>
          <w:rFonts w:ascii="Times New Roman" w:hAnsi="Times New Roman"/>
          <w:sz w:val="28"/>
          <w:szCs w:val="28"/>
        </w:rPr>
        <w:t>В случае отказа в регистрации кандидата, списка кандидатов, искл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чения кандидата из списка кандидатов соответствующая избирательная комиссия обязана в течение одних суток с момента принятия ею решения об отказе в регистрации, исключении из списка выдать соответственно кандидату, уполномоченному представителю избирательного объедин</w:t>
      </w:r>
      <w:r w:rsidRPr="002C68DA">
        <w:rPr>
          <w:rFonts w:ascii="Times New Roman" w:hAnsi="Times New Roman"/>
          <w:sz w:val="28"/>
          <w:szCs w:val="28"/>
        </w:rPr>
        <w:t>е</w:t>
      </w:r>
      <w:r w:rsidRPr="002C68DA">
        <w:rPr>
          <w:rFonts w:ascii="Times New Roman" w:hAnsi="Times New Roman"/>
          <w:sz w:val="28"/>
          <w:szCs w:val="28"/>
        </w:rPr>
        <w:t>ния, выдвинувшего кандидата, список кандидатов, копию соответству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щего решения с изложением оснований отказа, исключения кандид</w:t>
      </w:r>
      <w:r w:rsidR="00D14E1C" w:rsidRPr="002C68DA">
        <w:rPr>
          <w:rFonts w:ascii="Times New Roman" w:hAnsi="Times New Roman"/>
          <w:sz w:val="28"/>
          <w:szCs w:val="28"/>
        </w:rPr>
        <w:t>ата из списка кандидатов."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в пункте 10: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первое предложение изложить в следующей редакции:</w:t>
      </w:r>
      <w:r w:rsidR="00983AA3" w:rsidRPr="002C68DA">
        <w:rPr>
          <w:rFonts w:ascii="Times New Roman" w:hAnsi="Times New Roman"/>
          <w:sz w:val="28"/>
          <w:szCs w:val="28"/>
        </w:rPr>
        <w:t xml:space="preserve"> 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Проверке подлежит 20 процентов от установленного настоящим Законом необход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мого для регистрации кандидата, списка кандидатов количества подписей избирателей и соответствующих им сведений об избирателях, содерж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щихся в подписных листах, отобранных для проверки посредством сл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чайной выборки (жребия)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proofErr w:type="gramEnd"/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E7384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четвертое</w:t>
      </w:r>
      <w:r w:rsidR="0031545A" w:rsidRPr="002C68D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пункт 19 изложить в следующей редакции:</w:t>
      </w:r>
    </w:p>
    <w:p w:rsidR="0031545A" w:rsidRPr="002C68DA" w:rsidRDefault="00D14E1C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19. Порядок регистрации кандидатов, списка кандидатов, основания отказа в регистрации кандидата, списка кандидатов, основания исключ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ния кандидата из заверенного списка кандидатов регулируются статьей 38 Федерального закона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1</w:t>
      </w:r>
      <w:r w:rsidRPr="002C68DA">
        <w:rPr>
          <w:rFonts w:ascii="Times New Roman" w:hAnsi="Times New Roman"/>
          <w:sz w:val="28"/>
          <w:szCs w:val="28"/>
        </w:rPr>
        <w:t>) в статье 25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>: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</w:t>
      </w:r>
      <w:r w:rsidR="00D14E1C" w:rsidRPr="002C68DA">
        <w:rPr>
          <w:rFonts w:ascii="Times New Roman" w:hAnsi="Times New Roman"/>
          <w:sz w:val="28"/>
          <w:szCs w:val="28"/>
        </w:rPr>
        <w:t xml:space="preserve"> </w:t>
      </w:r>
      <w:r w:rsidRPr="002C68DA">
        <w:rPr>
          <w:rFonts w:ascii="Times New Roman" w:hAnsi="Times New Roman"/>
          <w:sz w:val="28"/>
          <w:szCs w:val="28"/>
        </w:rPr>
        <w:t>абзац первый пункта 1 изложить в следующей редакции:</w:t>
      </w:r>
    </w:p>
    <w:p w:rsidR="0031545A" w:rsidRPr="002C68DA" w:rsidRDefault="00D14E1C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1.</w:t>
      </w:r>
      <w:r w:rsidR="00983AA3" w:rsidRPr="002C68DA">
        <w:rPr>
          <w:rFonts w:ascii="Times New Roman" w:hAnsi="Times New Roman"/>
          <w:sz w:val="28"/>
          <w:szCs w:val="28"/>
        </w:rPr>
        <w:t xml:space="preserve"> </w:t>
      </w:r>
      <w:r w:rsidR="0031545A" w:rsidRPr="002C68DA">
        <w:rPr>
          <w:rFonts w:ascii="Times New Roman" w:hAnsi="Times New Roman"/>
          <w:sz w:val="28"/>
          <w:szCs w:val="28"/>
        </w:rPr>
        <w:t>Избирательное объединение назначает представителей, уполн</w:t>
      </w:r>
      <w:r w:rsidR="0031545A" w:rsidRPr="002C68DA">
        <w:rPr>
          <w:rFonts w:ascii="Times New Roman" w:hAnsi="Times New Roman"/>
          <w:sz w:val="28"/>
          <w:szCs w:val="28"/>
        </w:rPr>
        <w:t>о</w:t>
      </w:r>
      <w:r w:rsidR="0031545A" w:rsidRPr="002C68DA">
        <w:rPr>
          <w:rFonts w:ascii="Times New Roman" w:hAnsi="Times New Roman"/>
          <w:sz w:val="28"/>
          <w:szCs w:val="28"/>
        </w:rPr>
        <w:t xml:space="preserve">моченных в соответствии с Федеральным законом, настоящим Законом представлять избирательное объединение по всем вопросам, связанным </w:t>
      </w:r>
      <w:r w:rsidRPr="002C68DA">
        <w:rPr>
          <w:rFonts w:ascii="Times New Roman" w:hAnsi="Times New Roman"/>
          <w:sz w:val="28"/>
          <w:szCs w:val="28"/>
        </w:rPr>
        <w:br/>
      </w:r>
      <w:r w:rsidR="0031545A" w:rsidRPr="002C68DA">
        <w:rPr>
          <w:rFonts w:ascii="Times New Roman" w:hAnsi="Times New Roman"/>
          <w:sz w:val="28"/>
          <w:szCs w:val="28"/>
        </w:rPr>
        <w:t>с участием избирательного объединения в выборах в органы местного с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 xml:space="preserve">моуправления, в количестве не более </w:t>
      </w:r>
      <w:r w:rsidR="00385CF0">
        <w:rPr>
          <w:rFonts w:ascii="Times New Roman" w:hAnsi="Times New Roman"/>
          <w:sz w:val="28"/>
          <w:szCs w:val="28"/>
        </w:rPr>
        <w:t>десяти</w:t>
      </w:r>
      <w:r w:rsidR="0031545A" w:rsidRPr="002C68DA">
        <w:rPr>
          <w:rFonts w:ascii="Times New Roman" w:hAnsi="Times New Roman"/>
          <w:sz w:val="28"/>
          <w:szCs w:val="28"/>
        </w:rPr>
        <w:t xml:space="preserve"> человек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пункт 3 </w:t>
      </w:r>
      <w:r w:rsidR="00D14E1C" w:rsidRPr="002C68DA">
        <w:rPr>
          <w:rFonts w:ascii="Times New Roman" w:hAnsi="Times New Roman"/>
          <w:sz w:val="28"/>
          <w:szCs w:val="28"/>
        </w:rPr>
        <w:t>дополнить словами "</w:t>
      </w:r>
      <w:r w:rsidRPr="002C68DA">
        <w:rPr>
          <w:rFonts w:ascii="Times New Roman" w:hAnsi="Times New Roman"/>
          <w:sz w:val="28"/>
          <w:szCs w:val="28"/>
        </w:rPr>
        <w:t>(в случае ее наличия)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в) пункт 6 дополнить предложением следующего содержания: </w:t>
      </w:r>
      <w:proofErr w:type="gramStart"/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К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пия решения о прекращении полномочий уполномоченного представителя избирательного объединения по финансовым вопросам направляется также в филиал кредитной организации, в котором избирательное объединение открыло специальный избирательный счет для формирования своего изб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рательного фонда.</w:t>
      </w:r>
      <w:r w:rsidR="00D14E1C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2</w:t>
      </w:r>
      <w:r w:rsidRPr="002C68DA">
        <w:rPr>
          <w:rFonts w:ascii="Times New Roman" w:hAnsi="Times New Roman"/>
          <w:sz w:val="28"/>
          <w:szCs w:val="28"/>
        </w:rPr>
        <w:t xml:space="preserve">) статью 28 изложить в </w:t>
      </w:r>
      <w:r w:rsidR="00083E95" w:rsidRPr="002C68DA">
        <w:rPr>
          <w:rFonts w:ascii="Times New Roman" w:hAnsi="Times New Roman"/>
          <w:sz w:val="28"/>
          <w:szCs w:val="28"/>
        </w:rPr>
        <w:t>следующей</w:t>
      </w:r>
      <w:r w:rsidRPr="002C68DA">
        <w:rPr>
          <w:rFonts w:ascii="Times New Roman" w:hAnsi="Times New Roman"/>
          <w:sz w:val="28"/>
          <w:szCs w:val="28"/>
        </w:rPr>
        <w:t xml:space="preserve"> редакции:</w:t>
      </w:r>
    </w:p>
    <w:p w:rsidR="0031545A" w:rsidRPr="002C68DA" w:rsidRDefault="00D14E1C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385CF0">
        <w:rPr>
          <w:rFonts w:ascii="Times New Roman" w:hAnsi="Times New Roman"/>
          <w:b/>
          <w:sz w:val="28"/>
          <w:szCs w:val="28"/>
        </w:rPr>
        <w:t>Статья 28.</w:t>
      </w:r>
      <w:r w:rsidR="0031545A" w:rsidRPr="002C68DA">
        <w:rPr>
          <w:rFonts w:ascii="Times New Roman" w:hAnsi="Times New Roman"/>
          <w:sz w:val="28"/>
          <w:szCs w:val="28"/>
        </w:rPr>
        <w:t xml:space="preserve"> </w:t>
      </w:r>
      <w:r w:rsidR="0031545A" w:rsidRPr="002C68DA">
        <w:rPr>
          <w:rFonts w:ascii="Times New Roman" w:hAnsi="Times New Roman"/>
          <w:b/>
          <w:sz w:val="28"/>
          <w:szCs w:val="28"/>
        </w:rPr>
        <w:t>Информационное обеспечение выборов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Информационное обеспечение выборов включает в себя информир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вание избирателей, предвыборную агитацию и способствует осознанному волеизъявлению граждан, гласности выборов.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Информирование избирателей осуществляется в порядке, пред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смотренном статьей 45 Федерального закона.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Проведение опросов общественного мнения осуществляется в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рядке, предусмотренном статьей 46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3</w:t>
      </w:r>
      <w:r w:rsidRPr="002C68DA">
        <w:rPr>
          <w:rFonts w:ascii="Times New Roman" w:hAnsi="Times New Roman"/>
          <w:sz w:val="28"/>
          <w:szCs w:val="28"/>
        </w:rPr>
        <w:t>) в статье 31:</w:t>
      </w:r>
    </w:p>
    <w:p w:rsidR="0031545A" w:rsidRPr="002C68DA" w:rsidRDefault="0031545A" w:rsidP="00385CF0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наименовании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и в периодических печат</w:t>
      </w:r>
      <w:r w:rsidR="009A2F87" w:rsidRPr="002C68DA">
        <w:rPr>
          <w:rFonts w:ascii="Times New Roman" w:hAnsi="Times New Roman"/>
          <w:sz w:val="28"/>
          <w:szCs w:val="28"/>
        </w:rPr>
        <w:t>ных изданиях" з</w:t>
      </w:r>
      <w:r w:rsidR="009A2F87" w:rsidRPr="002C68DA">
        <w:rPr>
          <w:rFonts w:ascii="Times New Roman" w:hAnsi="Times New Roman"/>
          <w:sz w:val="28"/>
          <w:szCs w:val="28"/>
        </w:rPr>
        <w:t>а</w:t>
      </w:r>
      <w:r w:rsidR="009A2F87" w:rsidRPr="002C68DA">
        <w:rPr>
          <w:rFonts w:ascii="Times New Roman" w:hAnsi="Times New Roman"/>
          <w:sz w:val="28"/>
          <w:szCs w:val="28"/>
        </w:rPr>
        <w:t>менить словами</w:t>
      </w:r>
      <w:r w:rsidR="002F1E22">
        <w:rPr>
          <w:rFonts w:ascii="Times New Roman" w:hAnsi="Times New Roman"/>
          <w:sz w:val="28"/>
          <w:szCs w:val="28"/>
        </w:rPr>
        <w:t xml:space="preserve">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, в периодических печатных изданиях и сетевых издан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и в периодических печатных изданиях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2F1E22">
        <w:rPr>
          <w:rFonts w:ascii="Times New Roman" w:hAnsi="Times New Roman"/>
          <w:sz w:val="28"/>
          <w:szCs w:val="28"/>
        </w:rPr>
        <w:br/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, в периодических печатных изданиях и сетевых изданиях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4</w:t>
      </w:r>
      <w:r w:rsidRPr="002C68DA">
        <w:rPr>
          <w:rFonts w:ascii="Times New Roman" w:hAnsi="Times New Roman"/>
          <w:sz w:val="28"/>
          <w:szCs w:val="28"/>
        </w:rPr>
        <w:t xml:space="preserve">) </w:t>
      </w:r>
      <w:r w:rsidR="009A2F87" w:rsidRPr="002C68DA">
        <w:rPr>
          <w:rFonts w:ascii="Times New Roman" w:hAnsi="Times New Roman"/>
          <w:sz w:val="28"/>
          <w:szCs w:val="28"/>
        </w:rPr>
        <w:t>в наименовании статьи 33 слова "</w:t>
      </w:r>
      <w:r w:rsidRPr="002C68DA">
        <w:rPr>
          <w:rFonts w:ascii="Times New Roman" w:hAnsi="Times New Roman"/>
          <w:sz w:val="28"/>
          <w:szCs w:val="28"/>
        </w:rPr>
        <w:t>массовых мероприятий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</w:t>
      </w:r>
      <w:r w:rsidRPr="002C68DA">
        <w:rPr>
          <w:rFonts w:ascii="Times New Roman" w:hAnsi="Times New Roman"/>
          <w:sz w:val="28"/>
          <w:szCs w:val="28"/>
        </w:rPr>
        <w:t>е</w:t>
      </w:r>
      <w:r w:rsidRPr="002C68DA">
        <w:rPr>
          <w:rFonts w:ascii="Times New Roman" w:hAnsi="Times New Roman"/>
          <w:sz w:val="28"/>
          <w:szCs w:val="28"/>
        </w:rPr>
        <w:t xml:space="preserve">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агитационных публичных мероприятий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5</w:t>
      </w:r>
      <w:r w:rsidRPr="002C68DA">
        <w:rPr>
          <w:rFonts w:ascii="Times New Roman" w:hAnsi="Times New Roman"/>
          <w:sz w:val="28"/>
          <w:szCs w:val="28"/>
        </w:rPr>
        <w:t>) в статье 38:</w:t>
      </w:r>
    </w:p>
    <w:p w:rsidR="0031545A" w:rsidRPr="002B7F9B" w:rsidRDefault="00E73847" w:rsidP="002B7F9B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2B7F9B">
        <w:rPr>
          <w:rFonts w:ascii="Times New Roman" w:hAnsi="Times New Roman"/>
          <w:spacing w:val="-6"/>
          <w:sz w:val="28"/>
          <w:szCs w:val="28"/>
        </w:rPr>
        <w:t>а) в пункте 3</w:t>
      </w:r>
      <w:r w:rsidRPr="002B7F9B">
        <w:rPr>
          <w:rFonts w:ascii="Times New Roman" w:hAnsi="Times New Roman"/>
          <w:spacing w:val="-6"/>
          <w:sz w:val="28"/>
          <w:szCs w:val="28"/>
          <w:vertAlign w:val="superscript"/>
        </w:rPr>
        <w:t>2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 xml:space="preserve"> слова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финансовых документов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 xml:space="preserve"> заменить словами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пл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а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тежных (расчетных) документов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, дополнить словами</w:t>
      </w:r>
      <w:r w:rsidR="002F1E22" w:rsidRPr="002B7F9B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, а также в филиал кр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е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дитной организации, в котором открыт специальный избирательный счет</w:t>
      </w:r>
      <w:r w:rsidR="009A2F87" w:rsidRPr="002B7F9B">
        <w:rPr>
          <w:rFonts w:ascii="Times New Roman" w:hAnsi="Times New Roman"/>
          <w:spacing w:val="-6"/>
          <w:sz w:val="28"/>
          <w:szCs w:val="28"/>
        </w:rPr>
        <w:t>"</w:t>
      </w:r>
      <w:r w:rsidR="0031545A" w:rsidRPr="002B7F9B">
        <w:rPr>
          <w:rFonts w:ascii="Times New Roman" w:hAnsi="Times New Roman"/>
          <w:spacing w:val="-6"/>
          <w:sz w:val="28"/>
          <w:szCs w:val="28"/>
        </w:rPr>
        <w:t>;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в </w:t>
      </w:r>
      <w:r w:rsidR="002F1E22">
        <w:rPr>
          <w:rFonts w:ascii="Times New Roman" w:hAnsi="Times New Roman"/>
          <w:sz w:val="28"/>
          <w:szCs w:val="28"/>
        </w:rPr>
        <w:t xml:space="preserve">абзаце втором </w:t>
      </w:r>
      <w:r w:rsidRPr="002C68DA">
        <w:rPr>
          <w:rFonts w:ascii="Times New Roman" w:hAnsi="Times New Roman"/>
          <w:sz w:val="28"/>
          <w:szCs w:val="28"/>
        </w:rPr>
        <w:t>пункт</w:t>
      </w:r>
      <w:r w:rsidR="002F1E22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 xml:space="preserve"> 7 слова "</w:t>
      </w:r>
      <w:r w:rsidR="0031545A" w:rsidRPr="002C68DA">
        <w:rPr>
          <w:rFonts w:ascii="Times New Roman" w:hAnsi="Times New Roman"/>
          <w:sz w:val="28"/>
          <w:szCs w:val="28"/>
        </w:rPr>
        <w:t>Финансовые операции по оплате расходов со специальных избирательных счетов</w:t>
      </w:r>
      <w:r w:rsidRPr="002C68DA">
        <w:rPr>
          <w:rFonts w:ascii="Times New Roman" w:hAnsi="Times New Roman"/>
          <w:sz w:val="28"/>
          <w:szCs w:val="28"/>
        </w:rPr>
        <w:t>" заменить словами "</w:t>
      </w:r>
      <w:r w:rsidR="0031545A" w:rsidRPr="002C68DA">
        <w:rPr>
          <w:rFonts w:ascii="Times New Roman" w:hAnsi="Times New Roman"/>
          <w:sz w:val="28"/>
          <w:szCs w:val="28"/>
        </w:rPr>
        <w:t>Все финансовые операции по специальным избирательным счетам</w:t>
      </w:r>
      <w:r w:rsidRPr="002C68DA">
        <w:rPr>
          <w:rFonts w:ascii="Times New Roman" w:hAnsi="Times New Roman"/>
          <w:sz w:val="28"/>
          <w:szCs w:val="28"/>
        </w:rPr>
        <w:t>", слова "</w:t>
      </w:r>
      <w:r w:rsidR="0031545A" w:rsidRPr="002C68DA">
        <w:rPr>
          <w:rFonts w:ascii="Times New Roman" w:hAnsi="Times New Roman"/>
          <w:sz w:val="28"/>
          <w:szCs w:val="28"/>
        </w:rPr>
        <w:t>прекращаются кредитными организациями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прекр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щаются филиалом кредитной организации, в котором открыт специальный избирательный счет</w:t>
      </w:r>
      <w:proofErr w:type="gramStart"/>
      <w:r w:rsidR="00E55D5C">
        <w:rPr>
          <w:rFonts w:ascii="Times New Roman" w:hAnsi="Times New Roman"/>
          <w:sz w:val="28"/>
          <w:szCs w:val="28"/>
        </w:rPr>
        <w:t>,</w:t>
      </w:r>
      <w:r w:rsidRPr="002C68DA">
        <w:rPr>
          <w:rFonts w:ascii="Times New Roman" w:hAnsi="Times New Roman"/>
          <w:sz w:val="28"/>
          <w:szCs w:val="28"/>
        </w:rPr>
        <w:t>"</w:t>
      </w:r>
      <w:proofErr w:type="gramEnd"/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6</w:t>
      </w:r>
      <w:r w:rsidRPr="002C68DA">
        <w:rPr>
          <w:rFonts w:ascii="Times New Roman" w:hAnsi="Times New Roman"/>
          <w:sz w:val="28"/>
          <w:szCs w:val="28"/>
        </w:rPr>
        <w:t>) в статье 43: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дополнить пунктом 3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3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>. В помощь избирателям, являющимся инвалидами по зрению, по решению территориальной избирательной комиссии изготавливаются сп</w:t>
      </w:r>
      <w:r w:rsidR="0031545A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>циальные трафареты для самостоятельного заполнения бюллетеня, в том числе с применением рельефно-точечного шрифта Брайля. Избирательные участки, для которых изготавливаются такие трафареты, определяются решением комиссии, организующей выборы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124BF1" w:rsidRPr="003201B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б) </w:t>
      </w:r>
      <w:r w:rsidR="00124BF1" w:rsidRPr="002C68DA">
        <w:rPr>
          <w:rFonts w:ascii="Times New Roman" w:hAnsi="Times New Roman"/>
          <w:sz w:val="28"/>
          <w:szCs w:val="28"/>
        </w:rPr>
        <w:t>в пункте 4</w:t>
      </w:r>
      <w:r w:rsidR="00124BF1" w:rsidRPr="002C68DA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124BF1" w:rsidRPr="002C68DA">
        <w:rPr>
          <w:rFonts w:ascii="Times New Roman" w:hAnsi="Times New Roman"/>
          <w:sz w:val="28"/>
          <w:szCs w:val="28"/>
        </w:rPr>
        <w:t>слова "</w:t>
      </w:r>
      <w:r w:rsidR="00015326" w:rsidRPr="00015326">
        <w:rPr>
          <w:rFonts w:ascii="Times New Roman" w:hAnsi="Times New Roman"/>
          <w:sz w:val="28"/>
          <w:szCs w:val="28"/>
        </w:rPr>
        <w:t xml:space="preserve">из списка </w:t>
      </w:r>
      <w:r w:rsidR="00124BF1" w:rsidRPr="002C68DA">
        <w:rPr>
          <w:rFonts w:ascii="Times New Roman" w:hAnsi="Times New Roman"/>
          <w:sz w:val="28"/>
          <w:szCs w:val="28"/>
        </w:rPr>
        <w:t xml:space="preserve">либо его </w:t>
      </w:r>
      <w:proofErr w:type="spellStart"/>
      <w:r w:rsidR="00124BF1" w:rsidRPr="002C68DA">
        <w:rPr>
          <w:rFonts w:ascii="Times New Roman" w:hAnsi="Times New Roman"/>
          <w:sz w:val="28"/>
          <w:szCs w:val="28"/>
        </w:rPr>
        <w:t>общемуниципальной</w:t>
      </w:r>
      <w:proofErr w:type="spellEnd"/>
      <w:r w:rsidR="00124BF1" w:rsidRPr="002C68DA">
        <w:rPr>
          <w:rFonts w:ascii="Times New Roman" w:hAnsi="Times New Roman"/>
          <w:sz w:val="28"/>
          <w:szCs w:val="28"/>
        </w:rPr>
        <w:t xml:space="preserve"> части </w:t>
      </w:r>
      <w:r w:rsidR="002B7F9B">
        <w:rPr>
          <w:rFonts w:ascii="Times New Roman" w:hAnsi="Times New Roman"/>
          <w:sz w:val="28"/>
          <w:szCs w:val="28"/>
        </w:rPr>
        <w:br/>
      </w:r>
      <w:r w:rsidR="00124BF1" w:rsidRPr="002C68DA">
        <w:rPr>
          <w:rFonts w:ascii="Times New Roman" w:hAnsi="Times New Roman"/>
          <w:sz w:val="28"/>
          <w:szCs w:val="28"/>
        </w:rPr>
        <w:t xml:space="preserve">и (или) соответствующей муниципальной части (в случае, если в </w:t>
      </w:r>
      <w:proofErr w:type="spellStart"/>
      <w:r w:rsidR="00124BF1" w:rsidRPr="002C68DA">
        <w:rPr>
          <w:rFonts w:ascii="Times New Roman" w:hAnsi="Times New Roman"/>
          <w:sz w:val="28"/>
          <w:szCs w:val="28"/>
        </w:rPr>
        <w:t>общем</w:t>
      </w:r>
      <w:r w:rsidR="00124BF1" w:rsidRPr="002C68DA">
        <w:rPr>
          <w:rFonts w:ascii="Times New Roman" w:hAnsi="Times New Roman"/>
          <w:sz w:val="28"/>
          <w:szCs w:val="28"/>
        </w:rPr>
        <w:t>у</w:t>
      </w:r>
      <w:r w:rsidR="00124BF1" w:rsidRPr="002C68DA">
        <w:rPr>
          <w:rFonts w:ascii="Times New Roman" w:hAnsi="Times New Roman"/>
          <w:sz w:val="28"/>
          <w:szCs w:val="28"/>
        </w:rPr>
        <w:t>ниципальную</w:t>
      </w:r>
      <w:proofErr w:type="spellEnd"/>
      <w:r w:rsidR="00124BF1" w:rsidRPr="002C68DA">
        <w:rPr>
          <w:rFonts w:ascii="Times New Roman" w:hAnsi="Times New Roman"/>
          <w:sz w:val="28"/>
          <w:szCs w:val="28"/>
        </w:rPr>
        <w:t xml:space="preserve"> часть списка или его муниципальную часть включены один или два кандидата, </w:t>
      </w:r>
      <w:r w:rsidR="005C5718" w:rsidRPr="002C68DA">
        <w:rPr>
          <w:rFonts w:ascii="Times New Roman" w:hAnsi="Times New Roman"/>
          <w:sz w:val="28"/>
          <w:szCs w:val="28"/>
        </w:rPr>
        <w:t xml:space="preserve">– </w:t>
      </w:r>
      <w:r w:rsidR="00124BF1" w:rsidRPr="002C68DA">
        <w:rPr>
          <w:rFonts w:ascii="Times New Roman" w:hAnsi="Times New Roman"/>
          <w:sz w:val="28"/>
          <w:szCs w:val="28"/>
        </w:rPr>
        <w:t xml:space="preserve">фамилии, имена, отчества этих кандидатов)" </w:t>
      </w:r>
      <w:r w:rsidR="00D53374" w:rsidRPr="002C68DA">
        <w:rPr>
          <w:rFonts w:ascii="Times New Roman" w:hAnsi="Times New Roman"/>
          <w:sz w:val="28"/>
          <w:szCs w:val="28"/>
        </w:rPr>
        <w:t xml:space="preserve">заменить словами </w:t>
      </w:r>
      <w:r w:rsidR="00CE3AA4" w:rsidRPr="003201BA">
        <w:rPr>
          <w:rFonts w:ascii="Times New Roman" w:hAnsi="Times New Roman"/>
          <w:sz w:val="28"/>
          <w:szCs w:val="28"/>
        </w:rPr>
        <w:t>"соответствующей территориальной группы</w:t>
      </w:r>
      <w:r w:rsidR="005650B7" w:rsidRPr="003201BA">
        <w:rPr>
          <w:rFonts w:ascii="Times New Roman" w:hAnsi="Times New Roman"/>
          <w:sz w:val="28"/>
          <w:szCs w:val="28"/>
        </w:rPr>
        <w:t>"</w:t>
      </w:r>
      <w:r w:rsidR="00124BF1" w:rsidRPr="003201B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124BF1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в) </w:t>
      </w:r>
      <w:r w:rsidR="0031545A" w:rsidRPr="002C68DA">
        <w:rPr>
          <w:rFonts w:ascii="Times New Roman" w:hAnsi="Times New Roman"/>
          <w:sz w:val="28"/>
          <w:szCs w:val="28"/>
        </w:rPr>
        <w:t xml:space="preserve">в пункте 7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пункте 5</w:t>
      </w:r>
      <w:r w:rsidR="009A2F87" w:rsidRPr="002C68DA">
        <w:rPr>
          <w:rFonts w:ascii="Times New Roman" w:hAnsi="Times New Roman"/>
          <w:sz w:val="28"/>
          <w:szCs w:val="28"/>
        </w:rPr>
        <w:t>" заменить словами "пунктах 4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>, 5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D53374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г</w:t>
      </w:r>
      <w:r w:rsidR="0031545A" w:rsidRPr="002C68DA">
        <w:rPr>
          <w:rFonts w:ascii="Times New Roman" w:hAnsi="Times New Roman"/>
          <w:sz w:val="28"/>
          <w:szCs w:val="28"/>
        </w:rPr>
        <w:t>) в пункте 7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31545A" w:rsidRPr="002C68DA">
        <w:rPr>
          <w:rFonts w:ascii="Times New Roman" w:hAnsi="Times New Roman"/>
          <w:sz w:val="28"/>
          <w:szCs w:val="28"/>
        </w:rPr>
        <w:t xml:space="preserve">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пунктом 17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пунктом 18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D53374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д</w:t>
      </w:r>
      <w:r w:rsidR="0031545A" w:rsidRPr="002C68DA">
        <w:rPr>
          <w:rFonts w:ascii="Times New Roman" w:hAnsi="Times New Roman"/>
          <w:sz w:val="28"/>
          <w:szCs w:val="28"/>
        </w:rPr>
        <w:t xml:space="preserve">) в пункте 12 первое предложение дополнить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(в том числе досрочного голосования)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7</w:t>
      </w:r>
      <w:r w:rsidRPr="002C68DA">
        <w:rPr>
          <w:rFonts w:ascii="Times New Roman" w:hAnsi="Times New Roman"/>
          <w:sz w:val="28"/>
          <w:szCs w:val="28"/>
        </w:rPr>
        <w:t>) в статье 47: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абзац первый изложить в </w:t>
      </w:r>
      <w:r w:rsidR="00CF413A">
        <w:rPr>
          <w:rFonts w:ascii="Times New Roman" w:hAnsi="Times New Roman"/>
          <w:sz w:val="28"/>
          <w:szCs w:val="28"/>
        </w:rPr>
        <w:t>следующей</w:t>
      </w:r>
      <w:r w:rsidRPr="002C68DA">
        <w:rPr>
          <w:rFonts w:ascii="Times New Roman" w:hAnsi="Times New Roman"/>
          <w:sz w:val="28"/>
          <w:szCs w:val="28"/>
        </w:rPr>
        <w:t xml:space="preserve"> редакции: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 xml:space="preserve">Порядок подсчета голосов избирателей и составления протокола об итогах голосования участковой избирательной комиссией осуществляется в порядке и сроки, предусмотренные </w:t>
      </w:r>
      <w:r w:rsidRPr="002C68DA">
        <w:rPr>
          <w:rFonts w:ascii="Times New Roman" w:hAnsi="Times New Roman"/>
          <w:sz w:val="28"/>
          <w:szCs w:val="28"/>
        </w:rPr>
        <w:t>статьей 68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дополнить новым абзацем вторым следующего содержания: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Обработка итогов голосования в окружных (территориальных) и</w:t>
      </w:r>
      <w:r w:rsidR="0031545A" w:rsidRPr="002C68DA">
        <w:rPr>
          <w:rFonts w:ascii="Times New Roman" w:hAnsi="Times New Roman"/>
          <w:sz w:val="28"/>
          <w:szCs w:val="28"/>
        </w:rPr>
        <w:t>з</w:t>
      </w:r>
      <w:r w:rsidR="0031545A" w:rsidRPr="002C68DA">
        <w:rPr>
          <w:rFonts w:ascii="Times New Roman" w:hAnsi="Times New Roman"/>
          <w:sz w:val="28"/>
          <w:szCs w:val="28"/>
        </w:rPr>
        <w:t>бирательных комиссиях осуществляется в порядке и сроки, предусмотре</w:t>
      </w:r>
      <w:r w:rsidR="0031545A" w:rsidRPr="002C68DA">
        <w:rPr>
          <w:rFonts w:ascii="Times New Roman" w:hAnsi="Times New Roman"/>
          <w:sz w:val="28"/>
          <w:szCs w:val="28"/>
        </w:rPr>
        <w:t>н</w:t>
      </w:r>
      <w:r w:rsidR="0031545A" w:rsidRPr="002C68DA">
        <w:rPr>
          <w:rFonts w:ascii="Times New Roman" w:hAnsi="Times New Roman"/>
          <w:sz w:val="28"/>
          <w:szCs w:val="28"/>
        </w:rPr>
        <w:t>ные статьей 69 Федерального закона</w:t>
      </w:r>
      <w:proofErr w:type="gramStart"/>
      <w:r w:rsidR="0031545A" w:rsidRPr="002C68DA">
        <w:rPr>
          <w:rFonts w:ascii="Times New Roman" w:hAnsi="Times New Roman"/>
          <w:sz w:val="28"/>
          <w:szCs w:val="28"/>
        </w:rPr>
        <w:t>.</w:t>
      </w:r>
      <w:r w:rsidR="00CE258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абзац второй считать абзацем третьим;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8</w:t>
      </w:r>
      <w:r w:rsidRPr="002C68DA">
        <w:rPr>
          <w:rFonts w:ascii="Times New Roman" w:hAnsi="Times New Roman"/>
          <w:sz w:val="28"/>
          <w:szCs w:val="28"/>
        </w:rPr>
        <w:t>) в статье 48: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в пункте 1 </w:t>
      </w:r>
      <w:r w:rsidR="005650B7" w:rsidRPr="002C68DA">
        <w:rPr>
          <w:rFonts w:ascii="Times New Roman" w:hAnsi="Times New Roman"/>
          <w:sz w:val="28"/>
          <w:szCs w:val="28"/>
        </w:rPr>
        <w:t>седьмое</w:t>
      </w:r>
      <w:r w:rsidRPr="002C68DA">
        <w:rPr>
          <w:rFonts w:ascii="Times New Roman" w:hAnsi="Times New Roman"/>
          <w:sz w:val="28"/>
          <w:szCs w:val="28"/>
        </w:rPr>
        <w:t xml:space="preserve"> предложение исключить;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</w:t>
      </w:r>
      <w:r w:rsidR="009A2F87" w:rsidRPr="002C68DA">
        <w:rPr>
          <w:rFonts w:ascii="Times New Roman" w:hAnsi="Times New Roman"/>
          <w:sz w:val="28"/>
          <w:szCs w:val="28"/>
        </w:rPr>
        <w:t>) пункт 6 после слов "</w:t>
      </w:r>
      <w:r w:rsidRPr="002C68DA">
        <w:rPr>
          <w:rFonts w:ascii="Times New Roman" w:hAnsi="Times New Roman"/>
          <w:sz w:val="28"/>
          <w:szCs w:val="28"/>
        </w:rPr>
        <w:t>в пятидневный срок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со дня получения извещения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</w:t>
      </w:r>
      <w:r w:rsidR="000337DF" w:rsidRPr="002C68DA">
        <w:rPr>
          <w:rFonts w:ascii="Times New Roman" w:hAnsi="Times New Roman"/>
          <w:sz w:val="28"/>
          <w:szCs w:val="28"/>
        </w:rPr>
        <w:t>9</w:t>
      </w:r>
      <w:r w:rsidRPr="002C68DA">
        <w:rPr>
          <w:rFonts w:ascii="Times New Roman" w:hAnsi="Times New Roman"/>
          <w:sz w:val="28"/>
          <w:szCs w:val="28"/>
        </w:rPr>
        <w:t>) пункт 7 статьи 48</w:t>
      </w:r>
      <w:r w:rsidRPr="002C68DA">
        <w:rPr>
          <w:rFonts w:ascii="Times New Roman" w:hAnsi="Times New Roman"/>
          <w:sz w:val="28"/>
          <w:szCs w:val="28"/>
          <w:vertAlign w:val="superscript"/>
        </w:rPr>
        <w:t>1</w:t>
      </w:r>
      <w:r w:rsidRPr="002C68DA">
        <w:rPr>
          <w:rFonts w:ascii="Times New Roman" w:hAnsi="Times New Roman"/>
          <w:sz w:val="28"/>
          <w:szCs w:val="28"/>
        </w:rPr>
        <w:t xml:space="preserve"> после слов </w:t>
      </w:r>
      <w:r w:rsidR="009A2F87" w:rsidRPr="002C68DA">
        <w:rPr>
          <w:rFonts w:ascii="Times New Roman" w:hAnsi="Times New Roman"/>
          <w:sz w:val="28"/>
          <w:szCs w:val="28"/>
        </w:rPr>
        <w:t>"в пятидневный срок" дополнить словами "</w:t>
      </w:r>
      <w:r w:rsidRPr="002C68DA">
        <w:rPr>
          <w:rFonts w:ascii="Times New Roman" w:hAnsi="Times New Roman"/>
          <w:sz w:val="28"/>
          <w:szCs w:val="28"/>
        </w:rPr>
        <w:t>со дня получения извещения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D53374" w:rsidRPr="002C68DA" w:rsidRDefault="000337DF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20</w:t>
      </w:r>
      <w:r w:rsidR="0031545A" w:rsidRPr="002C68DA">
        <w:rPr>
          <w:rFonts w:ascii="Times New Roman" w:hAnsi="Times New Roman"/>
          <w:sz w:val="28"/>
          <w:szCs w:val="28"/>
        </w:rPr>
        <w:t xml:space="preserve">) </w:t>
      </w:r>
      <w:r w:rsidR="00D53374" w:rsidRPr="002C68DA">
        <w:rPr>
          <w:rFonts w:ascii="Times New Roman" w:hAnsi="Times New Roman"/>
          <w:sz w:val="28"/>
          <w:szCs w:val="28"/>
        </w:rPr>
        <w:t xml:space="preserve">в </w:t>
      </w:r>
      <w:r w:rsidR="0031545A" w:rsidRPr="002C68DA">
        <w:rPr>
          <w:rFonts w:ascii="Times New Roman" w:hAnsi="Times New Roman"/>
          <w:sz w:val="28"/>
          <w:szCs w:val="28"/>
        </w:rPr>
        <w:t>стать</w:t>
      </w:r>
      <w:r w:rsidR="00D53374" w:rsidRPr="002C68DA">
        <w:rPr>
          <w:rFonts w:ascii="Times New Roman" w:hAnsi="Times New Roman"/>
          <w:sz w:val="28"/>
          <w:szCs w:val="28"/>
        </w:rPr>
        <w:t>е</w:t>
      </w:r>
      <w:r w:rsidR="0031545A" w:rsidRPr="002C68DA">
        <w:rPr>
          <w:rFonts w:ascii="Times New Roman" w:hAnsi="Times New Roman"/>
          <w:sz w:val="28"/>
          <w:szCs w:val="28"/>
        </w:rPr>
        <w:t xml:space="preserve"> 48</w:t>
      </w:r>
      <w:r w:rsidR="0031545A" w:rsidRPr="002C68DA">
        <w:rPr>
          <w:rFonts w:ascii="Times New Roman" w:hAnsi="Times New Roman"/>
          <w:sz w:val="28"/>
          <w:szCs w:val="28"/>
          <w:vertAlign w:val="superscript"/>
        </w:rPr>
        <w:t>2</w:t>
      </w:r>
      <w:r w:rsidR="005650B7" w:rsidRPr="002C68DA">
        <w:rPr>
          <w:rFonts w:ascii="Times New Roman" w:hAnsi="Times New Roman"/>
          <w:sz w:val="28"/>
          <w:szCs w:val="28"/>
        </w:rPr>
        <w:t>:</w:t>
      </w:r>
    </w:p>
    <w:p w:rsidR="0031545A" w:rsidRPr="002C68DA" w:rsidRDefault="00D53374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а) пункт 2 </w:t>
      </w:r>
      <w:r w:rsidR="0031545A" w:rsidRPr="002C68DA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1545A" w:rsidRPr="002C68DA" w:rsidRDefault="009A2F87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2. Списки кандидатов, допущенные к распределению депутатских мандатов, получают депутатские мандаты в соответствии с методикой, предусмотренной настоящей статьей. Каждому списку кандидатов, доп</w:t>
      </w:r>
      <w:r w:rsidR="0031545A" w:rsidRPr="002C68DA">
        <w:rPr>
          <w:rFonts w:ascii="Times New Roman" w:hAnsi="Times New Roman"/>
          <w:sz w:val="28"/>
          <w:szCs w:val="28"/>
        </w:rPr>
        <w:t>у</w:t>
      </w:r>
      <w:r w:rsidR="0031545A" w:rsidRPr="002C68DA">
        <w:rPr>
          <w:rFonts w:ascii="Times New Roman" w:hAnsi="Times New Roman"/>
          <w:sz w:val="28"/>
          <w:szCs w:val="28"/>
        </w:rPr>
        <w:t xml:space="preserve">щенному к распределению депутатских мандатов, передается по одному депутатскому мандату. 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Оставшиеся депутатские мандаты распределяются между списками кандидатов в следующем порядке.</w:t>
      </w:r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68DA">
        <w:rPr>
          <w:rFonts w:ascii="Times New Roman" w:hAnsi="Times New Roman"/>
          <w:sz w:val="28"/>
          <w:szCs w:val="28"/>
        </w:rPr>
        <w:t>Число голосов избирателей, полученных каждым списком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тов, допущенным к распределению депутатских мандатов, последовател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но делится на числа из ряда возрастающих натуральных чисел (делителей) начиная с двух до числа депутатских мандатов, распределяемых по един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му избирательному округу.</w:t>
      </w:r>
      <w:proofErr w:type="gramEnd"/>
    </w:p>
    <w:p w:rsidR="0031545A" w:rsidRPr="002C68DA" w:rsidRDefault="0031545A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Полученные по всем спискам кандидатов частные, определенные </w:t>
      </w:r>
      <w:r w:rsidR="003F5DCA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с точностью до шестого знака после запятой, располагаются по убыва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щей (в случае равенства числовых значений нескольких частных первым становится частное списка кандидатов, получившего большее число гол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сов избирателей, а в случае равенства голосов – частное списка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тов, зарегистрированного ранее). Частное, порядковый номер которого р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вен числу распределяемых депутатских мандатов, является избирательной квотой, а число равных ей или превышающих ее частных, которое имеет каждый список кандидатов, допущенный к распределению депутатских мандатов, есть число депутатских мандатов, получаемых соот</w:t>
      </w:r>
      <w:r w:rsidR="009A2F87" w:rsidRPr="002C68DA">
        <w:rPr>
          <w:rFonts w:ascii="Times New Roman" w:hAnsi="Times New Roman"/>
          <w:sz w:val="28"/>
          <w:szCs w:val="28"/>
        </w:rPr>
        <w:t>ветству</w:t>
      </w:r>
      <w:r w:rsidR="009A2F87" w:rsidRPr="002C68DA">
        <w:rPr>
          <w:rFonts w:ascii="Times New Roman" w:hAnsi="Times New Roman"/>
          <w:sz w:val="28"/>
          <w:szCs w:val="28"/>
        </w:rPr>
        <w:t>ю</w:t>
      </w:r>
      <w:r w:rsidR="009A2F87" w:rsidRPr="002C68DA">
        <w:rPr>
          <w:rFonts w:ascii="Times New Roman" w:hAnsi="Times New Roman"/>
          <w:sz w:val="28"/>
          <w:szCs w:val="28"/>
        </w:rPr>
        <w:t>щим списком кандидатов</w:t>
      </w:r>
      <w:proofErr w:type="gramStart"/>
      <w:r w:rsidR="009A2F87" w:rsidRPr="002C68DA">
        <w:rPr>
          <w:rFonts w:ascii="Times New Roman" w:hAnsi="Times New Roman"/>
          <w:sz w:val="28"/>
          <w:szCs w:val="28"/>
        </w:rPr>
        <w:t>."</w:t>
      </w:r>
      <w:r w:rsidRPr="002C68DA">
        <w:rPr>
          <w:rFonts w:ascii="Times New Roman" w:hAnsi="Times New Roman"/>
          <w:sz w:val="28"/>
          <w:szCs w:val="28"/>
        </w:rPr>
        <w:t>;</w:t>
      </w:r>
    </w:p>
    <w:p w:rsidR="00D53374" w:rsidRPr="002C68DA" w:rsidRDefault="00D53374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2C68DA">
        <w:rPr>
          <w:rFonts w:ascii="Times New Roman" w:hAnsi="Times New Roman"/>
          <w:sz w:val="28"/>
          <w:szCs w:val="28"/>
        </w:rPr>
        <w:t>б) пункт 4 признать утратившим силу;</w:t>
      </w:r>
    </w:p>
    <w:p w:rsidR="005C5718" w:rsidRPr="002C68DA" w:rsidRDefault="005C5718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пункты 5–7 изложить в следующей редакции:</w:t>
      </w:r>
    </w:p>
    <w:p w:rsidR="005C5718" w:rsidRPr="002C68DA" w:rsidRDefault="005C5718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"5. Депутатские мандаты, причитающиеся списку кандидатов, ра</w:t>
      </w:r>
      <w:r w:rsidRPr="002C68DA">
        <w:rPr>
          <w:rFonts w:ascii="Times New Roman" w:hAnsi="Times New Roman"/>
          <w:sz w:val="28"/>
          <w:szCs w:val="28"/>
        </w:rPr>
        <w:t>с</w:t>
      </w:r>
      <w:r w:rsidRPr="002C68DA">
        <w:rPr>
          <w:rFonts w:ascii="Times New Roman" w:hAnsi="Times New Roman"/>
          <w:sz w:val="28"/>
          <w:szCs w:val="28"/>
        </w:rPr>
        <w:t>пределяются внутри списка кандидатов между территориальными групп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ми списка кандидатов следующим образом:</w:t>
      </w:r>
    </w:p>
    <w:p w:rsidR="005C5718" w:rsidRPr="002C68DA" w:rsidRDefault="005C5718" w:rsidP="00B65AF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1) определяется число голосов избирателей, поданных за список ка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 xml:space="preserve">дидатов в каждой из территорий, которым соответствуют территориальные группы списка кандидатов (далее </w:t>
      </w:r>
      <w:r w:rsidR="00CF413A" w:rsidRPr="002C68DA">
        <w:rPr>
          <w:rFonts w:ascii="Times New Roman" w:hAnsi="Times New Roman"/>
          <w:sz w:val="28"/>
          <w:szCs w:val="28"/>
        </w:rPr>
        <w:t>–</w:t>
      </w:r>
      <w:r w:rsidRPr="002C68DA">
        <w:rPr>
          <w:rFonts w:ascii="Times New Roman" w:hAnsi="Times New Roman"/>
          <w:sz w:val="28"/>
          <w:szCs w:val="28"/>
        </w:rPr>
        <w:t xml:space="preserve"> голоса избирателей, поданные за те</w:t>
      </w:r>
      <w:r w:rsidRPr="002C68DA">
        <w:rPr>
          <w:rFonts w:ascii="Times New Roman" w:hAnsi="Times New Roman"/>
          <w:sz w:val="28"/>
          <w:szCs w:val="28"/>
        </w:rPr>
        <w:t>р</w:t>
      </w:r>
      <w:r w:rsidRPr="002C68DA">
        <w:rPr>
          <w:rFonts w:ascii="Times New Roman" w:hAnsi="Times New Roman"/>
          <w:sz w:val="28"/>
          <w:szCs w:val="28"/>
        </w:rPr>
        <w:t>риториальные группы списка кандидатов);</w:t>
      </w:r>
    </w:p>
    <w:p w:rsidR="005C5718" w:rsidRPr="002C68DA" w:rsidRDefault="005C5718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2) вычисляется доля (процент) числа голосов избирателей, поданных за территориальные группы списка кандидатов, от общего числа голосов избирателей, принявших участие в голосовании на соответствующей те</w:t>
      </w:r>
      <w:r w:rsidRPr="002C68DA">
        <w:rPr>
          <w:rFonts w:ascii="Times New Roman" w:hAnsi="Times New Roman"/>
          <w:sz w:val="28"/>
          <w:szCs w:val="28"/>
        </w:rPr>
        <w:t>р</w:t>
      </w:r>
      <w:r w:rsidRPr="002C68DA">
        <w:rPr>
          <w:rFonts w:ascii="Times New Roman" w:hAnsi="Times New Roman"/>
          <w:sz w:val="28"/>
          <w:szCs w:val="28"/>
        </w:rPr>
        <w:t>ритории;</w:t>
      </w:r>
    </w:p>
    <w:p w:rsidR="005C5718" w:rsidRPr="002C68DA" w:rsidRDefault="005C5718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3) территориальные группы списка кандидатов располагаются в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рядке убывания доли (процента), указанной (указанного) в подпункте 2 настоящего пункта, и получают поочередно по одному мандату.</w:t>
      </w:r>
    </w:p>
    <w:p w:rsidR="005C5718" w:rsidRPr="00B65AF1" w:rsidRDefault="005C5718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B65AF1">
        <w:rPr>
          <w:rFonts w:ascii="Times New Roman" w:hAnsi="Times New Roman"/>
          <w:spacing w:val="-2"/>
          <w:sz w:val="28"/>
          <w:szCs w:val="28"/>
        </w:rPr>
        <w:t>При равенстве указанных долей преимущество отдается той террит</w:t>
      </w:r>
      <w:r w:rsidRPr="00B65AF1">
        <w:rPr>
          <w:rFonts w:ascii="Times New Roman" w:hAnsi="Times New Roman"/>
          <w:spacing w:val="-2"/>
          <w:sz w:val="28"/>
          <w:szCs w:val="28"/>
        </w:rPr>
        <w:t>о</w:t>
      </w:r>
      <w:r w:rsidRPr="00B65AF1">
        <w:rPr>
          <w:rFonts w:ascii="Times New Roman" w:hAnsi="Times New Roman"/>
          <w:spacing w:val="-2"/>
          <w:sz w:val="28"/>
          <w:szCs w:val="28"/>
        </w:rPr>
        <w:t>риальной группе списка кандидатов, за которую было подано большее чи</w:t>
      </w:r>
      <w:r w:rsidRPr="00B65AF1">
        <w:rPr>
          <w:rFonts w:ascii="Times New Roman" w:hAnsi="Times New Roman"/>
          <w:spacing w:val="-2"/>
          <w:sz w:val="28"/>
          <w:szCs w:val="28"/>
        </w:rPr>
        <w:t>с</w:t>
      </w:r>
      <w:r w:rsidRPr="00B65AF1">
        <w:rPr>
          <w:rFonts w:ascii="Times New Roman" w:hAnsi="Times New Roman"/>
          <w:spacing w:val="-2"/>
          <w:sz w:val="28"/>
          <w:szCs w:val="28"/>
        </w:rPr>
        <w:t>ло голосов избирателей. При равном числе голосов избирателей, поданных за территориальные группы списка кандидатов, преимущество отдается территориальной группе списка кандидатов, определяемой по предложению коллегиального постоянно действующего руководящего органа регионал</w:t>
      </w:r>
      <w:r w:rsidRPr="00B65AF1">
        <w:rPr>
          <w:rFonts w:ascii="Times New Roman" w:hAnsi="Times New Roman"/>
          <w:spacing w:val="-2"/>
          <w:sz w:val="28"/>
          <w:szCs w:val="28"/>
        </w:rPr>
        <w:t>ь</w:t>
      </w:r>
      <w:r w:rsidRPr="00B65AF1">
        <w:rPr>
          <w:rFonts w:ascii="Times New Roman" w:hAnsi="Times New Roman"/>
          <w:spacing w:val="-2"/>
          <w:sz w:val="28"/>
          <w:szCs w:val="28"/>
        </w:rPr>
        <w:t>ного отделения политической партии. Решение об этом представляется да</w:t>
      </w:r>
      <w:r w:rsidRPr="00B65AF1">
        <w:rPr>
          <w:rFonts w:ascii="Times New Roman" w:hAnsi="Times New Roman"/>
          <w:spacing w:val="-2"/>
          <w:sz w:val="28"/>
          <w:szCs w:val="28"/>
        </w:rPr>
        <w:t>н</w:t>
      </w:r>
      <w:r w:rsidRPr="00B65AF1">
        <w:rPr>
          <w:rFonts w:ascii="Times New Roman" w:hAnsi="Times New Roman"/>
          <w:spacing w:val="-2"/>
          <w:sz w:val="28"/>
          <w:szCs w:val="28"/>
        </w:rPr>
        <w:t>ным органом в организующую выборы избирательную комиссию не поз</w:t>
      </w:r>
      <w:r w:rsidRPr="00B65AF1">
        <w:rPr>
          <w:rFonts w:ascii="Times New Roman" w:hAnsi="Times New Roman"/>
          <w:spacing w:val="-2"/>
          <w:sz w:val="28"/>
          <w:szCs w:val="28"/>
        </w:rPr>
        <w:t>д</w:t>
      </w:r>
      <w:r w:rsidRPr="00B65AF1">
        <w:rPr>
          <w:rFonts w:ascii="Times New Roman" w:hAnsi="Times New Roman"/>
          <w:spacing w:val="-2"/>
          <w:sz w:val="28"/>
          <w:szCs w:val="28"/>
        </w:rPr>
        <w:t>нее семи дней со дня получения соответствующего запроса.</w:t>
      </w:r>
    </w:p>
    <w:p w:rsidR="005C5718" w:rsidRPr="002C68DA" w:rsidRDefault="005C5718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C68DA">
        <w:rPr>
          <w:rFonts w:ascii="Times New Roman" w:hAnsi="Times New Roman"/>
          <w:sz w:val="28"/>
          <w:szCs w:val="28"/>
        </w:rPr>
        <w:t>Оставшиеся после первоначального распределения депутатских мандатов между территориальными группами списка кандидатов нера</w:t>
      </w:r>
      <w:r w:rsidRPr="002C68DA">
        <w:rPr>
          <w:rFonts w:ascii="Times New Roman" w:hAnsi="Times New Roman"/>
          <w:sz w:val="28"/>
          <w:szCs w:val="28"/>
        </w:rPr>
        <w:t>с</w:t>
      </w:r>
      <w:r w:rsidRPr="002C68DA">
        <w:rPr>
          <w:rFonts w:ascii="Times New Roman" w:hAnsi="Times New Roman"/>
          <w:sz w:val="28"/>
          <w:szCs w:val="28"/>
        </w:rPr>
        <w:t>пределенные мандаты передаются территориальным группам списка ка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>дидатов в такой же очередности в порядке убывания доли (процента), ук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занной (указанного) в подпункте 2 пункта 5 настоящей статьи.</w:t>
      </w:r>
      <w:proofErr w:type="gramEnd"/>
    </w:p>
    <w:p w:rsidR="00D53374" w:rsidRPr="002C68DA" w:rsidRDefault="005C5718" w:rsidP="00B65AF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2C68DA">
        <w:rPr>
          <w:rFonts w:ascii="Times New Roman" w:hAnsi="Times New Roman"/>
          <w:sz w:val="28"/>
          <w:szCs w:val="28"/>
        </w:rPr>
        <w:t>Если после первоначального распределения депутатских мандатов внутри списка кандидатов зарегистрированный кандидат отказался от п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лучения депутатского мандата или если зарегистрированный кандидат не сложил несовместимые со статусом депутата представительного органа муниципального образования полномочия, а также если депутатский ма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>дат оказался свободен в силу иных оснований, он передается зарегистр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рованному кандидату из того же списка кандидатов.</w:t>
      </w:r>
      <w:proofErr w:type="gramEnd"/>
      <w:r w:rsidRPr="002C68DA">
        <w:rPr>
          <w:rFonts w:ascii="Times New Roman" w:hAnsi="Times New Roman"/>
          <w:sz w:val="28"/>
          <w:szCs w:val="28"/>
        </w:rPr>
        <w:t xml:space="preserve"> Депутатский мандат передается </w:t>
      </w:r>
      <w:proofErr w:type="gramStart"/>
      <w:r w:rsidRPr="002C68DA">
        <w:rPr>
          <w:rFonts w:ascii="Times New Roman" w:hAnsi="Times New Roman"/>
          <w:sz w:val="28"/>
          <w:szCs w:val="28"/>
        </w:rPr>
        <w:t>первому</w:t>
      </w:r>
      <w:proofErr w:type="gramEnd"/>
      <w:r w:rsidRPr="002C68DA">
        <w:rPr>
          <w:rFonts w:ascii="Times New Roman" w:hAnsi="Times New Roman"/>
          <w:sz w:val="28"/>
          <w:szCs w:val="28"/>
        </w:rPr>
        <w:t xml:space="preserve"> в порядке очередности зарегистрированному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>ту из числа зарегистрированных кандидатов, не получивших депутатских мандатов и включенных в ту же территориальную группу списка кандид</w:t>
      </w:r>
      <w:r w:rsidRPr="002C68DA">
        <w:rPr>
          <w:rFonts w:ascii="Times New Roman" w:hAnsi="Times New Roman"/>
          <w:sz w:val="28"/>
          <w:szCs w:val="28"/>
        </w:rPr>
        <w:t>а</w:t>
      </w:r>
      <w:r w:rsidRPr="002C68DA">
        <w:rPr>
          <w:rFonts w:ascii="Times New Roman" w:hAnsi="Times New Roman"/>
          <w:sz w:val="28"/>
          <w:szCs w:val="28"/>
        </w:rPr>
        <w:t xml:space="preserve">тов, что и зарегистрированный кандидат, депутатский мандат которого оказался вакантным. Если в соответствующей </w:t>
      </w:r>
      <w:r w:rsidR="000337DF" w:rsidRPr="002C68DA">
        <w:rPr>
          <w:rFonts w:ascii="Times New Roman" w:hAnsi="Times New Roman"/>
          <w:sz w:val="28"/>
          <w:szCs w:val="28"/>
        </w:rPr>
        <w:t>территориальной группе</w:t>
      </w:r>
      <w:r w:rsidRPr="002C68DA">
        <w:rPr>
          <w:rFonts w:ascii="Times New Roman" w:hAnsi="Times New Roman"/>
          <w:sz w:val="28"/>
          <w:szCs w:val="28"/>
        </w:rPr>
        <w:t xml:space="preserve"> списка кандидатов не имеется зарегистрированных кандидатов, не пол</w:t>
      </w:r>
      <w:r w:rsidRPr="002C68DA">
        <w:rPr>
          <w:rFonts w:ascii="Times New Roman" w:hAnsi="Times New Roman"/>
          <w:sz w:val="28"/>
          <w:szCs w:val="28"/>
        </w:rPr>
        <w:t>у</w:t>
      </w:r>
      <w:r w:rsidRPr="002C68DA">
        <w:rPr>
          <w:rFonts w:ascii="Times New Roman" w:hAnsi="Times New Roman"/>
          <w:sz w:val="28"/>
          <w:szCs w:val="28"/>
        </w:rPr>
        <w:t>чивших депутатских мандатов, оказавшийся вакантным депутатский ма</w:t>
      </w:r>
      <w:r w:rsidRPr="002C68DA">
        <w:rPr>
          <w:rFonts w:ascii="Times New Roman" w:hAnsi="Times New Roman"/>
          <w:sz w:val="28"/>
          <w:szCs w:val="28"/>
        </w:rPr>
        <w:t>н</w:t>
      </w:r>
      <w:r w:rsidRPr="002C68DA">
        <w:rPr>
          <w:rFonts w:ascii="Times New Roman" w:hAnsi="Times New Roman"/>
          <w:sz w:val="28"/>
          <w:szCs w:val="28"/>
        </w:rPr>
        <w:t xml:space="preserve">дат подлежит распределению между другими </w:t>
      </w:r>
      <w:r w:rsidR="000337DF" w:rsidRPr="002C68DA">
        <w:rPr>
          <w:rFonts w:ascii="Times New Roman" w:hAnsi="Times New Roman"/>
          <w:sz w:val="28"/>
          <w:szCs w:val="28"/>
        </w:rPr>
        <w:t>территориальными группами</w:t>
      </w:r>
      <w:r w:rsidRPr="002C68DA">
        <w:rPr>
          <w:rFonts w:ascii="Times New Roman" w:hAnsi="Times New Roman"/>
          <w:sz w:val="28"/>
          <w:szCs w:val="28"/>
        </w:rPr>
        <w:t xml:space="preserve"> того же списка кандидатов в соответствии с методикой дополнительного распределения депутатских мандатов, предусмотренной пунктом 6 наст</w:t>
      </w:r>
      <w:r w:rsidRPr="002C68DA">
        <w:rPr>
          <w:rFonts w:ascii="Times New Roman" w:hAnsi="Times New Roman"/>
          <w:sz w:val="28"/>
          <w:szCs w:val="28"/>
        </w:rPr>
        <w:t>о</w:t>
      </w:r>
      <w:r w:rsidRPr="002C68DA">
        <w:rPr>
          <w:rFonts w:ascii="Times New Roman" w:hAnsi="Times New Roman"/>
          <w:sz w:val="28"/>
          <w:szCs w:val="28"/>
        </w:rPr>
        <w:t>ящей статьи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0337DF" w:rsidRPr="002C68DA">
        <w:rPr>
          <w:rFonts w:ascii="Times New Roman" w:hAnsi="Times New Roman"/>
          <w:sz w:val="28"/>
          <w:szCs w:val="28"/>
        </w:rPr>
        <w:t>";</w:t>
      </w:r>
      <w:proofErr w:type="gramEnd"/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</w:t>
      </w:r>
      <w:r w:rsidR="000337DF" w:rsidRPr="002C68DA">
        <w:rPr>
          <w:rFonts w:ascii="Times New Roman" w:hAnsi="Times New Roman"/>
          <w:sz w:val="28"/>
          <w:szCs w:val="28"/>
        </w:rPr>
        <w:t>1</w:t>
      </w:r>
      <w:r w:rsidRPr="002C68DA">
        <w:rPr>
          <w:rFonts w:ascii="Times New Roman" w:hAnsi="Times New Roman"/>
          <w:sz w:val="28"/>
          <w:szCs w:val="28"/>
        </w:rPr>
        <w:t>) статью 49 дополнить пунктом 10 следующего содержания:</w:t>
      </w:r>
    </w:p>
    <w:p w:rsidR="0031545A" w:rsidRPr="002C68DA" w:rsidRDefault="009A2F87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"</w:t>
      </w:r>
      <w:r w:rsidR="0031545A" w:rsidRPr="002C68DA">
        <w:rPr>
          <w:rFonts w:ascii="Times New Roman" w:hAnsi="Times New Roman"/>
          <w:sz w:val="28"/>
          <w:szCs w:val="28"/>
        </w:rPr>
        <w:t>10. Зарегистрированный кандидат, включенный в список кандид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тов, допущенный к распределению депутатских мандатов, или в список кандидатов, которому переданы депутатские мандаты в соответствии с з</w:t>
      </w:r>
      <w:r w:rsidR="0031545A" w:rsidRPr="002C68DA">
        <w:rPr>
          <w:rFonts w:ascii="Times New Roman" w:hAnsi="Times New Roman"/>
          <w:sz w:val="28"/>
          <w:szCs w:val="28"/>
        </w:rPr>
        <w:t>а</w:t>
      </w:r>
      <w:r w:rsidR="0031545A" w:rsidRPr="002C68DA">
        <w:rPr>
          <w:rFonts w:ascii="Times New Roman" w:hAnsi="Times New Roman"/>
          <w:sz w:val="28"/>
          <w:szCs w:val="28"/>
        </w:rPr>
        <w:t>конодательством Российской Федерации, исключается из указанного спи</w:t>
      </w:r>
      <w:r w:rsidR="0031545A" w:rsidRPr="002C68DA">
        <w:rPr>
          <w:rFonts w:ascii="Times New Roman" w:hAnsi="Times New Roman"/>
          <w:sz w:val="28"/>
          <w:szCs w:val="28"/>
        </w:rPr>
        <w:t>с</w:t>
      </w:r>
      <w:r w:rsidR="0031545A" w:rsidRPr="002C68DA">
        <w:rPr>
          <w:rFonts w:ascii="Times New Roman" w:hAnsi="Times New Roman"/>
          <w:sz w:val="28"/>
          <w:szCs w:val="28"/>
        </w:rPr>
        <w:t>ка в случае: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а) подачи зарегистрированным кандидатом письменного заявления об исключении его из списка кандидатов;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б) утраты зарегистрированным кандидатом пассивного избирател</w:t>
      </w:r>
      <w:r w:rsidRPr="002C68DA">
        <w:rPr>
          <w:rFonts w:ascii="Times New Roman" w:hAnsi="Times New Roman"/>
          <w:sz w:val="28"/>
          <w:szCs w:val="28"/>
        </w:rPr>
        <w:t>ь</w:t>
      </w:r>
      <w:r w:rsidRPr="002C68DA">
        <w:rPr>
          <w:rFonts w:ascii="Times New Roman" w:hAnsi="Times New Roman"/>
          <w:sz w:val="28"/>
          <w:szCs w:val="28"/>
        </w:rPr>
        <w:t>ного права;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в) вступления зарегистрированного кандидата в члены иной полит</w:t>
      </w:r>
      <w:r w:rsidRPr="002C68DA">
        <w:rPr>
          <w:rFonts w:ascii="Times New Roman" w:hAnsi="Times New Roman"/>
          <w:sz w:val="28"/>
          <w:szCs w:val="28"/>
        </w:rPr>
        <w:t>и</w:t>
      </w:r>
      <w:r w:rsidRPr="002C68DA">
        <w:rPr>
          <w:rFonts w:ascii="Times New Roman" w:hAnsi="Times New Roman"/>
          <w:sz w:val="28"/>
          <w:szCs w:val="28"/>
        </w:rPr>
        <w:t>ческой партии, чем политическая партия, в список кандидатов которой он включен;</w:t>
      </w:r>
    </w:p>
    <w:p w:rsidR="0031545A" w:rsidRPr="002B7F9B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B7F9B">
        <w:rPr>
          <w:rFonts w:ascii="Times New Roman" w:hAnsi="Times New Roman"/>
          <w:spacing w:val="-4"/>
          <w:sz w:val="28"/>
          <w:szCs w:val="28"/>
        </w:rPr>
        <w:t>г)</w:t>
      </w:r>
      <w:r w:rsidR="002B7F9B" w:rsidRPr="002B7F9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B7F9B">
        <w:rPr>
          <w:rFonts w:ascii="Times New Roman" w:hAnsi="Times New Roman"/>
          <w:spacing w:val="-4"/>
          <w:sz w:val="28"/>
          <w:szCs w:val="28"/>
        </w:rPr>
        <w:t>невыполнения зарегистрированным кандидатом требования,</w:t>
      </w:r>
      <w:r w:rsidR="002B7F9B" w:rsidRPr="002B7F9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B7F9B">
        <w:rPr>
          <w:rFonts w:ascii="Times New Roman" w:hAnsi="Times New Roman"/>
          <w:spacing w:val="-4"/>
          <w:sz w:val="28"/>
          <w:szCs w:val="28"/>
        </w:rPr>
        <w:t>пред</w:t>
      </w:r>
      <w:r w:rsidRPr="002B7F9B">
        <w:rPr>
          <w:rFonts w:ascii="Times New Roman" w:hAnsi="Times New Roman"/>
          <w:spacing w:val="-4"/>
          <w:sz w:val="28"/>
          <w:szCs w:val="28"/>
        </w:rPr>
        <w:t>у</w:t>
      </w:r>
      <w:r w:rsidRPr="002B7F9B">
        <w:rPr>
          <w:rFonts w:ascii="Times New Roman" w:hAnsi="Times New Roman"/>
          <w:spacing w:val="-4"/>
          <w:sz w:val="28"/>
          <w:szCs w:val="28"/>
        </w:rPr>
        <w:t>смотренного пунктом 6 статьи 48 настоящего Закона;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д) реализации зарегистрированным кандидатом права на участие </w:t>
      </w:r>
      <w:r w:rsidR="003F5DCA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в замещении (получении) депутатского мандата;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е) признания зарегистрированного кандидата безвестно отсутству</w:t>
      </w:r>
      <w:r w:rsidRPr="002C68DA">
        <w:rPr>
          <w:rFonts w:ascii="Times New Roman" w:hAnsi="Times New Roman"/>
          <w:sz w:val="28"/>
          <w:szCs w:val="28"/>
        </w:rPr>
        <w:t>ю</w:t>
      </w:r>
      <w:r w:rsidRPr="002C68DA">
        <w:rPr>
          <w:rFonts w:ascii="Times New Roman" w:hAnsi="Times New Roman"/>
          <w:sz w:val="28"/>
          <w:szCs w:val="28"/>
        </w:rPr>
        <w:t>щим либо объявления его умершим на основании вступившего в законную силу решения суда;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ж) смерти зарегистрированного кандидата;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 xml:space="preserve">з) принятия соответствующей избирательной комиссией решения </w:t>
      </w:r>
      <w:r w:rsidR="009A2F87" w:rsidRPr="002C68DA">
        <w:rPr>
          <w:rFonts w:ascii="Times New Roman" w:hAnsi="Times New Roman"/>
          <w:sz w:val="28"/>
          <w:szCs w:val="28"/>
        </w:rPr>
        <w:br/>
      </w:r>
      <w:r w:rsidRPr="002C68DA">
        <w:rPr>
          <w:rFonts w:ascii="Times New Roman" w:hAnsi="Times New Roman"/>
          <w:sz w:val="28"/>
          <w:szCs w:val="28"/>
        </w:rPr>
        <w:t>о регистрации зарегистрированного кандидата депутатом, в том числе по одномандатному избирательному округу;</w:t>
      </w:r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и) выявления факта несоблюдения кандидатом требований, устано</w:t>
      </w:r>
      <w:r w:rsidRPr="002C68DA">
        <w:rPr>
          <w:rFonts w:ascii="Times New Roman" w:hAnsi="Times New Roman"/>
          <w:sz w:val="28"/>
          <w:szCs w:val="28"/>
        </w:rPr>
        <w:t>в</w:t>
      </w:r>
      <w:r w:rsidR="0098491E" w:rsidRPr="002C68DA">
        <w:rPr>
          <w:rFonts w:ascii="Times New Roman" w:hAnsi="Times New Roman"/>
          <w:sz w:val="28"/>
          <w:szCs w:val="28"/>
        </w:rPr>
        <w:t>ленных пунктом 3</w:t>
      </w:r>
      <w:r w:rsidRPr="002C68DA">
        <w:rPr>
          <w:rFonts w:ascii="Times New Roman" w:hAnsi="Times New Roman"/>
          <w:sz w:val="28"/>
          <w:szCs w:val="28"/>
          <w:vertAlign w:val="superscript"/>
        </w:rPr>
        <w:t>3</w:t>
      </w:r>
      <w:r w:rsidRPr="002C68DA">
        <w:rPr>
          <w:rFonts w:ascii="Times New Roman" w:hAnsi="Times New Roman"/>
          <w:sz w:val="28"/>
          <w:szCs w:val="28"/>
        </w:rPr>
        <w:t xml:space="preserve"> статьи 33 Федерального закона</w:t>
      </w:r>
      <w:proofErr w:type="gramStart"/>
      <w:r w:rsidRPr="002C68DA">
        <w:rPr>
          <w:rFonts w:ascii="Times New Roman" w:hAnsi="Times New Roman"/>
          <w:sz w:val="28"/>
          <w:szCs w:val="28"/>
        </w:rPr>
        <w:t>.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;</w:t>
      </w:r>
      <w:proofErr w:type="gramEnd"/>
    </w:p>
    <w:p w:rsidR="0031545A" w:rsidRPr="002C68DA" w:rsidRDefault="0031545A" w:rsidP="00B65AF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8DA">
        <w:rPr>
          <w:rFonts w:ascii="Times New Roman" w:hAnsi="Times New Roman"/>
          <w:sz w:val="28"/>
          <w:szCs w:val="28"/>
        </w:rPr>
        <w:t>2</w:t>
      </w:r>
      <w:r w:rsidR="000337DF" w:rsidRPr="002C68DA">
        <w:rPr>
          <w:rFonts w:ascii="Times New Roman" w:hAnsi="Times New Roman"/>
          <w:sz w:val="28"/>
          <w:szCs w:val="28"/>
        </w:rPr>
        <w:t>2</w:t>
      </w:r>
      <w:r w:rsidR="009A2F87" w:rsidRPr="002C68DA">
        <w:rPr>
          <w:rFonts w:ascii="Times New Roman" w:hAnsi="Times New Roman"/>
          <w:sz w:val="28"/>
          <w:szCs w:val="28"/>
        </w:rPr>
        <w:t>)</w:t>
      </w:r>
      <w:r w:rsidRPr="002C68DA">
        <w:rPr>
          <w:rFonts w:ascii="Times New Roman" w:hAnsi="Times New Roman"/>
          <w:sz w:val="28"/>
          <w:szCs w:val="28"/>
        </w:rPr>
        <w:t xml:space="preserve"> в статье 52 слова 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установленные Федеральным законом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 xml:space="preserve"> зам</w:t>
      </w:r>
      <w:r w:rsidRPr="002C68DA">
        <w:rPr>
          <w:rFonts w:ascii="Times New Roman" w:hAnsi="Times New Roman"/>
          <w:sz w:val="28"/>
          <w:szCs w:val="28"/>
        </w:rPr>
        <w:t>е</w:t>
      </w:r>
      <w:r w:rsidR="009A2F87" w:rsidRPr="002C68DA">
        <w:rPr>
          <w:rFonts w:ascii="Times New Roman" w:hAnsi="Times New Roman"/>
          <w:sz w:val="28"/>
          <w:szCs w:val="28"/>
        </w:rPr>
        <w:t>нить словами "</w:t>
      </w:r>
      <w:r w:rsidRPr="002C68DA">
        <w:rPr>
          <w:rFonts w:ascii="Times New Roman" w:hAnsi="Times New Roman"/>
          <w:sz w:val="28"/>
          <w:szCs w:val="28"/>
        </w:rPr>
        <w:t>установленные главой Х Федерального закона</w:t>
      </w:r>
      <w:r w:rsidR="009A2F87" w:rsidRPr="002C68DA">
        <w:rPr>
          <w:rFonts w:ascii="Times New Roman" w:hAnsi="Times New Roman"/>
          <w:sz w:val="28"/>
          <w:szCs w:val="28"/>
        </w:rPr>
        <w:t>"</w:t>
      </w:r>
      <w:r w:rsidRPr="002C68DA">
        <w:rPr>
          <w:rFonts w:ascii="Times New Roman" w:hAnsi="Times New Roman"/>
          <w:sz w:val="28"/>
          <w:szCs w:val="28"/>
        </w:rPr>
        <w:t>.</w:t>
      </w:r>
    </w:p>
    <w:p w:rsidR="008434F7" w:rsidRPr="002C68DA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C68DA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 w:rsidRPr="002C68DA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2C68DA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68DA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2C68DA">
        <w:rPr>
          <w:rFonts w:ascii="Times New Roman" w:hAnsi="Times New Roman"/>
          <w:bCs/>
          <w:sz w:val="28"/>
          <w:szCs w:val="28"/>
        </w:rPr>
        <w:t>и</w:t>
      </w:r>
      <w:r w:rsidRPr="002C68DA">
        <w:rPr>
          <w:rFonts w:ascii="Times New Roman" w:hAnsi="Times New Roman"/>
          <w:bCs/>
          <w:sz w:val="28"/>
          <w:szCs w:val="28"/>
        </w:rPr>
        <w:t>кования.</w:t>
      </w:r>
    </w:p>
    <w:p w:rsidR="00B65AF1" w:rsidRPr="00B65AF1" w:rsidRDefault="00B65AF1" w:rsidP="00B65AF1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B65AF1" w:rsidRPr="00B65AF1" w:rsidTr="00B65AF1">
        <w:tc>
          <w:tcPr>
            <w:tcW w:w="1661" w:type="pct"/>
          </w:tcPr>
          <w:p w:rsidR="00B65AF1" w:rsidRPr="00B65AF1" w:rsidRDefault="00B65AF1" w:rsidP="00B65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A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65AF1" w:rsidRPr="00B65AF1" w:rsidRDefault="00B65AF1" w:rsidP="00B65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A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65AF1" w:rsidRPr="00B65AF1" w:rsidRDefault="00B65AF1" w:rsidP="00B65A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65AF1" w:rsidRPr="00B65AF1" w:rsidRDefault="00B65AF1" w:rsidP="00B65A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A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65AF1" w:rsidRPr="00B65AF1" w:rsidRDefault="00B65AF1" w:rsidP="00B65A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503C" w:rsidRPr="00A5503C" w:rsidRDefault="00A5503C" w:rsidP="00A5503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A5503C">
        <w:rPr>
          <w:rFonts w:ascii="Times New Roman" w:hAnsi="Times New Roman"/>
          <w:sz w:val="28"/>
          <w:szCs w:val="28"/>
        </w:rPr>
        <w:t>г. Чебоксары</w:t>
      </w:r>
    </w:p>
    <w:p w:rsidR="00A5503C" w:rsidRPr="00A5503C" w:rsidRDefault="00A5503C" w:rsidP="00A550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/>
          <w:sz w:val="28"/>
          <w:szCs w:val="28"/>
        </w:rPr>
        <w:t>а</w:t>
      </w:r>
      <w:r w:rsidRPr="00A5503C">
        <w:rPr>
          <w:rFonts w:ascii="Times New Roman" w:hAnsi="Times New Roman"/>
          <w:sz w:val="28"/>
          <w:szCs w:val="28"/>
        </w:rPr>
        <w:t>п</w:t>
      </w:r>
      <w:r w:rsidRPr="00A5503C">
        <w:rPr>
          <w:rFonts w:ascii="Times New Roman" w:hAnsi="Times New Roman"/>
          <w:sz w:val="28"/>
          <w:szCs w:val="28"/>
        </w:rPr>
        <w:t>р</w:t>
      </w:r>
      <w:r w:rsidRPr="00A5503C">
        <w:rPr>
          <w:rFonts w:ascii="Times New Roman" w:hAnsi="Times New Roman"/>
          <w:sz w:val="28"/>
          <w:szCs w:val="28"/>
        </w:rPr>
        <w:t>еля</w:t>
      </w:r>
      <w:r w:rsidRPr="00A5503C">
        <w:rPr>
          <w:rFonts w:ascii="Times New Roman" w:hAnsi="Times New Roman"/>
          <w:sz w:val="28"/>
          <w:szCs w:val="28"/>
        </w:rPr>
        <w:t xml:space="preserve"> 2025 года</w:t>
      </w:r>
    </w:p>
    <w:p w:rsidR="00A5503C" w:rsidRPr="00A5503C" w:rsidRDefault="00A5503C" w:rsidP="00A5503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03C">
        <w:rPr>
          <w:rFonts w:ascii="Times New Roman" w:hAnsi="Times New Roman"/>
          <w:sz w:val="28"/>
          <w:szCs w:val="28"/>
        </w:rPr>
        <w:t>№ 1</w:t>
      </w:r>
      <w:r w:rsidRPr="00A5503C">
        <w:rPr>
          <w:rFonts w:ascii="Times New Roman" w:hAnsi="Times New Roman"/>
          <w:sz w:val="28"/>
          <w:szCs w:val="28"/>
        </w:rPr>
        <w:t>4</w:t>
      </w:r>
    </w:p>
    <w:bookmarkEnd w:id="0"/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E41" w:rsidRDefault="00756E41" w:rsidP="0040333D">
      <w:pPr>
        <w:spacing w:after="0" w:line="240" w:lineRule="auto"/>
      </w:pPr>
      <w:r>
        <w:separator/>
      </w:r>
    </w:p>
  </w:endnote>
  <w:endnote w:type="continuationSeparator" w:id="0">
    <w:p w:rsidR="00756E41" w:rsidRDefault="00756E41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E41" w:rsidRDefault="00756E41" w:rsidP="0040333D">
      <w:pPr>
        <w:spacing w:after="0" w:line="240" w:lineRule="auto"/>
      </w:pPr>
      <w:r>
        <w:separator/>
      </w:r>
    </w:p>
  </w:footnote>
  <w:footnote w:type="continuationSeparator" w:id="0">
    <w:p w:rsidR="00756E41" w:rsidRDefault="00756E41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E41" w:rsidRDefault="00756E41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56E41" w:rsidRDefault="00756E4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E41" w:rsidRPr="00D239EE" w:rsidRDefault="00756E41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A5503C">
      <w:rPr>
        <w:rStyle w:val="aa"/>
        <w:rFonts w:ascii="Times New Roman" w:hAnsi="Times New Roman"/>
        <w:noProof/>
        <w:sz w:val="24"/>
        <w:szCs w:val="24"/>
      </w:rPr>
      <w:t>11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756E41" w:rsidRPr="00D239EE" w:rsidRDefault="00756E41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326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37DF"/>
    <w:rsid w:val="000347BF"/>
    <w:rsid w:val="0003650A"/>
    <w:rsid w:val="00045F92"/>
    <w:rsid w:val="000466A0"/>
    <w:rsid w:val="00052B24"/>
    <w:rsid w:val="000609BE"/>
    <w:rsid w:val="00060DE6"/>
    <w:rsid w:val="0006344C"/>
    <w:rsid w:val="0006365B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3E95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E630A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4BF1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B7F9B"/>
    <w:rsid w:val="002C0BD7"/>
    <w:rsid w:val="002C19A9"/>
    <w:rsid w:val="002C1DE4"/>
    <w:rsid w:val="002C23AC"/>
    <w:rsid w:val="002C30C7"/>
    <w:rsid w:val="002C68DA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1E22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5A"/>
    <w:rsid w:val="003154F8"/>
    <w:rsid w:val="00316F0B"/>
    <w:rsid w:val="003201BA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5CF0"/>
    <w:rsid w:val="0038635A"/>
    <w:rsid w:val="00386A2D"/>
    <w:rsid w:val="00386B82"/>
    <w:rsid w:val="00387231"/>
    <w:rsid w:val="003875D8"/>
    <w:rsid w:val="00390BB9"/>
    <w:rsid w:val="00392244"/>
    <w:rsid w:val="00394AAC"/>
    <w:rsid w:val="00394C56"/>
    <w:rsid w:val="00395BF4"/>
    <w:rsid w:val="00395FD5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3F5DCA"/>
    <w:rsid w:val="004022C5"/>
    <w:rsid w:val="0040333D"/>
    <w:rsid w:val="00403F1F"/>
    <w:rsid w:val="00407703"/>
    <w:rsid w:val="0041241A"/>
    <w:rsid w:val="00412BE5"/>
    <w:rsid w:val="00413E1D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50B7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718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3CD7"/>
    <w:rsid w:val="005E4815"/>
    <w:rsid w:val="005E4D84"/>
    <w:rsid w:val="005F2181"/>
    <w:rsid w:val="005F581E"/>
    <w:rsid w:val="00603C8F"/>
    <w:rsid w:val="00603F6C"/>
    <w:rsid w:val="00604694"/>
    <w:rsid w:val="00607A42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772C4"/>
    <w:rsid w:val="00686BC1"/>
    <w:rsid w:val="00686F0C"/>
    <w:rsid w:val="0069182B"/>
    <w:rsid w:val="00692A43"/>
    <w:rsid w:val="00694D8C"/>
    <w:rsid w:val="0069798D"/>
    <w:rsid w:val="006A7413"/>
    <w:rsid w:val="006A7BC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5667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682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56E41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D9D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D27D0"/>
    <w:rsid w:val="008E05F6"/>
    <w:rsid w:val="008E2062"/>
    <w:rsid w:val="008E2162"/>
    <w:rsid w:val="008E2C1A"/>
    <w:rsid w:val="008E2F3A"/>
    <w:rsid w:val="008E3C1F"/>
    <w:rsid w:val="008E4095"/>
    <w:rsid w:val="008E57AE"/>
    <w:rsid w:val="008E640D"/>
    <w:rsid w:val="008F0ABB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3AA3"/>
    <w:rsid w:val="0098491E"/>
    <w:rsid w:val="0098738D"/>
    <w:rsid w:val="009933C8"/>
    <w:rsid w:val="009938D0"/>
    <w:rsid w:val="0099704B"/>
    <w:rsid w:val="009A0FFB"/>
    <w:rsid w:val="009A11E1"/>
    <w:rsid w:val="009A1835"/>
    <w:rsid w:val="009A2F87"/>
    <w:rsid w:val="009A418C"/>
    <w:rsid w:val="009A48A7"/>
    <w:rsid w:val="009A78B2"/>
    <w:rsid w:val="009B2232"/>
    <w:rsid w:val="009B2286"/>
    <w:rsid w:val="009B42FF"/>
    <w:rsid w:val="009B50AA"/>
    <w:rsid w:val="009B6C7D"/>
    <w:rsid w:val="009C0A5D"/>
    <w:rsid w:val="009C2529"/>
    <w:rsid w:val="009C3ECA"/>
    <w:rsid w:val="009D1FE3"/>
    <w:rsid w:val="009D5B33"/>
    <w:rsid w:val="009D66C1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0FF3"/>
    <w:rsid w:val="00A53361"/>
    <w:rsid w:val="00A5503C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B08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59D7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5AF1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0F7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130A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5C88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5989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3082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3CD"/>
    <w:rsid w:val="00C968D3"/>
    <w:rsid w:val="00CA01FA"/>
    <w:rsid w:val="00CA3FBD"/>
    <w:rsid w:val="00CA67BB"/>
    <w:rsid w:val="00CB1967"/>
    <w:rsid w:val="00CB239F"/>
    <w:rsid w:val="00CB39E4"/>
    <w:rsid w:val="00CB3B36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258A"/>
    <w:rsid w:val="00CE3AA4"/>
    <w:rsid w:val="00CE4A43"/>
    <w:rsid w:val="00CE524D"/>
    <w:rsid w:val="00CE572D"/>
    <w:rsid w:val="00CE5AFB"/>
    <w:rsid w:val="00CE637E"/>
    <w:rsid w:val="00CE7749"/>
    <w:rsid w:val="00CF2A15"/>
    <w:rsid w:val="00CF2D22"/>
    <w:rsid w:val="00CF3781"/>
    <w:rsid w:val="00CF413A"/>
    <w:rsid w:val="00CF5169"/>
    <w:rsid w:val="00D01611"/>
    <w:rsid w:val="00D042AC"/>
    <w:rsid w:val="00D07EF4"/>
    <w:rsid w:val="00D101D0"/>
    <w:rsid w:val="00D11F6B"/>
    <w:rsid w:val="00D1310F"/>
    <w:rsid w:val="00D14E1C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3374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823"/>
    <w:rsid w:val="00E47FCA"/>
    <w:rsid w:val="00E510AE"/>
    <w:rsid w:val="00E547D1"/>
    <w:rsid w:val="00E55D5C"/>
    <w:rsid w:val="00E55D6D"/>
    <w:rsid w:val="00E56579"/>
    <w:rsid w:val="00E57B0E"/>
    <w:rsid w:val="00E60132"/>
    <w:rsid w:val="00E609AE"/>
    <w:rsid w:val="00E62E84"/>
    <w:rsid w:val="00E63E61"/>
    <w:rsid w:val="00E652CC"/>
    <w:rsid w:val="00E67EB5"/>
    <w:rsid w:val="00E70402"/>
    <w:rsid w:val="00E70FC5"/>
    <w:rsid w:val="00E73847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8509D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6D3"/>
    <w:rsid w:val="00F10901"/>
    <w:rsid w:val="00F12F9C"/>
    <w:rsid w:val="00F135BB"/>
    <w:rsid w:val="00F13ED8"/>
    <w:rsid w:val="00F14599"/>
    <w:rsid w:val="00F17C5D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4DE12-739E-41CC-9035-37376AF26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2479</Words>
  <Characters>17295</Characters>
  <Application>Microsoft Office Word</Application>
  <DocSecurity>0</DocSecurity>
  <Lines>144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2025-04-21T14:58:00Z</cp:lastPrinted>
  <dcterms:created xsi:type="dcterms:W3CDTF">2025-04-22T06:21:00Z</dcterms:created>
  <dcterms:modified xsi:type="dcterms:W3CDTF">2025-04-29T09:44:00Z</dcterms:modified>
</cp:coreProperties>
</file>