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840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840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280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7D7A78" w:rsidRPr="007D7A78" w:rsidRDefault="007D7A78" w:rsidP="007D7A7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 w:rsidRPr="007D7A78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7D7A78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06.12.2023</w:t>
      </w:r>
      <w:r w:rsidRPr="007D7A7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D7A78">
        <w:rPr>
          <w:rFonts w:eastAsia="Courier New"/>
          <w:bCs/>
          <w:kern w:val="0"/>
          <w:sz w:val="28"/>
          <w:szCs w:val="28"/>
        </w:rPr>
        <w:t>№</w:t>
      </w:r>
      <w:r w:rsidRPr="007D7A7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D7A78">
        <w:rPr>
          <w:rFonts w:eastAsia="Courier New"/>
          <w:bCs/>
          <w:kern w:val="0"/>
          <w:sz w:val="28"/>
          <w:szCs w:val="28"/>
        </w:rPr>
        <w:t>1394 «Об утверждении административного регламента администрации Янтиковского муниципального округа предоставления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:rsidR="007D7A78" w:rsidRDefault="007D7A78" w:rsidP="007D7A78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7D7A78" w:rsidRPr="007D7A78" w:rsidRDefault="007D7A78" w:rsidP="007D7A78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7D7A78" w:rsidRPr="007D7A78" w:rsidRDefault="007D7A78" w:rsidP="007D7A78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7D7A78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D7A78">
        <w:rPr>
          <w:kern w:val="0"/>
          <w:sz w:val="28"/>
          <w:szCs w:val="28"/>
        </w:rPr>
        <w:t xml:space="preserve"> </w:t>
      </w:r>
      <w:r w:rsidRPr="007D7A78">
        <w:rPr>
          <w:kern w:val="0"/>
          <w:sz w:val="28"/>
          <w:szCs w:val="28"/>
          <w:lang w:val="x-none"/>
        </w:rPr>
        <w:t>131-ФЗ</w:t>
      </w:r>
      <w:r w:rsidRPr="007D7A78">
        <w:rPr>
          <w:kern w:val="0"/>
          <w:sz w:val="28"/>
          <w:szCs w:val="28"/>
        </w:rPr>
        <w:t xml:space="preserve"> </w:t>
      </w:r>
      <w:r w:rsidRPr="007D7A78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D7A78">
        <w:rPr>
          <w:kern w:val="0"/>
          <w:sz w:val="28"/>
          <w:szCs w:val="28"/>
        </w:rPr>
        <w:t xml:space="preserve">», </w:t>
      </w:r>
      <w:r w:rsidRPr="007D7A78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7D7A78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7D7A78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7D7A78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7D7A78">
        <w:rPr>
          <w:b/>
          <w:bCs/>
          <w:kern w:val="0"/>
          <w:sz w:val="28"/>
          <w:szCs w:val="28"/>
        </w:rPr>
        <w:t>п о с т а н о в л я е т</w:t>
      </w:r>
      <w:r w:rsidRPr="007D7A78">
        <w:rPr>
          <w:bCs/>
          <w:kern w:val="0"/>
          <w:sz w:val="28"/>
          <w:szCs w:val="28"/>
        </w:rPr>
        <w:t>:</w:t>
      </w:r>
    </w:p>
    <w:p w:rsidR="007D7A78" w:rsidRPr="007D7A78" w:rsidRDefault="007D7A78" w:rsidP="007D7A7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7A78">
        <w:rPr>
          <w:spacing w:val="-4"/>
          <w:kern w:val="0"/>
          <w:sz w:val="28"/>
          <w:szCs w:val="28"/>
          <w:lang w:val="x-none"/>
        </w:rPr>
        <w:t>1.</w:t>
      </w:r>
      <w:r w:rsidRPr="007D7A78">
        <w:rPr>
          <w:spacing w:val="-4"/>
          <w:kern w:val="0"/>
          <w:sz w:val="28"/>
          <w:szCs w:val="28"/>
        </w:rPr>
        <w:t xml:space="preserve"> </w:t>
      </w:r>
      <w:r w:rsidRPr="007D7A78">
        <w:rPr>
          <w:bCs/>
          <w:spacing w:val="-4"/>
          <w:kern w:val="0"/>
          <w:sz w:val="28"/>
          <w:szCs w:val="28"/>
        </w:rPr>
        <w:t xml:space="preserve">Внести в административный регламент </w:t>
      </w:r>
      <w:r w:rsidRPr="007D7A78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</w:t>
      </w:r>
      <w:r w:rsidRPr="007D7A78">
        <w:rPr>
          <w:bCs/>
          <w:spacing w:val="-4"/>
          <w:kern w:val="0"/>
          <w:sz w:val="28"/>
          <w:szCs w:val="28"/>
        </w:rPr>
        <w:t xml:space="preserve"> предоставления муниципальной услуги «</w:t>
      </w:r>
      <w:r w:rsidRPr="007D7A78">
        <w:rPr>
          <w:rFonts w:eastAsia="Courier New"/>
          <w:bCs/>
          <w:kern w:val="0"/>
          <w:sz w:val="28"/>
          <w:szCs w:val="28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Pr="007D7A78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06.12.2023 № 1394, следующие изменения:</w:t>
      </w:r>
    </w:p>
    <w:p w:rsidR="007D7A78" w:rsidRPr="007D7A78" w:rsidRDefault="007D7A78" w:rsidP="007D7A7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7A78">
        <w:rPr>
          <w:bCs/>
          <w:spacing w:val="-4"/>
          <w:kern w:val="0"/>
          <w:sz w:val="28"/>
          <w:szCs w:val="28"/>
        </w:rPr>
        <w:t xml:space="preserve">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7D7A78">
        <w:rPr>
          <w:bCs/>
          <w:spacing w:val="-4"/>
          <w:kern w:val="0"/>
          <w:sz w:val="28"/>
          <w:szCs w:val="28"/>
          <w:lang w:val="en-US"/>
        </w:rPr>
        <w:t>II</w:t>
      </w:r>
      <w:r w:rsidRPr="007D7A78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 следующего содержания:</w:t>
      </w:r>
    </w:p>
    <w:p w:rsidR="007D7A78" w:rsidRPr="007D7A78" w:rsidRDefault="007D7A78" w:rsidP="007D7A7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7A78">
        <w:rPr>
          <w:bCs/>
          <w:spacing w:val="-4"/>
          <w:kern w:val="0"/>
          <w:sz w:val="28"/>
          <w:szCs w:val="28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технической возможности)».</w:t>
      </w:r>
    </w:p>
    <w:p w:rsidR="007D7A78" w:rsidRPr="007D7A78" w:rsidRDefault="007D7A78" w:rsidP="007D7A7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7A78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7D7A78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7D7A78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7D7A78" w:rsidRPr="007D7A78" w:rsidRDefault="007D7A78" w:rsidP="007D7A78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D7A78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7D7A78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D7A78" w:rsidRDefault="007D7A78" w:rsidP="007D7A78">
      <w:pPr>
        <w:widowControl w:val="0"/>
        <w:suppressAutoHyphens w:val="0"/>
        <w:spacing w:line="288" w:lineRule="auto"/>
        <w:ind w:left="709" w:firstLine="0"/>
        <w:rPr>
          <w:spacing w:val="-2"/>
          <w:kern w:val="0"/>
          <w:sz w:val="28"/>
          <w:szCs w:val="26"/>
        </w:rPr>
      </w:pPr>
    </w:p>
    <w:p w:rsidR="007D7A78" w:rsidRPr="007D7A78" w:rsidRDefault="007D7A78" w:rsidP="007D7A78">
      <w:pPr>
        <w:widowControl w:val="0"/>
        <w:suppressAutoHyphens w:val="0"/>
        <w:spacing w:line="288" w:lineRule="auto"/>
        <w:ind w:left="709" w:firstLine="0"/>
        <w:rPr>
          <w:spacing w:val="-2"/>
          <w:kern w:val="0"/>
          <w:sz w:val="28"/>
          <w:szCs w:val="28"/>
        </w:rPr>
      </w:pPr>
    </w:p>
    <w:p w:rsidR="007D7A78" w:rsidRPr="007D7A78" w:rsidRDefault="007D7A78" w:rsidP="007D7A7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D7A78">
        <w:rPr>
          <w:kern w:val="0"/>
          <w:sz w:val="28"/>
          <w:szCs w:val="28"/>
          <w:lang w:eastAsia="ru-RU"/>
        </w:rPr>
        <w:t>Глава Янтиковского</w:t>
      </w:r>
    </w:p>
    <w:p w:rsidR="007D7A78" w:rsidRPr="007D7A78" w:rsidRDefault="007D7A78" w:rsidP="007D7A78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7D7A78">
        <w:rPr>
          <w:kern w:val="0"/>
          <w:sz w:val="28"/>
          <w:szCs w:val="28"/>
          <w:lang w:eastAsia="ru-RU"/>
        </w:rPr>
        <w:t>муниципального о</w:t>
      </w:r>
      <w:r>
        <w:rPr>
          <w:kern w:val="0"/>
          <w:sz w:val="28"/>
          <w:szCs w:val="28"/>
          <w:lang w:eastAsia="ru-RU"/>
        </w:rPr>
        <w:t xml:space="preserve">круга                        </w:t>
      </w:r>
      <w:r w:rsidRPr="007D7A78">
        <w:rPr>
          <w:kern w:val="0"/>
          <w:sz w:val="28"/>
          <w:szCs w:val="28"/>
          <w:lang w:eastAsia="ru-RU"/>
        </w:rPr>
        <w:t xml:space="preserve">                                            О.А. Ломоносов</w:t>
      </w:r>
    </w:p>
    <w:p w:rsidR="007D7A78" w:rsidRPr="007D7A78" w:rsidRDefault="007D7A78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7D7A78" w:rsidRPr="007D7A78" w:rsidSect="007D7A78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78" w:rsidRDefault="007D7A78" w:rsidP="007D7A78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8403C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A78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4AA51-BE45-4312-B322-8863D3E54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2025-04-21T12:00:00Z</dcterms:modified>
</cp:coreProperties>
</file>