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123C6D" w:rsidRPr="002621E6" w:rsidTr="00851D93">
        <w:trPr>
          <w:cantSplit/>
          <w:trHeight w:val="253"/>
        </w:trPr>
        <w:tc>
          <w:tcPr>
            <w:tcW w:w="4361" w:type="dxa"/>
            <w:hideMark/>
          </w:tcPr>
          <w:p w:rsidR="00123C6D" w:rsidRPr="00325D17" w:rsidRDefault="003B1BA4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</w:pPr>
            <w:r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Ч</w:t>
            </w:r>
            <w:r w:rsidR="005F2C40"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ĂВАШ  РЕСПУБЛИКИ</w:t>
            </w:r>
          </w:p>
          <w:p w:rsidR="00325D17" w:rsidRPr="00325D17" w:rsidRDefault="00325D17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123C6D" w:rsidRPr="00325D17" w:rsidRDefault="00851D93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6"/>
                <w:szCs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56080CB1" wp14:editId="0DDBD53F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:rsidR="00325D17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  <w:t>ЧУВАШСКАЯ РЕСПУБЛИКА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</w:tr>
      <w:tr w:rsidR="00123C6D" w:rsidRPr="002621E6" w:rsidTr="00851D93">
        <w:trPr>
          <w:cantSplit/>
          <w:trHeight w:val="1617"/>
        </w:trPr>
        <w:tc>
          <w:tcPr>
            <w:tcW w:w="4361" w:type="dxa"/>
          </w:tcPr>
          <w:p w:rsidR="005F2C40" w:rsidRPr="00325D17" w:rsidRDefault="00BD097A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ЙĔПРЕÇ</w:t>
            </w:r>
            <w:r w:rsidR="008C066F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 МУНИЦИПАЛИТЕТ</w:t>
            </w:r>
          </w:p>
          <w:p w:rsidR="005F2C40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ОКРУГĔН </w:t>
            </w:r>
          </w:p>
          <w:p w:rsidR="00123C6D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Style w:val="ae"/>
                <w:rFonts w:ascii="Times New Roman" w:hAnsi="Times New Roman" w:cs="Times New Roman"/>
                <w:color w:val="000000"/>
                <w:sz w:val="26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АДМИНИСТРАЦИЙ</w:t>
            </w:r>
            <w:r w:rsidR="00130F9A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Ě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02266A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ЙЫШ</w:t>
            </w:r>
            <w:r w:rsidR="00134A6A" w:rsidRPr="00325D17">
              <w:rPr>
                <w:rFonts w:ascii="Times New Roman" w:hAnsi="Times New Roman"/>
                <w:b/>
                <w:bCs/>
                <w:noProof/>
                <w:color w:val="000000"/>
                <w:sz w:val="24"/>
                <w:szCs w:val="24"/>
              </w:rPr>
              <w:t>Ă</w:t>
            </w:r>
            <w:r w:rsidR="00123C6D"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НУ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23C6D" w:rsidRPr="00325D17" w:rsidRDefault="00E66979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</w:t>
            </w:r>
            <w:r w:rsidR="007569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  <w:r w:rsidR="00292B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2023            </w:t>
            </w:r>
            <w:r w:rsidR="00FA17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92B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D09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660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BD09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1289</w:t>
            </w:r>
            <w:r w:rsidR="009660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хула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евĕрлĕ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Йĕпреç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поселок</w:t>
            </w:r>
            <w:r w:rsidR="001575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ĕ</w:t>
            </w:r>
            <w:proofErr w:type="spellEnd"/>
          </w:p>
          <w:p w:rsidR="00123C6D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</w:pPr>
          </w:p>
          <w:p w:rsidR="00103917" w:rsidRPr="00103917" w:rsidRDefault="00103917" w:rsidP="00103917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color w:val="000000"/>
                <w:sz w:val="26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23C6D" w:rsidRPr="00325D17" w:rsidRDefault="00123C6D" w:rsidP="00325D1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</w:p>
        </w:tc>
        <w:tc>
          <w:tcPr>
            <w:tcW w:w="4228" w:type="dxa"/>
          </w:tcPr>
          <w:p w:rsidR="00123C6D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АДМИНИСТРАЦИЯ</w:t>
            </w:r>
          </w:p>
          <w:p w:rsidR="00123C6D" w:rsidRPr="00325D17" w:rsidRDefault="00BD097A" w:rsidP="00325D17">
            <w:pPr>
              <w:pStyle w:val="ad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ИБРЕС</w:t>
            </w:r>
            <w:r w:rsidR="00123C6D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ИНСКОГО МУНИЦИПАЛЬНОГО ОКРУГА</w:t>
            </w:r>
            <w:r w:rsidR="00123C6D" w:rsidRPr="00325D17"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  <w:t xml:space="preserve"> </w:t>
            </w:r>
          </w:p>
          <w:p w:rsidR="00123C6D" w:rsidRPr="00325D17" w:rsidRDefault="00123C6D" w:rsidP="00325D17">
            <w:pPr>
              <w:pStyle w:val="ad"/>
              <w:jc w:val="center"/>
              <w:rPr>
                <w:rStyle w:val="ae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ПОСТАНОВЛЕНИЕ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E66979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  <w:r w:rsidR="007569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.11</w:t>
            </w:r>
            <w:r w:rsidR="00292B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.2023                  </w:t>
            </w:r>
            <w:r w:rsidR="002525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292B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1289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поселок городского типа</w:t>
            </w:r>
            <w:r w:rsidR="008F58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Ибреси</w:t>
            </w:r>
          </w:p>
          <w:p w:rsidR="00123C6D" w:rsidRPr="00325D17" w:rsidRDefault="00123C6D" w:rsidP="00325D17">
            <w:pPr>
              <w:pStyle w:val="ad"/>
              <w:ind w:right="-35"/>
              <w:rPr>
                <w:rFonts w:ascii="Times New Roman" w:hAnsi="Times New Roman" w:cs="Times New Roman"/>
                <w:noProof/>
                <w:sz w:val="26"/>
                <w:lang w:eastAsia="en-US"/>
              </w:rPr>
            </w:pPr>
          </w:p>
        </w:tc>
      </w:tr>
    </w:tbl>
    <w:p w:rsidR="00103917" w:rsidRPr="003B3D77" w:rsidRDefault="000941A5" w:rsidP="00103917">
      <w:pPr>
        <w:autoSpaceDE w:val="0"/>
        <w:autoSpaceDN w:val="0"/>
        <w:adjustRightInd w:val="0"/>
        <w:spacing w:after="0" w:line="240" w:lineRule="auto"/>
        <w:ind w:right="5385"/>
        <w:contextualSpacing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 xml:space="preserve">О внесении изменений в постановление администрации Ибресинского муниципального округа Чувашской Республики </w:t>
      </w:r>
      <w:r w:rsidR="000564DC">
        <w:rPr>
          <w:rFonts w:ascii="Times New Roman" w:hAnsi="Times New Roman"/>
          <w:bCs/>
          <w:sz w:val="24"/>
          <w:szCs w:val="24"/>
        </w:rPr>
        <w:t>от 30.06.2023 № 727 «</w:t>
      </w:r>
      <w:r w:rsidR="00103917" w:rsidRPr="003B3D77">
        <w:rPr>
          <w:rFonts w:ascii="Times New Roman" w:hAnsi="Times New Roman"/>
          <w:bCs/>
          <w:sz w:val="24"/>
          <w:szCs w:val="24"/>
        </w:rPr>
        <w:t>Об утверждении схемы размещения гаражей, являющихся некапитальными сооружениями либо для стоянки технических или других средств передвижения инвалидов вблизи их места жительства на землях или земельных участках, находящихся в государственной или муниципальной собственности на территории Ибресинского муниципального округа</w:t>
      </w:r>
      <w:r w:rsidR="007315E0" w:rsidRPr="003B3D77">
        <w:rPr>
          <w:rFonts w:ascii="Times New Roman" w:hAnsi="Times New Roman"/>
          <w:bCs/>
          <w:sz w:val="24"/>
          <w:szCs w:val="24"/>
        </w:rPr>
        <w:t xml:space="preserve"> Чувашской Республики</w:t>
      </w:r>
      <w:r w:rsidR="000564DC">
        <w:rPr>
          <w:rFonts w:ascii="Times New Roman" w:hAnsi="Times New Roman"/>
          <w:bCs/>
          <w:sz w:val="24"/>
          <w:szCs w:val="24"/>
        </w:rPr>
        <w:t>»</w:t>
      </w:r>
      <w:proofErr w:type="gramEnd"/>
    </w:p>
    <w:p w:rsidR="00123C6D" w:rsidRPr="009456F5" w:rsidRDefault="00123C6D" w:rsidP="00123C6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sz w:val="26"/>
          <w:szCs w:val="26"/>
        </w:rPr>
      </w:pPr>
    </w:p>
    <w:p w:rsidR="00AD5829" w:rsidRP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03917" w:rsidRPr="0093292B" w:rsidRDefault="00103917" w:rsidP="0093292B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gramStart"/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со статьей 39.36-1 Земельног</w:t>
      </w:r>
      <w:r w:rsidR="008C060E">
        <w:rPr>
          <w:rFonts w:ascii="Times New Roman" w:eastAsia="Times New Roman" w:hAnsi="Times New Roman"/>
          <w:sz w:val="24"/>
          <w:szCs w:val="24"/>
          <w:lang w:eastAsia="ru-RU"/>
        </w:rPr>
        <w:t>о кодекса Российской Федерации</w:t>
      </w:r>
      <w:r w:rsidR="0011726B">
        <w:rPr>
          <w:rFonts w:ascii="Times New Roman" w:eastAsia="Times New Roman" w:hAnsi="Times New Roman"/>
          <w:sz w:val="24"/>
          <w:szCs w:val="24"/>
          <w:lang w:eastAsia="ru-RU"/>
        </w:rPr>
        <w:t>, п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 xml:space="preserve">остановлением </w:t>
      </w:r>
      <w:r w:rsidR="0011726B">
        <w:rPr>
          <w:rFonts w:ascii="Times New Roman" w:eastAsia="Times New Roman" w:hAnsi="Times New Roman"/>
          <w:sz w:val="24"/>
          <w:szCs w:val="24"/>
          <w:lang w:eastAsia="ru-RU"/>
        </w:rPr>
        <w:t>Кабинета Министров Чувашской Республики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11726B">
        <w:rPr>
          <w:rFonts w:ascii="Times New Roman" w:eastAsia="Times New Roman" w:hAnsi="Times New Roman"/>
          <w:sz w:val="24"/>
          <w:szCs w:val="24"/>
          <w:lang w:eastAsia="ru-RU"/>
        </w:rPr>
        <w:t>17.08.2022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11726B">
        <w:rPr>
          <w:rFonts w:ascii="Times New Roman" w:eastAsia="Times New Roman" w:hAnsi="Times New Roman"/>
          <w:sz w:val="24"/>
          <w:szCs w:val="24"/>
          <w:lang w:eastAsia="ru-RU"/>
        </w:rPr>
        <w:t>400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11726B" w:rsidRPr="0011726B">
        <w:rPr>
          <w:rFonts w:ascii="Times New Roman" w:eastAsia="Times New Roman" w:hAnsi="Times New Roman"/>
          <w:bCs/>
          <w:sz w:val="24"/>
          <w:szCs w:val="24"/>
          <w:lang w:eastAsia="ru-RU"/>
        </w:rPr>
        <w:t>Об утверждении Порядка утверждения схемы размещения гаражей, являющихся некапитальными сооружениями, либо стоянок технических или других средств передвижения инвалидов вблизи их места жительства на землях или земельных участках, находящихся в государственной или муниципальной собственности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>»,</w:t>
      </w:r>
      <w:r w:rsidR="008C06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24A24">
        <w:rPr>
          <w:rFonts w:ascii="Times New Roman" w:eastAsia="Times New Roman" w:hAnsi="Times New Roman"/>
          <w:sz w:val="24"/>
          <w:szCs w:val="24"/>
          <w:lang w:eastAsia="ru-RU"/>
        </w:rPr>
        <w:t>решением Собрания депутатов Ибресинского муниципального округа Чувашской Республики от</w:t>
      </w:r>
      <w:proofErr w:type="gramEnd"/>
      <w:r w:rsidR="00924A24">
        <w:rPr>
          <w:rFonts w:ascii="Times New Roman" w:eastAsia="Times New Roman" w:hAnsi="Times New Roman"/>
          <w:sz w:val="24"/>
          <w:szCs w:val="24"/>
          <w:lang w:eastAsia="ru-RU"/>
        </w:rPr>
        <w:t xml:space="preserve"> 08.11.2022 № 2/21 «</w:t>
      </w:r>
      <w:r w:rsidR="00924A24" w:rsidRPr="00924A24">
        <w:rPr>
          <w:rFonts w:ascii="Times New Roman" w:eastAsia="Times New Roman" w:hAnsi="Times New Roman"/>
          <w:sz w:val="24"/>
          <w:szCs w:val="24"/>
          <w:lang w:eastAsia="ru-RU"/>
        </w:rPr>
        <w:t>Об утверждении Порядка утверждения схемы размещения гаражей, являющихся некапитальными сооружениями, либо стоянок технических или других средств передвижения инвалидов вблизи их места жительства на землях или земельных участках, находящихся в государственной или муниципальной собственности</w:t>
      </w:r>
      <w:r w:rsidR="00924A24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93292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</w:t>
      </w:r>
      <w:r w:rsidR="0093292B" w:rsidRPr="0093292B">
        <w:rPr>
          <w:rFonts w:ascii="Times New Roman" w:eastAsia="Times New Roman" w:hAnsi="Times New Roman"/>
          <w:sz w:val="24"/>
          <w:szCs w:val="24"/>
          <w:lang w:eastAsia="ru-RU"/>
        </w:rPr>
        <w:t xml:space="preserve">Ибресинского муниципального округа Чувашской Республики </w:t>
      </w:r>
      <w:r w:rsidR="0093292B" w:rsidRPr="0093292B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постановляет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103917" w:rsidRDefault="000564DC" w:rsidP="00102454">
      <w:pPr>
        <w:pStyle w:val="a8"/>
        <w:numPr>
          <w:ilvl w:val="0"/>
          <w:numId w:val="8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в </w:t>
      </w:r>
      <w:r w:rsidR="00103917" w:rsidRPr="00102454">
        <w:rPr>
          <w:rFonts w:ascii="Times New Roman" w:eastAsia="Times New Roman" w:hAnsi="Times New Roman"/>
          <w:sz w:val="24"/>
          <w:szCs w:val="24"/>
          <w:lang w:eastAsia="ru-RU"/>
        </w:rPr>
        <w:t>схему размещения гаражей, являющих</w:t>
      </w:r>
      <w:r w:rsidR="0093292B" w:rsidRPr="00102454">
        <w:rPr>
          <w:rFonts w:ascii="Times New Roman" w:eastAsia="Times New Roman" w:hAnsi="Times New Roman"/>
          <w:sz w:val="24"/>
          <w:szCs w:val="24"/>
          <w:lang w:eastAsia="ru-RU"/>
        </w:rPr>
        <w:t xml:space="preserve">ся некапитальными сооружениями, </w:t>
      </w:r>
      <w:r w:rsidR="00103917" w:rsidRPr="00102454">
        <w:rPr>
          <w:rFonts w:ascii="Times New Roman" w:eastAsia="Times New Roman" w:hAnsi="Times New Roman"/>
          <w:sz w:val="24"/>
          <w:szCs w:val="24"/>
          <w:lang w:eastAsia="ru-RU"/>
        </w:rPr>
        <w:t>либо для стоянки технических или других средств передвижения инвалидов вблиз</w:t>
      </w:r>
      <w:r w:rsidR="0093292B" w:rsidRPr="00102454">
        <w:rPr>
          <w:rFonts w:ascii="Times New Roman" w:eastAsia="Times New Roman" w:hAnsi="Times New Roman"/>
          <w:sz w:val="24"/>
          <w:szCs w:val="24"/>
          <w:lang w:eastAsia="ru-RU"/>
        </w:rPr>
        <w:t xml:space="preserve">и их места </w:t>
      </w:r>
      <w:r w:rsidR="00103917" w:rsidRPr="00102454">
        <w:rPr>
          <w:rFonts w:ascii="Times New Roman" w:eastAsia="Times New Roman" w:hAnsi="Times New Roman"/>
          <w:sz w:val="24"/>
          <w:szCs w:val="24"/>
          <w:lang w:eastAsia="ru-RU"/>
        </w:rPr>
        <w:t>жительства на землях или земельных участках, на</w:t>
      </w:r>
      <w:r w:rsidR="0093292B" w:rsidRPr="00102454">
        <w:rPr>
          <w:rFonts w:ascii="Times New Roman" w:eastAsia="Times New Roman" w:hAnsi="Times New Roman"/>
          <w:sz w:val="24"/>
          <w:szCs w:val="24"/>
          <w:lang w:eastAsia="ru-RU"/>
        </w:rPr>
        <w:t xml:space="preserve">ходящихся в государственной или </w:t>
      </w:r>
      <w:r w:rsidR="00103917" w:rsidRPr="00102454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муниципальной собственности, на территории </w:t>
      </w:r>
      <w:r w:rsidR="0093292B" w:rsidRPr="00102454">
        <w:rPr>
          <w:rFonts w:ascii="Times New Roman" w:eastAsia="Times New Roman" w:hAnsi="Times New Roman"/>
          <w:sz w:val="24"/>
          <w:szCs w:val="24"/>
          <w:lang w:eastAsia="ru-RU"/>
        </w:rPr>
        <w:t>Ибресинского муниципального округа</w:t>
      </w:r>
      <w:r w:rsidR="00927C5A">
        <w:rPr>
          <w:rFonts w:ascii="Times New Roman" w:eastAsia="Times New Roman" w:hAnsi="Times New Roman"/>
          <w:sz w:val="24"/>
          <w:szCs w:val="24"/>
          <w:lang w:eastAsia="ru-RU"/>
        </w:rPr>
        <w:t>, утвержденная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83FBD" w:rsidRPr="00783FBD">
        <w:rPr>
          <w:rFonts w:ascii="Times New Roman" w:eastAsia="Times New Roman" w:hAnsi="Times New Roman"/>
          <w:bCs/>
          <w:sz w:val="24"/>
          <w:szCs w:val="24"/>
          <w:lang w:eastAsia="ru-RU"/>
        </w:rPr>
        <w:t>постановление</w:t>
      </w:r>
      <w:r w:rsidR="00783FBD">
        <w:rPr>
          <w:rFonts w:ascii="Times New Roman" w:eastAsia="Times New Roman" w:hAnsi="Times New Roman"/>
          <w:bCs/>
          <w:sz w:val="24"/>
          <w:szCs w:val="24"/>
          <w:lang w:eastAsia="ru-RU"/>
        </w:rPr>
        <w:t>м</w:t>
      </w:r>
      <w:r w:rsidR="00783FBD" w:rsidRPr="00783FB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администрации Ибресинского муниципального округа Чувашской Республики от 30.06.2023 № 727 «Об утверждении схемы размещения гаражей, являющихся некапитальными сооружениями либо для стоянки технических или других средств передвижения инвалидов вблизи их места жительства на землях или земельных участках, находящихся в государственной или муниципальной собственности на территории Ибресинского муниципального округа Чувашской Республики»</w:t>
      </w:r>
      <w:r w:rsidR="00783FB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следующие изменения</w:t>
      </w:r>
      <w:r w:rsidR="00783FBD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3FBD" w:rsidRDefault="00783FBD" w:rsidP="004D7FCB">
      <w:pPr>
        <w:pStyle w:val="a8"/>
        <w:numPr>
          <w:ilvl w:val="1"/>
          <w:numId w:val="8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Приложение 1 к постановлению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администрации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Ибресинского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муниципального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округа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Чувашской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Республики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от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30.06.2023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№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727</w:t>
      </w:r>
      <w:r w:rsid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изложить в новой редакции </w:t>
      </w:r>
      <w:proofErr w:type="gramStart"/>
      <w:r w:rsidR="004D7FCB"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</w:t>
      </w:r>
      <w:proofErr w:type="gramEnd"/>
      <w:r w:rsid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к настоящему постановлению.</w:t>
      </w:r>
    </w:p>
    <w:p w:rsidR="005771EC" w:rsidRPr="00102454" w:rsidRDefault="00481A0C" w:rsidP="004D7FCB">
      <w:pPr>
        <w:pStyle w:val="a8"/>
        <w:numPr>
          <w:ilvl w:val="1"/>
          <w:numId w:val="8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Добавить</w:t>
      </w:r>
      <w:r w:rsidR="00D1652B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приложение </w:t>
      </w:r>
      <w:r w:rsidR="00CD104A">
        <w:rPr>
          <w:rFonts w:ascii="Times New Roman" w:eastAsia="Times New Roman" w:hAnsi="Times New Roman"/>
          <w:sz w:val="24"/>
          <w:szCs w:val="24"/>
          <w:lang w:eastAsia="ru-RU"/>
        </w:rPr>
        <w:t>15</w:t>
      </w:r>
      <w:r w:rsidR="00846B3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748CA"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приложениям</w:t>
      </w:r>
      <w:r w:rsidR="007748CA" w:rsidRPr="007748CA">
        <w:rPr>
          <w:rFonts w:ascii="Times New Roman" w:eastAsia="Times New Roman" w:hAnsi="Times New Roman"/>
          <w:sz w:val="24"/>
          <w:szCs w:val="24"/>
          <w:lang w:eastAsia="ru-RU"/>
        </w:rPr>
        <w:t xml:space="preserve"> к настоящему постановлению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 </w:t>
      </w:r>
      <w:r w:rsidR="005771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03917" w:rsidRPr="003B3D77" w:rsidRDefault="0093292B" w:rsidP="003B3D77">
      <w:pPr>
        <w:pStyle w:val="a8"/>
        <w:numPr>
          <w:ilvl w:val="0"/>
          <w:numId w:val="8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3D77"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Настоящее </w:t>
      </w:r>
      <w:r w:rsidR="008C060E" w:rsidRPr="003B3D77">
        <w:rPr>
          <w:rFonts w:ascii="Times New Roman" w:eastAsia="Times New Roman" w:hAnsi="Times New Roman"/>
          <w:sz w:val="24"/>
          <w:szCs w:val="24"/>
          <w:lang w:eastAsia="ru-RU"/>
        </w:rPr>
        <w:t>постановление</w:t>
      </w:r>
      <w:r w:rsidRPr="003B3D77">
        <w:rPr>
          <w:rFonts w:ascii="Times New Roman" w:eastAsia="Times New Roman" w:hAnsi="Times New Roman"/>
          <w:sz w:val="24"/>
          <w:szCs w:val="24"/>
          <w:lang w:eastAsia="ru-RU"/>
        </w:rPr>
        <w:t xml:space="preserve"> вступает</w:t>
      </w:r>
      <w:r w:rsidR="008C060E" w:rsidRPr="003B3D77">
        <w:rPr>
          <w:rFonts w:ascii="Times New Roman" w:eastAsia="Times New Roman" w:hAnsi="Times New Roman"/>
          <w:sz w:val="24"/>
          <w:szCs w:val="24"/>
          <w:lang w:eastAsia="ru-RU"/>
        </w:rPr>
        <w:t xml:space="preserve"> в силу со дня его официального </w:t>
      </w:r>
      <w:r w:rsidRPr="003B3D77">
        <w:rPr>
          <w:rFonts w:ascii="Times New Roman" w:eastAsia="Times New Roman" w:hAnsi="Times New Roman"/>
          <w:sz w:val="24"/>
          <w:szCs w:val="24"/>
          <w:lang w:eastAsia="ru-RU"/>
        </w:rPr>
        <w:t>опубликования</w:t>
      </w:r>
      <w:r w:rsidR="00103917" w:rsidRPr="003B3D7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315E0" w:rsidRDefault="007315E0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61D54" w:rsidRDefault="00B61D54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5101" w:rsidRDefault="00F75101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Глава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>Ибрес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инского</w:t>
      </w:r>
    </w:p>
    <w:p w:rsidR="00537509" w:rsidRDefault="009C4E3C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>униципального округа</w:t>
      </w:r>
    </w:p>
    <w:p w:rsidR="00AD5829" w:rsidRPr="00AD5829" w:rsidRDefault="0053750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Чувашской Республики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</w:t>
      </w:r>
      <w:r w:rsidR="009C4E3C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</w:t>
      </w:r>
      <w:r w:rsidR="0093292B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46B3C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ab/>
        <w:t>И</w:t>
      </w:r>
      <w:r w:rsidR="00C4111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>Г. Семёнов</w:t>
      </w:r>
    </w:p>
    <w:p w:rsidR="004C5D50" w:rsidRDefault="004C5D50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81A0C" w:rsidRDefault="00481A0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A1731" w:rsidRDefault="00FA1731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  <w:sectPr w:rsidR="00FA1731" w:rsidSect="00052579">
          <w:pgSz w:w="11906" w:h="16838"/>
          <w:pgMar w:top="1134" w:right="567" w:bottom="567" w:left="1701" w:header="709" w:footer="709" w:gutter="0"/>
          <w:cols w:space="708"/>
          <w:docGrid w:linePitch="360"/>
        </w:sectPr>
      </w:pPr>
    </w:p>
    <w:p w:rsidR="007315E0" w:rsidRPr="002749D1" w:rsidRDefault="007315E0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Приложение 1</w:t>
      </w:r>
    </w:p>
    <w:p w:rsidR="002749D1" w:rsidRPr="002749D1" w:rsidRDefault="007315E0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>к постановлению администрации</w:t>
      </w:r>
    </w:p>
    <w:p w:rsidR="002749D1" w:rsidRPr="002749D1" w:rsidRDefault="007315E0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2749D1" w:rsidRPr="002749D1">
        <w:rPr>
          <w:rFonts w:ascii="Times New Roman" w:eastAsia="Times New Roman" w:hAnsi="Times New Roman"/>
          <w:sz w:val="20"/>
          <w:szCs w:val="20"/>
          <w:lang w:eastAsia="ru-RU"/>
        </w:rPr>
        <w:t>Ибресинского муниципального округа</w:t>
      </w:r>
    </w:p>
    <w:p w:rsidR="007315E0" w:rsidRPr="002749D1" w:rsidRDefault="002749D1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Чувашской Республики</w:t>
      </w:r>
    </w:p>
    <w:p w:rsidR="002749D1" w:rsidRPr="002749D1" w:rsidRDefault="0096603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от </w:t>
      </w:r>
      <w:r w:rsidR="00E66979">
        <w:rPr>
          <w:rFonts w:ascii="Times New Roman" w:eastAsia="Times New Roman" w:hAnsi="Times New Roman"/>
          <w:sz w:val="20"/>
          <w:szCs w:val="20"/>
          <w:lang w:eastAsia="ru-RU"/>
        </w:rPr>
        <w:t>27</w:t>
      </w:r>
      <w:r w:rsidR="006C07C7">
        <w:rPr>
          <w:rFonts w:ascii="Times New Roman" w:eastAsia="Times New Roman" w:hAnsi="Times New Roman"/>
          <w:sz w:val="20"/>
          <w:szCs w:val="20"/>
          <w:lang w:eastAsia="ru-RU"/>
        </w:rPr>
        <w:t>.11</w:t>
      </w:r>
      <w:r w:rsidR="002749D1"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.2023 № </w:t>
      </w:r>
      <w:r w:rsidR="00E66979">
        <w:rPr>
          <w:rFonts w:ascii="Times New Roman" w:eastAsia="Times New Roman" w:hAnsi="Times New Roman"/>
          <w:sz w:val="20"/>
          <w:szCs w:val="20"/>
          <w:lang w:eastAsia="ru-RU"/>
        </w:rPr>
        <w:t>1289</w:t>
      </w:r>
    </w:p>
    <w:p w:rsidR="007315E0" w:rsidRDefault="002749D1" w:rsidP="004C5D5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</w:t>
      </w:r>
    </w:p>
    <w:p w:rsidR="004C5D50" w:rsidRDefault="004C5D50" w:rsidP="004C5D5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C5D50" w:rsidRPr="002749D1" w:rsidRDefault="004C5D50" w:rsidP="004C5D5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A1731" w:rsidRPr="00FA1731" w:rsidRDefault="00FA1731" w:rsidP="00FA1731">
      <w:pPr>
        <w:jc w:val="center"/>
        <w:rPr>
          <w:rFonts w:ascii="Times New Roman" w:eastAsiaTheme="minorHAnsi" w:hAnsi="Times New Roman"/>
          <w:sz w:val="28"/>
          <w:szCs w:val="28"/>
        </w:rPr>
      </w:pPr>
      <w:r w:rsidRPr="00FA1731">
        <w:rPr>
          <w:rFonts w:ascii="Times New Roman" w:eastAsiaTheme="minorHAnsi" w:hAnsi="Times New Roman"/>
          <w:sz w:val="28"/>
          <w:szCs w:val="28"/>
        </w:rPr>
        <w:t>СХЕМА</w:t>
      </w:r>
    </w:p>
    <w:p w:rsidR="00FA1731" w:rsidRPr="00FA1731" w:rsidRDefault="00FA1731" w:rsidP="00FA1731">
      <w:pPr>
        <w:jc w:val="center"/>
        <w:rPr>
          <w:rFonts w:ascii="Times New Roman" w:eastAsiaTheme="minorHAnsi" w:hAnsi="Times New Roman"/>
          <w:sz w:val="28"/>
          <w:szCs w:val="28"/>
        </w:rPr>
      </w:pPr>
      <w:r w:rsidRPr="00FA1731">
        <w:rPr>
          <w:rFonts w:ascii="Times New Roman" w:eastAsiaTheme="minorHAnsi" w:hAnsi="Times New Roman"/>
          <w:sz w:val="28"/>
          <w:szCs w:val="28"/>
        </w:rPr>
        <w:t>размещения гаражей, являющихся некапитальными сооружениями, либо стоянок технических или других средств передвижения инвалидов вблизи их места жительства (текстовая часть)</w:t>
      </w:r>
    </w:p>
    <w:tbl>
      <w:tblPr>
        <w:tblW w:w="158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9"/>
        <w:gridCol w:w="1053"/>
        <w:gridCol w:w="2552"/>
        <w:gridCol w:w="1982"/>
        <w:gridCol w:w="1750"/>
        <w:gridCol w:w="2107"/>
        <w:gridCol w:w="1654"/>
        <w:gridCol w:w="4130"/>
      </w:tblGrid>
      <w:tr w:rsidR="000B1846" w:rsidRPr="00FA1731" w:rsidTr="007F06DF">
        <w:trPr>
          <w:trHeight w:val="1245"/>
        </w:trPr>
        <w:tc>
          <w:tcPr>
            <w:tcW w:w="649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 xml:space="preserve">№ </w:t>
            </w:r>
            <w:proofErr w:type="gramStart"/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п</w:t>
            </w:r>
            <w:proofErr w:type="gramEnd"/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/п</w:t>
            </w:r>
          </w:p>
        </w:tc>
        <w:tc>
          <w:tcPr>
            <w:tcW w:w="1053" w:type="dxa"/>
          </w:tcPr>
          <w:p w:rsidR="000B1846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учетный номер гаража</w:t>
            </w:r>
          </w:p>
        </w:tc>
        <w:tc>
          <w:tcPr>
            <w:tcW w:w="2552" w:type="dxa"/>
          </w:tcPr>
          <w:p w:rsidR="000B1846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место размещения (адресный ориентир) некапитального гаража или стоянки средства передвижения инвалидов (далее – объект)</w:t>
            </w:r>
          </w:p>
        </w:tc>
        <w:tc>
          <w:tcPr>
            <w:tcW w:w="1982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форма собственности на земельный участок</w:t>
            </w:r>
          </w:p>
        </w:tc>
        <w:tc>
          <w:tcPr>
            <w:tcW w:w="1750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 xml:space="preserve">площадь места размещения объекта, </w:t>
            </w:r>
            <w:proofErr w:type="spellStart"/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кв.м</w:t>
            </w:r>
            <w:proofErr w:type="spellEnd"/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.</w:t>
            </w:r>
          </w:p>
        </w:tc>
        <w:tc>
          <w:tcPr>
            <w:tcW w:w="2107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вид объекта, подлежащего размещению (некапитальный гараж или стоянка средства передвижения инвалидов)</w:t>
            </w:r>
          </w:p>
        </w:tc>
        <w:tc>
          <w:tcPr>
            <w:tcW w:w="1654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период размещения объекта</w:t>
            </w:r>
          </w:p>
        </w:tc>
        <w:tc>
          <w:tcPr>
            <w:tcW w:w="4130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федеральный орган исполнительной власти, орган исполнительной власти Чувашской Республики и (или) орган местного самоуправления, уполномоченные на распоряжение земельными участками, находящимися в государственной или муниципальной собственности, на территории  которых размещен или возможно размещение объекта</w:t>
            </w:r>
          </w:p>
        </w:tc>
      </w:tr>
      <w:tr w:rsidR="00F04EB3" w:rsidRPr="00FA1731" w:rsidTr="007F06DF">
        <w:trPr>
          <w:trHeight w:val="1245"/>
        </w:trPr>
        <w:tc>
          <w:tcPr>
            <w:tcW w:w="649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1053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</w:rPr>
              <w:t>. Ибреси, ул. Герцена, кадастровый номер 21:10:160108:365</w:t>
            </w:r>
          </w:p>
        </w:tc>
        <w:tc>
          <w:tcPr>
            <w:tcW w:w="1982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04EB3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42</w:t>
            </w:r>
          </w:p>
        </w:tc>
        <w:tc>
          <w:tcPr>
            <w:tcW w:w="2107" w:type="dxa"/>
          </w:tcPr>
          <w:p w:rsidR="00F04EB3" w:rsidRPr="00FA1731" w:rsidRDefault="00F04EB3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F04EB3" w:rsidRPr="00FA1731" w:rsidRDefault="00F04EB3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F04EB3" w:rsidRPr="00FA1731" w:rsidRDefault="00F04EB3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F04EB3" w:rsidRPr="00FA1731" w:rsidTr="007F06DF">
        <w:trPr>
          <w:trHeight w:val="847"/>
        </w:trPr>
        <w:tc>
          <w:tcPr>
            <w:tcW w:w="649" w:type="dxa"/>
          </w:tcPr>
          <w:p w:rsidR="00F04EB3" w:rsidRPr="00FA1731" w:rsidRDefault="007F06DF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053" w:type="dxa"/>
          </w:tcPr>
          <w:p w:rsidR="00F04EB3" w:rsidRPr="00FA1731" w:rsidRDefault="00F04EB3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F04EB3" w:rsidRPr="00FA1731" w:rsidRDefault="007F06DF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. Ибреси, ул. Герцена,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21:10:160109:131</w:t>
            </w:r>
          </w:p>
        </w:tc>
        <w:tc>
          <w:tcPr>
            <w:tcW w:w="1982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F04EB3" w:rsidRPr="00FA1731" w:rsidRDefault="007F06DF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64</w:t>
            </w:r>
          </w:p>
        </w:tc>
        <w:tc>
          <w:tcPr>
            <w:tcW w:w="2107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7F06DF" w:rsidRPr="00FA1731" w:rsidTr="007F06DF">
        <w:trPr>
          <w:trHeight w:val="847"/>
        </w:trPr>
        <w:tc>
          <w:tcPr>
            <w:tcW w:w="649" w:type="dxa"/>
          </w:tcPr>
          <w:p w:rsidR="007F06DF" w:rsidRPr="00FA1731" w:rsidRDefault="007F06DF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1053" w:type="dxa"/>
          </w:tcPr>
          <w:p w:rsidR="007F06DF" w:rsidRPr="00FA1731" w:rsidRDefault="007F06DF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7F06DF" w:rsidRPr="00FA1731" w:rsidRDefault="007F06DF" w:rsidP="007F06DF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Маресьева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21:10:160206:409</w:t>
            </w:r>
          </w:p>
        </w:tc>
        <w:tc>
          <w:tcPr>
            <w:tcW w:w="1982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46</w:t>
            </w:r>
          </w:p>
        </w:tc>
        <w:tc>
          <w:tcPr>
            <w:tcW w:w="2107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7F06DF" w:rsidRPr="00FA1731" w:rsidTr="007F06DF">
        <w:trPr>
          <w:trHeight w:val="847"/>
        </w:trPr>
        <w:tc>
          <w:tcPr>
            <w:tcW w:w="649" w:type="dxa"/>
          </w:tcPr>
          <w:p w:rsidR="007F06DF" w:rsidRPr="00FA1731" w:rsidRDefault="007F06DF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1053" w:type="dxa"/>
          </w:tcPr>
          <w:p w:rsidR="007F06DF" w:rsidRPr="00FA1731" w:rsidRDefault="007F06DF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7F06DF" w:rsidRPr="00FA1731" w:rsidRDefault="007F06DF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>Кооперативная</w:t>
            </w:r>
            <w:proofErr w:type="gramEnd"/>
            <w:r>
              <w:rPr>
                <w:rFonts w:ascii="Times New Roman" w:eastAsiaTheme="minorHAnsi" w:hAnsi="Times New Roman"/>
                <w:sz w:val="20"/>
                <w:szCs w:val="20"/>
              </w:rPr>
              <w:t>, напротив МКД № 25, кадастровый квартал 21:10:160213</w:t>
            </w:r>
          </w:p>
        </w:tc>
        <w:tc>
          <w:tcPr>
            <w:tcW w:w="1982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07966" w:rsidRPr="00FA1731" w:rsidTr="007F06DF">
        <w:trPr>
          <w:trHeight w:val="847"/>
        </w:trPr>
        <w:tc>
          <w:tcPr>
            <w:tcW w:w="649" w:type="dxa"/>
          </w:tcPr>
          <w:p w:rsidR="00C07966" w:rsidRPr="00FA1731" w:rsidRDefault="00C0796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053" w:type="dxa"/>
          </w:tcPr>
          <w:p w:rsidR="00C07966" w:rsidRPr="00FA1731" w:rsidRDefault="00C07966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2552" w:type="dxa"/>
          </w:tcPr>
          <w:p w:rsidR="00C07966" w:rsidRPr="00FA1731" w:rsidRDefault="00C07966" w:rsidP="00C07966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>Кооперативная</w:t>
            </w:r>
            <w:proofErr w:type="gramEnd"/>
            <w:r>
              <w:rPr>
                <w:rFonts w:ascii="Times New Roman" w:eastAsiaTheme="minorHAnsi" w:hAnsi="Times New Roman"/>
                <w:sz w:val="20"/>
                <w:szCs w:val="20"/>
              </w:rPr>
              <w:t>, напротив МКД № 4, кадастровый квартал 21:10:160203</w:t>
            </w:r>
          </w:p>
        </w:tc>
        <w:tc>
          <w:tcPr>
            <w:tcW w:w="1982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07966" w:rsidRPr="00FA1731" w:rsidTr="007F06DF">
        <w:trPr>
          <w:trHeight w:val="847"/>
        </w:trPr>
        <w:tc>
          <w:tcPr>
            <w:tcW w:w="649" w:type="dxa"/>
          </w:tcPr>
          <w:p w:rsidR="00C07966" w:rsidRPr="00FA1731" w:rsidRDefault="00C0796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1053" w:type="dxa"/>
          </w:tcPr>
          <w:p w:rsidR="00C07966" w:rsidRPr="00FA1731" w:rsidRDefault="00C07966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  <w:tc>
          <w:tcPr>
            <w:tcW w:w="2552" w:type="dxa"/>
          </w:tcPr>
          <w:p w:rsidR="00C07966" w:rsidRPr="00FA1731" w:rsidRDefault="00C07966" w:rsidP="00C07966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21:10:160207:189</w:t>
            </w:r>
          </w:p>
        </w:tc>
        <w:tc>
          <w:tcPr>
            <w:tcW w:w="1982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07966" w:rsidRPr="00FA1731" w:rsidTr="007F06DF">
        <w:trPr>
          <w:trHeight w:val="847"/>
        </w:trPr>
        <w:tc>
          <w:tcPr>
            <w:tcW w:w="649" w:type="dxa"/>
          </w:tcPr>
          <w:p w:rsidR="00C07966" w:rsidRPr="00FA1731" w:rsidRDefault="00C0796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1053" w:type="dxa"/>
          </w:tcPr>
          <w:p w:rsidR="00C07966" w:rsidRPr="00FA1731" w:rsidRDefault="00C07966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</w:p>
        </w:tc>
        <w:tc>
          <w:tcPr>
            <w:tcW w:w="2552" w:type="dxa"/>
          </w:tcPr>
          <w:p w:rsidR="00C07966" w:rsidRPr="00FA1731" w:rsidRDefault="00C07966" w:rsidP="00C07966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21:10:160207:190</w:t>
            </w:r>
          </w:p>
        </w:tc>
        <w:tc>
          <w:tcPr>
            <w:tcW w:w="1982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07966" w:rsidRPr="00FA1731" w:rsidTr="007F06DF">
        <w:trPr>
          <w:trHeight w:val="847"/>
        </w:trPr>
        <w:tc>
          <w:tcPr>
            <w:tcW w:w="649" w:type="dxa"/>
          </w:tcPr>
          <w:p w:rsidR="00C07966" w:rsidRPr="00FA1731" w:rsidRDefault="00C0796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  <w:tc>
          <w:tcPr>
            <w:tcW w:w="1053" w:type="dxa"/>
          </w:tcPr>
          <w:p w:rsidR="00C07966" w:rsidRPr="00FA1731" w:rsidRDefault="00C07966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12</w:t>
            </w:r>
          </w:p>
        </w:tc>
        <w:tc>
          <w:tcPr>
            <w:tcW w:w="2552" w:type="dxa"/>
          </w:tcPr>
          <w:p w:rsidR="00C07966" w:rsidRPr="00FA1731" w:rsidRDefault="00C07966" w:rsidP="00C07966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 w:rsidR="008D031E"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21:10:160109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:102</w:t>
            </w:r>
          </w:p>
        </w:tc>
        <w:tc>
          <w:tcPr>
            <w:tcW w:w="1982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07966" w:rsidRPr="00FA1731" w:rsidTr="007F06DF">
        <w:trPr>
          <w:trHeight w:val="847"/>
        </w:trPr>
        <w:tc>
          <w:tcPr>
            <w:tcW w:w="649" w:type="dxa"/>
          </w:tcPr>
          <w:p w:rsidR="00C07966" w:rsidRPr="00FA1731" w:rsidRDefault="00C0796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</w:p>
        </w:tc>
        <w:tc>
          <w:tcPr>
            <w:tcW w:w="1053" w:type="dxa"/>
          </w:tcPr>
          <w:p w:rsidR="00C07966" w:rsidRPr="00FA1731" w:rsidRDefault="00C07966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13</w:t>
            </w:r>
          </w:p>
        </w:tc>
        <w:tc>
          <w:tcPr>
            <w:tcW w:w="2552" w:type="dxa"/>
          </w:tcPr>
          <w:p w:rsidR="00C07966" w:rsidRPr="00FA1731" w:rsidRDefault="00C07966" w:rsidP="00C07966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21:10:160207:352</w:t>
            </w:r>
          </w:p>
        </w:tc>
        <w:tc>
          <w:tcPr>
            <w:tcW w:w="1982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26</w:t>
            </w:r>
          </w:p>
        </w:tc>
        <w:tc>
          <w:tcPr>
            <w:tcW w:w="2107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7F06DF">
        <w:trPr>
          <w:trHeight w:val="847"/>
        </w:trPr>
        <w:tc>
          <w:tcPr>
            <w:tcW w:w="649" w:type="dxa"/>
          </w:tcPr>
          <w:p w:rsidR="00E70D21" w:rsidRPr="00FA173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10</w:t>
            </w:r>
          </w:p>
        </w:tc>
        <w:tc>
          <w:tcPr>
            <w:tcW w:w="1053" w:type="dxa"/>
          </w:tcPr>
          <w:p w:rsidR="00E70D21" w:rsidRPr="00FA173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14</w:t>
            </w:r>
          </w:p>
        </w:tc>
        <w:tc>
          <w:tcPr>
            <w:tcW w:w="2552" w:type="dxa"/>
          </w:tcPr>
          <w:p w:rsidR="00E70D21" w:rsidRPr="00FA1731" w:rsidRDefault="00E70D21" w:rsidP="00F7510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21:10:160207:353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26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7F06DF">
        <w:trPr>
          <w:trHeight w:val="847"/>
        </w:trPr>
        <w:tc>
          <w:tcPr>
            <w:tcW w:w="649" w:type="dxa"/>
          </w:tcPr>
          <w:p w:rsidR="00E70D21" w:rsidRPr="00FA173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11</w:t>
            </w:r>
          </w:p>
        </w:tc>
        <w:tc>
          <w:tcPr>
            <w:tcW w:w="1053" w:type="dxa"/>
          </w:tcPr>
          <w:p w:rsidR="00E70D21" w:rsidRPr="00FA173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15</w:t>
            </w:r>
          </w:p>
        </w:tc>
        <w:tc>
          <w:tcPr>
            <w:tcW w:w="2552" w:type="dxa"/>
          </w:tcPr>
          <w:p w:rsidR="00E70D21" w:rsidRPr="00FA1731" w:rsidRDefault="00E70D21" w:rsidP="00F7510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21:10:160207:191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7F06DF">
        <w:trPr>
          <w:trHeight w:val="847"/>
        </w:trPr>
        <w:tc>
          <w:tcPr>
            <w:tcW w:w="649" w:type="dxa"/>
          </w:tcPr>
          <w:p w:rsidR="00E70D2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12</w:t>
            </w:r>
          </w:p>
        </w:tc>
        <w:tc>
          <w:tcPr>
            <w:tcW w:w="1053" w:type="dxa"/>
          </w:tcPr>
          <w:p w:rsidR="00E70D2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16</w:t>
            </w:r>
          </w:p>
        </w:tc>
        <w:tc>
          <w:tcPr>
            <w:tcW w:w="2552" w:type="dxa"/>
          </w:tcPr>
          <w:p w:rsidR="00E70D21" w:rsidRPr="00FA1731" w:rsidRDefault="00E70D21" w:rsidP="00F7510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21:10:160207:192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7F06DF">
        <w:trPr>
          <w:trHeight w:val="847"/>
        </w:trPr>
        <w:tc>
          <w:tcPr>
            <w:tcW w:w="649" w:type="dxa"/>
          </w:tcPr>
          <w:p w:rsidR="00E70D2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13</w:t>
            </w:r>
          </w:p>
        </w:tc>
        <w:tc>
          <w:tcPr>
            <w:tcW w:w="1053" w:type="dxa"/>
          </w:tcPr>
          <w:p w:rsidR="00E70D2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17</w:t>
            </w:r>
          </w:p>
        </w:tc>
        <w:tc>
          <w:tcPr>
            <w:tcW w:w="2552" w:type="dxa"/>
          </w:tcPr>
          <w:p w:rsidR="00E70D21" w:rsidRPr="00FA1731" w:rsidRDefault="00E70D21" w:rsidP="00F7510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21:10:160207:193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7F06DF">
        <w:trPr>
          <w:trHeight w:val="847"/>
        </w:trPr>
        <w:tc>
          <w:tcPr>
            <w:tcW w:w="649" w:type="dxa"/>
          </w:tcPr>
          <w:p w:rsidR="00E70D2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14</w:t>
            </w:r>
          </w:p>
        </w:tc>
        <w:tc>
          <w:tcPr>
            <w:tcW w:w="1053" w:type="dxa"/>
          </w:tcPr>
          <w:p w:rsidR="00E70D2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18</w:t>
            </w:r>
          </w:p>
        </w:tc>
        <w:tc>
          <w:tcPr>
            <w:tcW w:w="2552" w:type="dxa"/>
          </w:tcPr>
          <w:p w:rsidR="00E70D21" w:rsidRPr="00FA1731" w:rsidRDefault="00E70D21" w:rsidP="00E70D2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Комарова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21:10:160105:293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68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40435B">
        <w:trPr>
          <w:trHeight w:val="818"/>
        </w:trPr>
        <w:tc>
          <w:tcPr>
            <w:tcW w:w="649" w:type="dxa"/>
          </w:tcPr>
          <w:p w:rsidR="00E70D2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1053" w:type="dxa"/>
          </w:tcPr>
          <w:p w:rsidR="00E70D2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19</w:t>
            </w:r>
          </w:p>
        </w:tc>
        <w:tc>
          <w:tcPr>
            <w:tcW w:w="2552" w:type="dxa"/>
          </w:tcPr>
          <w:p w:rsidR="00E70D21" w:rsidRPr="00FA1731" w:rsidRDefault="00E70D21" w:rsidP="00E70D2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Маресьева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21:10:160203:343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46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40435B">
        <w:trPr>
          <w:trHeight w:val="1386"/>
        </w:trPr>
        <w:tc>
          <w:tcPr>
            <w:tcW w:w="649" w:type="dxa"/>
          </w:tcPr>
          <w:p w:rsidR="00BF0294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16</w:t>
            </w:r>
          </w:p>
        </w:tc>
        <w:tc>
          <w:tcPr>
            <w:tcW w:w="1053" w:type="dxa"/>
          </w:tcPr>
          <w:p w:rsidR="00BF0294" w:rsidRDefault="00BF0294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</w:p>
        </w:tc>
        <w:tc>
          <w:tcPr>
            <w:tcW w:w="2552" w:type="dxa"/>
          </w:tcPr>
          <w:p w:rsidR="00BF0294" w:rsidRPr="00FA1731" w:rsidRDefault="00BF0294" w:rsidP="00BF0294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proofErr w:type="gram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Маресьева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рядом с земельным участков с 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дастровым номером 21:10:160203:343</w:t>
            </w:r>
            <w:proofErr w:type="gramEnd"/>
          </w:p>
        </w:tc>
        <w:tc>
          <w:tcPr>
            <w:tcW w:w="1982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7F06DF">
        <w:trPr>
          <w:trHeight w:val="847"/>
        </w:trPr>
        <w:tc>
          <w:tcPr>
            <w:tcW w:w="649" w:type="dxa"/>
          </w:tcPr>
          <w:p w:rsidR="00BF0294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17</w:t>
            </w:r>
          </w:p>
        </w:tc>
        <w:tc>
          <w:tcPr>
            <w:tcW w:w="1053" w:type="dxa"/>
          </w:tcPr>
          <w:p w:rsidR="00BF0294" w:rsidRDefault="00BF0294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21</w:t>
            </w:r>
          </w:p>
        </w:tc>
        <w:tc>
          <w:tcPr>
            <w:tcW w:w="2552" w:type="dxa"/>
          </w:tcPr>
          <w:p w:rsidR="00BF0294" w:rsidRPr="00FA1731" w:rsidRDefault="00BF0294" w:rsidP="00BF0294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Герцена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рядом с МКД № 6, кадастровый квартал 21:10:160109</w:t>
            </w:r>
          </w:p>
        </w:tc>
        <w:tc>
          <w:tcPr>
            <w:tcW w:w="1982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7F06DF">
        <w:trPr>
          <w:trHeight w:val="847"/>
        </w:trPr>
        <w:tc>
          <w:tcPr>
            <w:tcW w:w="649" w:type="dxa"/>
          </w:tcPr>
          <w:p w:rsidR="00BF0294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18</w:t>
            </w:r>
          </w:p>
        </w:tc>
        <w:tc>
          <w:tcPr>
            <w:tcW w:w="1053" w:type="dxa"/>
          </w:tcPr>
          <w:p w:rsidR="00BF0294" w:rsidRDefault="00BF0294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22</w:t>
            </w:r>
          </w:p>
        </w:tc>
        <w:tc>
          <w:tcPr>
            <w:tcW w:w="2552" w:type="dxa"/>
          </w:tcPr>
          <w:p w:rsidR="00BF0294" w:rsidRPr="0075025E" w:rsidRDefault="00BF0294" w:rsidP="00F75101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5025E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75025E">
              <w:rPr>
                <w:rFonts w:ascii="Times New Roman" w:hAnsi="Times New Roman"/>
                <w:sz w:val="20"/>
                <w:szCs w:val="20"/>
              </w:rPr>
              <w:t>. Ибреси, ул. Энгельса, кадастровый номер 21:10:160207:351</w:t>
            </w:r>
          </w:p>
        </w:tc>
        <w:tc>
          <w:tcPr>
            <w:tcW w:w="1982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107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7F06DF">
        <w:trPr>
          <w:trHeight w:val="847"/>
        </w:trPr>
        <w:tc>
          <w:tcPr>
            <w:tcW w:w="649" w:type="dxa"/>
          </w:tcPr>
          <w:p w:rsidR="00BF0294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19</w:t>
            </w:r>
          </w:p>
        </w:tc>
        <w:tc>
          <w:tcPr>
            <w:tcW w:w="1053" w:type="dxa"/>
          </w:tcPr>
          <w:p w:rsidR="00BF0294" w:rsidRDefault="00BF0294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23</w:t>
            </w:r>
          </w:p>
        </w:tc>
        <w:tc>
          <w:tcPr>
            <w:tcW w:w="2552" w:type="dxa"/>
          </w:tcPr>
          <w:p w:rsidR="00BF0294" w:rsidRPr="0075025E" w:rsidRDefault="00BF0294" w:rsidP="00F75101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5025E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75025E">
              <w:rPr>
                <w:rFonts w:ascii="Times New Roman" w:hAnsi="Times New Roman"/>
                <w:sz w:val="20"/>
                <w:szCs w:val="20"/>
              </w:rPr>
              <w:t>. Ибреси, ул. Энгельса, кадастровый номер 21:10:160207:</w:t>
            </w:r>
            <w:r>
              <w:rPr>
                <w:rFonts w:ascii="Times New Roman" w:hAnsi="Times New Roman"/>
                <w:sz w:val="20"/>
                <w:szCs w:val="20"/>
              </w:rPr>
              <w:t>348</w:t>
            </w:r>
          </w:p>
        </w:tc>
        <w:tc>
          <w:tcPr>
            <w:tcW w:w="1982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7F06DF">
        <w:trPr>
          <w:trHeight w:val="847"/>
        </w:trPr>
        <w:tc>
          <w:tcPr>
            <w:tcW w:w="649" w:type="dxa"/>
          </w:tcPr>
          <w:p w:rsidR="00BF0294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</w:p>
        </w:tc>
        <w:tc>
          <w:tcPr>
            <w:tcW w:w="1053" w:type="dxa"/>
          </w:tcPr>
          <w:p w:rsidR="00BF0294" w:rsidRDefault="00BF0294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552" w:type="dxa"/>
          </w:tcPr>
          <w:p w:rsidR="00BF0294" w:rsidRPr="0075025E" w:rsidRDefault="00BF0294" w:rsidP="00F75101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5025E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75025E">
              <w:rPr>
                <w:rFonts w:ascii="Times New Roman" w:hAnsi="Times New Roman"/>
                <w:sz w:val="20"/>
                <w:szCs w:val="20"/>
              </w:rPr>
              <w:t>. Ибреси, ул. Энгельса, кадастровый номер 21:10:160207:</w:t>
            </w:r>
            <w:r>
              <w:rPr>
                <w:rFonts w:ascii="Times New Roman" w:hAnsi="Times New Roman"/>
                <w:sz w:val="20"/>
                <w:szCs w:val="20"/>
              </w:rPr>
              <w:t>349</w:t>
            </w:r>
          </w:p>
        </w:tc>
        <w:tc>
          <w:tcPr>
            <w:tcW w:w="1982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107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7F06DF">
        <w:trPr>
          <w:trHeight w:val="847"/>
        </w:trPr>
        <w:tc>
          <w:tcPr>
            <w:tcW w:w="649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  <w:r w:rsidR="0040435B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1053" w:type="dxa"/>
          </w:tcPr>
          <w:p w:rsidR="00BF0294" w:rsidRPr="00FA1731" w:rsidRDefault="0040435B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25</w:t>
            </w:r>
          </w:p>
        </w:tc>
        <w:tc>
          <w:tcPr>
            <w:tcW w:w="2552" w:type="dxa"/>
          </w:tcPr>
          <w:p w:rsidR="00BF0294" w:rsidRPr="00FA1731" w:rsidRDefault="0040435B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40435B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40435B">
              <w:rPr>
                <w:rFonts w:ascii="Times New Roman" w:eastAsiaTheme="minorHAnsi" w:hAnsi="Times New Roman"/>
                <w:sz w:val="20"/>
                <w:szCs w:val="20"/>
              </w:rPr>
              <w:t>. Ибреси, ул. Мира, кадастровый номер 21:10:160108</w:t>
            </w:r>
          </w:p>
        </w:tc>
        <w:tc>
          <w:tcPr>
            <w:tcW w:w="1982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</w:p>
        </w:tc>
        <w:tc>
          <w:tcPr>
            <w:tcW w:w="2107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F3478" w:rsidRPr="00FA1731" w:rsidTr="007F06DF">
        <w:trPr>
          <w:trHeight w:val="847"/>
        </w:trPr>
        <w:tc>
          <w:tcPr>
            <w:tcW w:w="649" w:type="dxa"/>
          </w:tcPr>
          <w:p w:rsidR="00CF3478" w:rsidRPr="00FA1731" w:rsidRDefault="00CF3478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22</w:t>
            </w:r>
          </w:p>
        </w:tc>
        <w:tc>
          <w:tcPr>
            <w:tcW w:w="1053" w:type="dxa"/>
          </w:tcPr>
          <w:p w:rsidR="00CF3478" w:rsidRDefault="00CF3478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26</w:t>
            </w:r>
          </w:p>
        </w:tc>
        <w:tc>
          <w:tcPr>
            <w:tcW w:w="2552" w:type="dxa"/>
          </w:tcPr>
          <w:p w:rsidR="00CF3478" w:rsidRPr="0040435B" w:rsidRDefault="00CF3478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</w:rPr>
              <w:t>. Ибреси, ул. Герцена, кадастровый квартал 21:10:160109</w:t>
            </w:r>
          </w:p>
        </w:tc>
        <w:tc>
          <w:tcPr>
            <w:tcW w:w="1982" w:type="dxa"/>
          </w:tcPr>
          <w:p w:rsidR="00CF3478" w:rsidRPr="00FA1731" w:rsidRDefault="00CF3478" w:rsidP="00FF5B42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F3478" w:rsidRPr="00FA1731" w:rsidRDefault="00CF3478" w:rsidP="00FF5B42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F3478" w:rsidRPr="00FA1731" w:rsidRDefault="00CF3478" w:rsidP="00FF5B42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F3478" w:rsidRPr="00FA1731" w:rsidRDefault="00CF3478" w:rsidP="00FF5B42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F3478" w:rsidRPr="00FA1731" w:rsidRDefault="00CF3478" w:rsidP="00FF5B42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D104A" w:rsidRPr="00FA1731" w:rsidTr="007F06DF">
        <w:trPr>
          <w:trHeight w:val="847"/>
        </w:trPr>
        <w:tc>
          <w:tcPr>
            <w:tcW w:w="649" w:type="dxa"/>
          </w:tcPr>
          <w:p w:rsidR="00CD104A" w:rsidRDefault="00CD104A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23</w:t>
            </w:r>
          </w:p>
        </w:tc>
        <w:tc>
          <w:tcPr>
            <w:tcW w:w="1053" w:type="dxa"/>
          </w:tcPr>
          <w:p w:rsidR="00CD104A" w:rsidRDefault="00CD104A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27</w:t>
            </w:r>
          </w:p>
        </w:tc>
        <w:tc>
          <w:tcPr>
            <w:tcW w:w="2552" w:type="dxa"/>
          </w:tcPr>
          <w:p w:rsidR="00CD104A" w:rsidRDefault="00CD104A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п. Ибреси, ул.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>Пионерская</w:t>
            </w:r>
            <w:proofErr w:type="gramEnd"/>
            <w:r>
              <w:rPr>
                <w:rFonts w:ascii="Times New Roman" w:eastAsiaTheme="minorHAnsi" w:hAnsi="Times New Roman"/>
                <w:sz w:val="20"/>
                <w:szCs w:val="20"/>
              </w:rPr>
              <w:t>, кадастровый квартал 21:10:160203</w:t>
            </w:r>
          </w:p>
        </w:tc>
        <w:tc>
          <w:tcPr>
            <w:tcW w:w="1982" w:type="dxa"/>
          </w:tcPr>
          <w:p w:rsidR="00CD104A" w:rsidRPr="00FA1731" w:rsidRDefault="00CD104A" w:rsidP="00C4092A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D104A" w:rsidRPr="00FA1731" w:rsidRDefault="00CD104A" w:rsidP="00C4092A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D104A" w:rsidRPr="00FA1731" w:rsidRDefault="00CD104A" w:rsidP="00C4092A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D104A" w:rsidRPr="00FA1731" w:rsidRDefault="00CD104A" w:rsidP="00CD104A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года</w:t>
            </w:r>
          </w:p>
        </w:tc>
        <w:tc>
          <w:tcPr>
            <w:tcW w:w="4130" w:type="dxa"/>
          </w:tcPr>
          <w:p w:rsidR="00CD104A" w:rsidRPr="00FA1731" w:rsidRDefault="00CD104A" w:rsidP="00C4092A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</w:tbl>
    <w:p w:rsidR="00FA1731" w:rsidRDefault="00FA1731" w:rsidP="004C5D50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  <w:sectPr w:rsidR="00FA1731" w:rsidSect="0040435B">
          <w:pgSz w:w="16838" w:h="11906" w:orient="landscape"/>
          <w:pgMar w:top="567" w:right="567" w:bottom="567" w:left="1134" w:header="709" w:footer="709" w:gutter="0"/>
          <w:cols w:space="708"/>
          <w:docGrid w:linePitch="360"/>
        </w:sectPr>
      </w:pPr>
    </w:p>
    <w:p w:rsidR="00E74257" w:rsidRPr="002749D1" w:rsidRDefault="00F75101" w:rsidP="00E7425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П</w:t>
      </w:r>
      <w:r w:rsidR="00DB53A4">
        <w:rPr>
          <w:rFonts w:ascii="Times New Roman" w:eastAsia="Times New Roman" w:hAnsi="Times New Roman"/>
          <w:sz w:val="20"/>
          <w:szCs w:val="20"/>
          <w:lang w:eastAsia="ru-RU"/>
        </w:rPr>
        <w:t>риложение</w:t>
      </w:r>
      <w:r w:rsidR="006C07C7">
        <w:rPr>
          <w:rFonts w:ascii="Times New Roman" w:eastAsia="Times New Roman" w:hAnsi="Times New Roman"/>
          <w:sz w:val="20"/>
          <w:szCs w:val="20"/>
          <w:lang w:eastAsia="ru-RU"/>
        </w:rPr>
        <w:t xml:space="preserve"> 15</w:t>
      </w:r>
    </w:p>
    <w:p w:rsidR="00E74257" w:rsidRPr="002749D1" w:rsidRDefault="00E74257" w:rsidP="00E7425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>к постановлению администрации</w:t>
      </w:r>
    </w:p>
    <w:p w:rsidR="00E74257" w:rsidRPr="002749D1" w:rsidRDefault="00E74257" w:rsidP="00E7425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Ибресинского муниципального округа</w:t>
      </w:r>
    </w:p>
    <w:p w:rsidR="00E74257" w:rsidRPr="002749D1" w:rsidRDefault="00E74257" w:rsidP="00E7425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Чувашской Республики</w:t>
      </w:r>
    </w:p>
    <w:p w:rsidR="00E74257" w:rsidRPr="002749D1" w:rsidRDefault="0096603C" w:rsidP="00E7425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от </w:t>
      </w:r>
      <w:r w:rsidR="00E66979">
        <w:rPr>
          <w:rFonts w:ascii="Times New Roman" w:eastAsia="Times New Roman" w:hAnsi="Times New Roman"/>
          <w:sz w:val="20"/>
          <w:szCs w:val="20"/>
          <w:lang w:eastAsia="ru-RU"/>
        </w:rPr>
        <w:t>27</w:t>
      </w:r>
      <w:r w:rsidR="0054672C">
        <w:rPr>
          <w:rFonts w:ascii="Times New Roman" w:eastAsia="Times New Roman" w:hAnsi="Times New Roman"/>
          <w:sz w:val="20"/>
          <w:szCs w:val="20"/>
          <w:lang w:eastAsia="ru-RU"/>
        </w:rPr>
        <w:t>.11</w:t>
      </w:r>
      <w:r w:rsidR="00252599">
        <w:rPr>
          <w:rFonts w:ascii="Times New Roman" w:eastAsia="Times New Roman" w:hAnsi="Times New Roman"/>
          <w:sz w:val="20"/>
          <w:szCs w:val="20"/>
          <w:lang w:eastAsia="ru-RU"/>
        </w:rPr>
        <w:t>.</w:t>
      </w:r>
      <w:r w:rsidR="00E74257"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2023 № </w:t>
      </w:r>
      <w:r w:rsidR="00E66979">
        <w:rPr>
          <w:rFonts w:ascii="Times New Roman" w:eastAsia="Times New Roman" w:hAnsi="Times New Roman"/>
          <w:sz w:val="20"/>
          <w:szCs w:val="20"/>
          <w:lang w:eastAsia="ru-RU"/>
        </w:rPr>
        <w:t>1289</w:t>
      </w:r>
      <w:bookmarkStart w:id="0" w:name="_GoBack"/>
      <w:bookmarkEnd w:id="0"/>
    </w:p>
    <w:p w:rsidR="00AD5829" w:rsidRDefault="00AD5829" w:rsidP="00AD5829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690191" w:rsidRDefault="00690191" w:rsidP="00AD5829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6A39F2" w:rsidRPr="006A39F2" w:rsidRDefault="006A39F2" w:rsidP="006A39F2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39F2">
        <w:rPr>
          <w:rFonts w:ascii="Times New Roman" w:eastAsia="Times New Roman" w:hAnsi="Times New Roman"/>
          <w:sz w:val="24"/>
          <w:szCs w:val="24"/>
          <w:lang w:eastAsia="ru-RU"/>
        </w:rPr>
        <w:t>Схема</w:t>
      </w:r>
    </w:p>
    <w:p w:rsidR="006A39F2" w:rsidRPr="006A39F2" w:rsidRDefault="006A39F2" w:rsidP="006A39F2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39F2">
        <w:rPr>
          <w:rFonts w:ascii="Times New Roman" w:eastAsia="Times New Roman" w:hAnsi="Times New Roman"/>
          <w:sz w:val="24"/>
          <w:szCs w:val="24"/>
          <w:lang w:eastAsia="ru-RU"/>
        </w:rPr>
        <w:t xml:space="preserve">размещения гаражей, являющихся некапитальными сооружениями, по ул. </w:t>
      </w:r>
      <w:proofErr w:type="gramStart"/>
      <w:r w:rsidR="0054672C">
        <w:rPr>
          <w:rFonts w:ascii="Times New Roman" w:eastAsia="Times New Roman" w:hAnsi="Times New Roman"/>
          <w:sz w:val="24"/>
          <w:szCs w:val="24"/>
          <w:lang w:eastAsia="ru-RU"/>
        </w:rPr>
        <w:t>Пионерская</w:t>
      </w:r>
      <w:proofErr w:type="gramEnd"/>
      <w:r w:rsidRPr="006A39F2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6A39F2">
        <w:rPr>
          <w:rFonts w:ascii="Times New Roman" w:eastAsia="Times New Roman" w:hAnsi="Times New Roman"/>
          <w:sz w:val="24"/>
          <w:szCs w:val="24"/>
          <w:lang w:eastAsia="ru-RU"/>
        </w:rPr>
        <w:t>пгт</w:t>
      </w:r>
      <w:proofErr w:type="spellEnd"/>
      <w:r w:rsidRPr="006A39F2">
        <w:rPr>
          <w:rFonts w:ascii="Times New Roman" w:eastAsia="Times New Roman" w:hAnsi="Times New Roman"/>
          <w:sz w:val="24"/>
          <w:szCs w:val="24"/>
          <w:lang w:eastAsia="ru-RU"/>
        </w:rPr>
        <w:t>. Ибреси Чувашской Республики, кадастровый квартал 21:10:</w:t>
      </w:r>
      <w:r w:rsidR="0054672C">
        <w:rPr>
          <w:rFonts w:ascii="Times New Roman" w:eastAsia="Times New Roman" w:hAnsi="Times New Roman"/>
          <w:sz w:val="24"/>
          <w:szCs w:val="24"/>
          <w:lang w:eastAsia="ru-RU"/>
        </w:rPr>
        <w:t>160203</w:t>
      </w:r>
      <w:r w:rsidRPr="006A39F2">
        <w:rPr>
          <w:rFonts w:ascii="Times New Roman" w:eastAsia="Times New Roman" w:hAnsi="Times New Roman"/>
          <w:sz w:val="24"/>
          <w:szCs w:val="24"/>
          <w:lang w:eastAsia="ru-RU"/>
        </w:rPr>
        <w:t xml:space="preserve"> (графическая часть)</w:t>
      </w:r>
    </w:p>
    <w:p w:rsidR="00FD1D89" w:rsidRDefault="0054672C" w:rsidP="00FD1D89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492856" cy="7315200"/>
            <wp:effectExtent l="0" t="0" r="0" b="0"/>
            <wp:docPr id="3" name="Рисунок 3" descr="Y:\Dostup\ECONOM\ЗЕМЛЯ\2023\АРЕНДА\Административные регламенты\СД по гаражам\по гаражам\14112023\Схема - 2023-11-14T112909.0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Dostup\ECONOM\ЗЕМЛЯ\2023\АРЕНДА\Административные регламенты\СД по гаражам\по гаражам\14112023\Схема - 2023-11-14T112909.09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3600" cy="7316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B90" w:rsidRDefault="00BD1B90" w:rsidP="00BD1B90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1B90" w:rsidRPr="00BD1B90" w:rsidRDefault="00BD1B90" w:rsidP="00BD1B90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57127" w:rsidRDefault="00457127" w:rsidP="00BD1B90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57127" w:rsidSect="00927C5A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101" w:rsidRDefault="00F75101">
      <w:pPr>
        <w:spacing w:after="0" w:line="240" w:lineRule="auto"/>
      </w:pPr>
      <w:r>
        <w:separator/>
      </w:r>
    </w:p>
  </w:endnote>
  <w:endnote w:type="continuationSeparator" w:id="0">
    <w:p w:rsidR="00F75101" w:rsidRDefault="00F75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ET">
    <w:altName w:val="Times New Roman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101" w:rsidRDefault="00F75101">
      <w:pPr>
        <w:spacing w:after="0" w:line="240" w:lineRule="auto"/>
      </w:pPr>
      <w:r>
        <w:separator/>
      </w:r>
    </w:p>
  </w:footnote>
  <w:footnote w:type="continuationSeparator" w:id="0">
    <w:p w:rsidR="00F75101" w:rsidRDefault="00F751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ED4AC106"/>
    <w:name w:val="WW8Num3"/>
    <w:lvl w:ilvl="0">
      <w:start w:val="1"/>
      <w:numFmt w:val="decimal"/>
      <w:lvlText w:val="1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600871F8"/>
    <w:name w:val="WW8Num4"/>
    <w:lvl w:ilvl="0">
      <w:start w:val="4"/>
      <w:numFmt w:val="decimal"/>
      <w:lvlText w:val="2.1.%1."/>
      <w:lvlJc w:val="left"/>
      <w:pPr>
        <w:tabs>
          <w:tab w:val="num" w:pos="142"/>
        </w:tabs>
        <w:ind w:left="142" w:firstLine="0"/>
      </w:pPr>
      <w:rPr>
        <w:rFonts w:hint="default"/>
        <w:bCs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142"/>
        </w:tabs>
        <w:ind w:left="142" w:firstLine="0"/>
      </w:pPr>
    </w:lvl>
    <w:lvl w:ilvl="2">
      <w:numFmt w:val="decimal"/>
      <w:lvlText w:val="%3"/>
      <w:lvlJc w:val="left"/>
      <w:pPr>
        <w:tabs>
          <w:tab w:val="num" w:pos="142"/>
        </w:tabs>
        <w:ind w:left="142" w:firstLine="0"/>
      </w:pPr>
    </w:lvl>
    <w:lvl w:ilvl="3">
      <w:numFmt w:val="decimal"/>
      <w:lvlText w:val="%4"/>
      <w:lvlJc w:val="left"/>
      <w:pPr>
        <w:tabs>
          <w:tab w:val="num" w:pos="142"/>
        </w:tabs>
        <w:ind w:left="142" w:firstLine="0"/>
      </w:pPr>
    </w:lvl>
    <w:lvl w:ilvl="4">
      <w:numFmt w:val="decimal"/>
      <w:lvlText w:val="%5"/>
      <w:lvlJc w:val="left"/>
      <w:pPr>
        <w:tabs>
          <w:tab w:val="num" w:pos="142"/>
        </w:tabs>
        <w:ind w:left="142" w:firstLine="0"/>
      </w:pPr>
    </w:lvl>
    <w:lvl w:ilvl="5">
      <w:numFmt w:val="decimal"/>
      <w:lvlText w:val="%6"/>
      <w:lvlJc w:val="left"/>
      <w:pPr>
        <w:tabs>
          <w:tab w:val="num" w:pos="142"/>
        </w:tabs>
        <w:ind w:left="142" w:firstLine="0"/>
      </w:pPr>
    </w:lvl>
    <w:lvl w:ilvl="6">
      <w:numFmt w:val="decimal"/>
      <w:lvlText w:val="%7"/>
      <w:lvlJc w:val="left"/>
      <w:pPr>
        <w:tabs>
          <w:tab w:val="num" w:pos="142"/>
        </w:tabs>
        <w:ind w:left="142" w:firstLine="0"/>
      </w:pPr>
    </w:lvl>
    <w:lvl w:ilvl="7">
      <w:numFmt w:val="decimal"/>
      <w:lvlText w:val="%8"/>
      <w:lvlJc w:val="left"/>
      <w:pPr>
        <w:tabs>
          <w:tab w:val="num" w:pos="142"/>
        </w:tabs>
        <w:ind w:left="142" w:firstLine="0"/>
      </w:pPr>
    </w:lvl>
    <w:lvl w:ilvl="8">
      <w:numFmt w:val="decimal"/>
      <w:lvlText w:val="%9"/>
      <w:lvlJc w:val="left"/>
      <w:pPr>
        <w:tabs>
          <w:tab w:val="num" w:pos="142"/>
        </w:tabs>
        <w:ind w:left="142" w:firstLine="0"/>
      </w:pPr>
    </w:lvl>
  </w:abstractNum>
  <w:abstractNum w:abstractNumId="3">
    <w:nsid w:val="00000004"/>
    <w:multiLevelType w:val="multilevel"/>
    <w:tmpl w:val="1080474A"/>
    <w:name w:val="WW8Num5"/>
    <w:lvl w:ilvl="0">
      <w:start w:val="5"/>
      <w:numFmt w:val="decimal"/>
      <w:lvlText w:val="2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vertAlign w:val="baseline"/>
        <w:lang w:val="ru-RU" w:eastAsia="ru-RU" w:bidi="ru-RU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9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11896EB6"/>
    <w:multiLevelType w:val="multilevel"/>
    <w:tmpl w:val="F64A324E"/>
    <w:lvl w:ilvl="0">
      <w:start w:val="1"/>
      <w:numFmt w:val="decimal"/>
      <w:lvlText w:val="%1."/>
      <w:lvlJc w:val="left"/>
      <w:pPr>
        <w:ind w:left="2118" w:hanging="14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6">
    <w:nsid w:val="279F3830"/>
    <w:multiLevelType w:val="multilevel"/>
    <w:tmpl w:val="471A145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  <w:color w:val="000000"/>
      </w:rPr>
    </w:lvl>
  </w:abstractNum>
  <w:abstractNum w:abstractNumId="7">
    <w:nsid w:val="3E11423A"/>
    <w:multiLevelType w:val="hybridMultilevel"/>
    <w:tmpl w:val="0EDA1C66"/>
    <w:lvl w:ilvl="0" w:tplc="90E4DEA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C6D"/>
    <w:rsid w:val="0002266A"/>
    <w:rsid w:val="000244E6"/>
    <w:rsid w:val="00045A84"/>
    <w:rsid w:val="00052579"/>
    <w:rsid w:val="000564DC"/>
    <w:rsid w:val="00082EEC"/>
    <w:rsid w:val="00091545"/>
    <w:rsid w:val="000941A5"/>
    <w:rsid w:val="00097B16"/>
    <w:rsid w:val="000B1846"/>
    <w:rsid w:val="000D1025"/>
    <w:rsid w:val="000D648A"/>
    <w:rsid w:val="000F7ACB"/>
    <w:rsid w:val="00100BDF"/>
    <w:rsid w:val="001017B5"/>
    <w:rsid w:val="00102454"/>
    <w:rsid w:val="00103917"/>
    <w:rsid w:val="0011167F"/>
    <w:rsid w:val="0011726B"/>
    <w:rsid w:val="00123C6D"/>
    <w:rsid w:val="00130F9A"/>
    <w:rsid w:val="00131FCC"/>
    <w:rsid w:val="00134A6A"/>
    <w:rsid w:val="00157504"/>
    <w:rsid w:val="00157AA4"/>
    <w:rsid w:val="00161FDE"/>
    <w:rsid w:val="001654D8"/>
    <w:rsid w:val="00172923"/>
    <w:rsid w:val="001F428D"/>
    <w:rsid w:val="00231BA1"/>
    <w:rsid w:val="00243E1C"/>
    <w:rsid w:val="00252599"/>
    <w:rsid w:val="00263BF4"/>
    <w:rsid w:val="002749D1"/>
    <w:rsid w:val="00282275"/>
    <w:rsid w:val="00286485"/>
    <w:rsid w:val="00292B16"/>
    <w:rsid w:val="002C19FF"/>
    <w:rsid w:val="002D648D"/>
    <w:rsid w:val="002E098C"/>
    <w:rsid w:val="002E0D30"/>
    <w:rsid w:val="002E6B81"/>
    <w:rsid w:val="002E7957"/>
    <w:rsid w:val="00311DF6"/>
    <w:rsid w:val="00315814"/>
    <w:rsid w:val="00325D17"/>
    <w:rsid w:val="0033034A"/>
    <w:rsid w:val="003410AA"/>
    <w:rsid w:val="00343AB1"/>
    <w:rsid w:val="00363326"/>
    <w:rsid w:val="003760B9"/>
    <w:rsid w:val="00380E60"/>
    <w:rsid w:val="003A0DDE"/>
    <w:rsid w:val="003B1BA4"/>
    <w:rsid w:val="003B3D77"/>
    <w:rsid w:val="003D5D27"/>
    <w:rsid w:val="0040435B"/>
    <w:rsid w:val="0041281C"/>
    <w:rsid w:val="00431056"/>
    <w:rsid w:val="00455EC7"/>
    <w:rsid w:val="00457127"/>
    <w:rsid w:val="0048068E"/>
    <w:rsid w:val="00481A0C"/>
    <w:rsid w:val="004C0288"/>
    <w:rsid w:val="004C225A"/>
    <w:rsid w:val="004C5D50"/>
    <w:rsid w:val="004C782B"/>
    <w:rsid w:val="004D4D4D"/>
    <w:rsid w:val="004D7DB3"/>
    <w:rsid w:val="004D7FCB"/>
    <w:rsid w:val="004E530E"/>
    <w:rsid w:val="00503CA8"/>
    <w:rsid w:val="00504552"/>
    <w:rsid w:val="00504554"/>
    <w:rsid w:val="00537509"/>
    <w:rsid w:val="0054672C"/>
    <w:rsid w:val="0056185E"/>
    <w:rsid w:val="00561DD4"/>
    <w:rsid w:val="005771EC"/>
    <w:rsid w:val="005A2679"/>
    <w:rsid w:val="005A376F"/>
    <w:rsid w:val="005A3A22"/>
    <w:rsid w:val="005A76E6"/>
    <w:rsid w:val="005F2C40"/>
    <w:rsid w:val="00677FB9"/>
    <w:rsid w:val="006831FA"/>
    <w:rsid w:val="00687F6D"/>
    <w:rsid w:val="00690191"/>
    <w:rsid w:val="006925ED"/>
    <w:rsid w:val="006A1D18"/>
    <w:rsid w:val="006A39F2"/>
    <w:rsid w:val="006C07C7"/>
    <w:rsid w:val="006C1B5B"/>
    <w:rsid w:val="006C50B0"/>
    <w:rsid w:val="006C6655"/>
    <w:rsid w:val="006D0D65"/>
    <w:rsid w:val="006D1156"/>
    <w:rsid w:val="006E1A27"/>
    <w:rsid w:val="006E479D"/>
    <w:rsid w:val="006F1E00"/>
    <w:rsid w:val="00720B8D"/>
    <w:rsid w:val="007315E0"/>
    <w:rsid w:val="007569FA"/>
    <w:rsid w:val="007639B8"/>
    <w:rsid w:val="007748CA"/>
    <w:rsid w:val="00782A51"/>
    <w:rsid w:val="00783FBD"/>
    <w:rsid w:val="007C52B0"/>
    <w:rsid w:val="007E34A3"/>
    <w:rsid w:val="007F06DF"/>
    <w:rsid w:val="007F2E5D"/>
    <w:rsid w:val="007F442F"/>
    <w:rsid w:val="00846B3C"/>
    <w:rsid w:val="00851D93"/>
    <w:rsid w:val="00863E2B"/>
    <w:rsid w:val="008B093A"/>
    <w:rsid w:val="008B19EC"/>
    <w:rsid w:val="008C060E"/>
    <w:rsid w:val="008C066F"/>
    <w:rsid w:val="008C1A55"/>
    <w:rsid w:val="008D031E"/>
    <w:rsid w:val="008F2608"/>
    <w:rsid w:val="008F4E72"/>
    <w:rsid w:val="008F587C"/>
    <w:rsid w:val="00901EA7"/>
    <w:rsid w:val="009140F3"/>
    <w:rsid w:val="00924A24"/>
    <w:rsid w:val="00927C5A"/>
    <w:rsid w:val="00930DB0"/>
    <w:rsid w:val="0093292B"/>
    <w:rsid w:val="00962A8C"/>
    <w:rsid w:val="0096602C"/>
    <w:rsid w:val="0096603C"/>
    <w:rsid w:val="00995DB1"/>
    <w:rsid w:val="009A6A13"/>
    <w:rsid w:val="009C4E3C"/>
    <w:rsid w:val="009C6EF4"/>
    <w:rsid w:val="009D1B0F"/>
    <w:rsid w:val="00A261E3"/>
    <w:rsid w:val="00A27D7C"/>
    <w:rsid w:val="00A3116A"/>
    <w:rsid w:val="00A5689A"/>
    <w:rsid w:val="00A72FC4"/>
    <w:rsid w:val="00A95566"/>
    <w:rsid w:val="00AA50DD"/>
    <w:rsid w:val="00AC07A1"/>
    <w:rsid w:val="00AD5829"/>
    <w:rsid w:val="00B35CFD"/>
    <w:rsid w:val="00B53F27"/>
    <w:rsid w:val="00B61D54"/>
    <w:rsid w:val="00BD097A"/>
    <w:rsid w:val="00BD1B90"/>
    <w:rsid w:val="00BF0294"/>
    <w:rsid w:val="00C07966"/>
    <w:rsid w:val="00C153DC"/>
    <w:rsid w:val="00C159EA"/>
    <w:rsid w:val="00C41118"/>
    <w:rsid w:val="00C51E6D"/>
    <w:rsid w:val="00C56A83"/>
    <w:rsid w:val="00C64927"/>
    <w:rsid w:val="00C77EA1"/>
    <w:rsid w:val="00CB096B"/>
    <w:rsid w:val="00CD104A"/>
    <w:rsid w:val="00CD3D9F"/>
    <w:rsid w:val="00CE65AD"/>
    <w:rsid w:val="00CF3478"/>
    <w:rsid w:val="00D06B87"/>
    <w:rsid w:val="00D1652B"/>
    <w:rsid w:val="00D17A1A"/>
    <w:rsid w:val="00D267B0"/>
    <w:rsid w:val="00D4567A"/>
    <w:rsid w:val="00D5108B"/>
    <w:rsid w:val="00D7431C"/>
    <w:rsid w:val="00D8429A"/>
    <w:rsid w:val="00D92D9C"/>
    <w:rsid w:val="00DB53A4"/>
    <w:rsid w:val="00DC7036"/>
    <w:rsid w:val="00DD1FFE"/>
    <w:rsid w:val="00DF217D"/>
    <w:rsid w:val="00DF5236"/>
    <w:rsid w:val="00E14F4F"/>
    <w:rsid w:val="00E66979"/>
    <w:rsid w:val="00E678F8"/>
    <w:rsid w:val="00E70D21"/>
    <w:rsid w:val="00E74257"/>
    <w:rsid w:val="00EA0BA4"/>
    <w:rsid w:val="00ED587E"/>
    <w:rsid w:val="00EE6773"/>
    <w:rsid w:val="00EF229B"/>
    <w:rsid w:val="00F04EB3"/>
    <w:rsid w:val="00F17319"/>
    <w:rsid w:val="00F4025F"/>
    <w:rsid w:val="00F75101"/>
    <w:rsid w:val="00F849E9"/>
    <w:rsid w:val="00F9555A"/>
    <w:rsid w:val="00FA1731"/>
    <w:rsid w:val="00FA5435"/>
    <w:rsid w:val="00FD1D89"/>
    <w:rsid w:val="00FD2CDB"/>
    <w:rsid w:val="00FD3C8A"/>
    <w:rsid w:val="00FD54A3"/>
    <w:rsid w:val="00FF2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FDE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  <w:style w:type="paragraph" w:styleId="af1">
    <w:name w:val="Body Text"/>
    <w:basedOn w:val="a"/>
    <w:link w:val="af2"/>
    <w:uiPriority w:val="99"/>
    <w:semiHidden/>
    <w:unhideWhenUsed/>
    <w:rsid w:val="0011726B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11726B"/>
    <w:rPr>
      <w:rFonts w:ascii="TimesET" w:eastAsia="Calibri" w:hAnsi="TimesET" w:cs="Times New Roman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FDE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  <w:style w:type="paragraph" w:styleId="af1">
    <w:name w:val="Body Text"/>
    <w:basedOn w:val="a"/>
    <w:link w:val="af2"/>
    <w:uiPriority w:val="99"/>
    <w:semiHidden/>
    <w:unhideWhenUsed/>
    <w:rsid w:val="0011726B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11726B"/>
    <w:rPr>
      <w:rFonts w:ascii="TimesET" w:eastAsia="Calibri" w:hAnsi="TimesET" w:cs="Times New Roman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7DD7D-22E7-4DC9-BDEB-DB283DA66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1410</Words>
  <Characters>8039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Макарова</dc:creator>
  <cp:lastModifiedBy>ibrecon4</cp:lastModifiedBy>
  <cp:revision>3</cp:revision>
  <cp:lastPrinted>2023-11-24T05:35:00Z</cp:lastPrinted>
  <dcterms:created xsi:type="dcterms:W3CDTF">2023-11-24T05:36:00Z</dcterms:created>
  <dcterms:modified xsi:type="dcterms:W3CDTF">2023-11-28T07:24:00Z</dcterms:modified>
</cp:coreProperties>
</file>